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D2" w:rsidRPr="00AE01D2" w:rsidRDefault="00AE01D2" w:rsidP="00AE01D2">
      <w:pPr>
        <w:jc w:val="right"/>
        <w:rPr>
          <w:b/>
        </w:rPr>
      </w:pPr>
      <w:bookmarkStart w:id="0" w:name="_GoBack"/>
      <w:bookmarkEnd w:id="0"/>
      <w:r w:rsidRPr="00AE01D2">
        <w:rPr>
          <w:b/>
        </w:rPr>
        <w:t>Projektas</w:t>
      </w:r>
    </w:p>
    <w:p w:rsidR="003276F7" w:rsidRPr="00255877" w:rsidRDefault="003276F7" w:rsidP="003276F7">
      <w:pPr>
        <w:jc w:val="center"/>
        <w:rPr>
          <w:b/>
          <w:sz w:val="28"/>
        </w:rPr>
      </w:pPr>
      <w:r w:rsidRPr="00255877">
        <w:rPr>
          <w:b/>
          <w:sz w:val="28"/>
        </w:rPr>
        <w:t xml:space="preserve">PLUNGĖS RAJONO SAVIVALDYBĖS </w:t>
      </w:r>
      <w:r w:rsidRPr="00255877">
        <w:rPr>
          <w:b/>
          <w:sz w:val="28"/>
        </w:rPr>
        <w:br/>
        <w:t>TARYBA</w:t>
      </w:r>
    </w:p>
    <w:p w:rsidR="00BA7CCF" w:rsidRPr="00255877" w:rsidRDefault="00BA7CCF" w:rsidP="003276F7">
      <w:pPr>
        <w:jc w:val="center"/>
        <w:rPr>
          <w:b/>
        </w:rPr>
      </w:pPr>
    </w:p>
    <w:p w:rsidR="003276F7" w:rsidRPr="00255877" w:rsidRDefault="003276F7" w:rsidP="003276F7">
      <w:pPr>
        <w:jc w:val="center"/>
        <w:rPr>
          <w:rStyle w:val="Komentaronuoroda"/>
          <w:sz w:val="28"/>
        </w:rPr>
      </w:pPr>
      <w:r w:rsidRPr="00255877">
        <w:rPr>
          <w:rStyle w:val="Komentaronuoroda"/>
          <w:b/>
          <w:sz w:val="28"/>
        </w:rPr>
        <w:t>SPRENDIMAS</w:t>
      </w:r>
    </w:p>
    <w:p w:rsidR="00996AAF" w:rsidRDefault="00996AAF" w:rsidP="00996AAF">
      <w:pPr>
        <w:jc w:val="center"/>
        <w:rPr>
          <w:b/>
          <w:caps/>
          <w:sz w:val="28"/>
          <w:szCs w:val="28"/>
        </w:rPr>
      </w:pPr>
      <w:r>
        <w:rPr>
          <w:b/>
          <w:caps/>
          <w:sz w:val="28"/>
          <w:szCs w:val="28"/>
        </w:rPr>
        <w:t>DĖL PLUNGĖS RAJONO SAVIVALDYBĖS TARYBOS 2021 M. GEGUŽĖS 27 D. SPRENDIMO NR. T1-168  „DĖL PLUNGĖS RAJONO SAVIVALDYBĖS TARYBOS VEIKLOS REGLAMENTO PATVIRTINIMO“</w:t>
      </w:r>
    </w:p>
    <w:p w:rsidR="00996AAF" w:rsidRPr="00ED0359" w:rsidRDefault="00996AAF" w:rsidP="00996AAF">
      <w:pPr>
        <w:jc w:val="center"/>
        <w:rPr>
          <w:b/>
          <w:color w:val="000000"/>
          <w:sz w:val="28"/>
          <w:szCs w:val="28"/>
        </w:rPr>
      </w:pPr>
      <w:r w:rsidRPr="00ED0359">
        <w:rPr>
          <w:b/>
          <w:color w:val="000000"/>
          <w:sz w:val="28"/>
          <w:szCs w:val="28"/>
        </w:rPr>
        <w:t>PAKEITIMO</w:t>
      </w:r>
    </w:p>
    <w:p w:rsidR="00856C02" w:rsidRPr="0050120C" w:rsidRDefault="00856C02" w:rsidP="003276F7">
      <w:pPr>
        <w:jc w:val="center"/>
        <w:rPr>
          <w:rStyle w:val="Komentaronuoroda"/>
          <w:sz w:val="24"/>
        </w:rPr>
      </w:pPr>
    </w:p>
    <w:p w:rsidR="003276F7" w:rsidRPr="00255877" w:rsidRDefault="00996AAF" w:rsidP="003276F7">
      <w:pPr>
        <w:jc w:val="center"/>
        <w:rPr>
          <w:rStyle w:val="Komentaronuoroda"/>
          <w:b/>
          <w:sz w:val="24"/>
        </w:rPr>
      </w:pPr>
      <w:r>
        <w:rPr>
          <w:rStyle w:val="Komentaronuoroda"/>
          <w:sz w:val="24"/>
        </w:rPr>
        <w:t>2022</w:t>
      </w:r>
      <w:r w:rsidR="003276F7" w:rsidRPr="00255877">
        <w:rPr>
          <w:rStyle w:val="Komentaronuoroda"/>
          <w:sz w:val="24"/>
        </w:rPr>
        <w:t xml:space="preserve"> m. </w:t>
      </w:r>
      <w:r w:rsidR="007810E0" w:rsidRPr="007810E0">
        <w:rPr>
          <w:rStyle w:val="Komentaronuoroda"/>
          <w:sz w:val="24"/>
        </w:rPr>
        <w:t>gegužės 26</w:t>
      </w:r>
      <w:r w:rsidR="007810E0">
        <w:rPr>
          <w:rStyle w:val="Komentaronuoroda"/>
          <w:color w:val="FF0000"/>
          <w:sz w:val="24"/>
        </w:rPr>
        <w:t xml:space="preserve"> </w:t>
      </w:r>
      <w:proofErr w:type="spellStart"/>
      <w:r w:rsidR="001F66DC" w:rsidRPr="001F66DC">
        <w:rPr>
          <w:rStyle w:val="Komentaronuoroda"/>
          <w:sz w:val="24"/>
        </w:rPr>
        <w:t>d</w:t>
      </w:r>
      <w:proofErr w:type="spellEnd"/>
      <w:r w:rsidR="001F66DC" w:rsidRPr="001F66DC">
        <w:rPr>
          <w:rStyle w:val="Komentaronuoroda"/>
          <w:sz w:val="24"/>
        </w:rPr>
        <w:t>.</w:t>
      </w:r>
      <w:r w:rsidR="001F66DC">
        <w:rPr>
          <w:rStyle w:val="Komentaronuoroda"/>
          <w:color w:val="FF0000"/>
          <w:sz w:val="24"/>
        </w:rPr>
        <w:t xml:space="preserve"> </w:t>
      </w:r>
      <w:proofErr w:type="spellStart"/>
      <w:r w:rsidR="003276F7" w:rsidRPr="00255877">
        <w:rPr>
          <w:rStyle w:val="Komentaronuoroda"/>
          <w:sz w:val="24"/>
        </w:rPr>
        <w:t>Nr</w:t>
      </w:r>
      <w:proofErr w:type="spellEnd"/>
      <w:r w:rsidR="003276F7" w:rsidRPr="00255877">
        <w:rPr>
          <w:rStyle w:val="Komentaronuoroda"/>
          <w:sz w:val="24"/>
        </w:rPr>
        <w:t>.</w:t>
      </w:r>
      <w:r w:rsidR="00907A0E" w:rsidRPr="00255877">
        <w:rPr>
          <w:rStyle w:val="Komentaronuoroda"/>
          <w:sz w:val="24"/>
        </w:rPr>
        <w:t xml:space="preserve"> </w:t>
      </w:r>
      <w:r w:rsidR="003276F7" w:rsidRPr="00255877">
        <w:rPr>
          <w:rStyle w:val="Komentaronuoroda"/>
          <w:sz w:val="24"/>
        </w:rPr>
        <w:t>T1-</w:t>
      </w:r>
    </w:p>
    <w:p w:rsidR="003276F7" w:rsidRPr="00255877" w:rsidRDefault="003276F7" w:rsidP="003276F7">
      <w:pPr>
        <w:jc w:val="center"/>
        <w:rPr>
          <w:rStyle w:val="Komentaronuoroda"/>
          <w:sz w:val="24"/>
        </w:rPr>
      </w:pPr>
      <w:r w:rsidRPr="00255877">
        <w:rPr>
          <w:rStyle w:val="Komentaronuoroda"/>
          <w:sz w:val="24"/>
        </w:rPr>
        <w:t>Plungė</w:t>
      </w:r>
    </w:p>
    <w:p w:rsidR="003276F7" w:rsidRPr="00255877" w:rsidRDefault="003276F7" w:rsidP="003276F7">
      <w:pPr>
        <w:jc w:val="center"/>
      </w:pPr>
    </w:p>
    <w:p w:rsidR="00AD5515" w:rsidRDefault="00AD5515" w:rsidP="00AD5515">
      <w:pPr>
        <w:ind w:firstLine="720"/>
        <w:jc w:val="both"/>
      </w:pPr>
      <w:r>
        <w:t>Plungės rajono savivaldybės taryba  n u s p r e n d ž i a:</w:t>
      </w:r>
    </w:p>
    <w:p w:rsidR="00952FDF" w:rsidRDefault="00AE01D2" w:rsidP="00952FDF">
      <w:pPr>
        <w:tabs>
          <w:tab w:val="num" w:pos="-3261"/>
        </w:tabs>
        <w:ind w:firstLine="720"/>
        <w:jc w:val="both"/>
      </w:pPr>
      <w:r>
        <w:t xml:space="preserve">Pakeisti </w:t>
      </w:r>
      <w:r w:rsidRPr="00057B47">
        <w:t>Plungės rajono savivaldybės tarybos veiklos reglamento</w:t>
      </w:r>
      <w:r>
        <w:t xml:space="preserve">, patvirtinto </w:t>
      </w:r>
      <w:r w:rsidRPr="00057B47">
        <w:t>Plungės</w:t>
      </w:r>
      <w:r w:rsidR="00996AAF">
        <w:t xml:space="preserve"> rajono savivaldybės tarybos 2021</w:t>
      </w:r>
      <w:r w:rsidRPr="00057B47">
        <w:t xml:space="preserve"> m. </w:t>
      </w:r>
      <w:r w:rsidR="00996AAF">
        <w:t>gegužės</w:t>
      </w:r>
      <w:r w:rsidRPr="00057B47">
        <w:t xml:space="preserve"> 2</w:t>
      </w:r>
      <w:r w:rsidR="00996AAF">
        <w:t>7</w:t>
      </w:r>
      <w:r w:rsidRPr="00057B47">
        <w:t xml:space="preserve"> d. sprendimu Nr. T1-</w:t>
      </w:r>
      <w:r w:rsidR="00996AAF">
        <w:t>168</w:t>
      </w:r>
      <w:r>
        <w:t xml:space="preserve"> </w:t>
      </w:r>
      <w:r w:rsidRPr="00A87AC1">
        <w:t>„</w:t>
      </w:r>
      <w:r>
        <w:t>Dėl P</w:t>
      </w:r>
      <w:r w:rsidRPr="00A87AC1">
        <w:t>lungės rajono savivaldybės tarybos veiklos reglamento patvirtinimo“</w:t>
      </w:r>
      <w:r w:rsidR="009B48CF">
        <w:t xml:space="preserve"> </w:t>
      </w:r>
      <w:r w:rsidR="000B67FF" w:rsidRPr="000971D5">
        <w:t>92, 93, 103</w:t>
      </w:r>
      <w:r w:rsidR="000B67FF" w:rsidRPr="000971D5">
        <w:rPr>
          <w:vertAlign w:val="superscript"/>
        </w:rPr>
        <w:t>1</w:t>
      </w:r>
      <w:r w:rsidR="000B67FF" w:rsidRPr="000971D5">
        <w:t>, 129, 134</w:t>
      </w:r>
      <w:r w:rsidR="000B67FF" w:rsidRPr="000971D5">
        <w:rPr>
          <w:vertAlign w:val="superscript"/>
        </w:rPr>
        <w:t>1</w:t>
      </w:r>
      <w:r w:rsidR="000B67FF" w:rsidRPr="000971D5">
        <w:t>, 135, 136</w:t>
      </w:r>
      <w:r w:rsidR="000B67FF" w:rsidRPr="000971D5">
        <w:rPr>
          <w:vertAlign w:val="superscript"/>
        </w:rPr>
        <w:t>1</w:t>
      </w:r>
      <w:r w:rsidR="000B67FF">
        <w:rPr>
          <w:color w:val="FF0000"/>
        </w:rPr>
        <w:t xml:space="preserve"> </w:t>
      </w:r>
      <w:r w:rsidR="000D72E4" w:rsidRPr="000B67FF">
        <w:t>punktus</w:t>
      </w:r>
      <w:r w:rsidR="000D72E4">
        <w:t xml:space="preserve"> </w:t>
      </w:r>
      <w:r w:rsidR="000D72E4" w:rsidRPr="00057B47">
        <w:t xml:space="preserve">ir juos išdėstyti </w:t>
      </w:r>
      <w:r w:rsidR="000D72E4">
        <w:t>nauja redakcija:</w:t>
      </w:r>
    </w:p>
    <w:p w:rsidR="00996AAF" w:rsidRPr="000971D5" w:rsidRDefault="000971D5" w:rsidP="00531A19">
      <w:pPr>
        <w:ind w:firstLine="720"/>
        <w:jc w:val="both"/>
      </w:pPr>
      <w:r w:rsidRPr="00417632">
        <w:rPr>
          <w:rFonts w:eastAsia="Calibri"/>
          <w:color w:val="FF0000"/>
        </w:rPr>
        <w:t xml:space="preserve"> </w:t>
      </w:r>
      <w:r w:rsidR="00996AAF" w:rsidRPr="000971D5">
        <w:rPr>
          <w:rFonts w:eastAsia="Calibri"/>
        </w:rPr>
        <w:t xml:space="preserve">„92. Komitetai sudaromi ne mažiau kaip iš 3 tarybos narių savivaldybės tarybos sprendimu. Kiekvienoje savivaldybėje privaloma sudaryti Kontrolės komitetą. Į Kontrolės komitetą įeina vienodas visų Savivaldybės tarybos narių frakcijų ir Savivaldybės tarybos narių grupių, jeigu jas sudaro ne mažiau kaip 3 Savivaldybės tarybos nariai, deleguotų atstovų skaičius. </w:t>
      </w:r>
      <w:r w:rsidR="00996AAF" w:rsidRPr="000971D5">
        <w:t xml:space="preserve">Kontrolės komiteto sudėtis turi būti pakeista ne vėliau kaip per 2 mėnesius nuo Savivaldybės tarybos narių frakcijų ar Savivaldybės tarybos narių grupių ar jų skaičiaus pasikeitimo. </w:t>
      </w:r>
      <w:r w:rsidR="00996AAF" w:rsidRPr="000971D5">
        <w:rPr>
          <w:rFonts w:eastAsia="Calibri"/>
        </w:rPr>
        <w:t>Sudarant kitus komitetus, laikomasi proporcinio daugumos ir mažumos atstovavimo principo. Komitetų ir jų narių skaičių, komitetų įgaliojimus, išskyrus Kontrolės komitetą, nustato Savivaldybės taryba. Kontrolės komiteto įgaliojimus Savivaldybės taryba nustato atsižvelgdama į šio skyriaus 94 punkto nuostatas. Komitetų darbo tvarka nustatoma šiame Reglamente.</w:t>
      </w:r>
      <w:r w:rsidR="00417632" w:rsidRPr="000971D5">
        <w:rPr>
          <w:rFonts w:eastAsia="Calibri"/>
        </w:rPr>
        <w:t>“</w:t>
      </w:r>
    </w:p>
    <w:p w:rsidR="00F2368B" w:rsidRPr="000971D5" w:rsidRDefault="00F2368B" w:rsidP="00F2368B">
      <w:pPr>
        <w:suppressAutoHyphens/>
        <w:ind w:firstLine="720"/>
        <w:jc w:val="both"/>
        <w:textAlignment w:val="baseline"/>
      </w:pPr>
      <w:r w:rsidRPr="000971D5">
        <w:t xml:space="preserve">„93. </w:t>
      </w:r>
      <w:r w:rsidRPr="000971D5">
        <w:rPr>
          <w:bCs/>
        </w:rPr>
        <w:t xml:space="preserve">Komitetų, išskyrus Kontrolės komitetą, pirmininkus ir jų pavaduotojus iš komiteto narių mero siūlymu skiria komitetai. Kontrolės komiteto pirmininką iš komiteto narių deleguoja Savivaldybės tarybos opozicija raštu, pasirašytu daugiau kaip pusės visų Savivaldybės tarybos opozicijos narių ir viešai įteiktu Savivaldybės tarybos posėdžio pirmininkui. Kontrolės komiteto pirmininko pavaduotoją mero siūlymu iš komiteto narių skiria Savivaldybės taryba. Jeigu Savivaldybės tarybos opozicija per du mėnesius nuo pirmojo išrinktos naujos Savivaldybės tarybos posėdžio sušaukimo dienos arba nuo tiesiogiai išrinkto mero priesaikos priėmimo dienos nedeleguoja Kontrolės komiteto pirmininko arba deleguoja </w:t>
      </w:r>
      <w:r w:rsidR="00236C35" w:rsidRPr="000971D5">
        <w:rPr>
          <w:bCs/>
        </w:rPr>
        <w:t>S</w:t>
      </w:r>
      <w:r w:rsidRPr="000971D5">
        <w:rPr>
          <w:bCs/>
        </w:rPr>
        <w:t xml:space="preserve">avivaldybės </w:t>
      </w:r>
      <w:r w:rsidR="00236C35" w:rsidRPr="000971D5">
        <w:rPr>
          <w:bCs/>
        </w:rPr>
        <w:t>tarybos narį, neatitinkantį Į</w:t>
      </w:r>
      <w:r w:rsidRPr="000971D5">
        <w:rPr>
          <w:bCs/>
        </w:rPr>
        <w:t>statymo 15</w:t>
      </w:r>
      <w:r w:rsidRPr="000971D5">
        <w:rPr>
          <w:bCs/>
          <w:vertAlign w:val="superscript"/>
        </w:rPr>
        <w:t>1 </w:t>
      </w:r>
      <w:r w:rsidRPr="000971D5">
        <w:rPr>
          <w:bCs/>
        </w:rPr>
        <w:t xml:space="preserve">straipsnyje nustatytų reikalavimų, arba jeigu nėra paskelbta </w:t>
      </w:r>
      <w:r w:rsidR="00236C35" w:rsidRPr="000971D5">
        <w:rPr>
          <w:bCs/>
        </w:rPr>
        <w:t>S</w:t>
      </w:r>
      <w:r w:rsidRPr="000971D5">
        <w:rPr>
          <w:bCs/>
        </w:rPr>
        <w:t xml:space="preserve">avivaldybės tarybos opozicija, Kontrolės komiteto pirmininką skiria </w:t>
      </w:r>
      <w:r w:rsidR="00236C35" w:rsidRPr="000971D5">
        <w:rPr>
          <w:bCs/>
        </w:rPr>
        <w:t>S</w:t>
      </w:r>
      <w:r w:rsidRPr="000971D5">
        <w:rPr>
          <w:bCs/>
        </w:rPr>
        <w:t xml:space="preserve">avivaldybės taryba iš komiteto narių mero siūlymu. Komiteto pirmininkas mero siūlymu komiteto (išskyrus Kontrolės komitetą) sprendimu prieš terminą netenka savo įgaliojimų, jeigu neatitinka </w:t>
      </w:r>
      <w:r w:rsidR="00236C35" w:rsidRPr="000971D5">
        <w:rPr>
          <w:bCs/>
        </w:rPr>
        <w:t>Į</w:t>
      </w:r>
      <w:r w:rsidRPr="000971D5">
        <w:rPr>
          <w:bCs/>
        </w:rPr>
        <w:t>statymo 15</w:t>
      </w:r>
      <w:r w:rsidRPr="000971D5">
        <w:rPr>
          <w:bCs/>
          <w:vertAlign w:val="superscript"/>
        </w:rPr>
        <w:t>1</w:t>
      </w:r>
      <w:r w:rsidRPr="000971D5">
        <w:rPr>
          <w:bCs/>
        </w:rPr>
        <w:t> straipsnyje nustatytų reikalavimų. Kont</w:t>
      </w:r>
      <w:r w:rsidR="00236C35" w:rsidRPr="000971D5">
        <w:rPr>
          <w:bCs/>
        </w:rPr>
        <w:t>rolės komiteto pirmininkas šiame</w:t>
      </w:r>
      <w:r w:rsidRPr="000971D5">
        <w:rPr>
          <w:bCs/>
        </w:rPr>
        <w:t xml:space="preserve"> </w:t>
      </w:r>
      <w:r w:rsidR="00236C35" w:rsidRPr="000971D5">
        <w:rPr>
          <w:bCs/>
        </w:rPr>
        <w:t>punkte</w:t>
      </w:r>
      <w:r w:rsidRPr="000971D5">
        <w:rPr>
          <w:bCs/>
        </w:rPr>
        <w:t xml:space="preserve"> nustatytu pagrindu netenka įgaliojimų prieš terminą mero siūlymu </w:t>
      </w:r>
      <w:r w:rsidR="00236C35" w:rsidRPr="000971D5">
        <w:rPr>
          <w:bCs/>
        </w:rPr>
        <w:t>S</w:t>
      </w:r>
      <w:r w:rsidRPr="000971D5">
        <w:rPr>
          <w:bCs/>
        </w:rPr>
        <w:t>avivaldybės tarybos sprendimu, o jeigu Kontrolės komite</w:t>
      </w:r>
      <w:r w:rsidR="00236C35" w:rsidRPr="000971D5">
        <w:rPr>
          <w:bCs/>
        </w:rPr>
        <w:t>to pirmininkas buvo deleguotas S</w:t>
      </w:r>
      <w:r w:rsidRPr="000971D5">
        <w:rPr>
          <w:bCs/>
        </w:rPr>
        <w:t>avivaldybės tarybos opozicijos, – jį opozicijos raštu, pasi</w:t>
      </w:r>
      <w:r w:rsidR="00236C35" w:rsidRPr="000971D5">
        <w:rPr>
          <w:bCs/>
        </w:rPr>
        <w:t>rašytu daugiau kaip pusės visų S</w:t>
      </w:r>
      <w:r w:rsidRPr="000971D5">
        <w:rPr>
          <w:bCs/>
        </w:rPr>
        <w:t xml:space="preserve">avivaldybės tarybos opozicijos narių ir viešai įteiktu artimiausio </w:t>
      </w:r>
      <w:r w:rsidR="00236C35" w:rsidRPr="000971D5">
        <w:rPr>
          <w:bCs/>
        </w:rPr>
        <w:t>S</w:t>
      </w:r>
      <w:r w:rsidRPr="000971D5">
        <w:rPr>
          <w:bCs/>
        </w:rPr>
        <w:t xml:space="preserve">avivaldybės tarybos posėdžio pirmininkui, atšaukus. Jeigu artimiausiame </w:t>
      </w:r>
      <w:r w:rsidR="00236C35" w:rsidRPr="000971D5">
        <w:rPr>
          <w:bCs/>
        </w:rPr>
        <w:t>Savivaldybės tarybos posėdyje S</w:t>
      </w:r>
      <w:r w:rsidRPr="000971D5">
        <w:rPr>
          <w:bCs/>
        </w:rPr>
        <w:t xml:space="preserve">avivaldybės tarybos opozicija raštu neatšaukia savo deleguoto Kontrolės komiteto pirmininko ir nustatyta tvarka nedeleguoja kito </w:t>
      </w:r>
      <w:r w:rsidR="00236C35" w:rsidRPr="000971D5">
        <w:rPr>
          <w:bCs/>
        </w:rPr>
        <w:t>S</w:t>
      </w:r>
      <w:r w:rsidRPr="000971D5">
        <w:rPr>
          <w:bCs/>
        </w:rPr>
        <w:t>avivaldy</w:t>
      </w:r>
      <w:r w:rsidR="00236C35" w:rsidRPr="000971D5">
        <w:rPr>
          <w:bCs/>
        </w:rPr>
        <w:t>bės tarybos nario ar deleguoja S</w:t>
      </w:r>
      <w:r w:rsidRPr="000971D5">
        <w:rPr>
          <w:bCs/>
        </w:rPr>
        <w:t xml:space="preserve">avivaldybės tarybos narį, neatitinkantį </w:t>
      </w:r>
      <w:r w:rsidR="00236C35" w:rsidRPr="000971D5">
        <w:rPr>
          <w:bCs/>
        </w:rPr>
        <w:t>Į</w:t>
      </w:r>
      <w:r w:rsidRPr="000971D5">
        <w:rPr>
          <w:bCs/>
        </w:rPr>
        <w:t>statymo 15</w:t>
      </w:r>
      <w:r w:rsidRPr="000971D5">
        <w:rPr>
          <w:bCs/>
          <w:vertAlign w:val="superscript"/>
        </w:rPr>
        <w:t xml:space="preserve">1  </w:t>
      </w:r>
      <w:r w:rsidRPr="000971D5">
        <w:rPr>
          <w:bCs/>
        </w:rPr>
        <w:t>straipsnyje nustatytų reikalavimų, sprendimą dėl Kontrolės komiteto pirmininko įgaliojimų netekimo ir naujo Kontrolės komiteto pirminin</w:t>
      </w:r>
      <w:r w:rsidR="00236C35" w:rsidRPr="000971D5">
        <w:rPr>
          <w:bCs/>
        </w:rPr>
        <w:t>ko skyrimo mero siūlymu priima S</w:t>
      </w:r>
      <w:r w:rsidRPr="000971D5">
        <w:rPr>
          <w:bCs/>
        </w:rPr>
        <w:t>avivaldybės taryba.“</w:t>
      </w:r>
    </w:p>
    <w:p w:rsidR="00996AAF" w:rsidRPr="000971D5" w:rsidRDefault="00996AAF" w:rsidP="00531A19">
      <w:pPr>
        <w:ind w:firstLine="720"/>
        <w:jc w:val="both"/>
      </w:pPr>
    </w:p>
    <w:p w:rsidR="00FE1C06" w:rsidRPr="000971D5" w:rsidRDefault="000971D5" w:rsidP="00FE1C06">
      <w:pPr>
        <w:ind w:firstLine="720"/>
        <w:jc w:val="both"/>
      </w:pPr>
      <w:r w:rsidRPr="000971D5">
        <w:lastRenderedPageBreak/>
        <w:t xml:space="preserve"> </w:t>
      </w:r>
      <w:r w:rsidR="0058024B" w:rsidRPr="000971D5">
        <w:t>„103</w:t>
      </w:r>
      <w:r w:rsidR="00FE1C06" w:rsidRPr="000971D5">
        <w:rPr>
          <w:vertAlign w:val="superscript"/>
        </w:rPr>
        <w:t>1</w:t>
      </w:r>
      <w:r w:rsidR="0058024B" w:rsidRPr="000971D5">
        <w:t xml:space="preserve">. </w:t>
      </w:r>
      <w:r w:rsidR="00FE1C06" w:rsidRPr="000971D5">
        <w:t>Komiteto posėdis gali vykti nuotoliniu būdu arba daliai Savivaldybės tarybos narių fiziškai susirenkant į komiteto posėdį, o kitai daliai Savivaldybės tarybos narių dalyvaujant nuotoliniu būdu (toliau – mišrus būdas). Nuotoliniu būdu ar mišriu būdu vyksiančio Savivaldybės tarybos komiteto posėdžio klausimai rengiami ir posėdis vyksta laikantis visų Reglamento VI skyriuje nustatytų reikalavimų ir užtikrinant Įstatyme nustatytas Savivaldybės tarybos nario teises.</w:t>
      </w:r>
      <w:r w:rsidR="00FE1C06" w:rsidRPr="000971D5">
        <w:rPr>
          <w:bCs/>
        </w:rPr>
        <w:t xml:space="preserve"> </w:t>
      </w:r>
      <w:r w:rsidR="00FE1C06" w:rsidRPr="000971D5">
        <w:t>Nuotoliniu būdu ar mišriu būdu priimant komiteto sprendimus, turi būti užtikrintas komiteto nario tapatybės ir jo balsavimo rezultatų nustatymas. Komiteto posėdžiai nuotoliniu būdu ar mišriu būdu vykti negali, jeigu tam raštu prieštarauja daugiau kaip pusė visų komiteto narių, išskyrus:</w:t>
      </w:r>
    </w:p>
    <w:p w:rsidR="00FE1C06" w:rsidRPr="000971D5" w:rsidRDefault="00FE1C06" w:rsidP="00FE1C06">
      <w:pPr>
        <w:ind w:firstLine="720"/>
        <w:jc w:val="both"/>
      </w:pPr>
      <w:r w:rsidRPr="000971D5">
        <w:t>1) kai dėl nepaprastosios padėties, ekstremaliosios situacijos ar karantino komiteto posėdžiai negali vykti Savivaldybės tarybos nariams posėdyje dalyvaujant fiziškai;</w:t>
      </w:r>
    </w:p>
    <w:p w:rsidR="00FE1C06" w:rsidRPr="000971D5" w:rsidRDefault="00FE1C06" w:rsidP="00FE1C06">
      <w:pPr>
        <w:ind w:firstLine="720"/>
        <w:jc w:val="both"/>
      </w:pPr>
      <w:r w:rsidRPr="000971D5">
        <w:t>2) artimiausią numatytą nuotoliniu būdu ar mišriu būdu vyksiantį komiteto posėdį.</w:t>
      </w:r>
    </w:p>
    <w:p w:rsidR="00FD27A2" w:rsidRPr="000971D5" w:rsidRDefault="000971D5" w:rsidP="00FD27A2">
      <w:pPr>
        <w:ind w:firstLine="720"/>
        <w:jc w:val="both"/>
        <w:rPr>
          <w:rFonts w:eastAsia="Calibri"/>
          <w:lang w:eastAsia="lt-LT"/>
        </w:rPr>
      </w:pPr>
      <w:r w:rsidRPr="000971D5">
        <w:t xml:space="preserve"> </w:t>
      </w:r>
      <w:r w:rsidR="00FD27A2" w:rsidRPr="000971D5">
        <w:t xml:space="preserve">„129. </w:t>
      </w:r>
      <w:r w:rsidR="00FD27A2" w:rsidRPr="000971D5">
        <w:rPr>
          <w:rFonts w:eastAsia="Calibri"/>
          <w:lang w:eastAsia="lt-LT"/>
        </w:rPr>
        <w:t xml:space="preserve">Savivaldybės taryba savo įgaliojimų laikui sudaro Etikos komisiją ir Antikorupcijos komisiją. </w:t>
      </w:r>
      <w:r w:rsidR="00FD27A2" w:rsidRPr="000971D5">
        <w:rPr>
          <w:rFonts w:eastAsia="Calibri"/>
          <w:bCs/>
        </w:rPr>
        <w:t>Šios komisijos sudaromos laikantis proporcinio Savivaldybės tarybos daugumos ir mažumos atstovavimo principo</w:t>
      </w:r>
      <w:r w:rsidR="00FD27A2" w:rsidRPr="000971D5">
        <w:rPr>
          <w:rFonts w:eastAsia="Calibri"/>
          <w:bCs/>
          <w:lang w:eastAsia="lt-LT"/>
        </w:rPr>
        <w:t xml:space="preserve">. </w:t>
      </w:r>
      <w:r w:rsidR="00FD27A2" w:rsidRPr="000971D5">
        <w:rPr>
          <w:rFonts w:eastAsia="Calibri"/>
          <w:bCs/>
        </w:rPr>
        <w:t>Komisijų sudėtis, išlaikant proporcinio Savivaldybės tarybos daugumos ir mažumos atstovavimo principą, turi būti pakeista ne vėliau kaip per 2 mėnesius nuo Savivaldybės tarybos daugumos ir mažumos pasikeitimo</w:t>
      </w:r>
      <w:r w:rsidR="00FD27A2" w:rsidRPr="000971D5">
        <w:rPr>
          <w:rFonts w:eastAsia="Calibri"/>
          <w:bCs/>
          <w:lang w:eastAsia="lt-LT"/>
        </w:rPr>
        <w:t xml:space="preserve">. Etikos komisijos ir Antikorupcijos komisijos pirmininką iš šių komisijų narių – Savivaldybės tarybos narių – deleguoja Savivaldybės tarybos opozicija raštu, pasirašytu daugiau kaip pusės visų Savivaldybės tarybos opozicijos narių ir viešai įteiktu Savivaldybės tarybos posėdžio pirmininkui. Šių komisijų pirmininkų pavaduotojus mero siūlymu iš šių komisijų narių – Savivaldybės tarybos narių – skiria Savivaldybės taryba. Jeigu Savivaldybės tarybos opozicija </w:t>
      </w:r>
      <w:r w:rsidR="00FD27A2" w:rsidRPr="000971D5">
        <w:rPr>
          <w:rFonts w:eastAsia="Calibri"/>
        </w:rPr>
        <w:t xml:space="preserve">per du mėnesius nuo pirmojo išrinktos naujos Savivaldybės tarybos posėdžio sušaukimo dienos arba nuo tiesiogiai išrinkto mero priesaikos priėmimo dienos </w:t>
      </w:r>
      <w:r w:rsidR="00FD27A2" w:rsidRPr="000971D5">
        <w:rPr>
          <w:rFonts w:eastAsia="Calibri"/>
          <w:bCs/>
          <w:lang w:eastAsia="lt-LT"/>
        </w:rPr>
        <w:t>nedeleguoja Etikos komisijos ir Antikorupcijos komisijos pirmininkų arba deleguoja Savivaldybės tarybos narius, neatitinkančius Įstatymo 15</w:t>
      </w:r>
      <w:r w:rsidR="00FD27A2" w:rsidRPr="000971D5">
        <w:rPr>
          <w:rFonts w:eastAsia="Calibri"/>
          <w:bCs/>
          <w:vertAlign w:val="superscript"/>
          <w:lang w:eastAsia="lt-LT"/>
        </w:rPr>
        <w:t>1</w:t>
      </w:r>
      <w:r w:rsidR="00FD27A2" w:rsidRPr="000971D5">
        <w:rPr>
          <w:rFonts w:eastAsia="Calibri"/>
          <w:bCs/>
          <w:lang w:eastAsia="lt-LT"/>
        </w:rPr>
        <w:t xml:space="preserve"> straipsnyje nustatytų reikalavimų, arba jeigu nėra paskelbta Savivaldybės tarybos opozicija, Etikos komisijos ir Antikorupcijos komisijos pirmininkus Savivaldybės taryba mero siūlymu skiria iš šių komisijų narių – Savivaldybės tarybos narių. </w:t>
      </w:r>
      <w:r w:rsidR="00FD27A2" w:rsidRPr="000971D5">
        <w:rPr>
          <w:rFonts w:eastAsia="Calibri"/>
          <w:lang w:eastAsia="lt-LT"/>
        </w:rPr>
        <w:t>Komisijų atsakingųjų sekretorių pareigas atlieka Savivaldybės administracijos direktoriaus paskirti valstybės tarnautojai, šios funkcijos įrašomos į jų pareigybės aprašymą.“</w:t>
      </w:r>
    </w:p>
    <w:p w:rsidR="000B67FF" w:rsidRPr="000971D5" w:rsidRDefault="000971D5" w:rsidP="000B67FF">
      <w:pPr>
        <w:ind w:firstLine="720"/>
        <w:jc w:val="both"/>
      </w:pPr>
      <w:r w:rsidRPr="000971D5">
        <w:t xml:space="preserve"> </w:t>
      </w:r>
      <w:r w:rsidR="000B67FF" w:rsidRPr="000971D5">
        <w:t>„134</w:t>
      </w:r>
      <w:r w:rsidR="000B67FF" w:rsidRPr="000971D5">
        <w:rPr>
          <w:vertAlign w:val="superscript"/>
        </w:rPr>
        <w:t>1</w:t>
      </w:r>
      <w:r w:rsidR="000B67FF" w:rsidRPr="000971D5">
        <w:t>. Savivaldybės tarybos sudaromų komisijų nariai, kurie nėra Savivaldybės tarybos nariai, komisijų posėdžių metu atleidžiami nuo tiesioginio darbo ar pareigų bet kurioje institucijoje, įstaigoje, įmonėje ar organizacijoje, išsaugant jiems darbo vietą. Už darbą Etikos komisijoje ir Antikorupcijos komisijoje šių komisijų nariams, kurie nėra Savivaldybės tarybos nariai, apmokama Lietuvos Respublikos valstybės ir savivaldybių įstaigų darbuotojų ir komisijų narių darbo apmokėjimo įstatymo nustatyta tvarka.</w:t>
      </w:r>
      <w:r w:rsidR="003558D1" w:rsidRPr="000971D5">
        <w:t>“</w:t>
      </w:r>
      <w:r w:rsidR="000B67FF" w:rsidRPr="000971D5">
        <w:t xml:space="preserve"> </w:t>
      </w:r>
    </w:p>
    <w:p w:rsidR="00D50D56" w:rsidRPr="000971D5" w:rsidRDefault="00327E74" w:rsidP="00D50D56">
      <w:pPr>
        <w:ind w:firstLine="720"/>
        <w:jc w:val="both"/>
      </w:pPr>
      <w:r w:rsidRPr="000971D5">
        <w:t xml:space="preserve">„135. </w:t>
      </w:r>
      <w:r w:rsidR="00D50D56" w:rsidRPr="000971D5">
        <w:t>Savivaldybės tarybos sudaromos komisijos pirmininku gali būti skiriamas tik nepriekaištingos reputacijos, kaip ji yra apibrėžta Įstatymo 15</w:t>
      </w:r>
      <w:r w:rsidR="00D50D56" w:rsidRPr="000971D5">
        <w:rPr>
          <w:vertAlign w:val="superscript"/>
        </w:rPr>
        <w:t>1</w:t>
      </w:r>
      <w:r w:rsidR="00D50D56" w:rsidRPr="000971D5">
        <w:t xml:space="preserve"> straipsnyje, Savivaldybės tarybos narys. Komisijos pirmininkas (išskyrus Etikos komisijos pirmininką ir Antikorupcijos komisijos pirmininką) mero siūlymu komisijos sprendimu prieš terminą netenka savo įgaliojimų, jeigu jis neatitinka Įstatymo 15</w:t>
      </w:r>
      <w:r w:rsidR="00D50D56" w:rsidRPr="000971D5">
        <w:rPr>
          <w:vertAlign w:val="superscript"/>
        </w:rPr>
        <w:t>1 </w:t>
      </w:r>
      <w:r w:rsidR="00D50D56" w:rsidRPr="000971D5">
        <w:t>straipsnyje nustatytų reikalavimų. Etikos komisijos pirmininkas ir Antikorupcijos komisijos pirmininkas šiame punkte nustatytu pagrindu netenka įgaliojimų prieš terminą mero siūlymu Savivaldybės tarybos sprendimu, o jeigu Etikos komisijos pirmininkas ar Antikorupcijos komisijos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Etikos komisijos pirmininko ar Antikorupcijos komisijos pirmininko ir nustatyta tvarka nedeleguoja kito atitinkamos komisijos pirmininko ar deleguoja Savivaldybės tarybos narį, neatitinkantį Įstatymo 15</w:t>
      </w:r>
      <w:r w:rsidR="00D50D56" w:rsidRPr="000971D5">
        <w:rPr>
          <w:vertAlign w:val="superscript"/>
        </w:rPr>
        <w:t>1 </w:t>
      </w:r>
      <w:r w:rsidR="00D50D56" w:rsidRPr="000971D5">
        <w:t>straipsnyje nustatytų reikalavimų, sprendimą dėl Etikos komisijos pirmininko ar Antikorupcijos komisijos pirmininko įgaliojimų netekimo ir naujo atitinkamos komisijos pirmininko skyrimo mero siūlymu priima Savivaldybės taryba.“</w:t>
      </w:r>
    </w:p>
    <w:p w:rsidR="0058024B" w:rsidRPr="000971D5" w:rsidRDefault="000971D5" w:rsidP="0058024B">
      <w:pPr>
        <w:ind w:firstLine="720"/>
        <w:jc w:val="both"/>
      </w:pPr>
      <w:r w:rsidRPr="000971D5">
        <w:t xml:space="preserve"> </w:t>
      </w:r>
      <w:r w:rsidR="0058024B" w:rsidRPr="000971D5">
        <w:t>„136</w:t>
      </w:r>
      <w:r w:rsidR="0058024B" w:rsidRPr="000971D5">
        <w:rPr>
          <w:vertAlign w:val="superscript"/>
        </w:rPr>
        <w:t>1</w:t>
      </w:r>
      <w:r w:rsidR="0058024B" w:rsidRPr="000971D5">
        <w:t xml:space="preserve">. Komisijos posėdis gali vykti nuotoliniu būdu ar mišriu būdu. Nuotoliniu būdu ar mišriu būdu vyksiančio Savivaldybės tarybos komisijos posėdžio klausimai rengiami ir posėdis vyksta laikantis visų </w:t>
      </w:r>
      <w:r w:rsidR="0058024B" w:rsidRPr="000971D5">
        <w:rPr>
          <w:bCs/>
        </w:rPr>
        <w:t xml:space="preserve">Reglamento VII skyriuje </w:t>
      </w:r>
      <w:r w:rsidR="0058024B" w:rsidRPr="000971D5">
        <w:t xml:space="preserve">nustatytų reikalavimų ir užtikrinant </w:t>
      </w:r>
      <w:r w:rsidR="00FE1C06" w:rsidRPr="000971D5">
        <w:t xml:space="preserve">Įstatyme </w:t>
      </w:r>
      <w:r w:rsidR="00FE1C06" w:rsidRPr="000971D5">
        <w:lastRenderedPageBreak/>
        <w:t>nustatytas S</w:t>
      </w:r>
      <w:r w:rsidR="0058024B" w:rsidRPr="000971D5">
        <w:t>avivaldybės tarybos nario teises. Nuotoliniu būdu ar mišriu būdu priimant komisijos sprendimus, turi būti užtikrintas komisijos nario tapatybės ir jo balsavimo rezultatų nustatymas. Komisijos posėdžiai nuotoliniu būdu ar mišriu būdu vykti negali, jeigu tam raštu prieštarauja daugiau kaip pusė visų komisijos narių, išskyrus:</w:t>
      </w:r>
    </w:p>
    <w:p w:rsidR="0058024B" w:rsidRPr="000971D5" w:rsidRDefault="0058024B" w:rsidP="0058024B">
      <w:pPr>
        <w:ind w:firstLine="720"/>
        <w:jc w:val="both"/>
      </w:pPr>
      <w:r w:rsidRPr="000971D5">
        <w:t xml:space="preserve">1) kai dėl nepaprastosios padėties, ekstremaliosios situacijos ar karantino komisijos posėdžiai negali vykti </w:t>
      </w:r>
      <w:r w:rsidR="00FE1C06" w:rsidRPr="000971D5">
        <w:t>S</w:t>
      </w:r>
      <w:r w:rsidRPr="000971D5">
        <w:t>avivaldybės tarybos nariams posėdyje dalyvaujant fiziškai;</w:t>
      </w:r>
    </w:p>
    <w:p w:rsidR="0058024B" w:rsidRPr="000971D5" w:rsidRDefault="0058024B" w:rsidP="0058024B">
      <w:pPr>
        <w:ind w:firstLine="720"/>
        <w:jc w:val="both"/>
      </w:pPr>
      <w:r w:rsidRPr="000971D5">
        <w:t>2) artimiausią numatytą nuotoliniu būdu ar mišriu būdu vyksiantį komisijos posėdį.</w:t>
      </w:r>
      <w:r w:rsidR="00FE1C06" w:rsidRPr="000971D5">
        <w:t>“</w:t>
      </w:r>
    </w:p>
    <w:p w:rsidR="00F2368B" w:rsidRPr="000971D5" w:rsidRDefault="00F2368B" w:rsidP="003558D1">
      <w:pPr>
        <w:tabs>
          <w:tab w:val="left" w:pos="7938"/>
        </w:tabs>
        <w:ind w:firstLine="720"/>
      </w:pPr>
    </w:p>
    <w:p w:rsidR="00FE1C06" w:rsidRPr="000971D5" w:rsidRDefault="00FE1C06" w:rsidP="00DF373B">
      <w:pPr>
        <w:tabs>
          <w:tab w:val="left" w:pos="7938"/>
        </w:tabs>
      </w:pPr>
    </w:p>
    <w:p w:rsidR="00B32520" w:rsidRDefault="003276F7" w:rsidP="00B32520">
      <w:r w:rsidRPr="00255877">
        <w:t>Savivaldybės meras</w:t>
      </w:r>
      <w:r w:rsidR="00DF373B">
        <w:t xml:space="preserve"> </w:t>
      </w:r>
      <w:r w:rsidR="00DF373B">
        <w:tab/>
      </w:r>
      <w:r w:rsidRPr="00255877">
        <w:tab/>
      </w:r>
      <w:r w:rsidR="00A62C44">
        <w:t xml:space="preserve">                                                                                          </w:t>
      </w:r>
      <w:bookmarkStart w:id="1" w:name="Text8"/>
    </w:p>
    <w:p w:rsidR="00B32520" w:rsidRDefault="00B3252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7810E0" w:rsidRDefault="007810E0" w:rsidP="00B32520"/>
    <w:p w:rsidR="00B32520" w:rsidRPr="00255877" w:rsidRDefault="00B32520" w:rsidP="00B32520">
      <w:r w:rsidRPr="00255877">
        <w:t>SUDERINTA:</w:t>
      </w:r>
    </w:p>
    <w:p w:rsidR="00B32520" w:rsidRDefault="00B32520" w:rsidP="00B32520">
      <w:r>
        <w:t>Administracijos direktorius Mindaugas Kaunas</w:t>
      </w:r>
    </w:p>
    <w:p w:rsidR="00B32520" w:rsidRPr="00255877" w:rsidRDefault="00B32520" w:rsidP="00B32520">
      <w:r w:rsidRPr="00255877">
        <w:t xml:space="preserve">Juridinio ir personalo administravimo skyriaus </w:t>
      </w:r>
      <w:r w:rsidR="007810E0">
        <w:t>patarėja Donata Norvaišienė</w:t>
      </w:r>
    </w:p>
    <w:p w:rsidR="00B32520" w:rsidRDefault="00FE1C06" w:rsidP="00B32520">
      <w:r>
        <w:t>Protokolo skyriaus k</w:t>
      </w:r>
      <w:r w:rsidR="001D4D4D">
        <w:t>albos tvarkytoja</w:t>
      </w:r>
      <w:r w:rsidR="00B32520" w:rsidRPr="00255877">
        <w:t xml:space="preserve"> </w:t>
      </w:r>
      <w:r>
        <w:t xml:space="preserve">Simona </w:t>
      </w:r>
      <w:proofErr w:type="spellStart"/>
      <w:r>
        <w:t>Grigalauskaitė</w:t>
      </w:r>
      <w:proofErr w:type="spellEnd"/>
      <w:r w:rsidR="00B32520" w:rsidRPr="00255877">
        <w:t xml:space="preserve">            </w:t>
      </w:r>
    </w:p>
    <w:p w:rsidR="007810E0" w:rsidRPr="00255877" w:rsidRDefault="007810E0" w:rsidP="00B32520"/>
    <w:bookmarkEnd w:id="1"/>
    <w:p w:rsidR="008D0C3F" w:rsidRPr="00255877" w:rsidRDefault="00B32520" w:rsidP="00276F03">
      <w:pPr>
        <w:jc w:val="both"/>
      </w:pPr>
      <w:r>
        <w:t>Sprendimą r</w:t>
      </w:r>
      <w:r w:rsidR="009164D9">
        <w:t>engė</w:t>
      </w:r>
      <w:r w:rsidRPr="00255877">
        <w:t xml:space="preserve"> Protokolo skyriaus vedėja Jovita Šumskienė</w:t>
      </w:r>
      <w:r w:rsidR="003276F7" w:rsidRPr="00255877">
        <w:tab/>
      </w:r>
    </w:p>
    <w:p w:rsidR="005A7616" w:rsidRPr="00FB045C" w:rsidRDefault="005A7616" w:rsidP="005A7616">
      <w:pPr>
        <w:jc w:val="right"/>
        <w:rPr>
          <w:color w:val="FF0000"/>
          <w:lang w:eastAsia="my-MM" w:bidi="my-MM"/>
        </w:rPr>
      </w:pPr>
      <w:r>
        <w:tab/>
      </w:r>
      <w:r>
        <w:tab/>
      </w:r>
      <w:r>
        <w:tab/>
      </w:r>
      <w:r>
        <w:tab/>
      </w:r>
    </w:p>
    <w:p w:rsidR="005A7616" w:rsidRDefault="005A7616" w:rsidP="005A7616">
      <w:pPr>
        <w:jc w:val="center"/>
        <w:rPr>
          <w:b/>
          <w:caps/>
        </w:rPr>
      </w:pPr>
      <w:r>
        <w:rPr>
          <w:b/>
        </w:rPr>
        <w:lastRenderedPageBreak/>
        <w:t>PLUNGĖS RAJONO SAVIVALDYBĖS TARYBOS VEIKLOS REGLAMENTO</w:t>
      </w:r>
      <w:r w:rsidRPr="002303A2">
        <w:rPr>
          <w:b/>
          <w:caps/>
          <w:sz w:val="28"/>
          <w:szCs w:val="28"/>
        </w:rPr>
        <w:t xml:space="preserve"> </w:t>
      </w:r>
      <w:r w:rsidRPr="002303A2">
        <w:rPr>
          <w:b/>
          <w:caps/>
        </w:rPr>
        <w:t>rengimo redakcinė komisij</w:t>
      </w:r>
      <w:r>
        <w:rPr>
          <w:b/>
          <w:caps/>
        </w:rPr>
        <w:t>a</w:t>
      </w:r>
    </w:p>
    <w:p w:rsidR="005A7616" w:rsidRPr="006975E2" w:rsidRDefault="005A7616" w:rsidP="005A7616">
      <w:pPr>
        <w:jc w:val="center"/>
        <w:rPr>
          <w:b/>
        </w:rPr>
      </w:pPr>
    </w:p>
    <w:p w:rsidR="005A7616" w:rsidRPr="006975E2" w:rsidRDefault="005A7616" w:rsidP="005A7616">
      <w:pPr>
        <w:jc w:val="center"/>
        <w:rPr>
          <w:b/>
        </w:rPr>
      </w:pPr>
      <w:r w:rsidRPr="006975E2">
        <w:rPr>
          <w:b/>
        </w:rPr>
        <w:t>AIŠKINAMASIS RAŠTAS</w:t>
      </w:r>
    </w:p>
    <w:p w:rsidR="005A7616" w:rsidRPr="006975E2" w:rsidRDefault="005A7616" w:rsidP="005A7616">
      <w:pPr>
        <w:jc w:val="center"/>
        <w:rPr>
          <w:b/>
        </w:rPr>
      </w:pPr>
      <w:r w:rsidRPr="006975E2">
        <w:rPr>
          <w:b/>
        </w:rPr>
        <w:t>PRIE SAVIVALDYBĖS TARYBOS SPRENDIMO PROJEKTO</w:t>
      </w:r>
    </w:p>
    <w:tbl>
      <w:tblPr>
        <w:tblW w:w="9854" w:type="dxa"/>
        <w:tblLook w:val="01E0" w:firstRow="1" w:lastRow="1" w:firstColumn="1" w:lastColumn="1" w:noHBand="0" w:noVBand="0"/>
      </w:tblPr>
      <w:tblGrid>
        <w:gridCol w:w="9854"/>
      </w:tblGrid>
      <w:tr w:rsidR="005A7616" w:rsidRPr="006975E2" w:rsidTr="00681C69">
        <w:tc>
          <w:tcPr>
            <w:tcW w:w="9854" w:type="dxa"/>
            <w:shd w:val="clear" w:color="auto" w:fill="auto"/>
          </w:tcPr>
          <w:p w:rsidR="005A7616" w:rsidRPr="005A7616" w:rsidRDefault="005A7616" w:rsidP="005A7616">
            <w:pPr>
              <w:jc w:val="center"/>
              <w:rPr>
                <w:b/>
                <w:caps/>
              </w:rPr>
            </w:pPr>
            <w:r w:rsidRPr="005A7616">
              <w:rPr>
                <w:b/>
                <w:caps/>
              </w:rPr>
              <w:t>„DĖL PLUNGĖS RAJONO SAVIVALDYBĖS TARYBOS 2021 M. GEGUŽĖS 27 D. SPRENDIMO NR. T1-168  „DĖL PLUNGĖS RAJONO SAVIVALDYBĖS TARYBOS VEIKLOS REGLAMENTO PATVIRTINIMO“</w:t>
            </w:r>
          </w:p>
          <w:p w:rsidR="005A7616" w:rsidRPr="005A7616" w:rsidRDefault="005A7616" w:rsidP="005A7616">
            <w:pPr>
              <w:jc w:val="center"/>
              <w:rPr>
                <w:b/>
                <w:caps/>
              </w:rPr>
            </w:pPr>
            <w:r w:rsidRPr="005A7616">
              <w:rPr>
                <w:b/>
                <w:color w:val="000000"/>
              </w:rPr>
              <w:t>PAKEITIMO</w:t>
            </w:r>
            <w:r w:rsidRPr="005A7616">
              <w:rPr>
                <w:b/>
                <w:caps/>
              </w:rPr>
              <w:t>“</w:t>
            </w:r>
          </w:p>
          <w:p w:rsidR="005A7616" w:rsidRPr="006975E2" w:rsidRDefault="005A7616" w:rsidP="00681C69">
            <w:pPr>
              <w:jc w:val="center"/>
              <w:rPr>
                <w:b/>
                <w:caps/>
              </w:rPr>
            </w:pPr>
          </w:p>
        </w:tc>
      </w:tr>
      <w:tr w:rsidR="005A7616" w:rsidRPr="002E25C0" w:rsidTr="00681C69">
        <w:tc>
          <w:tcPr>
            <w:tcW w:w="9854" w:type="dxa"/>
            <w:shd w:val="clear" w:color="auto" w:fill="auto"/>
          </w:tcPr>
          <w:p w:rsidR="005A7616" w:rsidRDefault="005A7616" w:rsidP="00681C69">
            <w:pPr>
              <w:jc w:val="center"/>
            </w:pPr>
            <w:r>
              <w:t>2022 m. gegužės 5 d.</w:t>
            </w:r>
            <w:r w:rsidRPr="002E25C0">
              <w:t xml:space="preserve"> </w:t>
            </w:r>
          </w:p>
          <w:p w:rsidR="005A7616" w:rsidRPr="002E25C0" w:rsidRDefault="005A7616" w:rsidP="00681C69">
            <w:pPr>
              <w:jc w:val="center"/>
            </w:pPr>
            <w:r w:rsidRPr="002E25C0">
              <w:t>Plungė</w:t>
            </w:r>
          </w:p>
        </w:tc>
      </w:tr>
    </w:tbl>
    <w:p w:rsidR="005A7616" w:rsidRDefault="005A7616" w:rsidP="005A7616"/>
    <w:p w:rsidR="00ED7873" w:rsidRPr="002F0B1D" w:rsidRDefault="005A7616" w:rsidP="00ED7873">
      <w:pPr>
        <w:tabs>
          <w:tab w:val="left" w:pos="855"/>
        </w:tabs>
        <w:ind w:firstLine="720"/>
        <w:jc w:val="both"/>
      </w:pPr>
      <w:r>
        <w:rPr>
          <w:b/>
        </w:rPr>
        <w:t xml:space="preserve">1. </w:t>
      </w:r>
      <w:r w:rsidRPr="009F3DBF">
        <w:rPr>
          <w:b/>
        </w:rPr>
        <w:t>Parengto teisės akto projekto tikslai</w:t>
      </w:r>
      <w:r w:rsidR="002F0B1D">
        <w:rPr>
          <w:b/>
        </w:rPr>
        <w:t>, problemos esmė -</w:t>
      </w:r>
      <w:r>
        <w:rPr>
          <w:b/>
        </w:rPr>
        <w:t xml:space="preserve"> </w:t>
      </w:r>
      <w:r w:rsidR="002F0B1D" w:rsidRPr="002F0B1D">
        <w:t>p</w:t>
      </w:r>
      <w:r>
        <w:rPr>
          <w:shd w:val="clear" w:color="auto" w:fill="FFFFFF"/>
        </w:rPr>
        <w:t xml:space="preserve">akeisti </w:t>
      </w:r>
      <w:r w:rsidRPr="007C614B">
        <w:rPr>
          <w:shd w:val="clear" w:color="auto" w:fill="FFFFFF"/>
        </w:rPr>
        <w:t>Savivaldybės tarybos</w:t>
      </w:r>
      <w:r>
        <w:rPr>
          <w:color w:val="C00000"/>
          <w:shd w:val="clear" w:color="auto" w:fill="FFFFFF"/>
        </w:rPr>
        <w:t xml:space="preserve"> </w:t>
      </w:r>
      <w:r>
        <w:rPr>
          <w:shd w:val="clear" w:color="auto" w:fill="FFFFFF"/>
        </w:rPr>
        <w:t>2021</w:t>
      </w:r>
      <w:r w:rsidRPr="00791847">
        <w:rPr>
          <w:shd w:val="clear" w:color="auto" w:fill="FFFFFF"/>
        </w:rPr>
        <w:t xml:space="preserve"> m. </w:t>
      </w:r>
      <w:r>
        <w:rPr>
          <w:shd w:val="clear" w:color="auto" w:fill="FFFFFF"/>
        </w:rPr>
        <w:t>gegužės 27 d. sprendimu Nr. T1-168</w:t>
      </w:r>
      <w:r w:rsidRPr="00791847">
        <w:rPr>
          <w:shd w:val="clear" w:color="auto" w:fill="FFFFFF"/>
        </w:rPr>
        <w:t xml:space="preserve"> patvirtintą</w:t>
      </w:r>
      <w:r>
        <w:rPr>
          <w:shd w:val="clear" w:color="auto" w:fill="FFFFFF"/>
        </w:rPr>
        <w:t xml:space="preserve"> Savivaldybės tarybos veiklos reglamentą </w:t>
      </w:r>
      <w:r w:rsidRPr="00D87A52">
        <w:t>(toliau – Reglamentas).</w:t>
      </w:r>
      <w:r w:rsidR="00ED7873">
        <w:t xml:space="preserve"> </w:t>
      </w:r>
      <w:r w:rsidR="002F0B1D" w:rsidRPr="00095166">
        <w:rPr>
          <w:rFonts w:eastAsia="Lucida Sans Unicode"/>
          <w:kern w:val="2"/>
        </w:rPr>
        <w:t>Sprendimo projektas parengtas vadovaujantis</w:t>
      </w:r>
      <w:r w:rsidR="002F0B1D" w:rsidRPr="002F0B1D">
        <w:rPr>
          <w:rFonts w:eastAsia="Lucida Sans Unicode"/>
          <w:kern w:val="2"/>
        </w:rPr>
        <w:t xml:space="preserve"> </w:t>
      </w:r>
      <w:r w:rsidR="002F0B1D">
        <w:rPr>
          <w:rFonts w:eastAsia="Lucida Sans Unicode"/>
          <w:kern w:val="2"/>
        </w:rPr>
        <w:t>LR vietos savivaldos įstatymo (toliau – Įstatymas) ir kitų teisės aktų nuostatomis bei atsižvelgiant į Vyriausybės atstovų įstaigos Vyriausybės atstovo Šiaulių ir Telšių apskrityse 2022 m. gegužės 5 d. raštą Nr. S5-56(5.16E) „Dėl Vietos savivaldos įstatymo Nr. I-533, 4, 7, 12, 13, 14, 15, 16, 19, 20, 24, 26, 27, 29, 32, 32</w:t>
      </w:r>
      <w:r w:rsidR="002F0B1D">
        <w:rPr>
          <w:rFonts w:eastAsia="Lucida Sans Unicode"/>
          <w:kern w:val="2"/>
          <w:vertAlign w:val="superscript"/>
        </w:rPr>
        <w:t>1</w:t>
      </w:r>
      <w:r w:rsidR="002F0B1D">
        <w:rPr>
          <w:rFonts w:eastAsia="Lucida Sans Unicode"/>
          <w:kern w:val="2"/>
        </w:rPr>
        <w:t>, 33, 35</w:t>
      </w:r>
      <w:r w:rsidR="002F0B1D">
        <w:rPr>
          <w:rFonts w:eastAsia="Lucida Sans Unicode"/>
          <w:kern w:val="2"/>
          <w:vertAlign w:val="superscript"/>
        </w:rPr>
        <w:t>1</w:t>
      </w:r>
      <w:r w:rsidR="002F0B1D">
        <w:rPr>
          <w:rFonts w:eastAsia="Lucida Sans Unicode"/>
          <w:kern w:val="2"/>
        </w:rPr>
        <w:t>, 53 straipsnių, devintojo skirsnio pakeitimo ir Įstatymo papildymo 15</w:t>
      </w:r>
      <w:r w:rsidR="002F0B1D">
        <w:rPr>
          <w:rFonts w:eastAsia="Lucida Sans Unicode"/>
          <w:kern w:val="2"/>
          <w:vertAlign w:val="superscript"/>
        </w:rPr>
        <w:t>1</w:t>
      </w:r>
      <w:r w:rsidR="002F0B1D">
        <w:rPr>
          <w:rFonts w:eastAsia="Lucida Sans Unicode"/>
          <w:kern w:val="2"/>
        </w:rPr>
        <w:t xml:space="preserve"> straipsnių įstatymo Nr. XIII-3380 21 bei Lietuvos Respublikos vietos savivaldos įstatymo 14 straipsnio 10 dalies bei 15 straipsnio 8 dalies nuostatų pakeitimų“.</w:t>
      </w:r>
    </w:p>
    <w:p w:rsidR="00ED7873" w:rsidRPr="00AB29A9" w:rsidRDefault="005A7616" w:rsidP="00ED7873">
      <w:pPr>
        <w:tabs>
          <w:tab w:val="left" w:pos="855"/>
        </w:tabs>
        <w:ind w:firstLine="720"/>
        <w:jc w:val="both"/>
      </w:pPr>
      <w:r>
        <w:rPr>
          <w:b/>
        </w:rPr>
        <w:t xml:space="preserve">2. </w:t>
      </w:r>
      <w:r w:rsidRPr="00070405">
        <w:rPr>
          <w:b/>
        </w:rPr>
        <w:t>K</w:t>
      </w:r>
      <w:r w:rsidRPr="00A035DD">
        <w:rPr>
          <w:b/>
        </w:rPr>
        <w:t>aip šiuo metu yra sprendžiami projekte aptarti klausimai.</w:t>
      </w:r>
      <w:r w:rsidR="00ED7873">
        <w:rPr>
          <w:b/>
        </w:rPr>
        <w:t xml:space="preserve"> </w:t>
      </w:r>
      <w:r w:rsidR="00ED7873">
        <w:t>S</w:t>
      </w:r>
      <w:r w:rsidR="00ED7873" w:rsidRPr="00AB29A9">
        <w:t>avivaldybės</w:t>
      </w:r>
      <w:r w:rsidR="00ED7873">
        <w:t xml:space="preserve"> taryba dirba vadovaudamasi </w:t>
      </w:r>
      <w:r w:rsidR="00ED7873">
        <w:rPr>
          <w:shd w:val="clear" w:color="auto" w:fill="FFFFFF"/>
        </w:rPr>
        <w:t>2021</w:t>
      </w:r>
      <w:r w:rsidR="00ED7873" w:rsidRPr="00791847">
        <w:rPr>
          <w:shd w:val="clear" w:color="auto" w:fill="FFFFFF"/>
        </w:rPr>
        <w:t xml:space="preserve"> m. </w:t>
      </w:r>
      <w:r w:rsidR="00ED7873">
        <w:rPr>
          <w:shd w:val="clear" w:color="auto" w:fill="FFFFFF"/>
        </w:rPr>
        <w:t>gegužės 27 d. sprendimu Nr. T1-168</w:t>
      </w:r>
      <w:r w:rsidR="00ED7873" w:rsidRPr="00791847">
        <w:rPr>
          <w:shd w:val="clear" w:color="auto" w:fill="FFFFFF"/>
        </w:rPr>
        <w:t xml:space="preserve"> </w:t>
      </w:r>
      <w:r w:rsidR="00ED7873">
        <w:t>patvirtintu Reglamentu.</w:t>
      </w:r>
      <w:r w:rsidR="00ED7873" w:rsidRPr="00AB29A9">
        <w:t xml:space="preserve"> </w:t>
      </w:r>
    </w:p>
    <w:p w:rsidR="005A7616" w:rsidRPr="00586817" w:rsidRDefault="005A7616" w:rsidP="005A7616">
      <w:pPr>
        <w:ind w:firstLine="720"/>
        <w:jc w:val="both"/>
      </w:pPr>
      <w:r>
        <w:rPr>
          <w:b/>
        </w:rPr>
        <w:t xml:space="preserve">3. </w:t>
      </w:r>
      <w:r w:rsidRPr="00A035DD">
        <w:rPr>
          <w:b/>
        </w:rPr>
        <w:t>Kodėl būtina priimti sprendimą, kokių pozityvių rezultatų laukiama.</w:t>
      </w:r>
      <w:r w:rsidR="00586817">
        <w:rPr>
          <w:b/>
        </w:rPr>
        <w:t xml:space="preserve"> </w:t>
      </w:r>
      <w:r w:rsidR="00586817" w:rsidRPr="00586817">
        <w:t xml:space="preserve">Pakeitus </w:t>
      </w:r>
      <w:r w:rsidR="00586817">
        <w:t>R</w:t>
      </w:r>
      <w:r w:rsidR="00586817" w:rsidRPr="00586817">
        <w:t xml:space="preserve">eglamentą </w:t>
      </w:r>
      <w:r w:rsidR="00586817">
        <w:t>bus įgyvendintos V</w:t>
      </w:r>
      <w:r w:rsidR="00586817" w:rsidRPr="00DC32DF">
        <w:rPr>
          <w:color w:val="000000"/>
        </w:rPr>
        <w:t>ietos savivaldos įstatymo</w:t>
      </w:r>
      <w:r w:rsidR="00586817" w:rsidRPr="00586817">
        <w:t xml:space="preserve"> </w:t>
      </w:r>
      <w:r w:rsidR="00586817">
        <w:t>nuostatos.</w:t>
      </w:r>
    </w:p>
    <w:p w:rsidR="00586817" w:rsidRDefault="005A7616" w:rsidP="00586817">
      <w:pPr>
        <w:tabs>
          <w:tab w:val="num" w:pos="-3261"/>
        </w:tabs>
        <w:ind w:firstLine="720"/>
        <w:jc w:val="both"/>
      </w:pPr>
      <w:r>
        <w:rPr>
          <w:b/>
        </w:rPr>
        <w:t xml:space="preserve">4. </w:t>
      </w:r>
      <w:r w:rsidRPr="00637545">
        <w:rPr>
          <w:b/>
        </w:rPr>
        <w:t>Siūlomos teisinio reguliavimo nuostatos.</w:t>
      </w:r>
      <w:r w:rsidR="00586817">
        <w:rPr>
          <w:b/>
        </w:rPr>
        <w:t xml:space="preserve"> </w:t>
      </w:r>
      <w:r w:rsidR="00586817" w:rsidRPr="00586817">
        <w:t>P</w:t>
      </w:r>
      <w:r w:rsidR="00586817">
        <w:t>akeisti</w:t>
      </w:r>
      <w:r w:rsidR="00586817" w:rsidRPr="00586817">
        <w:rPr>
          <w:b/>
        </w:rPr>
        <w:t xml:space="preserve"> </w:t>
      </w:r>
      <w:r w:rsidR="00586817" w:rsidRPr="00586817">
        <w:t xml:space="preserve">Reglamento </w:t>
      </w:r>
      <w:r w:rsidR="00586817" w:rsidRPr="000971D5">
        <w:t>92, 93, 103</w:t>
      </w:r>
      <w:r w:rsidR="00586817" w:rsidRPr="000971D5">
        <w:rPr>
          <w:vertAlign w:val="superscript"/>
        </w:rPr>
        <w:t>1</w:t>
      </w:r>
      <w:r w:rsidR="00586817" w:rsidRPr="000971D5">
        <w:t>, 129, 134</w:t>
      </w:r>
      <w:r w:rsidR="00586817" w:rsidRPr="000971D5">
        <w:rPr>
          <w:vertAlign w:val="superscript"/>
        </w:rPr>
        <w:t>1</w:t>
      </w:r>
      <w:r w:rsidR="00586817" w:rsidRPr="000971D5">
        <w:t>, 135, 136</w:t>
      </w:r>
      <w:r w:rsidR="00586817" w:rsidRPr="000971D5">
        <w:rPr>
          <w:vertAlign w:val="superscript"/>
        </w:rPr>
        <w:t>1</w:t>
      </w:r>
      <w:r w:rsidR="00586817">
        <w:rPr>
          <w:color w:val="FF0000"/>
        </w:rPr>
        <w:t xml:space="preserve"> </w:t>
      </w:r>
      <w:r w:rsidR="00586817">
        <w:t>punktai, kurie</w:t>
      </w:r>
      <w:r w:rsidR="00586817" w:rsidRPr="00057B47">
        <w:t xml:space="preserve"> išdėstyti </w:t>
      </w:r>
      <w:r w:rsidR="00586817">
        <w:t>nauja redakcija.</w:t>
      </w:r>
    </w:p>
    <w:p w:rsidR="005A7616" w:rsidRPr="00586817" w:rsidRDefault="005A7616" w:rsidP="005A7616">
      <w:pPr>
        <w:ind w:firstLine="720"/>
        <w:jc w:val="both"/>
      </w:pPr>
      <w:r>
        <w:rPr>
          <w:b/>
        </w:rPr>
        <w:t xml:space="preserve">5. </w:t>
      </w:r>
      <w:r w:rsidRPr="00A035DD">
        <w:rPr>
          <w:b/>
        </w:rPr>
        <w:t>Pateikti skaičiavimus, išlaidų sąmatas,  nurodyti finansavimo šaltinius.</w:t>
      </w:r>
      <w:r w:rsidR="00586817">
        <w:rPr>
          <w:b/>
        </w:rPr>
        <w:t xml:space="preserve"> </w:t>
      </w:r>
      <w:r w:rsidR="00586817" w:rsidRPr="00586817">
        <w:t>Netaikoma.</w:t>
      </w:r>
    </w:p>
    <w:p w:rsidR="00586817" w:rsidRPr="00586817" w:rsidRDefault="005A7616" w:rsidP="00586817">
      <w:pPr>
        <w:ind w:firstLine="720"/>
        <w:jc w:val="both"/>
      </w:pPr>
      <w:r>
        <w:rPr>
          <w:b/>
        </w:rPr>
        <w:t xml:space="preserve">6. </w:t>
      </w:r>
      <w:r w:rsidRPr="00A035DD">
        <w:rPr>
          <w:b/>
        </w:rPr>
        <w:t>Nurodyti, kokius galiojančius aktus reikėtų pakeisti ar pripažinti netekusiais</w:t>
      </w:r>
      <w:r>
        <w:rPr>
          <w:b/>
        </w:rPr>
        <w:t xml:space="preserve"> </w:t>
      </w:r>
      <w:r w:rsidRPr="00A035DD">
        <w:rPr>
          <w:b/>
        </w:rPr>
        <w:t>galios,</w:t>
      </w:r>
      <w:r>
        <w:rPr>
          <w:b/>
        </w:rPr>
        <w:t xml:space="preserve"> </w:t>
      </w:r>
      <w:r w:rsidRPr="00A035DD">
        <w:rPr>
          <w:b/>
        </w:rPr>
        <w:t>priėmus sprendimą pagal teikiamą projektą.</w:t>
      </w:r>
      <w:r w:rsidR="00586817" w:rsidRPr="00586817">
        <w:t xml:space="preserve"> Netaikoma.</w:t>
      </w:r>
    </w:p>
    <w:p w:rsidR="005A7616" w:rsidRDefault="005A7616" w:rsidP="005A7616">
      <w:pPr>
        <w:tabs>
          <w:tab w:val="left" w:pos="720"/>
        </w:tabs>
        <w:ind w:firstLine="720"/>
        <w:jc w:val="both"/>
        <w:rPr>
          <w:b/>
        </w:rPr>
      </w:pPr>
      <w:r>
        <w:rPr>
          <w:b/>
        </w:rPr>
        <w:t xml:space="preserve">7. </w:t>
      </w:r>
      <w:r w:rsidRPr="00B2537E">
        <w:rPr>
          <w:b/>
        </w:rPr>
        <w:t xml:space="preserve">Kokios </w:t>
      </w:r>
      <w:r w:rsidRPr="00A035DD">
        <w:rPr>
          <w:b/>
        </w:rPr>
        <w:t>korupcijos pasireiškimo tikimybės, priėmus šį sprendimą, korupcijos vertinimas.</w:t>
      </w:r>
      <w:r w:rsidR="00586817">
        <w:rPr>
          <w:b/>
        </w:rPr>
        <w:t xml:space="preserve"> </w:t>
      </w:r>
      <w:r w:rsidR="00586817" w:rsidRPr="00AB29A9">
        <w:t>Korupcijos pasireiškimo tikimybės nėra. Vertinimas neatliekamas.</w:t>
      </w:r>
    </w:p>
    <w:p w:rsidR="005A7616" w:rsidRDefault="005A7616" w:rsidP="005A7616">
      <w:pPr>
        <w:tabs>
          <w:tab w:val="left" w:pos="720"/>
        </w:tabs>
        <w:ind w:firstLine="720"/>
        <w:jc w:val="both"/>
        <w:rPr>
          <w:b/>
        </w:rPr>
      </w:pPr>
      <w:r>
        <w:rPr>
          <w:b/>
        </w:rPr>
        <w:t xml:space="preserve">8. </w:t>
      </w:r>
      <w:r w:rsidRPr="00727738">
        <w:rPr>
          <w:b/>
        </w:rPr>
        <w:t>N</w:t>
      </w:r>
      <w:r w:rsidRPr="00A035DD">
        <w:rPr>
          <w:b/>
        </w:rPr>
        <w:t>urodyti, kieno iniciatyva sprendimo projektas yra parengtas</w:t>
      </w:r>
      <w:r>
        <w:rPr>
          <w:b/>
        </w:rPr>
        <w:t>.</w:t>
      </w:r>
      <w:r w:rsidR="00586817">
        <w:rPr>
          <w:b/>
        </w:rPr>
        <w:t xml:space="preserve"> </w:t>
      </w:r>
      <w:r w:rsidR="00586817" w:rsidRPr="00586817">
        <w:t>Protokolo skyriaus.</w:t>
      </w:r>
    </w:p>
    <w:p w:rsidR="00586817" w:rsidRDefault="005A7616" w:rsidP="00586817">
      <w:pPr>
        <w:tabs>
          <w:tab w:val="left" w:pos="720"/>
        </w:tabs>
        <w:ind w:firstLine="720"/>
        <w:jc w:val="both"/>
      </w:pPr>
      <w:r>
        <w:rPr>
          <w:b/>
        </w:rPr>
        <w:t xml:space="preserve">9. </w:t>
      </w:r>
      <w:r w:rsidRPr="00A035DD">
        <w:rPr>
          <w:b/>
        </w:rPr>
        <w:t>Nurodyti, kuri sprendimo  projekto ar prided</w:t>
      </w:r>
      <w:r w:rsidRPr="00727738">
        <w:rPr>
          <w:b/>
        </w:rPr>
        <w:t>amos medžiagos dalis</w:t>
      </w:r>
      <w:r>
        <w:rPr>
          <w:b/>
        </w:rPr>
        <w:t xml:space="preserve"> </w:t>
      </w:r>
      <w:r w:rsidRPr="00727738">
        <w:rPr>
          <w:b/>
        </w:rPr>
        <w:t>(remiantis</w:t>
      </w:r>
      <w:r>
        <w:rPr>
          <w:b/>
        </w:rPr>
        <w:t xml:space="preserve"> </w:t>
      </w:r>
      <w:r w:rsidRPr="00A035DD">
        <w:rPr>
          <w:b/>
        </w:rPr>
        <w:t>teisės</w:t>
      </w:r>
      <w:r>
        <w:rPr>
          <w:b/>
        </w:rPr>
        <w:t xml:space="preserve"> </w:t>
      </w:r>
      <w:r w:rsidRPr="00A035DD">
        <w:rPr>
          <w:b/>
        </w:rPr>
        <w:t>aktais) yra neskelbtina.</w:t>
      </w:r>
      <w:r w:rsidR="00586817">
        <w:rPr>
          <w:b/>
        </w:rPr>
        <w:t xml:space="preserve"> </w:t>
      </w:r>
      <w:r w:rsidR="00586817">
        <w:t>Nėra.</w:t>
      </w:r>
    </w:p>
    <w:p w:rsidR="00586817" w:rsidRDefault="005A7616" w:rsidP="00586817">
      <w:pPr>
        <w:tabs>
          <w:tab w:val="left" w:pos="720"/>
        </w:tabs>
        <w:ind w:firstLine="720"/>
        <w:jc w:val="both"/>
      </w:pPr>
      <w:r>
        <w:rPr>
          <w:b/>
        </w:rPr>
        <w:t xml:space="preserve">10. Kam (institucijoms, skyriams, organizacijoms ir t. t.) patvirtintas sprendimas turi būti išsiųstas. </w:t>
      </w:r>
      <w:r w:rsidR="00586817" w:rsidRPr="00395D53">
        <w:t>T</w:t>
      </w:r>
      <w:r w:rsidR="00586817">
        <w:t>arybos komitetams bei</w:t>
      </w:r>
      <w:r w:rsidR="00586817" w:rsidRPr="003910BC">
        <w:t xml:space="preserve"> Savivaldybės administracijai</w:t>
      </w:r>
      <w:r w:rsidR="00586817">
        <w:t>.</w:t>
      </w:r>
    </w:p>
    <w:p w:rsidR="00837CB8" w:rsidRPr="00395D53" w:rsidRDefault="00837CB8" w:rsidP="00837CB8">
      <w:pPr>
        <w:ind w:firstLine="709"/>
        <w:jc w:val="both"/>
        <w:rPr>
          <w:b/>
        </w:rPr>
      </w:pPr>
      <w:r>
        <w:t xml:space="preserve">Taip pat </w:t>
      </w:r>
      <w:r w:rsidRPr="0008475F">
        <w:t>sprendimą paskelbti Teisės aktų registre</w:t>
      </w:r>
      <w:r>
        <w:t>.</w:t>
      </w:r>
      <w:r w:rsidRPr="003463DA">
        <w:rPr>
          <w:color w:val="00B050"/>
        </w:rPr>
        <w:t xml:space="preserve"> </w:t>
      </w:r>
    </w:p>
    <w:p w:rsidR="005A7616" w:rsidRDefault="005A7616" w:rsidP="005A7616">
      <w:pPr>
        <w:ind w:firstLine="720"/>
        <w:jc w:val="both"/>
      </w:pPr>
      <w:r>
        <w:rPr>
          <w:b/>
        </w:rPr>
        <w:t xml:space="preserve">11. </w:t>
      </w:r>
      <w:r w:rsidRPr="009F3DBF">
        <w:rPr>
          <w:b/>
        </w:rPr>
        <w:t>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r w:rsidR="00586817">
        <w:t>Nėra.</w:t>
      </w:r>
    </w:p>
    <w:p w:rsidR="005A7616" w:rsidRPr="006B0A1C" w:rsidRDefault="005A7616" w:rsidP="005A7616">
      <w:pPr>
        <w:ind w:firstLine="720"/>
        <w:jc w:val="both"/>
        <w:rPr>
          <w:b/>
        </w:rPr>
      </w:pPr>
      <w:r w:rsidRPr="00684DCC">
        <w:rPr>
          <w:b/>
        </w:rPr>
        <w:t>12.</w:t>
      </w:r>
      <w:r>
        <w:t xml:space="preserve"> </w:t>
      </w:r>
      <w:r w:rsidRPr="009F3DBF">
        <w:rPr>
          <w:b/>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5A7616" w:rsidRPr="007D4B69" w:rsidTr="00681C6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tcPr>
          <w:p w:rsidR="005A7616" w:rsidRPr="007D4B69" w:rsidRDefault="005A7616" w:rsidP="00681C69">
            <w:pPr>
              <w:widowControl w:val="0"/>
              <w:jc w:val="center"/>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5A7616" w:rsidRPr="007D4B69" w:rsidRDefault="005A7616" w:rsidP="00681C69">
            <w:pPr>
              <w:widowControl w:val="0"/>
              <w:jc w:val="center"/>
              <w:rPr>
                <w:rFonts w:eastAsia="Lucida Sans Unicode"/>
                <w:b/>
                <w:bCs/>
                <w:kern w:val="1"/>
              </w:rPr>
            </w:pPr>
            <w:r w:rsidRPr="007D4B69">
              <w:rPr>
                <w:rFonts w:eastAsia="Lucida Sans Unicode"/>
                <w:b/>
                <w:bCs/>
                <w:kern w:val="1"/>
              </w:rPr>
              <w:t>Numatomo teisinio reguliavimo poveikio vertinimo rezultatai</w:t>
            </w:r>
          </w:p>
        </w:tc>
      </w:tr>
      <w:tr w:rsidR="005A7616" w:rsidRPr="007D4B69" w:rsidTr="00681C69">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tcPr>
          <w:p w:rsidR="005A7616" w:rsidRPr="007D4B69" w:rsidRDefault="005A7616" w:rsidP="00681C69">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5A7616" w:rsidRPr="007D4B69" w:rsidRDefault="005A7616" w:rsidP="00681C69">
            <w:pPr>
              <w:widowControl w:val="0"/>
              <w:jc w:val="center"/>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5A7616" w:rsidRPr="007D4B69" w:rsidRDefault="005A7616" w:rsidP="00681C69">
            <w:pPr>
              <w:widowControl w:val="0"/>
              <w:jc w:val="center"/>
              <w:rPr>
                <w:rFonts w:eastAsia="Lucida Sans Unicode"/>
                <w:b/>
                <w:kern w:val="1"/>
                <w:lang w:bidi="lo-LA"/>
              </w:rPr>
            </w:pPr>
            <w:r w:rsidRPr="007D4B69">
              <w:rPr>
                <w:rFonts w:eastAsia="Lucida Sans Unicode"/>
                <w:b/>
                <w:kern w:val="1"/>
              </w:rPr>
              <w:t>Neigiamas poveikis</w:t>
            </w:r>
          </w:p>
        </w:tc>
      </w:tr>
      <w:tr w:rsidR="00586817" w:rsidRPr="007D4B69" w:rsidTr="00681C69">
        <w:tc>
          <w:tcPr>
            <w:tcW w:w="3118" w:type="dxa"/>
            <w:tcBorders>
              <w:top w:val="single" w:sz="4" w:space="0" w:color="000000"/>
              <w:left w:val="single" w:sz="4" w:space="0" w:color="000000"/>
              <w:bottom w:val="single" w:sz="4" w:space="0" w:color="000000"/>
              <w:right w:val="single" w:sz="4" w:space="0" w:color="000000"/>
            </w:tcBorders>
          </w:tcPr>
          <w:p w:rsidR="00586817" w:rsidRPr="007D4B69" w:rsidRDefault="00586817" w:rsidP="00681C69">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586817" w:rsidRPr="00395D53" w:rsidRDefault="00586817" w:rsidP="00681C69">
            <w:pPr>
              <w:rPr>
                <w:rFonts w:eastAsia="Lucida Sans Unicode"/>
                <w:i/>
                <w:kern w:val="2"/>
                <w:lang w:bidi="lo-LA"/>
              </w:rPr>
            </w:pPr>
            <w:r w:rsidRPr="00395D53">
              <w:rPr>
                <w:rFonts w:eastAsia="Lucida Sans Unicode"/>
                <w:i/>
                <w:kern w:val="2"/>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586817" w:rsidRPr="00395D53" w:rsidRDefault="00586817" w:rsidP="00681C69">
            <w:pPr>
              <w:ind w:firstLine="709"/>
              <w:rPr>
                <w:rFonts w:eastAsia="Lucida Sans Unicode"/>
                <w:i/>
                <w:kern w:val="2"/>
                <w:lang w:bidi="lo-LA"/>
              </w:rPr>
            </w:pPr>
            <w:r w:rsidRPr="00395D53">
              <w:rPr>
                <w:rFonts w:eastAsia="Lucida Sans Unicode"/>
                <w:i/>
                <w:kern w:val="2"/>
                <w:lang w:bidi="lo-LA"/>
              </w:rPr>
              <w:t>Nenumatomas</w:t>
            </w:r>
          </w:p>
        </w:tc>
      </w:tr>
      <w:tr w:rsidR="00586817" w:rsidRPr="007D4B69" w:rsidTr="00681C69">
        <w:tc>
          <w:tcPr>
            <w:tcW w:w="3118" w:type="dxa"/>
            <w:tcBorders>
              <w:top w:val="single" w:sz="4" w:space="0" w:color="000000"/>
              <w:left w:val="single" w:sz="4" w:space="0" w:color="000000"/>
              <w:bottom w:val="single" w:sz="4" w:space="0" w:color="000000"/>
              <w:right w:val="single" w:sz="4" w:space="0" w:color="000000"/>
            </w:tcBorders>
          </w:tcPr>
          <w:p w:rsidR="00586817" w:rsidRPr="007D4B69" w:rsidRDefault="00586817" w:rsidP="00681C69">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586817" w:rsidRPr="00395D53" w:rsidRDefault="00586817" w:rsidP="00681C69">
            <w:pPr>
              <w:rPr>
                <w:rFonts w:eastAsia="Lucida Sans Unicode"/>
                <w:i/>
                <w:kern w:val="2"/>
                <w:lang w:bidi="lo-LA"/>
              </w:rPr>
            </w:pPr>
            <w:r w:rsidRPr="00395D53">
              <w:rPr>
                <w:rFonts w:eastAsia="Lucida Sans Unicode"/>
                <w:i/>
                <w:kern w:val="2"/>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586817" w:rsidRPr="00395D53" w:rsidRDefault="00586817" w:rsidP="00681C69">
            <w:pPr>
              <w:ind w:firstLine="709"/>
              <w:rPr>
                <w:rFonts w:eastAsia="Lucida Sans Unicode"/>
                <w:i/>
                <w:kern w:val="2"/>
                <w:lang w:bidi="lo-LA"/>
              </w:rPr>
            </w:pPr>
            <w:r w:rsidRPr="00395D53">
              <w:rPr>
                <w:rFonts w:eastAsia="Lucida Sans Unicode"/>
                <w:i/>
                <w:kern w:val="2"/>
                <w:lang w:bidi="lo-LA"/>
              </w:rPr>
              <w:t>Nenumatomas</w:t>
            </w:r>
          </w:p>
        </w:tc>
      </w:tr>
      <w:tr w:rsidR="00586817" w:rsidRPr="007D4B69" w:rsidTr="00681C69">
        <w:tc>
          <w:tcPr>
            <w:tcW w:w="3118" w:type="dxa"/>
            <w:tcBorders>
              <w:top w:val="single" w:sz="4" w:space="0" w:color="000000"/>
              <w:left w:val="single" w:sz="4" w:space="0" w:color="000000"/>
              <w:bottom w:val="single" w:sz="4" w:space="0" w:color="000000"/>
              <w:right w:val="single" w:sz="4" w:space="0" w:color="000000"/>
            </w:tcBorders>
          </w:tcPr>
          <w:p w:rsidR="00586817" w:rsidRPr="007D4B69" w:rsidRDefault="00586817" w:rsidP="00681C69">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586817" w:rsidRPr="00395D53" w:rsidRDefault="00586817" w:rsidP="00681C69">
            <w:pPr>
              <w:rPr>
                <w:rFonts w:eastAsia="Lucida Sans Unicode"/>
                <w:i/>
                <w:kern w:val="2"/>
                <w:lang w:bidi="lo-LA"/>
              </w:rPr>
            </w:pPr>
            <w:r w:rsidRPr="00395D53">
              <w:rPr>
                <w:rFonts w:eastAsia="Lucida Sans Unicode"/>
                <w:i/>
                <w:kern w:val="2"/>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586817" w:rsidRPr="00395D53" w:rsidRDefault="00586817" w:rsidP="00681C69">
            <w:pPr>
              <w:ind w:firstLine="709"/>
              <w:rPr>
                <w:rFonts w:eastAsia="Lucida Sans Unicode"/>
                <w:i/>
                <w:kern w:val="2"/>
                <w:lang w:bidi="lo-LA"/>
              </w:rPr>
            </w:pPr>
            <w:r w:rsidRPr="00395D53">
              <w:rPr>
                <w:rFonts w:eastAsia="Lucida Sans Unicode"/>
                <w:i/>
                <w:kern w:val="2"/>
                <w:lang w:bidi="lo-LA"/>
              </w:rPr>
              <w:t>Nenumatomas</w:t>
            </w:r>
          </w:p>
        </w:tc>
      </w:tr>
      <w:tr w:rsidR="005A7616" w:rsidRPr="007D4B69" w:rsidTr="00681C69">
        <w:tc>
          <w:tcPr>
            <w:tcW w:w="3118" w:type="dxa"/>
            <w:tcBorders>
              <w:top w:val="single" w:sz="4" w:space="0" w:color="000000"/>
              <w:left w:val="single" w:sz="4" w:space="0" w:color="000000"/>
              <w:bottom w:val="single" w:sz="4" w:space="0" w:color="000000"/>
              <w:right w:val="single" w:sz="4" w:space="0" w:color="000000"/>
            </w:tcBorders>
          </w:tcPr>
          <w:p w:rsidR="005A7616" w:rsidRPr="007D4B69" w:rsidRDefault="005A7616" w:rsidP="00681C69">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5A7616" w:rsidRPr="00586817" w:rsidRDefault="00586817" w:rsidP="00586817">
            <w:pPr>
              <w:widowControl w:val="0"/>
              <w:rPr>
                <w:rFonts w:eastAsia="Lucida Sans Unicode"/>
                <w:i/>
                <w:kern w:val="1"/>
                <w:lang w:bidi="lo-LA"/>
              </w:rPr>
            </w:pPr>
            <w:r>
              <w:rPr>
                <w:i/>
              </w:rPr>
              <w:t>Bus į</w:t>
            </w:r>
            <w:r w:rsidRPr="00586817">
              <w:rPr>
                <w:i/>
              </w:rPr>
              <w:t>gyvendinamos V</w:t>
            </w:r>
            <w:r w:rsidRPr="00586817">
              <w:rPr>
                <w:i/>
                <w:color w:val="000000"/>
              </w:rPr>
              <w:t xml:space="preserve">ietos </w:t>
            </w:r>
            <w:r w:rsidRPr="00586817">
              <w:rPr>
                <w:i/>
                <w:color w:val="000000"/>
              </w:rPr>
              <w:lastRenderedPageBreak/>
              <w:t>savivaldos įstatymo</w:t>
            </w:r>
            <w:r w:rsidRPr="00586817">
              <w:rPr>
                <w:i/>
              </w:rPr>
              <w:t xml:space="preserve"> nuostatos.</w:t>
            </w:r>
          </w:p>
        </w:tc>
        <w:tc>
          <w:tcPr>
            <w:tcW w:w="2835" w:type="dxa"/>
            <w:tcBorders>
              <w:top w:val="single" w:sz="4" w:space="0" w:color="000000"/>
              <w:left w:val="single" w:sz="4" w:space="0" w:color="000000"/>
              <w:bottom w:val="single" w:sz="4" w:space="0" w:color="000000"/>
              <w:right w:val="single" w:sz="4" w:space="0" w:color="000000"/>
            </w:tcBorders>
          </w:tcPr>
          <w:p w:rsidR="005A7616" w:rsidRPr="007D4B69" w:rsidRDefault="005A7616" w:rsidP="00681C69">
            <w:pPr>
              <w:widowControl w:val="0"/>
              <w:rPr>
                <w:rFonts w:eastAsia="Lucida Sans Unicode"/>
                <w:i/>
                <w:kern w:val="1"/>
                <w:lang w:bidi="lo-LA"/>
              </w:rPr>
            </w:pPr>
          </w:p>
        </w:tc>
      </w:tr>
      <w:tr w:rsidR="00586817" w:rsidRPr="007D4B69" w:rsidTr="00681C69">
        <w:tc>
          <w:tcPr>
            <w:tcW w:w="3118" w:type="dxa"/>
            <w:tcBorders>
              <w:top w:val="single" w:sz="4" w:space="0" w:color="000000"/>
              <w:left w:val="single" w:sz="4" w:space="0" w:color="000000"/>
              <w:bottom w:val="single" w:sz="4" w:space="0" w:color="000000"/>
              <w:right w:val="single" w:sz="4" w:space="0" w:color="000000"/>
            </w:tcBorders>
          </w:tcPr>
          <w:p w:rsidR="00586817" w:rsidRPr="007D4B69" w:rsidRDefault="00586817" w:rsidP="00681C69">
            <w:pPr>
              <w:widowControl w:val="0"/>
              <w:rPr>
                <w:rFonts w:eastAsia="Lucida Sans Unicode"/>
                <w:i/>
                <w:kern w:val="1"/>
                <w:lang w:bidi="lo-LA"/>
              </w:rPr>
            </w:pPr>
            <w:r w:rsidRPr="007D4B69">
              <w:rPr>
                <w:rFonts w:eastAsia="Lucida Sans Unicode"/>
                <w:i/>
                <w:kern w:val="1"/>
              </w:rPr>
              <w:lastRenderedPageBreak/>
              <w:t>Teisinei sistemai</w:t>
            </w:r>
          </w:p>
        </w:tc>
        <w:tc>
          <w:tcPr>
            <w:tcW w:w="2977" w:type="dxa"/>
            <w:tcBorders>
              <w:top w:val="single" w:sz="4" w:space="0" w:color="000000"/>
              <w:left w:val="single" w:sz="4" w:space="0" w:color="000000"/>
              <w:bottom w:val="single" w:sz="4" w:space="0" w:color="000000"/>
              <w:right w:val="single" w:sz="4" w:space="0" w:color="000000"/>
            </w:tcBorders>
          </w:tcPr>
          <w:p w:rsidR="00586817" w:rsidRPr="00395D53" w:rsidRDefault="00586817" w:rsidP="00681C69">
            <w:pPr>
              <w:rPr>
                <w:rFonts w:eastAsia="Lucida Sans Unicode"/>
                <w:i/>
                <w:kern w:val="2"/>
                <w:lang w:bidi="lo-LA"/>
              </w:rPr>
            </w:pPr>
            <w:r w:rsidRPr="00395D53">
              <w:rPr>
                <w:rFonts w:eastAsia="Lucida Sans Unicode"/>
                <w:i/>
                <w:kern w:val="2"/>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586817" w:rsidRPr="00395D53" w:rsidRDefault="00586817" w:rsidP="00681C69">
            <w:pPr>
              <w:ind w:firstLine="709"/>
              <w:rPr>
                <w:rFonts w:eastAsia="Lucida Sans Unicode"/>
                <w:i/>
                <w:kern w:val="2"/>
                <w:lang w:bidi="lo-LA"/>
              </w:rPr>
            </w:pPr>
            <w:r w:rsidRPr="00395D53">
              <w:rPr>
                <w:rFonts w:eastAsia="Lucida Sans Unicode"/>
                <w:i/>
                <w:kern w:val="2"/>
                <w:lang w:bidi="lo-LA"/>
              </w:rPr>
              <w:t>Nenumatomas</w:t>
            </w:r>
          </w:p>
        </w:tc>
      </w:tr>
      <w:tr w:rsidR="005A7616" w:rsidRPr="007D4B69" w:rsidTr="00681C69">
        <w:tc>
          <w:tcPr>
            <w:tcW w:w="3118" w:type="dxa"/>
            <w:tcBorders>
              <w:top w:val="single" w:sz="4" w:space="0" w:color="000000"/>
              <w:left w:val="single" w:sz="4" w:space="0" w:color="000000"/>
              <w:bottom w:val="single" w:sz="4" w:space="0" w:color="000000"/>
              <w:right w:val="single" w:sz="4" w:space="0" w:color="000000"/>
            </w:tcBorders>
          </w:tcPr>
          <w:p w:rsidR="005A7616" w:rsidRPr="007D4B69" w:rsidRDefault="005A7616" w:rsidP="00681C69">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5A7616" w:rsidRPr="007D4B69" w:rsidRDefault="00586817" w:rsidP="00681C69">
            <w:pPr>
              <w:widowControl w:val="0"/>
              <w:rPr>
                <w:rFonts w:eastAsia="Lucida Sans Unicode"/>
                <w:i/>
                <w:kern w:val="1"/>
                <w:lang w:bidi="lo-LA"/>
              </w:rPr>
            </w:pPr>
            <w:r w:rsidRPr="00395D53">
              <w:rPr>
                <w:rFonts w:eastAsia="Lucida Sans Unicode"/>
                <w:i/>
                <w:kern w:val="2"/>
                <w:lang w:eastAsia="ar-SA" w:bidi="lo-LA"/>
              </w:rPr>
              <w:t>Korupcijai įtakos neturės</w:t>
            </w:r>
          </w:p>
        </w:tc>
        <w:tc>
          <w:tcPr>
            <w:tcW w:w="2835" w:type="dxa"/>
            <w:tcBorders>
              <w:top w:val="single" w:sz="4" w:space="0" w:color="000000"/>
              <w:left w:val="single" w:sz="4" w:space="0" w:color="000000"/>
              <w:bottom w:val="single" w:sz="4" w:space="0" w:color="000000"/>
              <w:right w:val="single" w:sz="4" w:space="0" w:color="000000"/>
            </w:tcBorders>
          </w:tcPr>
          <w:p w:rsidR="005A7616" w:rsidRPr="007D4B69" w:rsidRDefault="005A7616" w:rsidP="00681C69">
            <w:pPr>
              <w:widowControl w:val="0"/>
              <w:rPr>
                <w:rFonts w:eastAsia="Lucida Sans Unicode"/>
                <w:i/>
                <w:kern w:val="1"/>
                <w:lang w:bidi="lo-LA"/>
              </w:rPr>
            </w:pPr>
          </w:p>
        </w:tc>
      </w:tr>
      <w:tr w:rsidR="00586817" w:rsidRPr="007D4B69" w:rsidTr="00681C69">
        <w:tc>
          <w:tcPr>
            <w:tcW w:w="3118" w:type="dxa"/>
            <w:tcBorders>
              <w:top w:val="single" w:sz="4" w:space="0" w:color="000000"/>
              <w:left w:val="single" w:sz="4" w:space="0" w:color="000000"/>
              <w:bottom w:val="single" w:sz="4" w:space="0" w:color="000000"/>
              <w:right w:val="single" w:sz="4" w:space="0" w:color="000000"/>
            </w:tcBorders>
          </w:tcPr>
          <w:p w:rsidR="00586817" w:rsidRPr="007D4B69" w:rsidRDefault="00586817" w:rsidP="00681C69">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586817" w:rsidRPr="00395D53" w:rsidRDefault="00586817" w:rsidP="00681C69">
            <w:pPr>
              <w:rPr>
                <w:rFonts w:eastAsia="Lucida Sans Unicode"/>
                <w:i/>
                <w:kern w:val="2"/>
                <w:lang w:bidi="lo-LA"/>
              </w:rPr>
            </w:pPr>
            <w:r w:rsidRPr="00395D53">
              <w:rPr>
                <w:rFonts w:eastAsia="Lucida Sans Unicode"/>
                <w:i/>
                <w:kern w:val="2"/>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586817" w:rsidRPr="00395D53" w:rsidRDefault="00586817" w:rsidP="00681C69">
            <w:pPr>
              <w:ind w:firstLine="709"/>
              <w:rPr>
                <w:rFonts w:eastAsia="Lucida Sans Unicode"/>
                <w:i/>
                <w:kern w:val="2"/>
                <w:lang w:bidi="lo-LA"/>
              </w:rPr>
            </w:pPr>
            <w:r w:rsidRPr="00395D53">
              <w:rPr>
                <w:rFonts w:eastAsia="Lucida Sans Unicode"/>
                <w:i/>
                <w:kern w:val="2"/>
                <w:lang w:bidi="lo-LA"/>
              </w:rPr>
              <w:t>Nenumatomas</w:t>
            </w:r>
          </w:p>
        </w:tc>
      </w:tr>
      <w:tr w:rsidR="00586817" w:rsidRPr="007D4B69" w:rsidTr="00681C69">
        <w:tc>
          <w:tcPr>
            <w:tcW w:w="3118" w:type="dxa"/>
            <w:tcBorders>
              <w:top w:val="single" w:sz="4" w:space="0" w:color="000000"/>
              <w:left w:val="single" w:sz="4" w:space="0" w:color="000000"/>
              <w:bottom w:val="single" w:sz="4" w:space="0" w:color="000000"/>
              <w:right w:val="single" w:sz="4" w:space="0" w:color="000000"/>
            </w:tcBorders>
          </w:tcPr>
          <w:p w:rsidR="00586817" w:rsidRPr="007D4B69" w:rsidRDefault="00586817" w:rsidP="00681C69">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586817" w:rsidRPr="00395D53" w:rsidRDefault="00586817" w:rsidP="00681C69">
            <w:pPr>
              <w:rPr>
                <w:rFonts w:eastAsia="Lucida Sans Unicode"/>
                <w:i/>
                <w:kern w:val="2"/>
                <w:lang w:bidi="lo-LA"/>
              </w:rPr>
            </w:pPr>
            <w:r w:rsidRPr="00395D53">
              <w:rPr>
                <w:rFonts w:eastAsia="Lucida Sans Unicode"/>
                <w:i/>
                <w:kern w:val="2"/>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586817" w:rsidRPr="00395D53" w:rsidRDefault="00586817" w:rsidP="00681C69">
            <w:pPr>
              <w:ind w:firstLine="709"/>
              <w:rPr>
                <w:rFonts w:eastAsia="Lucida Sans Unicode"/>
                <w:i/>
                <w:kern w:val="2"/>
                <w:lang w:bidi="lo-LA"/>
              </w:rPr>
            </w:pPr>
            <w:r w:rsidRPr="00395D53">
              <w:rPr>
                <w:rFonts w:eastAsia="Lucida Sans Unicode"/>
                <w:i/>
                <w:kern w:val="2"/>
                <w:lang w:bidi="lo-LA"/>
              </w:rPr>
              <w:t>Nenumatomas</w:t>
            </w:r>
          </w:p>
        </w:tc>
      </w:tr>
      <w:tr w:rsidR="00586817" w:rsidRPr="007D4B69" w:rsidTr="00681C69">
        <w:tc>
          <w:tcPr>
            <w:tcW w:w="3118" w:type="dxa"/>
            <w:tcBorders>
              <w:top w:val="single" w:sz="4" w:space="0" w:color="000000"/>
              <w:left w:val="single" w:sz="4" w:space="0" w:color="000000"/>
              <w:bottom w:val="single" w:sz="4" w:space="0" w:color="000000"/>
              <w:right w:val="single" w:sz="4" w:space="0" w:color="000000"/>
            </w:tcBorders>
          </w:tcPr>
          <w:p w:rsidR="00586817" w:rsidRPr="007D4B69" w:rsidRDefault="00586817" w:rsidP="00681C69">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586817" w:rsidRPr="00395D53" w:rsidRDefault="00586817" w:rsidP="00681C69">
            <w:pPr>
              <w:rPr>
                <w:rFonts w:eastAsia="Lucida Sans Unicode"/>
                <w:i/>
                <w:kern w:val="2"/>
                <w:lang w:bidi="lo-LA"/>
              </w:rPr>
            </w:pPr>
            <w:r w:rsidRPr="00395D53">
              <w:rPr>
                <w:rFonts w:eastAsia="Lucida Sans Unicode"/>
                <w:i/>
                <w:kern w:val="2"/>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586817" w:rsidRPr="00395D53" w:rsidRDefault="00586817" w:rsidP="00681C69">
            <w:pPr>
              <w:ind w:firstLine="709"/>
              <w:rPr>
                <w:rFonts w:eastAsia="Lucida Sans Unicode"/>
                <w:i/>
                <w:kern w:val="2"/>
                <w:lang w:bidi="lo-LA"/>
              </w:rPr>
            </w:pPr>
            <w:r w:rsidRPr="00395D53">
              <w:rPr>
                <w:rFonts w:eastAsia="Lucida Sans Unicode"/>
                <w:i/>
                <w:kern w:val="2"/>
                <w:lang w:bidi="lo-LA"/>
              </w:rPr>
              <w:t>Nenumatomas</w:t>
            </w:r>
          </w:p>
        </w:tc>
      </w:tr>
      <w:tr w:rsidR="00586817" w:rsidRPr="007D4B69" w:rsidTr="00681C69">
        <w:tc>
          <w:tcPr>
            <w:tcW w:w="3118" w:type="dxa"/>
            <w:tcBorders>
              <w:top w:val="single" w:sz="4" w:space="0" w:color="000000"/>
              <w:left w:val="single" w:sz="4" w:space="0" w:color="000000"/>
              <w:bottom w:val="single" w:sz="4" w:space="0" w:color="000000"/>
              <w:right w:val="single" w:sz="4" w:space="0" w:color="000000"/>
            </w:tcBorders>
          </w:tcPr>
          <w:p w:rsidR="00586817" w:rsidRPr="007D4B69" w:rsidRDefault="00586817" w:rsidP="00681C69">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586817" w:rsidRPr="00395D53" w:rsidRDefault="00586817" w:rsidP="00681C69">
            <w:pPr>
              <w:rPr>
                <w:rFonts w:eastAsia="Lucida Sans Unicode"/>
                <w:i/>
                <w:kern w:val="2"/>
                <w:lang w:bidi="lo-LA"/>
              </w:rPr>
            </w:pPr>
            <w:r w:rsidRPr="00395D53">
              <w:rPr>
                <w:rFonts w:eastAsia="Lucida Sans Unicode"/>
                <w:i/>
                <w:kern w:val="2"/>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586817" w:rsidRPr="00395D53" w:rsidRDefault="00586817" w:rsidP="00681C69">
            <w:pPr>
              <w:ind w:firstLine="709"/>
              <w:rPr>
                <w:rFonts w:eastAsia="Lucida Sans Unicode"/>
                <w:i/>
                <w:kern w:val="2"/>
                <w:lang w:bidi="lo-LA"/>
              </w:rPr>
            </w:pPr>
            <w:r w:rsidRPr="00395D53">
              <w:rPr>
                <w:rFonts w:eastAsia="Lucida Sans Unicode"/>
                <w:i/>
                <w:kern w:val="2"/>
                <w:lang w:bidi="lo-LA"/>
              </w:rPr>
              <w:t>Nenumatomas</w:t>
            </w:r>
          </w:p>
        </w:tc>
      </w:tr>
    </w:tbl>
    <w:p w:rsidR="005A7616" w:rsidRDefault="005A7616" w:rsidP="005A7616">
      <w:pPr>
        <w:widowControl w:val="0"/>
        <w:jc w:val="both"/>
        <w:rPr>
          <w:rFonts w:eastAsia="Lucida Sans Unicode"/>
          <w:kern w:val="1"/>
          <w:lang w:bidi="lo-LA"/>
        </w:rPr>
      </w:pPr>
    </w:p>
    <w:p w:rsidR="005A7616" w:rsidRDefault="005A7616" w:rsidP="005A7616">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5A7616" w:rsidRDefault="005A7616" w:rsidP="005A7616">
      <w:pPr>
        <w:widowControl w:val="0"/>
        <w:jc w:val="both"/>
        <w:rPr>
          <w:rFonts w:eastAsia="Lucida Sans Unicode"/>
          <w:kern w:val="2"/>
        </w:rPr>
      </w:pPr>
    </w:p>
    <w:p w:rsidR="00C00FFD" w:rsidRPr="00A14A34" w:rsidRDefault="00C00FFD" w:rsidP="00C00FFD">
      <w:pPr>
        <w:widowControl w:val="0"/>
        <w:rPr>
          <w:rFonts w:eastAsia="Lucida Sans Unicode"/>
          <w:kern w:val="2"/>
          <w:lang w:eastAsia="ar-SA"/>
        </w:rPr>
      </w:pPr>
      <w:r w:rsidRPr="00395D53">
        <w:rPr>
          <w:rFonts w:eastAsia="Lucida Sans Unicode"/>
          <w:kern w:val="2"/>
        </w:rPr>
        <w:t>Rengėja</w:t>
      </w:r>
      <w:r>
        <w:rPr>
          <w:rFonts w:eastAsia="Lucida Sans Unicode"/>
          <w:kern w:val="2"/>
          <w:lang w:eastAsia="ar-SA"/>
        </w:rPr>
        <w:t xml:space="preserve"> </w:t>
      </w:r>
      <w:r w:rsidRPr="00395D53">
        <w:rPr>
          <w:rFonts w:eastAsia="Lucida Sans Unicode" w:cs="Tahoma"/>
          <w:bCs/>
        </w:rPr>
        <w:t>Protokolo skyriaus vedėja</w:t>
      </w:r>
      <w:r w:rsidRPr="00395D53">
        <w:rPr>
          <w:rFonts w:eastAsia="Lucida Sans Unicode" w:cs="Tahoma"/>
          <w:b/>
          <w:bCs/>
        </w:rPr>
        <w:t xml:space="preserve">                 </w:t>
      </w:r>
      <w:r>
        <w:rPr>
          <w:rFonts w:eastAsia="Lucida Sans Unicode" w:cs="Tahoma"/>
          <w:b/>
          <w:bCs/>
        </w:rPr>
        <w:t xml:space="preserve">                        </w:t>
      </w:r>
      <w:r w:rsidRPr="00395D53">
        <w:rPr>
          <w:rFonts w:eastAsia="Lucida Sans Unicode" w:cs="Tahoma"/>
          <w:b/>
          <w:bCs/>
        </w:rPr>
        <w:t xml:space="preserve">                                   </w:t>
      </w:r>
      <w:r w:rsidRPr="00395D53">
        <w:rPr>
          <w:rFonts w:eastAsia="Lucida Sans Unicode" w:cs="Tahoma"/>
          <w:bCs/>
        </w:rPr>
        <w:t>Jovita Šumskienė</w:t>
      </w:r>
    </w:p>
    <w:p w:rsidR="005A7616" w:rsidRDefault="005A7616" w:rsidP="005A7616">
      <w:pPr>
        <w:widowControl w:val="0"/>
        <w:jc w:val="both"/>
      </w:pPr>
      <w:r>
        <w:rPr>
          <w:rFonts w:eastAsia="Lucida Sans Unicode" w:cs="Tahoma"/>
          <w:b/>
          <w:bCs/>
        </w:rPr>
        <w:t xml:space="preserve">                      </w:t>
      </w:r>
    </w:p>
    <w:p w:rsidR="005A7616" w:rsidRDefault="005A7616" w:rsidP="005A7616"/>
    <w:p w:rsidR="005A7616" w:rsidRDefault="005A7616" w:rsidP="005A7616">
      <w:pPr>
        <w:ind w:firstLine="720"/>
        <w:jc w:val="both"/>
      </w:pPr>
    </w:p>
    <w:p w:rsidR="00AC0229" w:rsidRPr="005E0BF2" w:rsidRDefault="00AC0229" w:rsidP="000B67FF">
      <w:pPr>
        <w:jc w:val="center"/>
      </w:pPr>
    </w:p>
    <w:sectPr w:rsidR="00AC0229" w:rsidRPr="005E0BF2" w:rsidSect="00EB74D0">
      <w:headerReference w:type="even" r:id="rId9"/>
      <w:pgSz w:w="11906" w:h="16838" w:code="9"/>
      <w:pgMar w:top="851" w:right="567" w:bottom="1134" w:left="1701" w:header="567" w:footer="567" w:gutter="0"/>
      <w:paperSrc w:first="7" w:other="7"/>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9F" w:rsidRDefault="00E67B9F">
      <w:r>
        <w:separator/>
      </w:r>
    </w:p>
  </w:endnote>
  <w:endnote w:type="continuationSeparator" w:id="0">
    <w:p w:rsidR="00E67B9F" w:rsidRDefault="00E6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9F" w:rsidRDefault="00E67B9F">
      <w:r>
        <w:separator/>
      </w:r>
    </w:p>
  </w:footnote>
  <w:footnote w:type="continuationSeparator" w:id="0">
    <w:p w:rsidR="00E67B9F" w:rsidRDefault="00E67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F6" w:rsidRDefault="00366501" w:rsidP="00CA5922">
    <w:pPr>
      <w:pStyle w:val="Antrats"/>
      <w:framePr w:wrap="around" w:vAnchor="text" w:hAnchor="margin" w:xAlign="center" w:y="1"/>
      <w:rPr>
        <w:rStyle w:val="Puslapionumeris"/>
      </w:rPr>
    </w:pPr>
    <w:r>
      <w:rPr>
        <w:rStyle w:val="Puslapionumeris"/>
      </w:rPr>
      <w:fldChar w:fldCharType="begin"/>
    </w:r>
    <w:r w:rsidR="00B377F6">
      <w:rPr>
        <w:rStyle w:val="Puslapionumeris"/>
      </w:rPr>
      <w:instrText xml:space="preserve">PAGE  </w:instrText>
    </w:r>
    <w:r>
      <w:rPr>
        <w:rStyle w:val="Puslapionumeris"/>
      </w:rPr>
      <w:fldChar w:fldCharType="end"/>
    </w:r>
  </w:p>
  <w:p w:rsidR="00B377F6" w:rsidRDefault="00B377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17"/>
    <w:rsid w:val="00002714"/>
    <w:rsid w:val="00002C45"/>
    <w:rsid w:val="000030DC"/>
    <w:rsid w:val="0000717A"/>
    <w:rsid w:val="000116D9"/>
    <w:rsid w:val="00015928"/>
    <w:rsid w:val="00020503"/>
    <w:rsid w:val="00021BFC"/>
    <w:rsid w:val="00021CE7"/>
    <w:rsid w:val="00022EE8"/>
    <w:rsid w:val="000247BF"/>
    <w:rsid w:val="000248E4"/>
    <w:rsid w:val="000266E2"/>
    <w:rsid w:val="000271F1"/>
    <w:rsid w:val="000275CC"/>
    <w:rsid w:val="00027D02"/>
    <w:rsid w:val="000322BB"/>
    <w:rsid w:val="0003523C"/>
    <w:rsid w:val="0003686A"/>
    <w:rsid w:val="00036870"/>
    <w:rsid w:val="0004027C"/>
    <w:rsid w:val="000411BE"/>
    <w:rsid w:val="000419F0"/>
    <w:rsid w:val="00042B66"/>
    <w:rsid w:val="00042C23"/>
    <w:rsid w:val="00045BE5"/>
    <w:rsid w:val="000461E2"/>
    <w:rsid w:val="000468D1"/>
    <w:rsid w:val="00047706"/>
    <w:rsid w:val="00047D5D"/>
    <w:rsid w:val="0005049C"/>
    <w:rsid w:val="00050A64"/>
    <w:rsid w:val="000514A0"/>
    <w:rsid w:val="00053202"/>
    <w:rsid w:val="00053D00"/>
    <w:rsid w:val="0005445F"/>
    <w:rsid w:val="00054735"/>
    <w:rsid w:val="00060018"/>
    <w:rsid w:val="000603CC"/>
    <w:rsid w:val="00060453"/>
    <w:rsid w:val="00062ED9"/>
    <w:rsid w:val="00063811"/>
    <w:rsid w:val="00064594"/>
    <w:rsid w:val="00064EB8"/>
    <w:rsid w:val="00065454"/>
    <w:rsid w:val="0006566D"/>
    <w:rsid w:val="000656E7"/>
    <w:rsid w:val="00067CC2"/>
    <w:rsid w:val="000719FB"/>
    <w:rsid w:val="00071A4D"/>
    <w:rsid w:val="00072DEF"/>
    <w:rsid w:val="000737F4"/>
    <w:rsid w:val="0007454B"/>
    <w:rsid w:val="000750AC"/>
    <w:rsid w:val="0008235F"/>
    <w:rsid w:val="000840E6"/>
    <w:rsid w:val="00084767"/>
    <w:rsid w:val="00084D6E"/>
    <w:rsid w:val="00085586"/>
    <w:rsid w:val="00086B38"/>
    <w:rsid w:val="00087071"/>
    <w:rsid w:val="000907C8"/>
    <w:rsid w:val="00092256"/>
    <w:rsid w:val="0009247D"/>
    <w:rsid w:val="000929D2"/>
    <w:rsid w:val="0009321F"/>
    <w:rsid w:val="00093BC8"/>
    <w:rsid w:val="00093D49"/>
    <w:rsid w:val="00094591"/>
    <w:rsid w:val="00094B52"/>
    <w:rsid w:val="00094E59"/>
    <w:rsid w:val="00095166"/>
    <w:rsid w:val="00095473"/>
    <w:rsid w:val="000968BB"/>
    <w:rsid w:val="00096CC5"/>
    <w:rsid w:val="00097141"/>
    <w:rsid w:val="0009719D"/>
    <w:rsid w:val="000971D5"/>
    <w:rsid w:val="000A5AED"/>
    <w:rsid w:val="000A5EC9"/>
    <w:rsid w:val="000B108D"/>
    <w:rsid w:val="000B142B"/>
    <w:rsid w:val="000B250C"/>
    <w:rsid w:val="000B3B0E"/>
    <w:rsid w:val="000B4A4A"/>
    <w:rsid w:val="000B5535"/>
    <w:rsid w:val="000B67FF"/>
    <w:rsid w:val="000B750B"/>
    <w:rsid w:val="000B77EE"/>
    <w:rsid w:val="000C0576"/>
    <w:rsid w:val="000C0C1D"/>
    <w:rsid w:val="000C2D82"/>
    <w:rsid w:val="000C2F85"/>
    <w:rsid w:val="000C307C"/>
    <w:rsid w:val="000C5705"/>
    <w:rsid w:val="000D01A7"/>
    <w:rsid w:val="000D0614"/>
    <w:rsid w:val="000D069B"/>
    <w:rsid w:val="000D1C9C"/>
    <w:rsid w:val="000D47B0"/>
    <w:rsid w:val="000D5CD1"/>
    <w:rsid w:val="000D60CB"/>
    <w:rsid w:val="000D72E4"/>
    <w:rsid w:val="000D74EF"/>
    <w:rsid w:val="000E0027"/>
    <w:rsid w:val="000E057F"/>
    <w:rsid w:val="000E09A6"/>
    <w:rsid w:val="000E2975"/>
    <w:rsid w:val="000E405B"/>
    <w:rsid w:val="000E50F8"/>
    <w:rsid w:val="000E5C1D"/>
    <w:rsid w:val="000E5EFD"/>
    <w:rsid w:val="000E63BC"/>
    <w:rsid w:val="000F19BF"/>
    <w:rsid w:val="000F3FE7"/>
    <w:rsid w:val="000F4365"/>
    <w:rsid w:val="000F7506"/>
    <w:rsid w:val="000F7A60"/>
    <w:rsid w:val="00102984"/>
    <w:rsid w:val="00102A18"/>
    <w:rsid w:val="00102C84"/>
    <w:rsid w:val="001035C9"/>
    <w:rsid w:val="00104823"/>
    <w:rsid w:val="0010562D"/>
    <w:rsid w:val="001058AC"/>
    <w:rsid w:val="001109F5"/>
    <w:rsid w:val="0011227E"/>
    <w:rsid w:val="0011651C"/>
    <w:rsid w:val="00121405"/>
    <w:rsid w:val="0012223F"/>
    <w:rsid w:val="00127823"/>
    <w:rsid w:val="001308B2"/>
    <w:rsid w:val="00131B1E"/>
    <w:rsid w:val="0013361C"/>
    <w:rsid w:val="001348F2"/>
    <w:rsid w:val="00134964"/>
    <w:rsid w:val="001370A7"/>
    <w:rsid w:val="00140B6D"/>
    <w:rsid w:val="00142F6E"/>
    <w:rsid w:val="001449FE"/>
    <w:rsid w:val="00145CEB"/>
    <w:rsid w:val="0014653A"/>
    <w:rsid w:val="00146A4E"/>
    <w:rsid w:val="00151129"/>
    <w:rsid w:val="00151D88"/>
    <w:rsid w:val="00154309"/>
    <w:rsid w:val="00154AFF"/>
    <w:rsid w:val="00154F1D"/>
    <w:rsid w:val="001613A7"/>
    <w:rsid w:val="00163CD2"/>
    <w:rsid w:val="00163D3C"/>
    <w:rsid w:val="001644F6"/>
    <w:rsid w:val="00164677"/>
    <w:rsid w:val="00165075"/>
    <w:rsid w:val="001655DA"/>
    <w:rsid w:val="00170156"/>
    <w:rsid w:val="001705C6"/>
    <w:rsid w:val="0017369F"/>
    <w:rsid w:val="001744CE"/>
    <w:rsid w:val="001746CD"/>
    <w:rsid w:val="00176B49"/>
    <w:rsid w:val="0017716D"/>
    <w:rsid w:val="001803A8"/>
    <w:rsid w:val="00180777"/>
    <w:rsid w:val="001809A2"/>
    <w:rsid w:val="00181ABA"/>
    <w:rsid w:val="001820FC"/>
    <w:rsid w:val="00182579"/>
    <w:rsid w:val="00182B9B"/>
    <w:rsid w:val="00183645"/>
    <w:rsid w:val="00185B98"/>
    <w:rsid w:val="00187A2E"/>
    <w:rsid w:val="00192B67"/>
    <w:rsid w:val="00193BE5"/>
    <w:rsid w:val="00194304"/>
    <w:rsid w:val="0019576D"/>
    <w:rsid w:val="00195A68"/>
    <w:rsid w:val="00195B7F"/>
    <w:rsid w:val="001A1B6E"/>
    <w:rsid w:val="001A1E7C"/>
    <w:rsid w:val="001A2596"/>
    <w:rsid w:val="001A369D"/>
    <w:rsid w:val="001A5080"/>
    <w:rsid w:val="001A534D"/>
    <w:rsid w:val="001A5660"/>
    <w:rsid w:val="001A5B47"/>
    <w:rsid w:val="001A5EC4"/>
    <w:rsid w:val="001A64EC"/>
    <w:rsid w:val="001B0246"/>
    <w:rsid w:val="001B0BF7"/>
    <w:rsid w:val="001B1698"/>
    <w:rsid w:val="001B1C6E"/>
    <w:rsid w:val="001B1F25"/>
    <w:rsid w:val="001B3374"/>
    <w:rsid w:val="001B360D"/>
    <w:rsid w:val="001B3F86"/>
    <w:rsid w:val="001B534A"/>
    <w:rsid w:val="001B5EBE"/>
    <w:rsid w:val="001B697F"/>
    <w:rsid w:val="001B70C6"/>
    <w:rsid w:val="001B7EAE"/>
    <w:rsid w:val="001C1C59"/>
    <w:rsid w:val="001C2FC4"/>
    <w:rsid w:val="001C3220"/>
    <w:rsid w:val="001C35B9"/>
    <w:rsid w:val="001D29C8"/>
    <w:rsid w:val="001D2C36"/>
    <w:rsid w:val="001D3FF9"/>
    <w:rsid w:val="001D4D4D"/>
    <w:rsid w:val="001D527A"/>
    <w:rsid w:val="001E06A3"/>
    <w:rsid w:val="001E1DCD"/>
    <w:rsid w:val="001E2474"/>
    <w:rsid w:val="001E5E48"/>
    <w:rsid w:val="001E6F91"/>
    <w:rsid w:val="001E7068"/>
    <w:rsid w:val="001E725B"/>
    <w:rsid w:val="001E7972"/>
    <w:rsid w:val="001F0713"/>
    <w:rsid w:val="001F0D58"/>
    <w:rsid w:val="001F0E7D"/>
    <w:rsid w:val="001F2EB3"/>
    <w:rsid w:val="001F3021"/>
    <w:rsid w:val="001F3D62"/>
    <w:rsid w:val="001F4341"/>
    <w:rsid w:val="001F4F25"/>
    <w:rsid w:val="001F56A9"/>
    <w:rsid w:val="001F62E6"/>
    <w:rsid w:val="001F66DC"/>
    <w:rsid w:val="00200AAC"/>
    <w:rsid w:val="00202852"/>
    <w:rsid w:val="00202FB6"/>
    <w:rsid w:val="002032EC"/>
    <w:rsid w:val="002044D7"/>
    <w:rsid w:val="00205E9A"/>
    <w:rsid w:val="002117A8"/>
    <w:rsid w:val="002131F0"/>
    <w:rsid w:val="00213C67"/>
    <w:rsid w:val="00213DD1"/>
    <w:rsid w:val="00214BBB"/>
    <w:rsid w:val="00215744"/>
    <w:rsid w:val="00215845"/>
    <w:rsid w:val="0021614B"/>
    <w:rsid w:val="00216730"/>
    <w:rsid w:val="00217DDE"/>
    <w:rsid w:val="00220A87"/>
    <w:rsid w:val="00221C17"/>
    <w:rsid w:val="00221DD5"/>
    <w:rsid w:val="00224EA8"/>
    <w:rsid w:val="00225FC7"/>
    <w:rsid w:val="00226A19"/>
    <w:rsid w:val="00230099"/>
    <w:rsid w:val="00231E4D"/>
    <w:rsid w:val="00232690"/>
    <w:rsid w:val="002333AC"/>
    <w:rsid w:val="00234B8B"/>
    <w:rsid w:val="0023528D"/>
    <w:rsid w:val="002364A5"/>
    <w:rsid w:val="00236C35"/>
    <w:rsid w:val="00237AEF"/>
    <w:rsid w:val="00237F64"/>
    <w:rsid w:val="002403D6"/>
    <w:rsid w:val="00241F5B"/>
    <w:rsid w:val="00242855"/>
    <w:rsid w:val="00245FF4"/>
    <w:rsid w:val="002473C1"/>
    <w:rsid w:val="00250668"/>
    <w:rsid w:val="0025075A"/>
    <w:rsid w:val="00253FC0"/>
    <w:rsid w:val="00255260"/>
    <w:rsid w:val="00255877"/>
    <w:rsid w:val="00256399"/>
    <w:rsid w:val="00256B25"/>
    <w:rsid w:val="00260A86"/>
    <w:rsid w:val="00264424"/>
    <w:rsid w:val="00265769"/>
    <w:rsid w:val="00265D54"/>
    <w:rsid w:val="00266AF5"/>
    <w:rsid w:val="0026766F"/>
    <w:rsid w:val="0027020D"/>
    <w:rsid w:val="00270593"/>
    <w:rsid w:val="002712E0"/>
    <w:rsid w:val="00273408"/>
    <w:rsid w:val="002761B8"/>
    <w:rsid w:val="00276E9E"/>
    <w:rsid w:val="00276F03"/>
    <w:rsid w:val="002778D6"/>
    <w:rsid w:val="0028120B"/>
    <w:rsid w:val="002820C0"/>
    <w:rsid w:val="00282163"/>
    <w:rsid w:val="00282A92"/>
    <w:rsid w:val="00285004"/>
    <w:rsid w:val="0028522E"/>
    <w:rsid w:val="002855F2"/>
    <w:rsid w:val="00285803"/>
    <w:rsid w:val="002924A1"/>
    <w:rsid w:val="00292771"/>
    <w:rsid w:val="0029323D"/>
    <w:rsid w:val="00294998"/>
    <w:rsid w:val="00294F9E"/>
    <w:rsid w:val="00295E85"/>
    <w:rsid w:val="002A00D0"/>
    <w:rsid w:val="002A188D"/>
    <w:rsid w:val="002A21B1"/>
    <w:rsid w:val="002A247F"/>
    <w:rsid w:val="002A4BBC"/>
    <w:rsid w:val="002A5222"/>
    <w:rsid w:val="002A6006"/>
    <w:rsid w:val="002A77A2"/>
    <w:rsid w:val="002A7DD9"/>
    <w:rsid w:val="002B5217"/>
    <w:rsid w:val="002B5B82"/>
    <w:rsid w:val="002B5D9B"/>
    <w:rsid w:val="002B6D96"/>
    <w:rsid w:val="002B7F05"/>
    <w:rsid w:val="002C0BC2"/>
    <w:rsid w:val="002C0C9A"/>
    <w:rsid w:val="002C1300"/>
    <w:rsid w:val="002C162B"/>
    <w:rsid w:val="002C37BE"/>
    <w:rsid w:val="002C47AC"/>
    <w:rsid w:val="002C58F3"/>
    <w:rsid w:val="002C5CF2"/>
    <w:rsid w:val="002C6BFF"/>
    <w:rsid w:val="002C7D1E"/>
    <w:rsid w:val="002C7EFD"/>
    <w:rsid w:val="002D40E9"/>
    <w:rsid w:val="002D6197"/>
    <w:rsid w:val="002D627B"/>
    <w:rsid w:val="002D6D91"/>
    <w:rsid w:val="002D7BFF"/>
    <w:rsid w:val="002E038D"/>
    <w:rsid w:val="002E0A92"/>
    <w:rsid w:val="002E1745"/>
    <w:rsid w:val="002E3C3E"/>
    <w:rsid w:val="002E5268"/>
    <w:rsid w:val="002F0B1D"/>
    <w:rsid w:val="002F1A91"/>
    <w:rsid w:val="002F3457"/>
    <w:rsid w:val="002F3DE1"/>
    <w:rsid w:val="002F3FB2"/>
    <w:rsid w:val="002F5397"/>
    <w:rsid w:val="002F6482"/>
    <w:rsid w:val="002F6A78"/>
    <w:rsid w:val="002F6D7B"/>
    <w:rsid w:val="002F76A4"/>
    <w:rsid w:val="002F7715"/>
    <w:rsid w:val="003054CF"/>
    <w:rsid w:val="00306906"/>
    <w:rsid w:val="00306B23"/>
    <w:rsid w:val="00306F34"/>
    <w:rsid w:val="00310362"/>
    <w:rsid w:val="003107C5"/>
    <w:rsid w:val="00312349"/>
    <w:rsid w:val="00313813"/>
    <w:rsid w:val="003159B2"/>
    <w:rsid w:val="00315C00"/>
    <w:rsid w:val="00320637"/>
    <w:rsid w:val="00321082"/>
    <w:rsid w:val="00322CA2"/>
    <w:rsid w:val="00323EE2"/>
    <w:rsid w:val="00324234"/>
    <w:rsid w:val="0032665E"/>
    <w:rsid w:val="00327369"/>
    <w:rsid w:val="003276F7"/>
    <w:rsid w:val="00327E74"/>
    <w:rsid w:val="003304AC"/>
    <w:rsid w:val="003314DE"/>
    <w:rsid w:val="00331F69"/>
    <w:rsid w:val="003331D9"/>
    <w:rsid w:val="003341B4"/>
    <w:rsid w:val="003344F3"/>
    <w:rsid w:val="00335E24"/>
    <w:rsid w:val="003366DE"/>
    <w:rsid w:val="003368F7"/>
    <w:rsid w:val="00337226"/>
    <w:rsid w:val="00341048"/>
    <w:rsid w:val="003417A3"/>
    <w:rsid w:val="00343D6C"/>
    <w:rsid w:val="00344097"/>
    <w:rsid w:val="00344489"/>
    <w:rsid w:val="003447CA"/>
    <w:rsid w:val="00346A93"/>
    <w:rsid w:val="00350BFF"/>
    <w:rsid w:val="00351F08"/>
    <w:rsid w:val="0035200A"/>
    <w:rsid w:val="00352960"/>
    <w:rsid w:val="00353AAF"/>
    <w:rsid w:val="003558D1"/>
    <w:rsid w:val="00357242"/>
    <w:rsid w:val="003637CB"/>
    <w:rsid w:val="00366501"/>
    <w:rsid w:val="003709CA"/>
    <w:rsid w:val="00373CA0"/>
    <w:rsid w:val="003774F7"/>
    <w:rsid w:val="00377CC9"/>
    <w:rsid w:val="0038060B"/>
    <w:rsid w:val="00381649"/>
    <w:rsid w:val="003821A5"/>
    <w:rsid w:val="003849E6"/>
    <w:rsid w:val="00385D18"/>
    <w:rsid w:val="00386D21"/>
    <w:rsid w:val="00387C35"/>
    <w:rsid w:val="0039375F"/>
    <w:rsid w:val="00394D28"/>
    <w:rsid w:val="003A00E6"/>
    <w:rsid w:val="003A1E4D"/>
    <w:rsid w:val="003A3CAA"/>
    <w:rsid w:val="003A4C10"/>
    <w:rsid w:val="003A50EC"/>
    <w:rsid w:val="003A602B"/>
    <w:rsid w:val="003A61CC"/>
    <w:rsid w:val="003A7017"/>
    <w:rsid w:val="003A7206"/>
    <w:rsid w:val="003B0116"/>
    <w:rsid w:val="003B0638"/>
    <w:rsid w:val="003B29A3"/>
    <w:rsid w:val="003B2FCF"/>
    <w:rsid w:val="003B63E4"/>
    <w:rsid w:val="003C1D0B"/>
    <w:rsid w:val="003C547B"/>
    <w:rsid w:val="003C687C"/>
    <w:rsid w:val="003D36F0"/>
    <w:rsid w:val="003D395B"/>
    <w:rsid w:val="003D40DE"/>
    <w:rsid w:val="003D4F25"/>
    <w:rsid w:val="003D5109"/>
    <w:rsid w:val="003D69A0"/>
    <w:rsid w:val="003E0326"/>
    <w:rsid w:val="003E1625"/>
    <w:rsid w:val="003E261D"/>
    <w:rsid w:val="003E2DE2"/>
    <w:rsid w:val="003E3266"/>
    <w:rsid w:val="003E37C0"/>
    <w:rsid w:val="003E57CD"/>
    <w:rsid w:val="003E5C47"/>
    <w:rsid w:val="003E6866"/>
    <w:rsid w:val="003E74BE"/>
    <w:rsid w:val="003E7A48"/>
    <w:rsid w:val="003F06EF"/>
    <w:rsid w:val="003F0DFB"/>
    <w:rsid w:val="003F1663"/>
    <w:rsid w:val="003F4065"/>
    <w:rsid w:val="003F500B"/>
    <w:rsid w:val="003F5A51"/>
    <w:rsid w:val="003F7CA2"/>
    <w:rsid w:val="00400AC1"/>
    <w:rsid w:val="00401A2B"/>
    <w:rsid w:val="00406121"/>
    <w:rsid w:val="004067A2"/>
    <w:rsid w:val="00411215"/>
    <w:rsid w:val="004127EF"/>
    <w:rsid w:val="00412843"/>
    <w:rsid w:val="0041332B"/>
    <w:rsid w:val="00413CAA"/>
    <w:rsid w:val="00413FA4"/>
    <w:rsid w:val="00415D35"/>
    <w:rsid w:val="0041614C"/>
    <w:rsid w:val="00416BF6"/>
    <w:rsid w:val="00417632"/>
    <w:rsid w:val="00417FDC"/>
    <w:rsid w:val="004201BC"/>
    <w:rsid w:val="00420F30"/>
    <w:rsid w:val="00426759"/>
    <w:rsid w:val="00426847"/>
    <w:rsid w:val="00431073"/>
    <w:rsid w:val="004321F2"/>
    <w:rsid w:val="00433515"/>
    <w:rsid w:val="00433641"/>
    <w:rsid w:val="00433A4B"/>
    <w:rsid w:val="00433AAC"/>
    <w:rsid w:val="00434E24"/>
    <w:rsid w:val="00435DE4"/>
    <w:rsid w:val="00436007"/>
    <w:rsid w:val="004369EF"/>
    <w:rsid w:val="004405BA"/>
    <w:rsid w:val="004412D8"/>
    <w:rsid w:val="0044307E"/>
    <w:rsid w:val="004439DC"/>
    <w:rsid w:val="0044551C"/>
    <w:rsid w:val="00446D4E"/>
    <w:rsid w:val="0044781E"/>
    <w:rsid w:val="00454239"/>
    <w:rsid w:val="00454EDE"/>
    <w:rsid w:val="00456941"/>
    <w:rsid w:val="00460BCB"/>
    <w:rsid w:val="00462026"/>
    <w:rsid w:val="004621C5"/>
    <w:rsid w:val="00462B6F"/>
    <w:rsid w:val="00463E14"/>
    <w:rsid w:val="00464A79"/>
    <w:rsid w:val="0046545E"/>
    <w:rsid w:val="0046647C"/>
    <w:rsid w:val="0046675B"/>
    <w:rsid w:val="00466BC5"/>
    <w:rsid w:val="00470879"/>
    <w:rsid w:val="00470E43"/>
    <w:rsid w:val="0047356D"/>
    <w:rsid w:val="00475C93"/>
    <w:rsid w:val="00476844"/>
    <w:rsid w:val="00477424"/>
    <w:rsid w:val="00477B2B"/>
    <w:rsid w:val="00481E73"/>
    <w:rsid w:val="00482B3F"/>
    <w:rsid w:val="004830A1"/>
    <w:rsid w:val="00484774"/>
    <w:rsid w:val="0048552B"/>
    <w:rsid w:val="004857B3"/>
    <w:rsid w:val="004857BB"/>
    <w:rsid w:val="004859B4"/>
    <w:rsid w:val="004906B8"/>
    <w:rsid w:val="00490B63"/>
    <w:rsid w:val="0049463E"/>
    <w:rsid w:val="0049783B"/>
    <w:rsid w:val="004A08F2"/>
    <w:rsid w:val="004A18E5"/>
    <w:rsid w:val="004A1962"/>
    <w:rsid w:val="004A2BF5"/>
    <w:rsid w:val="004A2F98"/>
    <w:rsid w:val="004A2FDC"/>
    <w:rsid w:val="004A42D0"/>
    <w:rsid w:val="004A42DD"/>
    <w:rsid w:val="004A6B4E"/>
    <w:rsid w:val="004B4262"/>
    <w:rsid w:val="004B4472"/>
    <w:rsid w:val="004B495B"/>
    <w:rsid w:val="004B7755"/>
    <w:rsid w:val="004B7855"/>
    <w:rsid w:val="004C0069"/>
    <w:rsid w:val="004C07FF"/>
    <w:rsid w:val="004C175B"/>
    <w:rsid w:val="004C17F5"/>
    <w:rsid w:val="004C34AF"/>
    <w:rsid w:val="004C5016"/>
    <w:rsid w:val="004C5BEB"/>
    <w:rsid w:val="004C6AC2"/>
    <w:rsid w:val="004C6D28"/>
    <w:rsid w:val="004C7817"/>
    <w:rsid w:val="004C7846"/>
    <w:rsid w:val="004D12C4"/>
    <w:rsid w:val="004D3F59"/>
    <w:rsid w:val="004D41A1"/>
    <w:rsid w:val="004D5F71"/>
    <w:rsid w:val="004E1B4F"/>
    <w:rsid w:val="004E1E0A"/>
    <w:rsid w:val="004E2232"/>
    <w:rsid w:val="004E396C"/>
    <w:rsid w:val="004E4B78"/>
    <w:rsid w:val="004E5F36"/>
    <w:rsid w:val="004E661C"/>
    <w:rsid w:val="004E74C9"/>
    <w:rsid w:val="004E7EB4"/>
    <w:rsid w:val="004F0C67"/>
    <w:rsid w:val="004F1052"/>
    <w:rsid w:val="004F10BF"/>
    <w:rsid w:val="004F452D"/>
    <w:rsid w:val="004F7887"/>
    <w:rsid w:val="0050120C"/>
    <w:rsid w:val="0050295D"/>
    <w:rsid w:val="00502B0B"/>
    <w:rsid w:val="00502DB9"/>
    <w:rsid w:val="0050374D"/>
    <w:rsid w:val="00503AFE"/>
    <w:rsid w:val="00504A17"/>
    <w:rsid w:val="00505BDD"/>
    <w:rsid w:val="00506901"/>
    <w:rsid w:val="00510A71"/>
    <w:rsid w:val="00511104"/>
    <w:rsid w:val="00511EAA"/>
    <w:rsid w:val="005147F1"/>
    <w:rsid w:val="00515CD2"/>
    <w:rsid w:val="00516C25"/>
    <w:rsid w:val="00520492"/>
    <w:rsid w:val="005228F9"/>
    <w:rsid w:val="00523019"/>
    <w:rsid w:val="00525B7D"/>
    <w:rsid w:val="00525C24"/>
    <w:rsid w:val="00526D18"/>
    <w:rsid w:val="00531877"/>
    <w:rsid w:val="00531A19"/>
    <w:rsid w:val="0053255E"/>
    <w:rsid w:val="005330CE"/>
    <w:rsid w:val="00533271"/>
    <w:rsid w:val="005346E2"/>
    <w:rsid w:val="00535A4B"/>
    <w:rsid w:val="005371DF"/>
    <w:rsid w:val="00540339"/>
    <w:rsid w:val="00540D8B"/>
    <w:rsid w:val="00541394"/>
    <w:rsid w:val="0054232B"/>
    <w:rsid w:val="00546B2D"/>
    <w:rsid w:val="0054734F"/>
    <w:rsid w:val="005473EA"/>
    <w:rsid w:val="005476D4"/>
    <w:rsid w:val="0054788C"/>
    <w:rsid w:val="005506AE"/>
    <w:rsid w:val="00550BC1"/>
    <w:rsid w:val="00551AC7"/>
    <w:rsid w:val="00552746"/>
    <w:rsid w:val="00553747"/>
    <w:rsid w:val="00555592"/>
    <w:rsid w:val="00560176"/>
    <w:rsid w:val="00560F5C"/>
    <w:rsid w:val="005616D2"/>
    <w:rsid w:val="00561769"/>
    <w:rsid w:val="00561786"/>
    <w:rsid w:val="00565EFD"/>
    <w:rsid w:val="00566D93"/>
    <w:rsid w:val="00566ED7"/>
    <w:rsid w:val="00576541"/>
    <w:rsid w:val="00576789"/>
    <w:rsid w:val="0057708C"/>
    <w:rsid w:val="005770B5"/>
    <w:rsid w:val="00577DCF"/>
    <w:rsid w:val="00577FE7"/>
    <w:rsid w:val="0058024B"/>
    <w:rsid w:val="00580A73"/>
    <w:rsid w:val="00580DBD"/>
    <w:rsid w:val="00581EDF"/>
    <w:rsid w:val="005822AD"/>
    <w:rsid w:val="00583B6C"/>
    <w:rsid w:val="00586817"/>
    <w:rsid w:val="00590175"/>
    <w:rsid w:val="00591744"/>
    <w:rsid w:val="0059696A"/>
    <w:rsid w:val="005A067D"/>
    <w:rsid w:val="005A15A5"/>
    <w:rsid w:val="005A1B45"/>
    <w:rsid w:val="005A2025"/>
    <w:rsid w:val="005A23E2"/>
    <w:rsid w:val="005A26A9"/>
    <w:rsid w:val="005A2D3B"/>
    <w:rsid w:val="005A32AA"/>
    <w:rsid w:val="005A347F"/>
    <w:rsid w:val="005A3C33"/>
    <w:rsid w:val="005A4109"/>
    <w:rsid w:val="005A43A1"/>
    <w:rsid w:val="005A4EB7"/>
    <w:rsid w:val="005A5D68"/>
    <w:rsid w:val="005A6FF6"/>
    <w:rsid w:val="005A7616"/>
    <w:rsid w:val="005B04E4"/>
    <w:rsid w:val="005B0860"/>
    <w:rsid w:val="005B1AD0"/>
    <w:rsid w:val="005B2B24"/>
    <w:rsid w:val="005B2E12"/>
    <w:rsid w:val="005B35E1"/>
    <w:rsid w:val="005B4C89"/>
    <w:rsid w:val="005B50A6"/>
    <w:rsid w:val="005B5577"/>
    <w:rsid w:val="005B61A7"/>
    <w:rsid w:val="005B7F6C"/>
    <w:rsid w:val="005C1332"/>
    <w:rsid w:val="005C2AAA"/>
    <w:rsid w:val="005C5D70"/>
    <w:rsid w:val="005C7FD6"/>
    <w:rsid w:val="005D1109"/>
    <w:rsid w:val="005D13F5"/>
    <w:rsid w:val="005D4BE8"/>
    <w:rsid w:val="005D4CED"/>
    <w:rsid w:val="005D4E15"/>
    <w:rsid w:val="005D510E"/>
    <w:rsid w:val="005D6686"/>
    <w:rsid w:val="005E0F08"/>
    <w:rsid w:val="005E1563"/>
    <w:rsid w:val="005E1D6D"/>
    <w:rsid w:val="005E353C"/>
    <w:rsid w:val="005E3D64"/>
    <w:rsid w:val="005E4B29"/>
    <w:rsid w:val="005E4BB4"/>
    <w:rsid w:val="005E4E06"/>
    <w:rsid w:val="005E5E6A"/>
    <w:rsid w:val="005E7220"/>
    <w:rsid w:val="005E77FE"/>
    <w:rsid w:val="005F0273"/>
    <w:rsid w:val="005F3ABA"/>
    <w:rsid w:val="005F4DEB"/>
    <w:rsid w:val="006032AB"/>
    <w:rsid w:val="00607DAC"/>
    <w:rsid w:val="00611723"/>
    <w:rsid w:val="00612360"/>
    <w:rsid w:val="006131EF"/>
    <w:rsid w:val="00615279"/>
    <w:rsid w:val="006157BC"/>
    <w:rsid w:val="00616318"/>
    <w:rsid w:val="00617597"/>
    <w:rsid w:val="00617629"/>
    <w:rsid w:val="0061785A"/>
    <w:rsid w:val="00620E02"/>
    <w:rsid w:val="00621DC3"/>
    <w:rsid w:val="00623223"/>
    <w:rsid w:val="006251AF"/>
    <w:rsid w:val="00625534"/>
    <w:rsid w:val="00625BA7"/>
    <w:rsid w:val="00626F22"/>
    <w:rsid w:val="0062710C"/>
    <w:rsid w:val="006275FC"/>
    <w:rsid w:val="0062784C"/>
    <w:rsid w:val="00633351"/>
    <w:rsid w:val="00634C87"/>
    <w:rsid w:val="00634F7B"/>
    <w:rsid w:val="00640803"/>
    <w:rsid w:val="006416BD"/>
    <w:rsid w:val="00642314"/>
    <w:rsid w:val="006468BD"/>
    <w:rsid w:val="006507E1"/>
    <w:rsid w:val="00651CAD"/>
    <w:rsid w:val="00652D5E"/>
    <w:rsid w:val="006537DD"/>
    <w:rsid w:val="00653902"/>
    <w:rsid w:val="00654EFD"/>
    <w:rsid w:val="006558E3"/>
    <w:rsid w:val="00657388"/>
    <w:rsid w:val="00661120"/>
    <w:rsid w:val="00661354"/>
    <w:rsid w:val="00662110"/>
    <w:rsid w:val="00664E12"/>
    <w:rsid w:val="00671084"/>
    <w:rsid w:val="006716B1"/>
    <w:rsid w:val="00673610"/>
    <w:rsid w:val="00675503"/>
    <w:rsid w:val="006768FF"/>
    <w:rsid w:val="006772E0"/>
    <w:rsid w:val="006810B9"/>
    <w:rsid w:val="006826FF"/>
    <w:rsid w:val="006848E2"/>
    <w:rsid w:val="00685A04"/>
    <w:rsid w:val="006871D6"/>
    <w:rsid w:val="0069191E"/>
    <w:rsid w:val="00692BEC"/>
    <w:rsid w:val="006A0910"/>
    <w:rsid w:val="006A0D7A"/>
    <w:rsid w:val="006A2E21"/>
    <w:rsid w:val="006A45FD"/>
    <w:rsid w:val="006A655F"/>
    <w:rsid w:val="006A70E7"/>
    <w:rsid w:val="006B0416"/>
    <w:rsid w:val="006B09E3"/>
    <w:rsid w:val="006B17FF"/>
    <w:rsid w:val="006B2202"/>
    <w:rsid w:val="006B2F83"/>
    <w:rsid w:val="006B3793"/>
    <w:rsid w:val="006B3D3A"/>
    <w:rsid w:val="006B4219"/>
    <w:rsid w:val="006B4C08"/>
    <w:rsid w:val="006B5701"/>
    <w:rsid w:val="006B700D"/>
    <w:rsid w:val="006C1B5A"/>
    <w:rsid w:val="006C303A"/>
    <w:rsid w:val="006C3F14"/>
    <w:rsid w:val="006C4B62"/>
    <w:rsid w:val="006C4C4C"/>
    <w:rsid w:val="006C4CE7"/>
    <w:rsid w:val="006C5198"/>
    <w:rsid w:val="006C6B0D"/>
    <w:rsid w:val="006C722A"/>
    <w:rsid w:val="006C72D1"/>
    <w:rsid w:val="006C7E0D"/>
    <w:rsid w:val="006D021D"/>
    <w:rsid w:val="006D3457"/>
    <w:rsid w:val="006E18C0"/>
    <w:rsid w:val="006E26D7"/>
    <w:rsid w:val="006E32AD"/>
    <w:rsid w:val="006E3736"/>
    <w:rsid w:val="006E416A"/>
    <w:rsid w:val="006E4896"/>
    <w:rsid w:val="006E4BD8"/>
    <w:rsid w:val="006F2A59"/>
    <w:rsid w:val="006F2C1F"/>
    <w:rsid w:val="006F36C3"/>
    <w:rsid w:val="006F3903"/>
    <w:rsid w:val="006F7B50"/>
    <w:rsid w:val="007028DF"/>
    <w:rsid w:val="00702EE3"/>
    <w:rsid w:val="0070359B"/>
    <w:rsid w:val="00703ABA"/>
    <w:rsid w:val="00703AC9"/>
    <w:rsid w:val="00704155"/>
    <w:rsid w:val="007048A5"/>
    <w:rsid w:val="00706397"/>
    <w:rsid w:val="00706C70"/>
    <w:rsid w:val="007102BA"/>
    <w:rsid w:val="00710540"/>
    <w:rsid w:val="0071168A"/>
    <w:rsid w:val="007137A6"/>
    <w:rsid w:val="00716398"/>
    <w:rsid w:val="00717F40"/>
    <w:rsid w:val="00723041"/>
    <w:rsid w:val="00727765"/>
    <w:rsid w:val="00727D50"/>
    <w:rsid w:val="00730A2F"/>
    <w:rsid w:val="007310EA"/>
    <w:rsid w:val="0073304A"/>
    <w:rsid w:val="00734226"/>
    <w:rsid w:val="00735C22"/>
    <w:rsid w:val="0074180C"/>
    <w:rsid w:val="00742232"/>
    <w:rsid w:val="007425F9"/>
    <w:rsid w:val="00742835"/>
    <w:rsid w:val="00743843"/>
    <w:rsid w:val="00743B8E"/>
    <w:rsid w:val="007444C0"/>
    <w:rsid w:val="00745C0A"/>
    <w:rsid w:val="00745CFF"/>
    <w:rsid w:val="0074752D"/>
    <w:rsid w:val="00751894"/>
    <w:rsid w:val="007519E4"/>
    <w:rsid w:val="00751D12"/>
    <w:rsid w:val="00753869"/>
    <w:rsid w:val="00755AC8"/>
    <w:rsid w:val="00756D95"/>
    <w:rsid w:val="00757B29"/>
    <w:rsid w:val="00762E5A"/>
    <w:rsid w:val="007632DF"/>
    <w:rsid w:val="00764141"/>
    <w:rsid w:val="007665C1"/>
    <w:rsid w:val="0077032B"/>
    <w:rsid w:val="00770ACC"/>
    <w:rsid w:val="00770C82"/>
    <w:rsid w:val="0077228F"/>
    <w:rsid w:val="00772389"/>
    <w:rsid w:val="007734DA"/>
    <w:rsid w:val="00773DB6"/>
    <w:rsid w:val="007743ED"/>
    <w:rsid w:val="007810E0"/>
    <w:rsid w:val="00781C6B"/>
    <w:rsid w:val="0078301A"/>
    <w:rsid w:val="00783BD1"/>
    <w:rsid w:val="007845A0"/>
    <w:rsid w:val="007908A9"/>
    <w:rsid w:val="007912A8"/>
    <w:rsid w:val="00792597"/>
    <w:rsid w:val="0079427E"/>
    <w:rsid w:val="00794ACB"/>
    <w:rsid w:val="00795920"/>
    <w:rsid w:val="007965CF"/>
    <w:rsid w:val="007A221E"/>
    <w:rsid w:val="007A3E74"/>
    <w:rsid w:val="007A5FC2"/>
    <w:rsid w:val="007A6826"/>
    <w:rsid w:val="007A786E"/>
    <w:rsid w:val="007A7C1A"/>
    <w:rsid w:val="007B0042"/>
    <w:rsid w:val="007B0903"/>
    <w:rsid w:val="007B2120"/>
    <w:rsid w:val="007B254F"/>
    <w:rsid w:val="007B2FB3"/>
    <w:rsid w:val="007B4E91"/>
    <w:rsid w:val="007C1F91"/>
    <w:rsid w:val="007C44E3"/>
    <w:rsid w:val="007C614B"/>
    <w:rsid w:val="007D1437"/>
    <w:rsid w:val="007D322C"/>
    <w:rsid w:val="007D3CC8"/>
    <w:rsid w:val="007D50BD"/>
    <w:rsid w:val="007D56EA"/>
    <w:rsid w:val="007D58FA"/>
    <w:rsid w:val="007D67AC"/>
    <w:rsid w:val="007E0F62"/>
    <w:rsid w:val="007E1423"/>
    <w:rsid w:val="007E3BC9"/>
    <w:rsid w:val="007E48BC"/>
    <w:rsid w:val="007E6B89"/>
    <w:rsid w:val="007F16C0"/>
    <w:rsid w:val="007F1889"/>
    <w:rsid w:val="007F3156"/>
    <w:rsid w:val="007F3893"/>
    <w:rsid w:val="007F4833"/>
    <w:rsid w:val="007F4A04"/>
    <w:rsid w:val="007F5289"/>
    <w:rsid w:val="007F5DFF"/>
    <w:rsid w:val="00802425"/>
    <w:rsid w:val="00802AEC"/>
    <w:rsid w:val="00802FDA"/>
    <w:rsid w:val="0080509E"/>
    <w:rsid w:val="00805215"/>
    <w:rsid w:val="00805666"/>
    <w:rsid w:val="00807375"/>
    <w:rsid w:val="008075A5"/>
    <w:rsid w:val="00811056"/>
    <w:rsid w:val="00812404"/>
    <w:rsid w:val="0081350A"/>
    <w:rsid w:val="008141A4"/>
    <w:rsid w:val="008146DE"/>
    <w:rsid w:val="0081500B"/>
    <w:rsid w:val="00815765"/>
    <w:rsid w:val="00815F68"/>
    <w:rsid w:val="0081729D"/>
    <w:rsid w:val="00820183"/>
    <w:rsid w:val="0082059A"/>
    <w:rsid w:val="00824756"/>
    <w:rsid w:val="0082591F"/>
    <w:rsid w:val="00825DDD"/>
    <w:rsid w:val="00825F97"/>
    <w:rsid w:val="00826D98"/>
    <w:rsid w:val="008309AF"/>
    <w:rsid w:val="008319E9"/>
    <w:rsid w:val="0083314C"/>
    <w:rsid w:val="00833421"/>
    <w:rsid w:val="00833899"/>
    <w:rsid w:val="00834F63"/>
    <w:rsid w:val="00837512"/>
    <w:rsid w:val="00837A15"/>
    <w:rsid w:val="00837BFF"/>
    <w:rsid w:val="00837CB8"/>
    <w:rsid w:val="00840011"/>
    <w:rsid w:val="00840545"/>
    <w:rsid w:val="00842E85"/>
    <w:rsid w:val="00844046"/>
    <w:rsid w:val="00846498"/>
    <w:rsid w:val="00851334"/>
    <w:rsid w:val="008514FA"/>
    <w:rsid w:val="00851BCB"/>
    <w:rsid w:val="00851C36"/>
    <w:rsid w:val="008522A7"/>
    <w:rsid w:val="0085293A"/>
    <w:rsid w:val="00852C51"/>
    <w:rsid w:val="0085340E"/>
    <w:rsid w:val="00856C02"/>
    <w:rsid w:val="00863EBE"/>
    <w:rsid w:val="00870FA8"/>
    <w:rsid w:val="008730FF"/>
    <w:rsid w:val="00874A9F"/>
    <w:rsid w:val="0087679B"/>
    <w:rsid w:val="0088062B"/>
    <w:rsid w:val="00880E8B"/>
    <w:rsid w:val="00883578"/>
    <w:rsid w:val="008851C5"/>
    <w:rsid w:val="008871F4"/>
    <w:rsid w:val="008873A2"/>
    <w:rsid w:val="00890D55"/>
    <w:rsid w:val="00891144"/>
    <w:rsid w:val="0089492F"/>
    <w:rsid w:val="00895314"/>
    <w:rsid w:val="008959D7"/>
    <w:rsid w:val="00896E5F"/>
    <w:rsid w:val="00897A63"/>
    <w:rsid w:val="008A058D"/>
    <w:rsid w:val="008A7DE0"/>
    <w:rsid w:val="008B200C"/>
    <w:rsid w:val="008B4065"/>
    <w:rsid w:val="008B522E"/>
    <w:rsid w:val="008B6B1F"/>
    <w:rsid w:val="008C0CA3"/>
    <w:rsid w:val="008C158A"/>
    <w:rsid w:val="008C1690"/>
    <w:rsid w:val="008C1E65"/>
    <w:rsid w:val="008C29D7"/>
    <w:rsid w:val="008C337D"/>
    <w:rsid w:val="008C3905"/>
    <w:rsid w:val="008C6717"/>
    <w:rsid w:val="008C7496"/>
    <w:rsid w:val="008C7915"/>
    <w:rsid w:val="008D0C3F"/>
    <w:rsid w:val="008D0EBD"/>
    <w:rsid w:val="008D60C2"/>
    <w:rsid w:val="008D69CF"/>
    <w:rsid w:val="008D7933"/>
    <w:rsid w:val="008E0036"/>
    <w:rsid w:val="008E4741"/>
    <w:rsid w:val="008E5076"/>
    <w:rsid w:val="008E5DB3"/>
    <w:rsid w:val="008E5FEF"/>
    <w:rsid w:val="008E79DC"/>
    <w:rsid w:val="008F15DE"/>
    <w:rsid w:val="008F1ACF"/>
    <w:rsid w:val="008F2AAB"/>
    <w:rsid w:val="008F2B61"/>
    <w:rsid w:val="008F4FBC"/>
    <w:rsid w:val="008F5E44"/>
    <w:rsid w:val="008F67EF"/>
    <w:rsid w:val="00900FDD"/>
    <w:rsid w:val="00905710"/>
    <w:rsid w:val="00905A77"/>
    <w:rsid w:val="00906D67"/>
    <w:rsid w:val="0090708E"/>
    <w:rsid w:val="00907A0E"/>
    <w:rsid w:val="00911163"/>
    <w:rsid w:val="0091481E"/>
    <w:rsid w:val="00915997"/>
    <w:rsid w:val="00915BB9"/>
    <w:rsid w:val="009164D9"/>
    <w:rsid w:val="00916A00"/>
    <w:rsid w:val="00917C1A"/>
    <w:rsid w:val="0092159E"/>
    <w:rsid w:val="00921B7D"/>
    <w:rsid w:val="00925831"/>
    <w:rsid w:val="0092635A"/>
    <w:rsid w:val="00927375"/>
    <w:rsid w:val="009307BF"/>
    <w:rsid w:val="00933868"/>
    <w:rsid w:val="00933B45"/>
    <w:rsid w:val="00935C0B"/>
    <w:rsid w:val="00936B8C"/>
    <w:rsid w:val="00936C1E"/>
    <w:rsid w:val="0093727D"/>
    <w:rsid w:val="00940557"/>
    <w:rsid w:val="00944944"/>
    <w:rsid w:val="00944EE4"/>
    <w:rsid w:val="009454AE"/>
    <w:rsid w:val="00946195"/>
    <w:rsid w:val="00946E6C"/>
    <w:rsid w:val="009478DB"/>
    <w:rsid w:val="00951829"/>
    <w:rsid w:val="00952FDF"/>
    <w:rsid w:val="009530B7"/>
    <w:rsid w:val="009539A4"/>
    <w:rsid w:val="0095495C"/>
    <w:rsid w:val="00955BB3"/>
    <w:rsid w:val="00955E11"/>
    <w:rsid w:val="009579D0"/>
    <w:rsid w:val="00960066"/>
    <w:rsid w:val="0096096E"/>
    <w:rsid w:val="00960A9F"/>
    <w:rsid w:val="0096186E"/>
    <w:rsid w:val="00961B2A"/>
    <w:rsid w:val="00966472"/>
    <w:rsid w:val="00966FE6"/>
    <w:rsid w:val="00970AF8"/>
    <w:rsid w:val="00970C49"/>
    <w:rsid w:val="0097140A"/>
    <w:rsid w:val="009727A1"/>
    <w:rsid w:val="0097360C"/>
    <w:rsid w:val="009745BC"/>
    <w:rsid w:val="00975DA7"/>
    <w:rsid w:val="00981B01"/>
    <w:rsid w:val="00982BBA"/>
    <w:rsid w:val="00983787"/>
    <w:rsid w:val="0098412F"/>
    <w:rsid w:val="00994C0C"/>
    <w:rsid w:val="00995123"/>
    <w:rsid w:val="00996AAF"/>
    <w:rsid w:val="009A05DB"/>
    <w:rsid w:val="009A1DDB"/>
    <w:rsid w:val="009A2825"/>
    <w:rsid w:val="009A2B94"/>
    <w:rsid w:val="009A6347"/>
    <w:rsid w:val="009B3738"/>
    <w:rsid w:val="009B48CF"/>
    <w:rsid w:val="009B5842"/>
    <w:rsid w:val="009B5D9C"/>
    <w:rsid w:val="009C0C0A"/>
    <w:rsid w:val="009C18D9"/>
    <w:rsid w:val="009C2540"/>
    <w:rsid w:val="009C5C88"/>
    <w:rsid w:val="009C5FF8"/>
    <w:rsid w:val="009C62B5"/>
    <w:rsid w:val="009D2513"/>
    <w:rsid w:val="009D39E4"/>
    <w:rsid w:val="009D51BC"/>
    <w:rsid w:val="009D524E"/>
    <w:rsid w:val="009D5AD6"/>
    <w:rsid w:val="009D67ED"/>
    <w:rsid w:val="009E2ACD"/>
    <w:rsid w:val="009E3A5F"/>
    <w:rsid w:val="009E4B95"/>
    <w:rsid w:val="009E552E"/>
    <w:rsid w:val="009E7144"/>
    <w:rsid w:val="009F007B"/>
    <w:rsid w:val="009F0973"/>
    <w:rsid w:val="009F1502"/>
    <w:rsid w:val="009F1F1E"/>
    <w:rsid w:val="009F2658"/>
    <w:rsid w:val="009F28EF"/>
    <w:rsid w:val="009F3A6A"/>
    <w:rsid w:val="009F4499"/>
    <w:rsid w:val="009F4B6B"/>
    <w:rsid w:val="009F5239"/>
    <w:rsid w:val="009F622B"/>
    <w:rsid w:val="009F715E"/>
    <w:rsid w:val="00A021AD"/>
    <w:rsid w:val="00A03DF8"/>
    <w:rsid w:val="00A04199"/>
    <w:rsid w:val="00A041DD"/>
    <w:rsid w:val="00A042EE"/>
    <w:rsid w:val="00A044FB"/>
    <w:rsid w:val="00A05930"/>
    <w:rsid w:val="00A072CC"/>
    <w:rsid w:val="00A12785"/>
    <w:rsid w:val="00A14C37"/>
    <w:rsid w:val="00A204DC"/>
    <w:rsid w:val="00A21F73"/>
    <w:rsid w:val="00A23415"/>
    <w:rsid w:val="00A236EC"/>
    <w:rsid w:val="00A25FD9"/>
    <w:rsid w:val="00A27E16"/>
    <w:rsid w:val="00A30BE9"/>
    <w:rsid w:val="00A311F2"/>
    <w:rsid w:val="00A31317"/>
    <w:rsid w:val="00A31995"/>
    <w:rsid w:val="00A31AE6"/>
    <w:rsid w:val="00A3355E"/>
    <w:rsid w:val="00A344EE"/>
    <w:rsid w:val="00A35F02"/>
    <w:rsid w:val="00A36F0B"/>
    <w:rsid w:val="00A449B0"/>
    <w:rsid w:val="00A44A7A"/>
    <w:rsid w:val="00A44DCA"/>
    <w:rsid w:val="00A457CA"/>
    <w:rsid w:val="00A4642A"/>
    <w:rsid w:val="00A47D72"/>
    <w:rsid w:val="00A50C2A"/>
    <w:rsid w:val="00A52754"/>
    <w:rsid w:val="00A52833"/>
    <w:rsid w:val="00A5588F"/>
    <w:rsid w:val="00A56277"/>
    <w:rsid w:val="00A571CB"/>
    <w:rsid w:val="00A61B51"/>
    <w:rsid w:val="00A62C44"/>
    <w:rsid w:val="00A6459F"/>
    <w:rsid w:val="00A64913"/>
    <w:rsid w:val="00A669B0"/>
    <w:rsid w:val="00A7374E"/>
    <w:rsid w:val="00A73B92"/>
    <w:rsid w:val="00A74007"/>
    <w:rsid w:val="00A7524A"/>
    <w:rsid w:val="00A8015A"/>
    <w:rsid w:val="00A815C9"/>
    <w:rsid w:val="00A83B45"/>
    <w:rsid w:val="00A83CC2"/>
    <w:rsid w:val="00A845F3"/>
    <w:rsid w:val="00A84E0E"/>
    <w:rsid w:val="00A86AF1"/>
    <w:rsid w:val="00A870F2"/>
    <w:rsid w:val="00A87379"/>
    <w:rsid w:val="00A909EC"/>
    <w:rsid w:val="00A957AC"/>
    <w:rsid w:val="00AA01CC"/>
    <w:rsid w:val="00AA1055"/>
    <w:rsid w:val="00AA15A2"/>
    <w:rsid w:val="00AA26D8"/>
    <w:rsid w:val="00AA2E77"/>
    <w:rsid w:val="00AA37A4"/>
    <w:rsid w:val="00AA43BB"/>
    <w:rsid w:val="00AA4F04"/>
    <w:rsid w:val="00AA60B6"/>
    <w:rsid w:val="00AA715B"/>
    <w:rsid w:val="00AA7D5B"/>
    <w:rsid w:val="00AB3131"/>
    <w:rsid w:val="00AB3403"/>
    <w:rsid w:val="00AB3E1B"/>
    <w:rsid w:val="00AB447D"/>
    <w:rsid w:val="00AB4A75"/>
    <w:rsid w:val="00AB5656"/>
    <w:rsid w:val="00AC0229"/>
    <w:rsid w:val="00AC06E9"/>
    <w:rsid w:val="00AC33E9"/>
    <w:rsid w:val="00AC5683"/>
    <w:rsid w:val="00AC59F3"/>
    <w:rsid w:val="00AD2265"/>
    <w:rsid w:val="00AD31E9"/>
    <w:rsid w:val="00AD52D6"/>
    <w:rsid w:val="00AD5515"/>
    <w:rsid w:val="00AD5802"/>
    <w:rsid w:val="00AE01D2"/>
    <w:rsid w:val="00AE1F91"/>
    <w:rsid w:val="00AE299D"/>
    <w:rsid w:val="00AE3D7F"/>
    <w:rsid w:val="00AE3DFB"/>
    <w:rsid w:val="00AE7996"/>
    <w:rsid w:val="00AF2C69"/>
    <w:rsid w:val="00AF3083"/>
    <w:rsid w:val="00AF5602"/>
    <w:rsid w:val="00AF5B1F"/>
    <w:rsid w:val="00AF690A"/>
    <w:rsid w:val="00AF6AE1"/>
    <w:rsid w:val="00B01F35"/>
    <w:rsid w:val="00B028E3"/>
    <w:rsid w:val="00B031CF"/>
    <w:rsid w:val="00B033B1"/>
    <w:rsid w:val="00B034A8"/>
    <w:rsid w:val="00B04091"/>
    <w:rsid w:val="00B047F7"/>
    <w:rsid w:val="00B0635E"/>
    <w:rsid w:val="00B06E72"/>
    <w:rsid w:val="00B071AF"/>
    <w:rsid w:val="00B10879"/>
    <w:rsid w:val="00B11825"/>
    <w:rsid w:val="00B13312"/>
    <w:rsid w:val="00B13328"/>
    <w:rsid w:val="00B13644"/>
    <w:rsid w:val="00B14B23"/>
    <w:rsid w:val="00B14E42"/>
    <w:rsid w:val="00B155C9"/>
    <w:rsid w:val="00B156DE"/>
    <w:rsid w:val="00B161E0"/>
    <w:rsid w:val="00B21435"/>
    <w:rsid w:val="00B22EF7"/>
    <w:rsid w:val="00B2369E"/>
    <w:rsid w:val="00B246A3"/>
    <w:rsid w:val="00B24D3B"/>
    <w:rsid w:val="00B2606E"/>
    <w:rsid w:val="00B27041"/>
    <w:rsid w:val="00B301E7"/>
    <w:rsid w:val="00B3149E"/>
    <w:rsid w:val="00B32520"/>
    <w:rsid w:val="00B3281E"/>
    <w:rsid w:val="00B341A3"/>
    <w:rsid w:val="00B342FA"/>
    <w:rsid w:val="00B34BAC"/>
    <w:rsid w:val="00B351CE"/>
    <w:rsid w:val="00B365AE"/>
    <w:rsid w:val="00B377F6"/>
    <w:rsid w:val="00B37820"/>
    <w:rsid w:val="00B40A8B"/>
    <w:rsid w:val="00B40AD8"/>
    <w:rsid w:val="00B41EE4"/>
    <w:rsid w:val="00B42546"/>
    <w:rsid w:val="00B440FC"/>
    <w:rsid w:val="00B44E5A"/>
    <w:rsid w:val="00B45B83"/>
    <w:rsid w:val="00B45B98"/>
    <w:rsid w:val="00B476FE"/>
    <w:rsid w:val="00B47851"/>
    <w:rsid w:val="00B47D04"/>
    <w:rsid w:val="00B5117F"/>
    <w:rsid w:val="00B51198"/>
    <w:rsid w:val="00B51CA8"/>
    <w:rsid w:val="00B5452F"/>
    <w:rsid w:val="00B5496A"/>
    <w:rsid w:val="00B56072"/>
    <w:rsid w:val="00B56456"/>
    <w:rsid w:val="00B60569"/>
    <w:rsid w:val="00B62519"/>
    <w:rsid w:val="00B634BE"/>
    <w:rsid w:val="00B65FF2"/>
    <w:rsid w:val="00B71B33"/>
    <w:rsid w:val="00B71B35"/>
    <w:rsid w:val="00B73610"/>
    <w:rsid w:val="00B745ED"/>
    <w:rsid w:val="00B76BDB"/>
    <w:rsid w:val="00B81ABC"/>
    <w:rsid w:val="00B8200C"/>
    <w:rsid w:val="00B82B8A"/>
    <w:rsid w:val="00B85C37"/>
    <w:rsid w:val="00B875A5"/>
    <w:rsid w:val="00B90819"/>
    <w:rsid w:val="00B92FEA"/>
    <w:rsid w:val="00B93E42"/>
    <w:rsid w:val="00B9472C"/>
    <w:rsid w:val="00B947E1"/>
    <w:rsid w:val="00B9526B"/>
    <w:rsid w:val="00B97102"/>
    <w:rsid w:val="00BA2436"/>
    <w:rsid w:val="00BA37C6"/>
    <w:rsid w:val="00BA50F2"/>
    <w:rsid w:val="00BA533A"/>
    <w:rsid w:val="00BA644C"/>
    <w:rsid w:val="00BA711E"/>
    <w:rsid w:val="00BA79C7"/>
    <w:rsid w:val="00BA7CCF"/>
    <w:rsid w:val="00BB46CC"/>
    <w:rsid w:val="00BB53B4"/>
    <w:rsid w:val="00BB72C7"/>
    <w:rsid w:val="00BB73C0"/>
    <w:rsid w:val="00BB7C01"/>
    <w:rsid w:val="00BB7D06"/>
    <w:rsid w:val="00BC4214"/>
    <w:rsid w:val="00BC47FD"/>
    <w:rsid w:val="00BC6577"/>
    <w:rsid w:val="00BC68D9"/>
    <w:rsid w:val="00BC6972"/>
    <w:rsid w:val="00BC6B9C"/>
    <w:rsid w:val="00BC7EF4"/>
    <w:rsid w:val="00BD0566"/>
    <w:rsid w:val="00BD12EA"/>
    <w:rsid w:val="00BD56C1"/>
    <w:rsid w:val="00BE1633"/>
    <w:rsid w:val="00BE4EC7"/>
    <w:rsid w:val="00BE52EE"/>
    <w:rsid w:val="00BE574A"/>
    <w:rsid w:val="00BE6591"/>
    <w:rsid w:val="00BE6917"/>
    <w:rsid w:val="00BF0042"/>
    <w:rsid w:val="00BF19BF"/>
    <w:rsid w:val="00BF3998"/>
    <w:rsid w:val="00BF5694"/>
    <w:rsid w:val="00BF7EA4"/>
    <w:rsid w:val="00C00FFD"/>
    <w:rsid w:val="00C02785"/>
    <w:rsid w:val="00C1042B"/>
    <w:rsid w:val="00C10BBB"/>
    <w:rsid w:val="00C126FA"/>
    <w:rsid w:val="00C12866"/>
    <w:rsid w:val="00C17A66"/>
    <w:rsid w:val="00C17F8F"/>
    <w:rsid w:val="00C21CA4"/>
    <w:rsid w:val="00C22B39"/>
    <w:rsid w:val="00C23A6D"/>
    <w:rsid w:val="00C248C6"/>
    <w:rsid w:val="00C2599F"/>
    <w:rsid w:val="00C261F9"/>
    <w:rsid w:val="00C26CEB"/>
    <w:rsid w:val="00C26DA2"/>
    <w:rsid w:val="00C27234"/>
    <w:rsid w:val="00C2755A"/>
    <w:rsid w:val="00C276E6"/>
    <w:rsid w:val="00C3338D"/>
    <w:rsid w:val="00C33B7F"/>
    <w:rsid w:val="00C33F04"/>
    <w:rsid w:val="00C3546B"/>
    <w:rsid w:val="00C35E81"/>
    <w:rsid w:val="00C40771"/>
    <w:rsid w:val="00C40F6B"/>
    <w:rsid w:val="00C41C9B"/>
    <w:rsid w:val="00C42424"/>
    <w:rsid w:val="00C46C73"/>
    <w:rsid w:val="00C47591"/>
    <w:rsid w:val="00C47B4F"/>
    <w:rsid w:val="00C5018B"/>
    <w:rsid w:val="00C521A0"/>
    <w:rsid w:val="00C52211"/>
    <w:rsid w:val="00C529B9"/>
    <w:rsid w:val="00C53430"/>
    <w:rsid w:val="00C5519B"/>
    <w:rsid w:val="00C55D43"/>
    <w:rsid w:val="00C57C81"/>
    <w:rsid w:val="00C601FA"/>
    <w:rsid w:val="00C6092E"/>
    <w:rsid w:val="00C6100E"/>
    <w:rsid w:val="00C6190F"/>
    <w:rsid w:val="00C621F6"/>
    <w:rsid w:val="00C63D4B"/>
    <w:rsid w:val="00C65434"/>
    <w:rsid w:val="00C67BAD"/>
    <w:rsid w:val="00C71BA6"/>
    <w:rsid w:val="00C71D3C"/>
    <w:rsid w:val="00C743AD"/>
    <w:rsid w:val="00C754AD"/>
    <w:rsid w:val="00C76832"/>
    <w:rsid w:val="00C76C72"/>
    <w:rsid w:val="00C80E00"/>
    <w:rsid w:val="00C832ED"/>
    <w:rsid w:val="00C9165F"/>
    <w:rsid w:val="00C91F0B"/>
    <w:rsid w:val="00C92ECA"/>
    <w:rsid w:val="00C94114"/>
    <w:rsid w:val="00C94D08"/>
    <w:rsid w:val="00C950C6"/>
    <w:rsid w:val="00C97647"/>
    <w:rsid w:val="00CA051C"/>
    <w:rsid w:val="00CA1924"/>
    <w:rsid w:val="00CA232C"/>
    <w:rsid w:val="00CA5922"/>
    <w:rsid w:val="00CB4A7F"/>
    <w:rsid w:val="00CB60DA"/>
    <w:rsid w:val="00CB656F"/>
    <w:rsid w:val="00CB7BA0"/>
    <w:rsid w:val="00CD04D0"/>
    <w:rsid w:val="00CD07B2"/>
    <w:rsid w:val="00CD7B74"/>
    <w:rsid w:val="00CD7DFF"/>
    <w:rsid w:val="00CE02A0"/>
    <w:rsid w:val="00CE0DB3"/>
    <w:rsid w:val="00CE3299"/>
    <w:rsid w:val="00CE3DF8"/>
    <w:rsid w:val="00CE5416"/>
    <w:rsid w:val="00CE60B6"/>
    <w:rsid w:val="00CE68CB"/>
    <w:rsid w:val="00CF08E9"/>
    <w:rsid w:val="00CF0DD0"/>
    <w:rsid w:val="00CF1C69"/>
    <w:rsid w:val="00CF4C4D"/>
    <w:rsid w:val="00CF5A66"/>
    <w:rsid w:val="00D01BB6"/>
    <w:rsid w:val="00D02A2A"/>
    <w:rsid w:val="00D031E2"/>
    <w:rsid w:val="00D0457B"/>
    <w:rsid w:val="00D056FA"/>
    <w:rsid w:val="00D060AF"/>
    <w:rsid w:val="00D06116"/>
    <w:rsid w:val="00D0709B"/>
    <w:rsid w:val="00D10329"/>
    <w:rsid w:val="00D10716"/>
    <w:rsid w:val="00D112D1"/>
    <w:rsid w:val="00D11709"/>
    <w:rsid w:val="00D11E4C"/>
    <w:rsid w:val="00D1252B"/>
    <w:rsid w:val="00D142E5"/>
    <w:rsid w:val="00D143DA"/>
    <w:rsid w:val="00D153F5"/>
    <w:rsid w:val="00D16221"/>
    <w:rsid w:val="00D16EE0"/>
    <w:rsid w:val="00D17F9C"/>
    <w:rsid w:val="00D20497"/>
    <w:rsid w:val="00D207A5"/>
    <w:rsid w:val="00D21A25"/>
    <w:rsid w:val="00D23782"/>
    <w:rsid w:val="00D310A4"/>
    <w:rsid w:val="00D32B7B"/>
    <w:rsid w:val="00D32BED"/>
    <w:rsid w:val="00D32E4B"/>
    <w:rsid w:val="00D3307A"/>
    <w:rsid w:val="00D341DC"/>
    <w:rsid w:val="00D35188"/>
    <w:rsid w:val="00D35EAD"/>
    <w:rsid w:val="00D4246A"/>
    <w:rsid w:val="00D42F8B"/>
    <w:rsid w:val="00D4391F"/>
    <w:rsid w:val="00D464E4"/>
    <w:rsid w:val="00D46986"/>
    <w:rsid w:val="00D46D1E"/>
    <w:rsid w:val="00D5022C"/>
    <w:rsid w:val="00D50D56"/>
    <w:rsid w:val="00D50EBF"/>
    <w:rsid w:val="00D52C66"/>
    <w:rsid w:val="00D53829"/>
    <w:rsid w:val="00D54157"/>
    <w:rsid w:val="00D57398"/>
    <w:rsid w:val="00D614E0"/>
    <w:rsid w:val="00D6182B"/>
    <w:rsid w:val="00D6378B"/>
    <w:rsid w:val="00D63B22"/>
    <w:rsid w:val="00D70305"/>
    <w:rsid w:val="00D70806"/>
    <w:rsid w:val="00D710CE"/>
    <w:rsid w:val="00D71B83"/>
    <w:rsid w:val="00D732A1"/>
    <w:rsid w:val="00D732BE"/>
    <w:rsid w:val="00D76066"/>
    <w:rsid w:val="00D76340"/>
    <w:rsid w:val="00D765A4"/>
    <w:rsid w:val="00D77883"/>
    <w:rsid w:val="00D80006"/>
    <w:rsid w:val="00D805BD"/>
    <w:rsid w:val="00D80FF4"/>
    <w:rsid w:val="00D82D49"/>
    <w:rsid w:val="00D83903"/>
    <w:rsid w:val="00D862DF"/>
    <w:rsid w:val="00D8670C"/>
    <w:rsid w:val="00D86CA2"/>
    <w:rsid w:val="00D86DE4"/>
    <w:rsid w:val="00D87A52"/>
    <w:rsid w:val="00D90E7C"/>
    <w:rsid w:val="00D921B0"/>
    <w:rsid w:val="00D947C4"/>
    <w:rsid w:val="00D94937"/>
    <w:rsid w:val="00D94BB0"/>
    <w:rsid w:val="00D95CC4"/>
    <w:rsid w:val="00DA0B58"/>
    <w:rsid w:val="00DA271A"/>
    <w:rsid w:val="00DA624C"/>
    <w:rsid w:val="00DA6492"/>
    <w:rsid w:val="00DA76BC"/>
    <w:rsid w:val="00DB0E89"/>
    <w:rsid w:val="00DB2534"/>
    <w:rsid w:val="00DB39E1"/>
    <w:rsid w:val="00DB453B"/>
    <w:rsid w:val="00DB5FDA"/>
    <w:rsid w:val="00DB6345"/>
    <w:rsid w:val="00DB7FE6"/>
    <w:rsid w:val="00DC0340"/>
    <w:rsid w:val="00DC070F"/>
    <w:rsid w:val="00DC1D9D"/>
    <w:rsid w:val="00DC2D0E"/>
    <w:rsid w:val="00DC3B84"/>
    <w:rsid w:val="00DC4176"/>
    <w:rsid w:val="00DC4BF2"/>
    <w:rsid w:val="00DC4BFB"/>
    <w:rsid w:val="00DC6D22"/>
    <w:rsid w:val="00DC794E"/>
    <w:rsid w:val="00DD11AB"/>
    <w:rsid w:val="00DD1C2B"/>
    <w:rsid w:val="00DD3B0D"/>
    <w:rsid w:val="00DD5EC7"/>
    <w:rsid w:val="00DD7A4B"/>
    <w:rsid w:val="00DE2555"/>
    <w:rsid w:val="00DE4369"/>
    <w:rsid w:val="00DE593E"/>
    <w:rsid w:val="00DE5A73"/>
    <w:rsid w:val="00DF0246"/>
    <w:rsid w:val="00DF0DB5"/>
    <w:rsid w:val="00DF2C8D"/>
    <w:rsid w:val="00DF373B"/>
    <w:rsid w:val="00DF481A"/>
    <w:rsid w:val="00DF4C15"/>
    <w:rsid w:val="00DF5583"/>
    <w:rsid w:val="00DF5DA4"/>
    <w:rsid w:val="00DF5DD4"/>
    <w:rsid w:val="00DF63F6"/>
    <w:rsid w:val="00E01C09"/>
    <w:rsid w:val="00E0325C"/>
    <w:rsid w:val="00E0433B"/>
    <w:rsid w:val="00E05F77"/>
    <w:rsid w:val="00E06D79"/>
    <w:rsid w:val="00E079FD"/>
    <w:rsid w:val="00E07D6E"/>
    <w:rsid w:val="00E10AEC"/>
    <w:rsid w:val="00E12115"/>
    <w:rsid w:val="00E12AC6"/>
    <w:rsid w:val="00E143A0"/>
    <w:rsid w:val="00E14823"/>
    <w:rsid w:val="00E1539D"/>
    <w:rsid w:val="00E165AA"/>
    <w:rsid w:val="00E17BC4"/>
    <w:rsid w:val="00E243D1"/>
    <w:rsid w:val="00E25289"/>
    <w:rsid w:val="00E27CD6"/>
    <w:rsid w:val="00E313C2"/>
    <w:rsid w:val="00E340EF"/>
    <w:rsid w:val="00E3564A"/>
    <w:rsid w:val="00E37A84"/>
    <w:rsid w:val="00E401EB"/>
    <w:rsid w:val="00E40322"/>
    <w:rsid w:val="00E41673"/>
    <w:rsid w:val="00E4178C"/>
    <w:rsid w:val="00E421E4"/>
    <w:rsid w:val="00E42FC9"/>
    <w:rsid w:val="00E4347F"/>
    <w:rsid w:val="00E460B0"/>
    <w:rsid w:val="00E52154"/>
    <w:rsid w:val="00E52841"/>
    <w:rsid w:val="00E53C58"/>
    <w:rsid w:val="00E53DAE"/>
    <w:rsid w:val="00E550F3"/>
    <w:rsid w:val="00E552C0"/>
    <w:rsid w:val="00E55D19"/>
    <w:rsid w:val="00E56823"/>
    <w:rsid w:val="00E579E1"/>
    <w:rsid w:val="00E57D0B"/>
    <w:rsid w:val="00E60D7B"/>
    <w:rsid w:val="00E620D6"/>
    <w:rsid w:val="00E6217C"/>
    <w:rsid w:val="00E6222C"/>
    <w:rsid w:val="00E62481"/>
    <w:rsid w:val="00E64941"/>
    <w:rsid w:val="00E6497B"/>
    <w:rsid w:val="00E64C00"/>
    <w:rsid w:val="00E64E4D"/>
    <w:rsid w:val="00E65697"/>
    <w:rsid w:val="00E67ADC"/>
    <w:rsid w:val="00E67B9F"/>
    <w:rsid w:val="00E70A48"/>
    <w:rsid w:val="00E74A0C"/>
    <w:rsid w:val="00E76C19"/>
    <w:rsid w:val="00E77700"/>
    <w:rsid w:val="00E805F4"/>
    <w:rsid w:val="00E81602"/>
    <w:rsid w:val="00E82FD4"/>
    <w:rsid w:val="00E833BF"/>
    <w:rsid w:val="00E83B7B"/>
    <w:rsid w:val="00E840DD"/>
    <w:rsid w:val="00E86DD0"/>
    <w:rsid w:val="00E91092"/>
    <w:rsid w:val="00E914D5"/>
    <w:rsid w:val="00E94804"/>
    <w:rsid w:val="00E95540"/>
    <w:rsid w:val="00EA00F3"/>
    <w:rsid w:val="00EA11AB"/>
    <w:rsid w:val="00EA23D3"/>
    <w:rsid w:val="00EA45D8"/>
    <w:rsid w:val="00EA4D0F"/>
    <w:rsid w:val="00EA5820"/>
    <w:rsid w:val="00EA7F59"/>
    <w:rsid w:val="00EB12DB"/>
    <w:rsid w:val="00EB3B53"/>
    <w:rsid w:val="00EB74D0"/>
    <w:rsid w:val="00EB7C12"/>
    <w:rsid w:val="00EC0842"/>
    <w:rsid w:val="00EC0E8D"/>
    <w:rsid w:val="00EC12EE"/>
    <w:rsid w:val="00ED0625"/>
    <w:rsid w:val="00ED0CF1"/>
    <w:rsid w:val="00ED1295"/>
    <w:rsid w:val="00ED7873"/>
    <w:rsid w:val="00EE1A90"/>
    <w:rsid w:val="00EE2179"/>
    <w:rsid w:val="00EE2380"/>
    <w:rsid w:val="00EE38FF"/>
    <w:rsid w:val="00EF0A7C"/>
    <w:rsid w:val="00EF0F46"/>
    <w:rsid w:val="00EF215C"/>
    <w:rsid w:val="00EF2C5F"/>
    <w:rsid w:val="00EF4373"/>
    <w:rsid w:val="00EF6F2D"/>
    <w:rsid w:val="00EF7F0A"/>
    <w:rsid w:val="00F001AD"/>
    <w:rsid w:val="00F01639"/>
    <w:rsid w:val="00F03E13"/>
    <w:rsid w:val="00F03F1E"/>
    <w:rsid w:val="00F06622"/>
    <w:rsid w:val="00F06EDE"/>
    <w:rsid w:val="00F1032A"/>
    <w:rsid w:val="00F10C65"/>
    <w:rsid w:val="00F122C8"/>
    <w:rsid w:val="00F12959"/>
    <w:rsid w:val="00F1403A"/>
    <w:rsid w:val="00F141ED"/>
    <w:rsid w:val="00F142BE"/>
    <w:rsid w:val="00F20A51"/>
    <w:rsid w:val="00F20AA1"/>
    <w:rsid w:val="00F20AA8"/>
    <w:rsid w:val="00F2225F"/>
    <w:rsid w:val="00F224A6"/>
    <w:rsid w:val="00F22D00"/>
    <w:rsid w:val="00F2363C"/>
    <w:rsid w:val="00F2368B"/>
    <w:rsid w:val="00F25A77"/>
    <w:rsid w:val="00F25DE0"/>
    <w:rsid w:val="00F26A39"/>
    <w:rsid w:val="00F26B41"/>
    <w:rsid w:val="00F27B9C"/>
    <w:rsid w:val="00F309A3"/>
    <w:rsid w:val="00F31864"/>
    <w:rsid w:val="00F31CE2"/>
    <w:rsid w:val="00F327A5"/>
    <w:rsid w:val="00F33680"/>
    <w:rsid w:val="00F33888"/>
    <w:rsid w:val="00F357F7"/>
    <w:rsid w:val="00F358BF"/>
    <w:rsid w:val="00F4036B"/>
    <w:rsid w:val="00F41BAE"/>
    <w:rsid w:val="00F41FFF"/>
    <w:rsid w:val="00F42467"/>
    <w:rsid w:val="00F43BE9"/>
    <w:rsid w:val="00F45254"/>
    <w:rsid w:val="00F4562A"/>
    <w:rsid w:val="00F47811"/>
    <w:rsid w:val="00F5066D"/>
    <w:rsid w:val="00F511C2"/>
    <w:rsid w:val="00F512E1"/>
    <w:rsid w:val="00F5229F"/>
    <w:rsid w:val="00F525DE"/>
    <w:rsid w:val="00F52FFF"/>
    <w:rsid w:val="00F53139"/>
    <w:rsid w:val="00F54C64"/>
    <w:rsid w:val="00F54F65"/>
    <w:rsid w:val="00F55C71"/>
    <w:rsid w:val="00F60999"/>
    <w:rsid w:val="00F61F16"/>
    <w:rsid w:val="00F62A9B"/>
    <w:rsid w:val="00F63954"/>
    <w:rsid w:val="00F6480E"/>
    <w:rsid w:val="00F67FA0"/>
    <w:rsid w:val="00F71114"/>
    <w:rsid w:val="00F73DBC"/>
    <w:rsid w:val="00F80934"/>
    <w:rsid w:val="00F81BC2"/>
    <w:rsid w:val="00F82D2B"/>
    <w:rsid w:val="00F8312D"/>
    <w:rsid w:val="00F83191"/>
    <w:rsid w:val="00F8426D"/>
    <w:rsid w:val="00F8652D"/>
    <w:rsid w:val="00F90B60"/>
    <w:rsid w:val="00F90E45"/>
    <w:rsid w:val="00F91145"/>
    <w:rsid w:val="00F913F4"/>
    <w:rsid w:val="00F939A1"/>
    <w:rsid w:val="00F93A3E"/>
    <w:rsid w:val="00F9524E"/>
    <w:rsid w:val="00F95424"/>
    <w:rsid w:val="00FA1AD8"/>
    <w:rsid w:val="00FA26A0"/>
    <w:rsid w:val="00FA407E"/>
    <w:rsid w:val="00FA5E51"/>
    <w:rsid w:val="00FB0C16"/>
    <w:rsid w:val="00FB0E8D"/>
    <w:rsid w:val="00FB188E"/>
    <w:rsid w:val="00FB2E85"/>
    <w:rsid w:val="00FB48B1"/>
    <w:rsid w:val="00FB4C9B"/>
    <w:rsid w:val="00FB6442"/>
    <w:rsid w:val="00FB7322"/>
    <w:rsid w:val="00FB745E"/>
    <w:rsid w:val="00FB75E8"/>
    <w:rsid w:val="00FB7D6B"/>
    <w:rsid w:val="00FC3458"/>
    <w:rsid w:val="00FC366B"/>
    <w:rsid w:val="00FC4FED"/>
    <w:rsid w:val="00FC65A1"/>
    <w:rsid w:val="00FD0FB5"/>
    <w:rsid w:val="00FD1590"/>
    <w:rsid w:val="00FD22AD"/>
    <w:rsid w:val="00FD27A2"/>
    <w:rsid w:val="00FD36F2"/>
    <w:rsid w:val="00FD3E92"/>
    <w:rsid w:val="00FD448A"/>
    <w:rsid w:val="00FD52B8"/>
    <w:rsid w:val="00FD6A56"/>
    <w:rsid w:val="00FE09C1"/>
    <w:rsid w:val="00FE0C7C"/>
    <w:rsid w:val="00FE1808"/>
    <w:rsid w:val="00FE1C06"/>
    <w:rsid w:val="00FE3952"/>
    <w:rsid w:val="00FE4B33"/>
    <w:rsid w:val="00FE6059"/>
    <w:rsid w:val="00FE6136"/>
    <w:rsid w:val="00FE63B9"/>
    <w:rsid w:val="00FE7285"/>
    <w:rsid w:val="00FE7607"/>
    <w:rsid w:val="00FE77D8"/>
    <w:rsid w:val="00FE7C4A"/>
    <w:rsid w:val="00FF1391"/>
    <w:rsid w:val="00FF1F4B"/>
    <w:rsid w:val="00FF256D"/>
    <w:rsid w:val="00FF2BEE"/>
    <w:rsid w:val="00FF34CB"/>
    <w:rsid w:val="00FF46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C7817"/>
    <w:rPr>
      <w:sz w:val="24"/>
      <w:szCs w:val="24"/>
      <w:lang w:eastAsia="en-US"/>
    </w:rPr>
  </w:style>
  <w:style w:type="paragraph" w:styleId="Antrat3">
    <w:name w:val="heading 3"/>
    <w:basedOn w:val="prastasis"/>
    <w:next w:val="prastasis"/>
    <w:qFormat/>
    <w:rsid w:val="00946195"/>
    <w:pPr>
      <w:keepNext/>
      <w:jc w:val="center"/>
      <w:outlineLvl w:val="2"/>
    </w:pPr>
    <w:rPr>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1CharChar">
    <w:name w:val="Diagrama Diagrama1 Char Char"/>
    <w:basedOn w:val="prastasis"/>
    <w:rsid w:val="004C7817"/>
    <w:pPr>
      <w:spacing w:after="160" w:line="240" w:lineRule="exact"/>
    </w:pPr>
    <w:rPr>
      <w:rFonts w:ascii="Tahoma" w:hAnsi="Tahoma"/>
      <w:sz w:val="20"/>
      <w:szCs w:val="20"/>
      <w:lang w:val="en-US"/>
    </w:rPr>
  </w:style>
  <w:style w:type="paragraph" w:styleId="Pagrindiniotekstotrauka2">
    <w:name w:val="Body Text Indent 2"/>
    <w:basedOn w:val="prastasis"/>
    <w:link w:val="Pagrindiniotekstotrauka2Diagrama"/>
    <w:rsid w:val="004C7817"/>
    <w:pPr>
      <w:ind w:firstLine="720"/>
      <w:jc w:val="both"/>
    </w:pPr>
    <w:rPr>
      <w:rFonts w:ascii="TimesLT" w:hAnsi="TimesLT"/>
      <w:szCs w:val="20"/>
      <w:lang w:val="en-GB"/>
    </w:rPr>
  </w:style>
  <w:style w:type="character" w:styleId="HTMLspausdinimomainl">
    <w:name w:val="HTML Typewriter"/>
    <w:rsid w:val="004C7817"/>
    <w:rPr>
      <w:rFonts w:ascii="Courier New" w:hAnsi="Courier New"/>
      <w:sz w:val="20"/>
    </w:rPr>
  </w:style>
  <w:style w:type="paragraph" w:styleId="Pagrindinistekstas2">
    <w:name w:val="Body Text 2"/>
    <w:basedOn w:val="prastasis"/>
    <w:rsid w:val="007908A9"/>
    <w:pPr>
      <w:spacing w:after="120" w:line="480" w:lineRule="auto"/>
    </w:pPr>
  </w:style>
  <w:style w:type="paragraph" w:styleId="Pagrindiniotekstotrauka">
    <w:name w:val="Body Text Indent"/>
    <w:basedOn w:val="prastasis"/>
    <w:rsid w:val="00743843"/>
    <w:pPr>
      <w:spacing w:after="120"/>
      <w:ind w:left="283"/>
    </w:pPr>
  </w:style>
  <w:style w:type="paragraph" w:styleId="prastasistinklapis">
    <w:name w:val="Normal (Web)"/>
    <w:basedOn w:val="prastasis"/>
    <w:rsid w:val="00961B2A"/>
    <w:pPr>
      <w:spacing w:before="100" w:beforeAutospacing="1" w:after="100" w:afterAutospacing="1"/>
    </w:pPr>
    <w:rPr>
      <w:lang w:val="en-GB"/>
    </w:rPr>
  </w:style>
  <w:style w:type="paragraph" w:styleId="Sraopastraipa">
    <w:name w:val="List Paragraph"/>
    <w:basedOn w:val="prastasis"/>
    <w:qFormat/>
    <w:rsid w:val="00852C51"/>
    <w:pPr>
      <w:ind w:left="720"/>
      <w:contextualSpacing/>
    </w:pPr>
    <w:rPr>
      <w:lang w:val="en-GB"/>
    </w:rPr>
  </w:style>
  <w:style w:type="paragraph" w:customStyle="1" w:styleId="bodytext">
    <w:name w:val="bodytext"/>
    <w:basedOn w:val="prastasis"/>
    <w:rsid w:val="006826FF"/>
    <w:pPr>
      <w:suppressAutoHyphens/>
      <w:spacing w:before="280" w:after="280"/>
    </w:pPr>
    <w:rPr>
      <w:rFonts w:eastAsia="SimSun"/>
      <w:lang w:eastAsia="lo-LA" w:bidi="lo-LA"/>
    </w:rPr>
  </w:style>
  <w:style w:type="character" w:styleId="Hipersaitas">
    <w:name w:val="Hyperlink"/>
    <w:rsid w:val="004F452D"/>
    <w:rPr>
      <w:strike w:val="0"/>
      <w:dstrike w:val="0"/>
      <w:color w:val="6E717F"/>
      <w:u w:val="none"/>
      <w:effect w:val="none"/>
      <w:shd w:val="clear" w:color="auto" w:fill="auto"/>
    </w:rPr>
  </w:style>
  <w:style w:type="paragraph" w:customStyle="1" w:styleId="tajtip">
    <w:name w:val="tajtip"/>
    <w:basedOn w:val="prastasis"/>
    <w:rsid w:val="004F452D"/>
    <w:pPr>
      <w:spacing w:before="100" w:beforeAutospacing="1" w:after="100" w:afterAutospacing="1"/>
    </w:pPr>
    <w:rPr>
      <w:lang w:eastAsia="lt-LT"/>
    </w:rPr>
  </w:style>
  <w:style w:type="paragraph" w:styleId="HTMLiankstoformatuotas">
    <w:name w:val="HTML Preformatted"/>
    <w:basedOn w:val="prastasis"/>
    <w:link w:val="HTMLiankstoformatuotasDiagrama"/>
    <w:rsid w:val="0038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bidi="sa-IN"/>
    </w:rPr>
  </w:style>
  <w:style w:type="character" w:customStyle="1" w:styleId="HTMLiankstoformatuotasDiagrama">
    <w:name w:val="HTML iš anksto formatuotas Diagrama"/>
    <w:link w:val="HTMLiankstoformatuotas"/>
    <w:rsid w:val="00387C35"/>
    <w:rPr>
      <w:rFonts w:ascii="Courier New" w:hAnsi="Courier New" w:cs="Courier New"/>
      <w:lang w:val="lt-LT" w:eastAsia="lt-LT" w:bidi="sa-IN"/>
    </w:rPr>
  </w:style>
  <w:style w:type="paragraph" w:styleId="Pagrindinistekstas3">
    <w:name w:val="Body Text 3"/>
    <w:basedOn w:val="prastasis"/>
    <w:rsid w:val="00387C35"/>
    <w:pPr>
      <w:spacing w:after="120"/>
    </w:pPr>
    <w:rPr>
      <w:sz w:val="16"/>
      <w:szCs w:val="16"/>
    </w:rPr>
  </w:style>
  <w:style w:type="paragraph" w:customStyle="1" w:styleId="Pagrindinistekstas1">
    <w:name w:val="Pagrindinis tekstas1"/>
    <w:basedOn w:val="prastasis"/>
    <w:rsid w:val="00E1539D"/>
    <w:pPr>
      <w:suppressAutoHyphens/>
      <w:autoSpaceDE w:val="0"/>
      <w:autoSpaceDN w:val="0"/>
      <w:adjustRightInd w:val="0"/>
      <w:spacing w:line="298" w:lineRule="auto"/>
      <w:ind w:firstLine="312"/>
      <w:jc w:val="both"/>
      <w:textAlignment w:val="center"/>
    </w:pPr>
    <w:rPr>
      <w:color w:val="000000"/>
      <w:sz w:val="20"/>
      <w:szCs w:val="20"/>
    </w:rPr>
  </w:style>
  <w:style w:type="paragraph" w:styleId="Antrats">
    <w:name w:val="header"/>
    <w:basedOn w:val="prastasis"/>
    <w:rsid w:val="00294998"/>
    <w:pPr>
      <w:tabs>
        <w:tab w:val="center" w:pos="4819"/>
        <w:tab w:val="right" w:pos="9638"/>
      </w:tabs>
    </w:pPr>
    <w:rPr>
      <w:lang w:val="en-GB"/>
    </w:rPr>
  </w:style>
  <w:style w:type="paragraph" w:customStyle="1" w:styleId="Sraopastraipa1">
    <w:name w:val="Sąrašo pastraipa1"/>
    <w:basedOn w:val="prastasis"/>
    <w:qFormat/>
    <w:rsid w:val="00946195"/>
    <w:pPr>
      <w:ind w:left="720"/>
      <w:contextualSpacing/>
    </w:pPr>
    <w:rPr>
      <w:rFonts w:ascii="TimesLT" w:hAnsi="TimesLT"/>
      <w:sz w:val="20"/>
      <w:szCs w:val="20"/>
    </w:rPr>
  </w:style>
  <w:style w:type="paragraph" w:customStyle="1" w:styleId="msonormalcxspmiddle">
    <w:name w:val="msonormalcxspmiddle"/>
    <w:basedOn w:val="prastasis"/>
    <w:rsid w:val="001A5EC4"/>
    <w:pPr>
      <w:spacing w:before="100" w:beforeAutospacing="1" w:after="100" w:afterAutospacing="1"/>
    </w:pPr>
    <w:rPr>
      <w:lang w:eastAsia="lt-LT"/>
    </w:rPr>
  </w:style>
  <w:style w:type="paragraph" w:styleId="Debesliotekstas">
    <w:name w:val="Balloon Text"/>
    <w:basedOn w:val="prastasis"/>
    <w:semiHidden/>
    <w:rsid w:val="001449FE"/>
    <w:rPr>
      <w:rFonts w:ascii="Tahoma" w:hAnsi="Tahoma" w:cs="Tahoma"/>
      <w:sz w:val="16"/>
      <w:szCs w:val="16"/>
    </w:rPr>
  </w:style>
  <w:style w:type="paragraph" w:styleId="Komentarotekstas">
    <w:name w:val="annotation text"/>
    <w:basedOn w:val="prastasis"/>
    <w:semiHidden/>
    <w:rsid w:val="0000717A"/>
    <w:pPr>
      <w:ind w:firstLine="720"/>
      <w:jc w:val="both"/>
    </w:pPr>
    <w:rPr>
      <w:rFonts w:ascii="Arial" w:hAnsi="Arial"/>
      <w:spacing w:val="-5"/>
      <w:szCs w:val="20"/>
    </w:rPr>
  </w:style>
  <w:style w:type="character" w:styleId="Komentaronuoroda">
    <w:name w:val="annotation reference"/>
    <w:rsid w:val="0000717A"/>
    <w:rPr>
      <w:sz w:val="16"/>
    </w:rPr>
  </w:style>
  <w:style w:type="character" w:styleId="Puslapionumeris">
    <w:name w:val="page number"/>
    <w:basedOn w:val="Numatytasispastraiposriftas"/>
    <w:rsid w:val="00270593"/>
  </w:style>
  <w:style w:type="paragraph" w:customStyle="1" w:styleId="DiagramaDiagrama1CharChar0">
    <w:name w:val="Diagrama Diagrama1 Char Char"/>
    <w:basedOn w:val="prastasis"/>
    <w:rsid w:val="001F3D62"/>
    <w:pPr>
      <w:spacing w:after="160" w:line="240" w:lineRule="exact"/>
    </w:pPr>
    <w:rPr>
      <w:rFonts w:ascii="Tahoma" w:hAnsi="Tahoma"/>
      <w:sz w:val="20"/>
      <w:szCs w:val="20"/>
      <w:lang w:val="en-US"/>
    </w:rPr>
  </w:style>
  <w:style w:type="paragraph" w:styleId="Porat">
    <w:name w:val="footer"/>
    <w:basedOn w:val="prastasis"/>
    <w:link w:val="PoratDiagrama"/>
    <w:rsid w:val="00B351CE"/>
    <w:pPr>
      <w:tabs>
        <w:tab w:val="center" w:pos="4819"/>
        <w:tab w:val="right" w:pos="9638"/>
      </w:tabs>
    </w:pPr>
  </w:style>
  <w:style w:type="character" w:customStyle="1" w:styleId="PoratDiagrama">
    <w:name w:val="Poraštė Diagrama"/>
    <w:link w:val="Porat"/>
    <w:rsid w:val="00B351CE"/>
    <w:rPr>
      <w:sz w:val="24"/>
      <w:szCs w:val="24"/>
      <w:lang w:eastAsia="en-US"/>
    </w:rPr>
  </w:style>
  <w:style w:type="paragraph" w:customStyle="1" w:styleId="tactin">
    <w:name w:val="tactin"/>
    <w:basedOn w:val="prastasis"/>
    <w:rsid w:val="00856C02"/>
    <w:pPr>
      <w:jc w:val="center"/>
    </w:pPr>
    <w:rPr>
      <w:lang w:eastAsia="lt-LT"/>
    </w:rPr>
  </w:style>
  <w:style w:type="character" w:customStyle="1" w:styleId="Pagrindiniotekstotrauka2Diagrama">
    <w:name w:val="Pagrindinio teksto įtrauka 2 Diagrama"/>
    <w:link w:val="Pagrindiniotekstotrauka2"/>
    <w:rsid w:val="006F7B50"/>
    <w:rPr>
      <w:rFonts w:ascii="TimesLT" w:hAnsi="TimesLT"/>
      <w:sz w:val="24"/>
      <w:lang w:val="en-GB" w:eastAsia="en-US"/>
    </w:rPr>
  </w:style>
  <w:style w:type="character" w:customStyle="1" w:styleId="normal-h">
    <w:name w:val="normal-h"/>
    <w:rsid w:val="00681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C7817"/>
    <w:rPr>
      <w:sz w:val="24"/>
      <w:szCs w:val="24"/>
      <w:lang w:eastAsia="en-US"/>
    </w:rPr>
  </w:style>
  <w:style w:type="paragraph" w:styleId="Antrat3">
    <w:name w:val="heading 3"/>
    <w:basedOn w:val="prastasis"/>
    <w:next w:val="prastasis"/>
    <w:qFormat/>
    <w:rsid w:val="00946195"/>
    <w:pPr>
      <w:keepNext/>
      <w:jc w:val="center"/>
      <w:outlineLvl w:val="2"/>
    </w:pPr>
    <w:rPr>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1CharChar">
    <w:name w:val="Diagrama Diagrama1 Char Char"/>
    <w:basedOn w:val="prastasis"/>
    <w:rsid w:val="004C7817"/>
    <w:pPr>
      <w:spacing w:after="160" w:line="240" w:lineRule="exact"/>
    </w:pPr>
    <w:rPr>
      <w:rFonts w:ascii="Tahoma" w:hAnsi="Tahoma"/>
      <w:sz w:val="20"/>
      <w:szCs w:val="20"/>
      <w:lang w:val="en-US"/>
    </w:rPr>
  </w:style>
  <w:style w:type="paragraph" w:styleId="Pagrindiniotekstotrauka2">
    <w:name w:val="Body Text Indent 2"/>
    <w:basedOn w:val="prastasis"/>
    <w:link w:val="Pagrindiniotekstotrauka2Diagrama"/>
    <w:rsid w:val="004C7817"/>
    <w:pPr>
      <w:ind w:firstLine="720"/>
      <w:jc w:val="both"/>
    </w:pPr>
    <w:rPr>
      <w:rFonts w:ascii="TimesLT" w:hAnsi="TimesLT"/>
      <w:szCs w:val="20"/>
      <w:lang w:val="en-GB"/>
    </w:rPr>
  </w:style>
  <w:style w:type="character" w:styleId="HTMLspausdinimomainl">
    <w:name w:val="HTML Typewriter"/>
    <w:rsid w:val="004C7817"/>
    <w:rPr>
      <w:rFonts w:ascii="Courier New" w:hAnsi="Courier New"/>
      <w:sz w:val="20"/>
    </w:rPr>
  </w:style>
  <w:style w:type="paragraph" w:styleId="Pagrindinistekstas2">
    <w:name w:val="Body Text 2"/>
    <w:basedOn w:val="prastasis"/>
    <w:rsid w:val="007908A9"/>
    <w:pPr>
      <w:spacing w:after="120" w:line="480" w:lineRule="auto"/>
    </w:pPr>
  </w:style>
  <w:style w:type="paragraph" w:styleId="Pagrindiniotekstotrauka">
    <w:name w:val="Body Text Indent"/>
    <w:basedOn w:val="prastasis"/>
    <w:rsid w:val="00743843"/>
    <w:pPr>
      <w:spacing w:after="120"/>
      <w:ind w:left="283"/>
    </w:pPr>
  </w:style>
  <w:style w:type="paragraph" w:styleId="prastasistinklapis">
    <w:name w:val="Normal (Web)"/>
    <w:basedOn w:val="prastasis"/>
    <w:rsid w:val="00961B2A"/>
    <w:pPr>
      <w:spacing w:before="100" w:beforeAutospacing="1" w:after="100" w:afterAutospacing="1"/>
    </w:pPr>
    <w:rPr>
      <w:lang w:val="en-GB"/>
    </w:rPr>
  </w:style>
  <w:style w:type="paragraph" w:styleId="Sraopastraipa">
    <w:name w:val="List Paragraph"/>
    <w:basedOn w:val="prastasis"/>
    <w:qFormat/>
    <w:rsid w:val="00852C51"/>
    <w:pPr>
      <w:ind w:left="720"/>
      <w:contextualSpacing/>
    </w:pPr>
    <w:rPr>
      <w:lang w:val="en-GB"/>
    </w:rPr>
  </w:style>
  <w:style w:type="paragraph" w:customStyle="1" w:styleId="bodytext">
    <w:name w:val="bodytext"/>
    <w:basedOn w:val="prastasis"/>
    <w:rsid w:val="006826FF"/>
    <w:pPr>
      <w:suppressAutoHyphens/>
      <w:spacing w:before="280" w:after="280"/>
    </w:pPr>
    <w:rPr>
      <w:rFonts w:eastAsia="SimSun"/>
      <w:lang w:eastAsia="lo-LA" w:bidi="lo-LA"/>
    </w:rPr>
  </w:style>
  <w:style w:type="character" w:styleId="Hipersaitas">
    <w:name w:val="Hyperlink"/>
    <w:rsid w:val="004F452D"/>
    <w:rPr>
      <w:strike w:val="0"/>
      <w:dstrike w:val="0"/>
      <w:color w:val="6E717F"/>
      <w:u w:val="none"/>
      <w:effect w:val="none"/>
      <w:shd w:val="clear" w:color="auto" w:fill="auto"/>
    </w:rPr>
  </w:style>
  <w:style w:type="paragraph" w:customStyle="1" w:styleId="tajtip">
    <w:name w:val="tajtip"/>
    <w:basedOn w:val="prastasis"/>
    <w:rsid w:val="004F452D"/>
    <w:pPr>
      <w:spacing w:before="100" w:beforeAutospacing="1" w:after="100" w:afterAutospacing="1"/>
    </w:pPr>
    <w:rPr>
      <w:lang w:eastAsia="lt-LT"/>
    </w:rPr>
  </w:style>
  <w:style w:type="paragraph" w:styleId="HTMLiankstoformatuotas">
    <w:name w:val="HTML Preformatted"/>
    <w:basedOn w:val="prastasis"/>
    <w:link w:val="HTMLiankstoformatuotasDiagrama"/>
    <w:rsid w:val="0038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bidi="sa-IN"/>
    </w:rPr>
  </w:style>
  <w:style w:type="character" w:customStyle="1" w:styleId="HTMLiankstoformatuotasDiagrama">
    <w:name w:val="HTML iš anksto formatuotas Diagrama"/>
    <w:link w:val="HTMLiankstoformatuotas"/>
    <w:rsid w:val="00387C35"/>
    <w:rPr>
      <w:rFonts w:ascii="Courier New" w:hAnsi="Courier New" w:cs="Courier New"/>
      <w:lang w:val="lt-LT" w:eastAsia="lt-LT" w:bidi="sa-IN"/>
    </w:rPr>
  </w:style>
  <w:style w:type="paragraph" w:styleId="Pagrindinistekstas3">
    <w:name w:val="Body Text 3"/>
    <w:basedOn w:val="prastasis"/>
    <w:rsid w:val="00387C35"/>
    <w:pPr>
      <w:spacing w:after="120"/>
    </w:pPr>
    <w:rPr>
      <w:sz w:val="16"/>
      <w:szCs w:val="16"/>
    </w:rPr>
  </w:style>
  <w:style w:type="paragraph" w:customStyle="1" w:styleId="Pagrindinistekstas1">
    <w:name w:val="Pagrindinis tekstas1"/>
    <w:basedOn w:val="prastasis"/>
    <w:rsid w:val="00E1539D"/>
    <w:pPr>
      <w:suppressAutoHyphens/>
      <w:autoSpaceDE w:val="0"/>
      <w:autoSpaceDN w:val="0"/>
      <w:adjustRightInd w:val="0"/>
      <w:spacing w:line="298" w:lineRule="auto"/>
      <w:ind w:firstLine="312"/>
      <w:jc w:val="both"/>
      <w:textAlignment w:val="center"/>
    </w:pPr>
    <w:rPr>
      <w:color w:val="000000"/>
      <w:sz w:val="20"/>
      <w:szCs w:val="20"/>
    </w:rPr>
  </w:style>
  <w:style w:type="paragraph" w:styleId="Antrats">
    <w:name w:val="header"/>
    <w:basedOn w:val="prastasis"/>
    <w:rsid w:val="00294998"/>
    <w:pPr>
      <w:tabs>
        <w:tab w:val="center" w:pos="4819"/>
        <w:tab w:val="right" w:pos="9638"/>
      </w:tabs>
    </w:pPr>
    <w:rPr>
      <w:lang w:val="en-GB"/>
    </w:rPr>
  </w:style>
  <w:style w:type="paragraph" w:customStyle="1" w:styleId="Sraopastraipa1">
    <w:name w:val="Sąrašo pastraipa1"/>
    <w:basedOn w:val="prastasis"/>
    <w:qFormat/>
    <w:rsid w:val="00946195"/>
    <w:pPr>
      <w:ind w:left="720"/>
      <w:contextualSpacing/>
    </w:pPr>
    <w:rPr>
      <w:rFonts w:ascii="TimesLT" w:hAnsi="TimesLT"/>
      <w:sz w:val="20"/>
      <w:szCs w:val="20"/>
    </w:rPr>
  </w:style>
  <w:style w:type="paragraph" w:customStyle="1" w:styleId="msonormalcxspmiddle">
    <w:name w:val="msonormalcxspmiddle"/>
    <w:basedOn w:val="prastasis"/>
    <w:rsid w:val="001A5EC4"/>
    <w:pPr>
      <w:spacing w:before="100" w:beforeAutospacing="1" w:after="100" w:afterAutospacing="1"/>
    </w:pPr>
    <w:rPr>
      <w:lang w:eastAsia="lt-LT"/>
    </w:rPr>
  </w:style>
  <w:style w:type="paragraph" w:styleId="Debesliotekstas">
    <w:name w:val="Balloon Text"/>
    <w:basedOn w:val="prastasis"/>
    <w:semiHidden/>
    <w:rsid w:val="001449FE"/>
    <w:rPr>
      <w:rFonts w:ascii="Tahoma" w:hAnsi="Tahoma" w:cs="Tahoma"/>
      <w:sz w:val="16"/>
      <w:szCs w:val="16"/>
    </w:rPr>
  </w:style>
  <w:style w:type="paragraph" w:styleId="Komentarotekstas">
    <w:name w:val="annotation text"/>
    <w:basedOn w:val="prastasis"/>
    <w:semiHidden/>
    <w:rsid w:val="0000717A"/>
    <w:pPr>
      <w:ind w:firstLine="720"/>
      <w:jc w:val="both"/>
    </w:pPr>
    <w:rPr>
      <w:rFonts w:ascii="Arial" w:hAnsi="Arial"/>
      <w:spacing w:val="-5"/>
      <w:szCs w:val="20"/>
    </w:rPr>
  </w:style>
  <w:style w:type="character" w:styleId="Komentaronuoroda">
    <w:name w:val="annotation reference"/>
    <w:rsid w:val="0000717A"/>
    <w:rPr>
      <w:sz w:val="16"/>
    </w:rPr>
  </w:style>
  <w:style w:type="character" w:styleId="Puslapionumeris">
    <w:name w:val="page number"/>
    <w:basedOn w:val="Numatytasispastraiposriftas"/>
    <w:rsid w:val="00270593"/>
  </w:style>
  <w:style w:type="paragraph" w:customStyle="1" w:styleId="DiagramaDiagrama1CharChar0">
    <w:name w:val="Diagrama Diagrama1 Char Char"/>
    <w:basedOn w:val="prastasis"/>
    <w:rsid w:val="001F3D62"/>
    <w:pPr>
      <w:spacing w:after="160" w:line="240" w:lineRule="exact"/>
    </w:pPr>
    <w:rPr>
      <w:rFonts w:ascii="Tahoma" w:hAnsi="Tahoma"/>
      <w:sz w:val="20"/>
      <w:szCs w:val="20"/>
      <w:lang w:val="en-US"/>
    </w:rPr>
  </w:style>
  <w:style w:type="paragraph" w:styleId="Porat">
    <w:name w:val="footer"/>
    <w:basedOn w:val="prastasis"/>
    <w:link w:val="PoratDiagrama"/>
    <w:rsid w:val="00B351CE"/>
    <w:pPr>
      <w:tabs>
        <w:tab w:val="center" w:pos="4819"/>
        <w:tab w:val="right" w:pos="9638"/>
      </w:tabs>
    </w:pPr>
  </w:style>
  <w:style w:type="character" w:customStyle="1" w:styleId="PoratDiagrama">
    <w:name w:val="Poraštė Diagrama"/>
    <w:link w:val="Porat"/>
    <w:rsid w:val="00B351CE"/>
    <w:rPr>
      <w:sz w:val="24"/>
      <w:szCs w:val="24"/>
      <w:lang w:eastAsia="en-US"/>
    </w:rPr>
  </w:style>
  <w:style w:type="paragraph" w:customStyle="1" w:styleId="tactin">
    <w:name w:val="tactin"/>
    <w:basedOn w:val="prastasis"/>
    <w:rsid w:val="00856C02"/>
    <w:pPr>
      <w:jc w:val="center"/>
    </w:pPr>
    <w:rPr>
      <w:lang w:eastAsia="lt-LT"/>
    </w:rPr>
  </w:style>
  <w:style w:type="character" w:customStyle="1" w:styleId="Pagrindiniotekstotrauka2Diagrama">
    <w:name w:val="Pagrindinio teksto įtrauka 2 Diagrama"/>
    <w:link w:val="Pagrindiniotekstotrauka2"/>
    <w:rsid w:val="006F7B50"/>
    <w:rPr>
      <w:rFonts w:ascii="TimesLT" w:hAnsi="TimesLT"/>
      <w:sz w:val="24"/>
      <w:lang w:val="en-GB" w:eastAsia="en-US"/>
    </w:rPr>
  </w:style>
  <w:style w:type="character" w:customStyle="1" w:styleId="normal-h">
    <w:name w:val="normal-h"/>
    <w:rsid w:val="00681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67615">
      <w:bodyDiv w:val="1"/>
      <w:marLeft w:val="0"/>
      <w:marRight w:val="0"/>
      <w:marTop w:val="0"/>
      <w:marBottom w:val="0"/>
      <w:divBdr>
        <w:top w:val="none" w:sz="0" w:space="0" w:color="auto"/>
        <w:left w:val="none" w:sz="0" w:space="0" w:color="auto"/>
        <w:bottom w:val="none" w:sz="0" w:space="0" w:color="auto"/>
        <w:right w:val="none" w:sz="0" w:space="0" w:color="auto"/>
      </w:divBdr>
    </w:div>
    <w:div w:id="529414207">
      <w:bodyDiv w:val="1"/>
      <w:marLeft w:val="0"/>
      <w:marRight w:val="0"/>
      <w:marTop w:val="0"/>
      <w:marBottom w:val="0"/>
      <w:divBdr>
        <w:top w:val="none" w:sz="0" w:space="0" w:color="auto"/>
        <w:left w:val="none" w:sz="0" w:space="0" w:color="auto"/>
        <w:bottom w:val="none" w:sz="0" w:space="0" w:color="auto"/>
        <w:right w:val="none" w:sz="0" w:space="0" w:color="auto"/>
      </w:divBdr>
    </w:div>
    <w:div w:id="563183069">
      <w:bodyDiv w:val="1"/>
      <w:marLeft w:val="0"/>
      <w:marRight w:val="0"/>
      <w:marTop w:val="0"/>
      <w:marBottom w:val="0"/>
      <w:divBdr>
        <w:top w:val="none" w:sz="0" w:space="0" w:color="auto"/>
        <w:left w:val="none" w:sz="0" w:space="0" w:color="auto"/>
        <w:bottom w:val="none" w:sz="0" w:space="0" w:color="auto"/>
        <w:right w:val="none" w:sz="0" w:space="0" w:color="auto"/>
      </w:divBdr>
    </w:div>
    <w:div w:id="732119257">
      <w:bodyDiv w:val="1"/>
      <w:marLeft w:val="0"/>
      <w:marRight w:val="0"/>
      <w:marTop w:val="0"/>
      <w:marBottom w:val="0"/>
      <w:divBdr>
        <w:top w:val="none" w:sz="0" w:space="0" w:color="auto"/>
        <w:left w:val="none" w:sz="0" w:space="0" w:color="auto"/>
        <w:bottom w:val="none" w:sz="0" w:space="0" w:color="auto"/>
        <w:right w:val="none" w:sz="0" w:space="0" w:color="auto"/>
      </w:divBdr>
    </w:div>
    <w:div w:id="784735447">
      <w:bodyDiv w:val="1"/>
      <w:marLeft w:val="0"/>
      <w:marRight w:val="0"/>
      <w:marTop w:val="0"/>
      <w:marBottom w:val="0"/>
      <w:divBdr>
        <w:top w:val="none" w:sz="0" w:space="0" w:color="auto"/>
        <w:left w:val="none" w:sz="0" w:space="0" w:color="auto"/>
        <w:bottom w:val="none" w:sz="0" w:space="0" w:color="auto"/>
        <w:right w:val="none" w:sz="0" w:space="0" w:color="auto"/>
      </w:divBdr>
    </w:div>
    <w:div w:id="840776910">
      <w:bodyDiv w:val="1"/>
      <w:marLeft w:val="0"/>
      <w:marRight w:val="0"/>
      <w:marTop w:val="0"/>
      <w:marBottom w:val="0"/>
      <w:divBdr>
        <w:top w:val="none" w:sz="0" w:space="0" w:color="auto"/>
        <w:left w:val="none" w:sz="0" w:space="0" w:color="auto"/>
        <w:bottom w:val="none" w:sz="0" w:space="0" w:color="auto"/>
        <w:right w:val="none" w:sz="0" w:space="0" w:color="auto"/>
      </w:divBdr>
      <w:divsChild>
        <w:div w:id="1613320726">
          <w:marLeft w:val="0"/>
          <w:marRight w:val="0"/>
          <w:marTop w:val="0"/>
          <w:marBottom w:val="0"/>
          <w:divBdr>
            <w:top w:val="none" w:sz="0" w:space="0" w:color="auto"/>
            <w:left w:val="none" w:sz="0" w:space="0" w:color="auto"/>
            <w:bottom w:val="none" w:sz="0" w:space="0" w:color="auto"/>
            <w:right w:val="none" w:sz="0" w:space="0" w:color="auto"/>
          </w:divBdr>
          <w:divsChild>
            <w:div w:id="1705985201">
              <w:marLeft w:val="0"/>
              <w:marRight w:val="0"/>
              <w:marTop w:val="0"/>
              <w:marBottom w:val="0"/>
              <w:divBdr>
                <w:top w:val="none" w:sz="0" w:space="0" w:color="auto"/>
                <w:left w:val="none" w:sz="0" w:space="0" w:color="auto"/>
                <w:bottom w:val="none" w:sz="0" w:space="0" w:color="auto"/>
                <w:right w:val="none" w:sz="0" w:space="0" w:color="auto"/>
              </w:divBdr>
              <w:divsChild>
                <w:div w:id="1533418127">
                  <w:marLeft w:val="0"/>
                  <w:marRight w:val="0"/>
                  <w:marTop w:val="0"/>
                  <w:marBottom w:val="0"/>
                  <w:divBdr>
                    <w:top w:val="none" w:sz="0" w:space="0" w:color="auto"/>
                    <w:left w:val="none" w:sz="0" w:space="0" w:color="auto"/>
                    <w:bottom w:val="none" w:sz="0" w:space="0" w:color="auto"/>
                    <w:right w:val="none" w:sz="0" w:space="0" w:color="auto"/>
                  </w:divBdr>
                  <w:divsChild>
                    <w:div w:id="671033095">
                      <w:marLeft w:val="0"/>
                      <w:marRight w:val="0"/>
                      <w:marTop w:val="0"/>
                      <w:marBottom w:val="0"/>
                      <w:divBdr>
                        <w:top w:val="none" w:sz="0" w:space="0" w:color="auto"/>
                        <w:left w:val="none" w:sz="0" w:space="0" w:color="auto"/>
                        <w:bottom w:val="none" w:sz="0" w:space="0" w:color="auto"/>
                        <w:right w:val="none" w:sz="0" w:space="0" w:color="auto"/>
                      </w:divBdr>
                      <w:divsChild>
                        <w:div w:id="8572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86725">
      <w:bodyDiv w:val="1"/>
      <w:marLeft w:val="0"/>
      <w:marRight w:val="0"/>
      <w:marTop w:val="0"/>
      <w:marBottom w:val="0"/>
      <w:divBdr>
        <w:top w:val="none" w:sz="0" w:space="0" w:color="auto"/>
        <w:left w:val="none" w:sz="0" w:space="0" w:color="auto"/>
        <w:bottom w:val="none" w:sz="0" w:space="0" w:color="auto"/>
        <w:right w:val="none" w:sz="0" w:space="0" w:color="auto"/>
      </w:divBdr>
      <w:divsChild>
        <w:div w:id="1281494842">
          <w:marLeft w:val="0"/>
          <w:marRight w:val="0"/>
          <w:marTop w:val="0"/>
          <w:marBottom w:val="0"/>
          <w:divBdr>
            <w:top w:val="none" w:sz="0" w:space="0" w:color="auto"/>
            <w:left w:val="none" w:sz="0" w:space="0" w:color="auto"/>
            <w:bottom w:val="none" w:sz="0" w:space="0" w:color="auto"/>
            <w:right w:val="none" w:sz="0" w:space="0" w:color="auto"/>
          </w:divBdr>
          <w:divsChild>
            <w:div w:id="647636459">
              <w:marLeft w:val="0"/>
              <w:marRight w:val="0"/>
              <w:marTop w:val="0"/>
              <w:marBottom w:val="0"/>
              <w:divBdr>
                <w:top w:val="none" w:sz="0" w:space="0" w:color="auto"/>
                <w:left w:val="none" w:sz="0" w:space="0" w:color="auto"/>
                <w:bottom w:val="none" w:sz="0" w:space="0" w:color="auto"/>
                <w:right w:val="none" w:sz="0" w:space="0" w:color="auto"/>
              </w:divBdr>
              <w:divsChild>
                <w:div w:id="471211451">
                  <w:marLeft w:val="0"/>
                  <w:marRight w:val="0"/>
                  <w:marTop w:val="0"/>
                  <w:marBottom w:val="0"/>
                  <w:divBdr>
                    <w:top w:val="none" w:sz="0" w:space="0" w:color="auto"/>
                    <w:left w:val="none" w:sz="0" w:space="0" w:color="auto"/>
                    <w:bottom w:val="none" w:sz="0" w:space="0" w:color="auto"/>
                    <w:right w:val="none" w:sz="0" w:space="0" w:color="auto"/>
                  </w:divBdr>
                  <w:divsChild>
                    <w:div w:id="200751666">
                      <w:marLeft w:val="0"/>
                      <w:marRight w:val="0"/>
                      <w:marTop w:val="0"/>
                      <w:marBottom w:val="0"/>
                      <w:divBdr>
                        <w:top w:val="none" w:sz="0" w:space="0" w:color="auto"/>
                        <w:left w:val="none" w:sz="0" w:space="0" w:color="auto"/>
                        <w:bottom w:val="none" w:sz="0" w:space="0" w:color="auto"/>
                        <w:right w:val="none" w:sz="0" w:space="0" w:color="auto"/>
                      </w:divBdr>
                      <w:divsChild>
                        <w:div w:id="11221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326003">
      <w:bodyDiv w:val="1"/>
      <w:marLeft w:val="0"/>
      <w:marRight w:val="0"/>
      <w:marTop w:val="0"/>
      <w:marBottom w:val="0"/>
      <w:divBdr>
        <w:top w:val="none" w:sz="0" w:space="0" w:color="auto"/>
        <w:left w:val="none" w:sz="0" w:space="0" w:color="auto"/>
        <w:bottom w:val="none" w:sz="0" w:space="0" w:color="auto"/>
        <w:right w:val="none" w:sz="0" w:space="0" w:color="auto"/>
      </w:divBdr>
    </w:div>
    <w:div w:id="1653749330">
      <w:bodyDiv w:val="1"/>
      <w:marLeft w:val="0"/>
      <w:marRight w:val="0"/>
      <w:marTop w:val="0"/>
      <w:marBottom w:val="0"/>
      <w:divBdr>
        <w:top w:val="none" w:sz="0" w:space="0" w:color="auto"/>
        <w:left w:val="none" w:sz="0" w:space="0" w:color="auto"/>
        <w:bottom w:val="none" w:sz="0" w:space="0" w:color="auto"/>
        <w:right w:val="none" w:sz="0" w:space="0" w:color="auto"/>
      </w:divBdr>
    </w:div>
    <w:div w:id="1884252199">
      <w:bodyDiv w:val="1"/>
      <w:marLeft w:val="0"/>
      <w:marRight w:val="0"/>
      <w:marTop w:val="0"/>
      <w:marBottom w:val="0"/>
      <w:divBdr>
        <w:top w:val="none" w:sz="0" w:space="0" w:color="auto"/>
        <w:left w:val="none" w:sz="0" w:space="0" w:color="auto"/>
        <w:bottom w:val="none" w:sz="0" w:space="0" w:color="auto"/>
        <w:right w:val="none" w:sz="0" w:space="0" w:color="auto"/>
      </w:divBdr>
      <w:divsChild>
        <w:div w:id="81799079">
          <w:marLeft w:val="0"/>
          <w:marRight w:val="0"/>
          <w:marTop w:val="0"/>
          <w:marBottom w:val="0"/>
          <w:divBdr>
            <w:top w:val="none" w:sz="0" w:space="0" w:color="auto"/>
            <w:left w:val="none" w:sz="0" w:space="0" w:color="auto"/>
            <w:bottom w:val="none" w:sz="0" w:space="0" w:color="auto"/>
            <w:right w:val="none" w:sz="0" w:space="0" w:color="auto"/>
          </w:divBdr>
        </w:div>
        <w:div w:id="141234394">
          <w:marLeft w:val="0"/>
          <w:marRight w:val="0"/>
          <w:marTop w:val="0"/>
          <w:marBottom w:val="0"/>
          <w:divBdr>
            <w:top w:val="none" w:sz="0" w:space="0" w:color="auto"/>
            <w:left w:val="none" w:sz="0" w:space="0" w:color="auto"/>
            <w:bottom w:val="none" w:sz="0" w:space="0" w:color="auto"/>
            <w:right w:val="none" w:sz="0" w:space="0" w:color="auto"/>
          </w:divBdr>
        </w:div>
        <w:div w:id="254215942">
          <w:marLeft w:val="0"/>
          <w:marRight w:val="0"/>
          <w:marTop w:val="0"/>
          <w:marBottom w:val="0"/>
          <w:divBdr>
            <w:top w:val="none" w:sz="0" w:space="0" w:color="auto"/>
            <w:left w:val="none" w:sz="0" w:space="0" w:color="auto"/>
            <w:bottom w:val="none" w:sz="0" w:space="0" w:color="auto"/>
            <w:right w:val="none" w:sz="0" w:space="0" w:color="auto"/>
          </w:divBdr>
        </w:div>
        <w:div w:id="909928464">
          <w:marLeft w:val="0"/>
          <w:marRight w:val="0"/>
          <w:marTop w:val="0"/>
          <w:marBottom w:val="0"/>
          <w:divBdr>
            <w:top w:val="none" w:sz="0" w:space="0" w:color="auto"/>
            <w:left w:val="none" w:sz="0" w:space="0" w:color="auto"/>
            <w:bottom w:val="none" w:sz="0" w:space="0" w:color="auto"/>
            <w:right w:val="none" w:sz="0" w:space="0" w:color="auto"/>
          </w:divBdr>
        </w:div>
        <w:div w:id="1461921271">
          <w:marLeft w:val="0"/>
          <w:marRight w:val="0"/>
          <w:marTop w:val="0"/>
          <w:marBottom w:val="0"/>
          <w:divBdr>
            <w:top w:val="none" w:sz="0" w:space="0" w:color="auto"/>
            <w:left w:val="none" w:sz="0" w:space="0" w:color="auto"/>
            <w:bottom w:val="none" w:sz="0" w:space="0" w:color="auto"/>
            <w:right w:val="none" w:sz="0" w:space="0" w:color="auto"/>
          </w:divBdr>
        </w:div>
        <w:div w:id="1610237216">
          <w:marLeft w:val="0"/>
          <w:marRight w:val="0"/>
          <w:marTop w:val="0"/>
          <w:marBottom w:val="0"/>
          <w:divBdr>
            <w:top w:val="none" w:sz="0" w:space="0" w:color="auto"/>
            <w:left w:val="none" w:sz="0" w:space="0" w:color="auto"/>
            <w:bottom w:val="none" w:sz="0" w:space="0" w:color="auto"/>
            <w:right w:val="none" w:sz="0" w:space="0" w:color="auto"/>
          </w:divBdr>
        </w:div>
        <w:div w:id="1656759068">
          <w:marLeft w:val="0"/>
          <w:marRight w:val="0"/>
          <w:marTop w:val="0"/>
          <w:marBottom w:val="0"/>
          <w:divBdr>
            <w:top w:val="none" w:sz="0" w:space="0" w:color="auto"/>
            <w:left w:val="none" w:sz="0" w:space="0" w:color="auto"/>
            <w:bottom w:val="none" w:sz="0" w:space="0" w:color="auto"/>
            <w:right w:val="none" w:sz="0" w:space="0" w:color="auto"/>
          </w:divBdr>
        </w:div>
        <w:div w:id="1912956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71A1F-DE84-4C9C-9D88-7168FCAD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8646</Words>
  <Characters>4929</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PATVIRTINTA</vt:lpstr>
    </vt:vector>
  </TitlesOfParts>
  <Company>Privati</Company>
  <LinksUpToDate>false</LinksUpToDate>
  <CharactersWithSpaces>13548</CharactersWithSpaces>
  <SharedDoc>false</SharedDoc>
  <HLinks>
    <vt:vector size="18" baseType="variant">
      <vt:variant>
        <vt:i4>5898312</vt:i4>
      </vt:variant>
      <vt:variant>
        <vt:i4>6</vt:i4>
      </vt:variant>
      <vt:variant>
        <vt:i4>0</vt:i4>
      </vt:variant>
      <vt:variant>
        <vt:i4>5</vt:i4>
      </vt:variant>
      <vt:variant>
        <vt:lpwstr>https://www.e-tar.lt/portal/legalAct.html?documentId=ad942cd0692f11eabee4a336e7e6fdab</vt:lpwstr>
      </vt:variant>
      <vt:variant>
        <vt:lpwstr/>
      </vt:variant>
      <vt:variant>
        <vt:i4>5898312</vt:i4>
      </vt:variant>
      <vt:variant>
        <vt:i4>3</vt:i4>
      </vt:variant>
      <vt:variant>
        <vt:i4>0</vt:i4>
      </vt:variant>
      <vt:variant>
        <vt:i4>5</vt:i4>
      </vt:variant>
      <vt:variant>
        <vt:lpwstr>https://www.e-tar.lt/portal/legalAct.html?documentId=ad942cd0692f11eabee4a336e7e6fdab</vt:lpwstr>
      </vt:variant>
      <vt:variant>
        <vt:lpwstr/>
      </vt:variant>
      <vt:variant>
        <vt:i4>5898312</vt:i4>
      </vt:variant>
      <vt:variant>
        <vt:i4>0</vt:i4>
      </vt:variant>
      <vt:variant>
        <vt:i4>0</vt:i4>
      </vt:variant>
      <vt:variant>
        <vt:i4>5</vt:i4>
      </vt:variant>
      <vt:variant>
        <vt:lpwstr>https://www.e-tar.lt/portal/legalAct.html?documentId=ad942cd0692f11eabee4a336e7e6fdab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Gasiunas</dc:creator>
  <cp:lastModifiedBy>Renata Štuikytė</cp:lastModifiedBy>
  <cp:revision>2</cp:revision>
  <cp:lastPrinted>2019-04-30T11:19:00Z</cp:lastPrinted>
  <dcterms:created xsi:type="dcterms:W3CDTF">2022-05-10T12:06:00Z</dcterms:created>
  <dcterms:modified xsi:type="dcterms:W3CDTF">2022-05-10T12:06:00Z</dcterms:modified>
</cp:coreProperties>
</file>