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54" w:rsidRDefault="00D56554" w:rsidP="00D56554">
      <w:pPr>
        <w:ind w:firstLine="737"/>
        <w:jc w:val="right"/>
        <w:rPr>
          <w:b/>
        </w:rPr>
      </w:pPr>
      <w:r>
        <w:rPr>
          <w:b/>
        </w:rPr>
        <w:t>P</w:t>
      </w:r>
      <w:r w:rsidR="007F7819">
        <w:rPr>
          <w:b/>
        </w:rPr>
        <w:t>rojektas</w:t>
      </w:r>
    </w:p>
    <w:p w:rsidR="001945FB" w:rsidRDefault="00D56554" w:rsidP="00FD6C13">
      <w:pPr>
        <w:jc w:val="center"/>
        <w:rPr>
          <w:b/>
          <w:sz w:val="28"/>
          <w:szCs w:val="28"/>
        </w:rPr>
      </w:pPr>
      <w:r w:rsidRPr="007F7819">
        <w:rPr>
          <w:b/>
          <w:sz w:val="28"/>
          <w:szCs w:val="28"/>
        </w:rPr>
        <w:t>PLUNGĖS RAJONO SAVIVALDYBĖS</w:t>
      </w:r>
    </w:p>
    <w:p w:rsidR="00D56554" w:rsidRPr="007F7819" w:rsidRDefault="00D56554" w:rsidP="00FD6C13">
      <w:pPr>
        <w:jc w:val="center"/>
        <w:rPr>
          <w:b/>
          <w:sz w:val="28"/>
          <w:szCs w:val="28"/>
        </w:rPr>
      </w:pPr>
      <w:bookmarkStart w:id="0" w:name="_GoBack"/>
      <w:bookmarkEnd w:id="0"/>
      <w:r w:rsidRPr="007F7819">
        <w:rPr>
          <w:b/>
          <w:sz w:val="28"/>
          <w:szCs w:val="28"/>
        </w:rPr>
        <w:t>TARYBA</w:t>
      </w:r>
    </w:p>
    <w:p w:rsidR="00D56554" w:rsidRPr="007F7819" w:rsidRDefault="00D56554" w:rsidP="00D56554">
      <w:pPr>
        <w:jc w:val="center"/>
        <w:rPr>
          <w:b/>
          <w:sz w:val="28"/>
          <w:szCs w:val="28"/>
        </w:rPr>
      </w:pPr>
    </w:p>
    <w:p w:rsidR="00D56554" w:rsidRPr="007F7819" w:rsidRDefault="00D56554" w:rsidP="00D56554">
      <w:pPr>
        <w:jc w:val="center"/>
        <w:rPr>
          <w:b/>
          <w:sz w:val="28"/>
          <w:szCs w:val="28"/>
        </w:rPr>
      </w:pPr>
      <w:r w:rsidRPr="007F7819">
        <w:rPr>
          <w:b/>
          <w:sz w:val="28"/>
          <w:szCs w:val="28"/>
        </w:rPr>
        <w:t>SPRENDIMAS</w:t>
      </w:r>
    </w:p>
    <w:p w:rsidR="00D56554" w:rsidRPr="007F7819" w:rsidRDefault="006F6F5A" w:rsidP="00D56554">
      <w:pPr>
        <w:jc w:val="center"/>
        <w:rPr>
          <w:b/>
          <w:caps/>
          <w:sz w:val="28"/>
          <w:szCs w:val="28"/>
        </w:rPr>
      </w:pPr>
      <w:r w:rsidRPr="00D3250F">
        <w:rPr>
          <w:b/>
          <w:sz w:val="28"/>
          <w:szCs w:val="28"/>
        </w:rPr>
        <w:t xml:space="preserve">DĖL </w:t>
      </w:r>
      <w:r w:rsidR="00C77130">
        <w:rPr>
          <w:b/>
          <w:sz w:val="28"/>
          <w:szCs w:val="28"/>
        </w:rPr>
        <w:t>RŪSIO</w:t>
      </w:r>
      <w:r>
        <w:rPr>
          <w:b/>
          <w:sz w:val="28"/>
          <w:szCs w:val="28"/>
        </w:rPr>
        <w:t xml:space="preserve"> PATALPOS </w:t>
      </w:r>
      <w:r w:rsidRPr="00B8369D">
        <w:rPr>
          <w:b/>
          <w:sz w:val="28"/>
          <w:szCs w:val="28"/>
        </w:rPr>
        <w:t xml:space="preserve">SUTEIKIMO PANAUDOS TEISE </w:t>
      </w:r>
      <w:r w:rsidR="00C77130">
        <w:rPr>
          <w:b/>
          <w:bCs/>
          <w:color w:val="000000"/>
          <w:sz w:val="28"/>
          <w:szCs w:val="28"/>
          <w:shd w:val="clear" w:color="auto" w:fill="FFFFFF"/>
        </w:rPr>
        <w:t>PLUNGĖS RAJONO NEĮGALIŲJŲ DRAUGIJAI</w:t>
      </w:r>
    </w:p>
    <w:p w:rsidR="00B35EA9" w:rsidRDefault="00B35EA9" w:rsidP="00D56554">
      <w:pPr>
        <w:jc w:val="center"/>
        <w:rPr>
          <w:b/>
          <w:caps/>
        </w:rPr>
      </w:pPr>
    </w:p>
    <w:p w:rsidR="00D56554" w:rsidRDefault="00E75F55" w:rsidP="00D56554">
      <w:pPr>
        <w:jc w:val="center"/>
      </w:pPr>
      <w:r>
        <w:t>2022</w:t>
      </w:r>
      <w:r w:rsidR="00F849B3">
        <w:t xml:space="preserve"> m. </w:t>
      </w:r>
      <w:r w:rsidR="006F6F5A">
        <w:t>balandžio 28</w:t>
      </w:r>
      <w:r w:rsidR="009F3F14">
        <w:t xml:space="preserve"> </w:t>
      </w:r>
      <w:r w:rsidR="00F849B3">
        <w:t xml:space="preserve">d. </w:t>
      </w:r>
      <w:r w:rsidR="00D56554">
        <w:t>Nr.</w:t>
      </w:r>
      <w:r w:rsidR="00E103E9">
        <w:t xml:space="preserve"> </w:t>
      </w:r>
      <w:r w:rsidR="00F849B3">
        <w:t>T1-</w:t>
      </w:r>
    </w:p>
    <w:p w:rsidR="00D56554" w:rsidRDefault="00D56554" w:rsidP="00D56554">
      <w:pPr>
        <w:jc w:val="center"/>
      </w:pPr>
      <w:r>
        <w:t>Plungė</w:t>
      </w:r>
    </w:p>
    <w:p w:rsidR="005D65E4" w:rsidRDefault="005D65E4" w:rsidP="00D56554">
      <w:pPr>
        <w:jc w:val="center"/>
        <w:rPr>
          <w:b/>
        </w:rPr>
      </w:pPr>
    </w:p>
    <w:p w:rsidR="00DE2EB2" w:rsidRDefault="00DE2EB2" w:rsidP="00E0047C">
      <w:pPr>
        <w:ind w:firstLine="720"/>
        <w:jc w:val="both"/>
      </w:pPr>
      <w:r>
        <w:t xml:space="preserve">Vadovaudamasi Lietuvos Respublikos </w:t>
      </w:r>
      <w:r w:rsidR="00F849B3">
        <w:t>vietos savivaldos įstatymo 16 straipsni</w:t>
      </w:r>
      <w:r w:rsidR="006E56BD">
        <w:t>o 2 dalies 26 punktu</w:t>
      </w:r>
      <w:r w:rsidR="006F6F5A">
        <w:t>,</w:t>
      </w:r>
      <w:r w:rsidR="006E56BD">
        <w:t xml:space="preserve"> </w:t>
      </w:r>
      <w:r w:rsidR="006F6F5A" w:rsidRPr="00437C81">
        <w:t>Lietuvos Respublikos valstybės ir savivaldybių turto valdymo, naudojim</w:t>
      </w:r>
      <w:r w:rsidR="006F6F5A">
        <w:t>o ir disponavimo juo įstatymo 14</w:t>
      </w:r>
      <w:r w:rsidR="006F6F5A" w:rsidRPr="00437C81">
        <w:t xml:space="preserve"> straipsniu, </w:t>
      </w:r>
      <w:r w:rsidR="006F6F5A" w:rsidRPr="00CC4133">
        <w:t>Savivaldybės materialiojo ir nematerialiojo turto valdymo, naudojimo ir disponavimo juo tvarkos aprašo</w:t>
      </w:r>
      <w:r w:rsidR="006F6F5A">
        <w:t xml:space="preserve">, </w:t>
      </w:r>
      <w:r w:rsidR="006F6F5A" w:rsidRPr="00BE06C2">
        <w:t xml:space="preserve">patvirtinto Plungės rajono savivaldybės tarybos </w:t>
      </w:r>
      <w:r w:rsidR="006F6F5A" w:rsidRPr="006F6F5A">
        <w:rPr>
          <w:rStyle w:val="Komentaronuoroda"/>
          <w:sz w:val="24"/>
        </w:rPr>
        <w:t>2021 m. sausio 28 d. Nr.</w:t>
      </w:r>
      <w:r w:rsidR="006F6F5A">
        <w:rPr>
          <w:rStyle w:val="Komentaronuoroda"/>
        </w:rPr>
        <w:t xml:space="preserve"> </w:t>
      </w:r>
      <w:r w:rsidR="006F6F5A" w:rsidRPr="006F6F5A">
        <w:rPr>
          <w:rStyle w:val="Komentaronuoroda"/>
          <w:sz w:val="24"/>
        </w:rPr>
        <w:t>T1-14</w:t>
      </w:r>
      <w:r w:rsidR="006F6F5A" w:rsidRPr="006F6F5A">
        <w:t>,</w:t>
      </w:r>
      <w:r w:rsidR="006F6F5A" w:rsidRPr="0054527A">
        <w:t xml:space="preserve"> </w:t>
      </w:r>
      <w:r w:rsidR="00E33E06">
        <w:t>28.3</w:t>
      </w:r>
      <w:r w:rsidR="006F6F5A">
        <w:t xml:space="preserve"> ir 31 punktais ir </w:t>
      </w:r>
      <w:r w:rsidR="00F849B3">
        <w:t xml:space="preserve">atsižvelgdama į </w:t>
      </w:r>
      <w:r w:rsidR="009F3F14">
        <w:t xml:space="preserve">Plungės rajono </w:t>
      </w:r>
      <w:r w:rsidR="00E33E06">
        <w:t>neįgaliųjų draugijos</w:t>
      </w:r>
      <w:r>
        <w:t xml:space="preserve"> </w:t>
      </w:r>
      <w:r w:rsidR="00456ED7">
        <w:t>2022</w:t>
      </w:r>
      <w:r w:rsidR="005D65E4">
        <w:t xml:space="preserve"> m. </w:t>
      </w:r>
      <w:r w:rsidR="00E33E06">
        <w:t>kovo 31</w:t>
      </w:r>
      <w:r w:rsidR="005D65E4">
        <w:t xml:space="preserve"> d. </w:t>
      </w:r>
      <w:r w:rsidR="00F849B3">
        <w:t xml:space="preserve">raštą </w:t>
      </w:r>
      <w:r w:rsidR="005D65E4" w:rsidRPr="00D866ED">
        <w:rPr>
          <w:color w:val="000000"/>
        </w:rPr>
        <w:t xml:space="preserve">Nr. </w:t>
      </w:r>
      <w:r w:rsidR="00E33E06">
        <w:rPr>
          <w:color w:val="000000"/>
        </w:rPr>
        <w:t>01/22</w:t>
      </w:r>
      <w:r w:rsidR="006F6F5A">
        <w:t>,</w:t>
      </w:r>
      <w:r w:rsidR="00F849B3">
        <w:t xml:space="preserve"> P</w:t>
      </w:r>
      <w:r>
        <w:t xml:space="preserve">lungės rajono </w:t>
      </w:r>
      <w:r w:rsidR="009027B9">
        <w:t xml:space="preserve">savivaldybės </w:t>
      </w:r>
      <w:r>
        <w:t xml:space="preserve">taryba </w:t>
      </w:r>
      <w:r w:rsidRPr="00DE2EB2">
        <w:rPr>
          <w:spacing w:val="40"/>
        </w:rPr>
        <w:t>nusprendžia</w:t>
      </w:r>
      <w:r>
        <w:t>:</w:t>
      </w:r>
      <w:r w:rsidR="000B1FE6">
        <w:t xml:space="preserve"> </w:t>
      </w:r>
    </w:p>
    <w:p w:rsidR="005664EC" w:rsidRPr="00B154CB" w:rsidRDefault="00ED6DEC" w:rsidP="00E0047C">
      <w:pPr>
        <w:numPr>
          <w:ilvl w:val="0"/>
          <w:numId w:val="3"/>
        </w:numPr>
        <w:tabs>
          <w:tab w:val="left" w:pos="993"/>
        </w:tabs>
        <w:ind w:left="0" w:firstLine="720"/>
        <w:jc w:val="both"/>
      </w:pPr>
      <w:r>
        <w:t>Leisti perduoti</w:t>
      </w:r>
      <w:r w:rsidR="006F6F5A" w:rsidRPr="006F6F5A">
        <w:t xml:space="preserve"> </w:t>
      </w:r>
      <w:r w:rsidR="00B30F2A">
        <w:t>dviejų</w:t>
      </w:r>
      <w:r w:rsidR="006F6F5A" w:rsidRPr="006F6F5A">
        <w:t xml:space="preserve"> metų laikotarpiui </w:t>
      </w:r>
      <w:r w:rsidR="00E74650">
        <w:t>nuo 2022 m. gegužės 2 d. iki 202</w:t>
      </w:r>
      <w:r w:rsidR="00B30F2A">
        <w:t>4</w:t>
      </w:r>
      <w:r w:rsidR="00E74650">
        <w:t xml:space="preserve"> m. gegužės 2 d., </w:t>
      </w:r>
      <w:r w:rsidR="006F6F5A" w:rsidRPr="006F6F5A">
        <w:t>panaudos teise</w:t>
      </w:r>
      <w:r w:rsidR="006F6F5A" w:rsidRPr="006F6F5A">
        <w:rPr>
          <w:color w:val="000000"/>
        </w:rPr>
        <w:t xml:space="preserve"> </w:t>
      </w:r>
      <w:r w:rsidR="006F6F5A">
        <w:rPr>
          <w:color w:val="000000"/>
        </w:rPr>
        <w:t xml:space="preserve">Plungės rajono </w:t>
      </w:r>
      <w:r w:rsidR="00B154CB">
        <w:rPr>
          <w:color w:val="000000"/>
        </w:rPr>
        <w:t>neįgaliųjų draugijai</w:t>
      </w:r>
      <w:r w:rsidR="006F6F5A" w:rsidRPr="006F6F5A">
        <w:t xml:space="preserve"> (teisinė forma - </w:t>
      </w:r>
      <w:r w:rsidR="00B154CB">
        <w:t>asociacija</w:t>
      </w:r>
      <w:r w:rsidR="006F6F5A" w:rsidRPr="006F6F5A">
        <w:t>) jo</w:t>
      </w:r>
      <w:r w:rsidR="006F6F5A">
        <w:t>s</w:t>
      </w:r>
      <w:r w:rsidR="006F6F5A" w:rsidRPr="006F6F5A">
        <w:t xml:space="preserve"> nuostatuose numatytai veiklai vykdyti Plungės rajono savivaldybei nuosav</w:t>
      </w:r>
      <w:r w:rsidR="007679C4">
        <w:t>ybės teise priklausančioje</w:t>
      </w:r>
      <w:r w:rsidR="00E74650">
        <w:t xml:space="preserve"> </w:t>
      </w:r>
      <w:r w:rsidR="00B154CB" w:rsidRPr="007679C4">
        <w:rPr>
          <w:bCs/>
          <w:iCs/>
        </w:rPr>
        <w:t>negyvenamojoje</w:t>
      </w:r>
      <w:r w:rsidR="00B154CB">
        <w:rPr>
          <w:rFonts w:ascii="Arial" w:hAnsi="Arial" w:cs="Arial"/>
          <w:bCs/>
          <w:iCs/>
          <w:sz w:val="20"/>
          <w:szCs w:val="20"/>
        </w:rPr>
        <w:t xml:space="preserve"> </w:t>
      </w:r>
      <w:r w:rsidR="00B154CB" w:rsidRPr="00B154CB">
        <w:rPr>
          <w:bCs/>
          <w:iCs/>
        </w:rPr>
        <w:t>patalpoje</w:t>
      </w:r>
      <w:r w:rsidR="002A224C">
        <w:rPr>
          <w:bCs/>
          <w:iCs/>
        </w:rPr>
        <w:t xml:space="preserve"> </w:t>
      </w:r>
      <w:r w:rsidR="00B154CB" w:rsidRPr="00B154CB">
        <w:rPr>
          <w:bCs/>
          <w:iCs/>
        </w:rPr>
        <w:t>-</w:t>
      </w:r>
      <w:r w:rsidR="002A224C">
        <w:rPr>
          <w:bCs/>
          <w:iCs/>
        </w:rPr>
        <w:t xml:space="preserve"> </w:t>
      </w:r>
      <w:r w:rsidR="00B154CB" w:rsidRPr="00B154CB">
        <w:rPr>
          <w:bCs/>
          <w:iCs/>
        </w:rPr>
        <w:t>Administracinės patalpos (registro Nr. 80/13592, unikalus Nr. 6893-5001-5018:0011, bendras plotas 420,43 kv. m), esančiose Vytauto g. 7-14, Plungės m., rūsio patalpas</w:t>
      </w:r>
      <w:r w:rsidR="00B154CB">
        <w:rPr>
          <w:bCs/>
          <w:iCs/>
        </w:rPr>
        <w:t xml:space="preserve"> plane pažymėtas indeksais</w:t>
      </w:r>
      <w:r w:rsidR="00B154CB" w:rsidRPr="00B154CB">
        <w:rPr>
          <w:bCs/>
          <w:iCs/>
        </w:rPr>
        <w:t xml:space="preserve">: </w:t>
      </w:r>
      <w:r w:rsidR="00B154CB" w:rsidRPr="00B154CB">
        <w:t>R-12 (10,16 kv. m) ir dalį R-11 (2,63 kv. m).</w:t>
      </w:r>
      <w:r w:rsidR="00E74650" w:rsidRPr="00B154CB">
        <w:t>,</w:t>
      </w:r>
      <w:r w:rsidR="00A00215">
        <w:t xml:space="preserve"> viso - 12,79 kv. m,</w:t>
      </w:r>
      <w:r w:rsidR="00274654" w:rsidRPr="00B154CB">
        <w:t xml:space="preserve"> </w:t>
      </w:r>
      <w:r w:rsidR="00274654" w:rsidRPr="004E2556">
        <w:t xml:space="preserve">įsigijimo vertė </w:t>
      </w:r>
      <w:r w:rsidR="002F701B" w:rsidRPr="004E2556">
        <w:t xml:space="preserve">– </w:t>
      </w:r>
      <w:r w:rsidR="004E2556" w:rsidRPr="004E2556">
        <w:t>1</w:t>
      </w:r>
      <w:r w:rsidR="004E2556">
        <w:t xml:space="preserve"> </w:t>
      </w:r>
      <w:r w:rsidR="004E2556" w:rsidRPr="004E2556">
        <w:t xml:space="preserve">786,12 </w:t>
      </w:r>
      <w:proofErr w:type="spellStart"/>
      <w:r w:rsidR="002F701B" w:rsidRPr="004E2556">
        <w:t>Eur</w:t>
      </w:r>
      <w:proofErr w:type="spellEnd"/>
      <w:r w:rsidR="00274654" w:rsidRPr="004E2556">
        <w:t xml:space="preserve">, likutinė vertė 2022 m. </w:t>
      </w:r>
      <w:r w:rsidR="0076562D" w:rsidRPr="004E2556">
        <w:t>balandžio 30</w:t>
      </w:r>
      <w:r w:rsidR="00274654" w:rsidRPr="004E2556">
        <w:t xml:space="preserve"> d. – </w:t>
      </w:r>
      <w:r w:rsidR="004E2556" w:rsidRPr="004E2556">
        <w:t>847,46  </w:t>
      </w:r>
      <w:proofErr w:type="spellStart"/>
      <w:r w:rsidR="002F701B" w:rsidRPr="004E2556">
        <w:t>Eur</w:t>
      </w:r>
      <w:proofErr w:type="spellEnd"/>
      <w:r w:rsidR="002F701B" w:rsidRPr="004E2556">
        <w:t xml:space="preserve">, </w:t>
      </w:r>
      <w:r w:rsidR="00274654" w:rsidRPr="004E2556">
        <w:t xml:space="preserve">finansavimo šaltinis </w:t>
      </w:r>
      <w:r w:rsidR="002F701B" w:rsidRPr="004E2556">
        <w:t xml:space="preserve">– </w:t>
      </w:r>
      <w:r w:rsidR="004E2556" w:rsidRPr="004E2556">
        <w:t>Valstybės</w:t>
      </w:r>
      <w:r w:rsidR="002F701B" w:rsidRPr="004E2556">
        <w:t xml:space="preserve"> biudžeto lėšos,</w:t>
      </w:r>
      <w:r w:rsidR="00B154CB">
        <w:rPr>
          <w:color w:val="FF0000"/>
        </w:rPr>
        <w:t xml:space="preserve"> </w:t>
      </w:r>
      <w:r w:rsidR="00B154CB">
        <w:rPr>
          <w:color w:val="000000"/>
        </w:rPr>
        <w:t>u</w:t>
      </w:r>
      <w:r w:rsidR="00B154CB" w:rsidRPr="00B154CB">
        <w:rPr>
          <w:color w:val="000000"/>
        </w:rPr>
        <w:t>žtikrinti neįgaliųjų ar kitų socialinę atskirtį patiriančių asmenų grupių (prekybos žmonėmis aukų, asmenų, turinčių psichikos ir elgesio sutrikimų dėl psichoaktyviųjų medžiagų vartojimo, nuteistųjų ir asmenų, paleistų iš laisvės atėmimo vietų, bei kitoms</w:t>
      </w:r>
      <w:r w:rsidR="002A224C">
        <w:rPr>
          <w:color w:val="000000"/>
        </w:rPr>
        <w:t>,</w:t>
      </w:r>
      <w:r w:rsidR="00B154CB" w:rsidRPr="00B154CB">
        <w:rPr>
          <w:color w:val="000000"/>
        </w:rPr>
        <w:t xml:space="preserve"> socialinę atskirtį patiriančių asmenų grupėms priklausančių asmenų) ir užsieniečių socialinę integraciją.</w:t>
      </w:r>
      <w:r w:rsidR="005D65E4" w:rsidRPr="00B154CB">
        <w:t xml:space="preserve"> </w:t>
      </w:r>
    </w:p>
    <w:p w:rsidR="005561FF" w:rsidRDefault="00456ED7" w:rsidP="00E0047C">
      <w:pPr>
        <w:tabs>
          <w:tab w:val="num" w:pos="-3261"/>
        </w:tabs>
        <w:ind w:firstLine="720"/>
        <w:jc w:val="both"/>
      </w:pPr>
      <w:r>
        <w:t>2</w:t>
      </w:r>
      <w:r w:rsidR="005561FF">
        <w:t xml:space="preserve">. </w:t>
      </w:r>
      <w:r w:rsidR="00B154CB" w:rsidRPr="00677C3A">
        <w:t xml:space="preserve">Įgalioti Plungės rajono savivaldybės administracijos </w:t>
      </w:r>
      <w:r w:rsidR="00B154CB">
        <w:t xml:space="preserve">direktorių, o jo nesant – </w:t>
      </w:r>
      <w:r w:rsidR="00B154CB" w:rsidRPr="0085715B">
        <w:t>Administr</w:t>
      </w:r>
      <w:r w:rsidR="00B154CB">
        <w:t>acijos direktoriaus pavaduotoją</w:t>
      </w:r>
      <w:r w:rsidR="00B154CB" w:rsidRPr="00677C3A">
        <w:t xml:space="preserve"> pasirašyti sprendimo 1</w:t>
      </w:r>
      <w:r w:rsidR="00B154CB">
        <w:t xml:space="preserve"> punkte nurodyto </w:t>
      </w:r>
      <w:r w:rsidR="00B154CB" w:rsidRPr="00524F1F">
        <w:t>turto panaudos sutart</w:t>
      </w:r>
      <w:r w:rsidR="00B154CB">
        <w:t>į ir perdavimo –priėmimo aktą</w:t>
      </w:r>
      <w:r w:rsidR="00B154CB" w:rsidRPr="00524F1F">
        <w:t xml:space="preserve"> su</w:t>
      </w:r>
      <w:r w:rsidR="00B154CB">
        <w:t xml:space="preserve"> </w:t>
      </w:r>
      <w:proofErr w:type="spellStart"/>
      <w:r w:rsidR="00B154CB">
        <w:rPr>
          <w:lang w:val="pl-PL"/>
        </w:rPr>
        <w:t>Plungės</w:t>
      </w:r>
      <w:proofErr w:type="spellEnd"/>
      <w:r w:rsidR="00B154CB">
        <w:rPr>
          <w:lang w:val="pl-PL"/>
        </w:rPr>
        <w:t xml:space="preserve"> rajono </w:t>
      </w:r>
      <w:r w:rsidR="00B154CB" w:rsidRPr="00E0047C">
        <w:t>neįgaliųjų draugija</w:t>
      </w:r>
      <w:r w:rsidR="00B154CB">
        <w:t>.</w:t>
      </w:r>
      <w:r w:rsidR="00B154CB" w:rsidRPr="00524F1F">
        <w:t xml:space="preserve"> </w:t>
      </w:r>
      <w:r w:rsidR="00B154CB">
        <w:t xml:space="preserve">            </w:t>
      </w:r>
      <w:r w:rsidR="005561FF">
        <w:t xml:space="preserve">. </w:t>
      </w:r>
    </w:p>
    <w:p w:rsidR="005561FF" w:rsidRDefault="005561FF" w:rsidP="00E0047C">
      <w:pPr>
        <w:ind w:firstLine="720"/>
        <w:jc w:val="both"/>
      </w:pPr>
      <w:r>
        <w:t xml:space="preserve"> </w:t>
      </w:r>
    </w:p>
    <w:p w:rsidR="00DE2EB2" w:rsidRPr="00606942" w:rsidRDefault="005664EC" w:rsidP="00301724">
      <w:pPr>
        <w:ind w:firstLine="737"/>
        <w:jc w:val="both"/>
      </w:pPr>
      <w:r>
        <w:rPr>
          <w:szCs w:val="20"/>
        </w:rPr>
        <w:t xml:space="preserve"> </w:t>
      </w:r>
    </w:p>
    <w:p w:rsidR="00DE2EB2" w:rsidRPr="00606942" w:rsidRDefault="00395865" w:rsidP="007F7819">
      <w:pPr>
        <w:jc w:val="both"/>
      </w:pPr>
      <w:r>
        <w:t>Savivaldybės mer</w:t>
      </w:r>
      <w:r w:rsidR="002E5472">
        <w:t>as</w:t>
      </w:r>
      <w:r>
        <w:tab/>
      </w:r>
      <w:r>
        <w:tab/>
      </w:r>
      <w:r>
        <w:tab/>
        <w:t xml:space="preserve">          </w:t>
      </w:r>
      <w:r w:rsidR="002E5472">
        <w:tab/>
      </w:r>
      <w:r w:rsidR="002E5472">
        <w:tab/>
      </w:r>
    </w:p>
    <w:p w:rsidR="00594FDA" w:rsidRDefault="00594FDA" w:rsidP="00594FDA">
      <w:pPr>
        <w:jc w:val="both"/>
      </w:pPr>
    </w:p>
    <w:p w:rsidR="00D53A22" w:rsidRDefault="00D53A22" w:rsidP="00594FDA">
      <w:pPr>
        <w:jc w:val="both"/>
      </w:pPr>
    </w:p>
    <w:p w:rsidR="00E0047C" w:rsidRDefault="00E0047C" w:rsidP="00594FDA">
      <w:pPr>
        <w:jc w:val="both"/>
      </w:pPr>
    </w:p>
    <w:p w:rsidR="00E0047C" w:rsidRDefault="00E0047C" w:rsidP="00594FDA">
      <w:pPr>
        <w:jc w:val="both"/>
      </w:pPr>
    </w:p>
    <w:p w:rsidR="00E0047C" w:rsidRDefault="00E0047C" w:rsidP="00594FDA">
      <w:pPr>
        <w:jc w:val="both"/>
      </w:pPr>
    </w:p>
    <w:p w:rsidR="00E0047C" w:rsidRDefault="00E0047C" w:rsidP="00594FDA">
      <w:pPr>
        <w:jc w:val="both"/>
      </w:pPr>
    </w:p>
    <w:p w:rsidR="00E0047C" w:rsidRDefault="00E0047C" w:rsidP="00594FDA">
      <w:pPr>
        <w:jc w:val="both"/>
      </w:pPr>
    </w:p>
    <w:p w:rsidR="00E0047C" w:rsidRDefault="00E0047C" w:rsidP="00594FDA">
      <w:pPr>
        <w:jc w:val="both"/>
      </w:pPr>
    </w:p>
    <w:p w:rsidR="009C2BFC" w:rsidRPr="0048724F" w:rsidRDefault="009C2BFC" w:rsidP="009C2BFC">
      <w:pPr>
        <w:jc w:val="both"/>
      </w:pPr>
      <w:r w:rsidRPr="0048724F">
        <w:t>SUDERINTA:</w:t>
      </w:r>
    </w:p>
    <w:p w:rsidR="00ED71AF" w:rsidRDefault="009C2BFC" w:rsidP="009C2BFC">
      <w:r w:rsidRPr="0048724F">
        <w:t xml:space="preserve">Administracijos direktorius </w:t>
      </w:r>
      <w:r w:rsidR="00917175">
        <w:t>M</w:t>
      </w:r>
      <w:r w:rsidR="002A224C">
        <w:t xml:space="preserve">indaugas </w:t>
      </w:r>
      <w:r w:rsidR="00917175">
        <w:t>Kaunas</w:t>
      </w:r>
    </w:p>
    <w:p w:rsidR="002574A7" w:rsidRPr="002574A7" w:rsidRDefault="002574A7" w:rsidP="002574A7">
      <w:pPr>
        <w:jc w:val="both"/>
        <w:rPr>
          <w:lang w:eastAsia="en-US"/>
        </w:rPr>
      </w:pPr>
      <w:r w:rsidRPr="002574A7">
        <w:rPr>
          <w:lang w:eastAsia="en-US"/>
        </w:rPr>
        <w:t>Turto skyriaus vedėja Ž</w:t>
      </w:r>
      <w:r w:rsidR="002A224C">
        <w:rPr>
          <w:lang w:eastAsia="en-US"/>
        </w:rPr>
        <w:t>ivilė</w:t>
      </w:r>
      <w:r w:rsidRPr="002574A7">
        <w:rPr>
          <w:lang w:eastAsia="en-US"/>
        </w:rPr>
        <w:t xml:space="preserve"> </w:t>
      </w:r>
      <w:proofErr w:type="spellStart"/>
      <w:r w:rsidRPr="002574A7">
        <w:rPr>
          <w:lang w:eastAsia="en-US"/>
        </w:rPr>
        <w:t>Bieliauskienė</w:t>
      </w:r>
      <w:proofErr w:type="spellEnd"/>
    </w:p>
    <w:p w:rsidR="00ED71AF" w:rsidRPr="0048724F" w:rsidRDefault="002574A7" w:rsidP="009C2BFC">
      <w:r>
        <w:t>Kalbos tvarkytoja</w:t>
      </w:r>
      <w:r w:rsidR="009C2BFC" w:rsidRPr="0048724F">
        <w:t xml:space="preserve"> </w:t>
      </w:r>
      <w:r w:rsidR="00F67175">
        <w:t>S</w:t>
      </w:r>
      <w:r w:rsidR="002A224C">
        <w:t>imona</w:t>
      </w:r>
      <w:r w:rsidR="00F67175">
        <w:t xml:space="preserve"> </w:t>
      </w:r>
      <w:proofErr w:type="spellStart"/>
      <w:r w:rsidR="00F67175">
        <w:t>Grigalauskaitė</w:t>
      </w:r>
      <w:proofErr w:type="spellEnd"/>
    </w:p>
    <w:p w:rsidR="009C2BFC" w:rsidRDefault="009C2BFC" w:rsidP="009C2BFC">
      <w:r w:rsidRPr="0048724F">
        <w:t>Juridinio ir personalo administravimo skyriaus vedėjas V</w:t>
      </w:r>
      <w:r w:rsidR="002A224C">
        <w:t>ytautas</w:t>
      </w:r>
      <w:r w:rsidRPr="0048724F">
        <w:t xml:space="preserve"> Tumas</w:t>
      </w:r>
    </w:p>
    <w:p w:rsidR="00ED71AF" w:rsidRDefault="00ED71AF" w:rsidP="009C2BFC"/>
    <w:p w:rsidR="009C2BFC" w:rsidRPr="0048724F" w:rsidRDefault="00D53A22" w:rsidP="009C2BFC">
      <w:r>
        <w:rPr>
          <w:color w:val="000000"/>
        </w:rPr>
        <w:t>Sprendimą rengė</w:t>
      </w:r>
      <w:r w:rsidR="009C2BFC" w:rsidRPr="0048724F">
        <w:rPr>
          <w:color w:val="FF0000"/>
        </w:rPr>
        <w:t xml:space="preserve"> </w:t>
      </w:r>
      <w:r w:rsidR="009C2BFC">
        <w:t>T</w:t>
      </w:r>
      <w:r w:rsidR="009C2BFC" w:rsidRPr="0048724F">
        <w:t>urto skyriaus vyr. specialistė I</w:t>
      </w:r>
      <w:r w:rsidR="002A224C">
        <w:t>nga</w:t>
      </w:r>
      <w:r w:rsidR="009C2BFC" w:rsidRPr="0048724F">
        <w:t xml:space="preserve"> </w:t>
      </w:r>
      <w:proofErr w:type="spellStart"/>
      <w:r w:rsidR="009C2BFC" w:rsidRPr="0048724F">
        <w:t>Daublienė</w:t>
      </w:r>
      <w:proofErr w:type="spellEnd"/>
    </w:p>
    <w:p w:rsidR="00274654" w:rsidRDefault="00274654" w:rsidP="00E0047C">
      <w:pPr>
        <w:jc w:val="both"/>
      </w:pPr>
    </w:p>
    <w:p w:rsidR="00B35EA9" w:rsidRDefault="00577823" w:rsidP="00911264">
      <w:pPr>
        <w:ind w:hanging="142"/>
        <w:jc w:val="center"/>
        <w:rPr>
          <w:b/>
        </w:rPr>
      </w:pPr>
      <w:r>
        <w:br w:type="page"/>
      </w:r>
      <w:r w:rsidR="00B35EA9" w:rsidRPr="00496B76">
        <w:rPr>
          <w:b/>
        </w:rPr>
        <w:lastRenderedPageBreak/>
        <w:t>PLUNGĖS RAJONO SAVIVALDYBĖS</w:t>
      </w:r>
      <w:r w:rsidR="009C2BFC">
        <w:rPr>
          <w:b/>
        </w:rPr>
        <w:t xml:space="preserve"> ADMINISTRACIJOS </w:t>
      </w:r>
      <w:r w:rsidR="00B35EA9" w:rsidRPr="00496B76">
        <w:rPr>
          <w:b/>
        </w:rPr>
        <w:t>TURTO SKYR</w:t>
      </w:r>
      <w:r w:rsidR="00B35EA9">
        <w:rPr>
          <w:b/>
        </w:rPr>
        <w:t>I</w:t>
      </w:r>
      <w:r w:rsidR="00B35EA9" w:rsidRPr="00496B76">
        <w:rPr>
          <w:b/>
        </w:rPr>
        <w:t>US</w:t>
      </w:r>
    </w:p>
    <w:p w:rsidR="00B35EA9" w:rsidRDefault="00B35EA9" w:rsidP="00B35EA9">
      <w:pPr>
        <w:jc w:val="center"/>
        <w:rPr>
          <w:b/>
        </w:rPr>
      </w:pPr>
    </w:p>
    <w:p w:rsidR="00B35EA9" w:rsidRDefault="00B35EA9" w:rsidP="00B35EA9">
      <w:pPr>
        <w:jc w:val="center"/>
        <w:rPr>
          <w:b/>
        </w:rPr>
      </w:pPr>
      <w:r w:rsidRPr="00496B76">
        <w:rPr>
          <w:b/>
        </w:rPr>
        <w:t>AIŠKINAMASIS RAŠTAS</w:t>
      </w:r>
    </w:p>
    <w:p w:rsidR="00B35EA9" w:rsidRDefault="00B35EA9" w:rsidP="00B35EA9">
      <w:pPr>
        <w:jc w:val="center"/>
        <w:rPr>
          <w:b/>
        </w:rPr>
      </w:pPr>
      <w:r>
        <w:rPr>
          <w:b/>
        </w:rPr>
        <w:t>PRIE</w:t>
      </w:r>
      <w:r w:rsidRPr="00496B76">
        <w:rPr>
          <w:b/>
        </w:rPr>
        <w:t xml:space="preserve"> PLUNGĖS RAJONO SAVIVALDYBĖS TARYBOS SPRENDIMO PROJEKTO</w:t>
      </w:r>
    </w:p>
    <w:p w:rsidR="00B35EA9" w:rsidRPr="00F67175" w:rsidRDefault="00B35EA9" w:rsidP="00B35EA9">
      <w:pPr>
        <w:jc w:val="center"/>
        <w:rPr>
          <w:b/>
        </w:rPr>
      </w:pPr>
      <w:r w:rsidRPr="00F67175">
        <w:rPr>
          <w:b/>
          <w:caps/>
        </w:rPr>
        <w:t>„</w:t>
      </w:r>
      <w:r w:rsidR="00F67175" w:rsidRPr="00F67175">
        <w:rPr>
          <w:b/>
        </w:rPr>
        <w:t xml:space="preserve">DĖL RŪSIO PATALPOS SUTEIKIMO PANAUDOS TEISE </w:t>
      </w:r>
      <w:r w:rsidR="00F67175" w:rsidRPr="00F67175">
        <w:rPr>
          <w:b/>
          <w:bCs/>
          <w:color w:val="000000"/>
          <w:shd w:val="clear" w:color="auto" w:fill="FFFFFF"/>
        </w:rPr>
        <w:t>PLUNGĖS RAJONO NEĮGALIŲJŲ DRAUGIJAI</w:t>
      </w:r>
      <w:r w:rsidRPr="00F67175">
        <w:rPr>
          <w:b/>
          <w:caps/>
        </w:rPr>
        <w:t>“</w:t>
      </w:r>
    </w:p>
    <w:p w:rsidR="00B35EA9" w:rsidRDefault="00B35EA9" w:rsidP="00B35EA9">
      <w:pPr>
        <w:jc w:val="center"/>
        <w:rPr>
          <w:b/>
        </w:rPr>
      </w:pPr>
      <w:r w:rsidRPr="00496B76">
        <w:rPr>
          <w:b/>
        </w:rPr>
        <w:t xml:space="preserve"> </w:t>
      </w:r>
    </w:p>
    <w:p w:rsidR="00B35EA9" w:rsidRPr="00B439C4" w:rsidRDefault="00E74A0C" w:rsidP="00B35EA9">
      <w:pPr>
        <w:jc w:val="center"/>
      </w:pPr>
      <w:r>
        <w:t>2022</w:t>
      </w:r>
      <w:r w:rsidR="00B35EA9" w:rsidRPr="00B439C4">
        <w:t xml:space="preserve"> m. </w:t>
      </w:r>
      <w:r>
        <w:t xml:space="preserve">balandžio </w:t>
      </w:r>
      <w:r w:rsidR="00F67175">
        <w:t>6</w:t>
      </w:r>
      <w:r w:rsidR="00B35EA9">
        <w:t xml:space="preserve"> </w:t>
      </w:r>
      <w:r w:rsidR="00B35EA9" w:rsidRPr="00B439C4">
        <w:t xml:space="preserve">d. </w:t>
      </w:r>
    </w:p>
    <w:p w:rsidR="00B35EA9" w:rsidRDefault="00B35EA9" w:rsidP="00B35EA9">
      <w:pPr>
        <w:jc w:val="center"/>
      </w:pPr>
      <w:r w:rsidRPr="00B439C4">
        <w:t>Plungė</w:t>
      </w:r>
    </w:p>
    <w:p w:rsidR="00B35EA9" w:rsidRDefault="00B35EA9" w:rsidP="00B35EA9">
      <w:pPr>
        <w:jc w:val="both"/>
      </w:pPr>
    </w:p>
    <w:p w:rsidR="00371F30" w:rsidRDefault="002F2B92" w:rsidP="00311C51">
      <w:pPr>
        <w:ind w:firstLine="709"/>
        <w:jc w:val="both"/>
      </w:pPr>
      <w:r w:rsidRPr="00E74974">
        <w:rPr>
          <w:rFonts w:eastAsia="Lucida Sans Unicode"/>
          <w:b/>
          <w:kern w:val="1"/>
        </w:rPr>
        <w:t>1. Parengto teisės akto projekto tikslai</w:t>
      </w:r>
      <w:r w:rsidR="002A224C">
        <w:rPr>
          <w:rFonts w:eastAsia="Lucida Sans Unicode"/>
          <w:b/>
          <w:kern w:val="1"/>
        </w:rPr>
        <w:t>.</w:t>
      </w:r>
      <w:r w:rsidRPr="00304E24">
        <w:rPr>
          <w:rFonts w:eastAsia="Lucida Sans Unicode"/>
          <w:kern w:val="1"/>
        </w:rPr>
        <w:t xml:space="preserve"> </w:t>
      </w:r>
      <w:r w:rsidR="002A224C">
        <w:t>L</w:t>
      </w:r>
      <w:r w:rsidR="00F67175">
        <w:t>eisti perduoti</w:t>
      </w:r>
      <w:r w:rsidR="00F67175" w:rsidRPr="006F6F5A">
        <w:t xml:space="preserve"> </w:t>
      </w:r>
      <w:r w:rsidR="00B30F2A">
        <w:t>dviej</w:t>
      </w:r>
      <w:r w:rsidR="00F67175">
        <w:t>ų</w:t>
      </w:r>
      <w:r w:rsidR="00F67175" w:rsidRPr="006F6F5A">
        <w:t xml:space="preserve"> metų laikotarpiui </w:t>
      </w:r>
      <w:r w:rsidR="00F67175">
        <w:t>n</w:t>
      </w:r>
      <w:r w:rsidR="00B30F2A">
        <w:t>uo 2022 m. gegužės 2 d. iki 2024</w:t>
      </w:r>
      <w:r w:rsidR="00F67175">
        <w:t xml:space="preserve"> m. gegužės 2 d., </w:t>
      </w:r>
      <w:r w:rsidR="00F67175" w:rsidRPr="006F6F5A">
        <w:t>panaudos teise</w:t>
      </w:r>
      <w:r w:rsidR="00F67175" w:rsidRPr="006F6F5A">
        <w:rPr>
          <w:color w:val="000000"/>
        </w:rPr>
        <w:t xml:space="preserve"> </w:t>
      </w:r>
      <w:r w:rsidR="00F67175">
        <w:rPr>
          <w:color w:val="000000"/>
        </w:rPr>
        <w:t>Plungės rajono neįgaliųjų draugijai</w:t>
      </w:r>
      <w:r w:rsidR="00F67175" w:rsidRPr="006F6F5A">
        <w:t xml:space="preserve"> (teisinė forma - </w:t>
      </w:r>
      <w:r w:rsidR="00F67175">
        <w:t>asociacija</w:t>
      </w:r>
      <w:r w:rsidR="00F67175" w:rsidRPr="006F6F5A">
        <w:t>) jo</w:t>
      </w:r>
      <w:r w:rsidR="00F67175">
        <w:t>s</w:t>
      </w:r>
      <w:r w:rsidR="00F67175" w:rsidRPr="006F6F5A">
        <w:t xml:space="preserve"> nuostatuose numatytai veiklai vykdyti Plungės rajono savivaldybei nuosav</w:t>
      </w:r>
      <w:r w:rsidR="00F67175">
        <w:t>ybės teise priklausan</w:t>
      </w:r>
      <w:r w:rsidR="007679C4">
        <w:t xml:space="preserve">čioje </w:t>
      </w:r>
      <w:r w:rsidR="00F67175" w:rsidRPr="007679C4">
        <w:rPr>
          <w:bCs/>
          <w:iCs/>
        </w:rPr>
        <w:t>negyvenamojoje</w:t>
      </w:r>
      <w:r w:rsidR="00F67175">
        <w:rPr>
          <w:rFonts w:ascii="Arial" w:hAnsi="Arial" w:cs="Arial"/>
          <w:bCs/>
          <w:iCs/>
          <w:sz w:val="20"/>
          <w:szCs w:val="20"/>
        </w:rPr>
        <w:t xml:space="preserve"> </w:t>
      </w:r>
      <w:r w:rsidR="00F67175" w:rsidRPr="00B154CB">
        <w:rPr>
          <w:bCs/>
          <w:iCs/>
        </w:rPr>
        <w:t>patalpoje</w:t>
      </w:r>
      <w:r w:rsidR="007679C4">
        <w:rPr>
          <w:bCs/>
          <w:iCs/>
        </w:rPr>
        <w:t xml:space="preserve"> </w:t>
      </w:r>
      <w:r w:rsidR="00F67175" w:rsidRPr="00B154CB">
        <w:rPr>
          <w:bCs/>
          <w:iCs/>
        </w:rPr>
        <w:t>-</w:t>
      </w:r>
      <w:r w:rsidR="007679C4">
        <w:rPr>
          <w:bCs/>
          <w:iCs/>
        </w:rPr>
        <w:t xml:space="preserve"> </w:t>
      </w:r>
      <w:r w:rsidR="00F67175" w:rsidRPr="00B154CB">
        <w:rPr>
          <w:bCs/>
          <w:iCs/>
        </w:rPr>
        <w:t>Administracinės patalpos (registro Nr. 80/13592, unikalus Nr. 6893-5001-5018:0011, bendras plotas 420,43 kv. m), esančiose Vytauto g. 7-14, Plungės m., rūsio patalpas</w:t>
      </w:r>
      <w:r w:rsidR="00F67175">
        <w:rPr>
          <w:bCs/>
          <w:iCs/>
        </w:rPr>
        <w:t xml:space="preserve"> plane pažymėtas indeksais</w:t>
      </w:r>
      <w:r w:rsidR="00F67175" w:rsidRPr="00B154CB">
        <w:rPr>
          <w:bCs/>
          <w:iCs/>
        </w:rPr>
        <w:t xml:space="preserve">: </w:t>
      </w:r>
      <w:r w:rsidR="00F67175" w:rsidRPr="00B154CB">
        <w:t>R-12 (10,16 kv. m) ir dalį R-11 (2,63 kv. m).,</w:t>
      </w:r>
      <w:r w:rsidR="000957AB">
        <w:t xml:space="preserve"> viso – 12,79 kv. m</w:t>
      </w:r>
      <w:r w:rsidR="004E2556">
        <w:t xml:space="preserve">, įsigijimo vertė - </w:t>
      </w:r>
      <w:r w:rsidR="00F67175" w:rsidRPr="00B154CB">
        <w:t xml:space="preserve"> </w:t>
      </w:r>
      <w:r w:rsidR="004E2556" w:rsidRPr="004E2556">
        <w:t>1</w:t>
      </w:r>
      <w:r w:rsidR="004E2556">
        <w:t xml:space="preserve"> </w:t>
      </w:r>
      <w:r w:rsidR="004E2556" w:rsidRPr="004E2556">
        <w:t xml:space="preserve">786,12 </w:t>
      </w:r>
      <w:proofErr w:type="spellStart"/>
      <w:r w:rsidR="004E2556" w:rsidRPr="004E2556">
        <w:t>Eur</w:t>
      </w:r>
      <w:proofErr w:type="spellEnd"/>
      <w:r w:rsidR="004E2556" w:rsidRPr="004E2556">
        <w:t>, likutinė vertė 2022 m. balandžio 30 d. – 847,46  </w:t>
      </w:r>
      <w:proofErr w:type="spellStart"/>
      <w:r w:rsidR="004E2556" w:rsidRPr="004E2556">
        <w:t>Eur</w:t>
      </w:r>
      <w:proofErr w:type="spellEnd"/>
      <w:r w:rsidR="004E2556" w:rsidRPr="004E2556">
        <w:t>, finansavimo šaltinis – Valstybės biudžeto lėšos</w:t>
      </w:r>
      <w:r w:rsidR="004E2556">
        <w:rPr>
          <w:color w:val="000000"/>
        </w:rPr>
        <w:t xml:space="preserve"> </w:t>
      </w:r>
      <w:r w:rsidR="00F67175">
        <w:rPr>
          <w:color w:val="000000"/>
        </w:rPr>
        <w:t>u</w:t>
      </w:r>
      <w:r w:rsidR="00F67175" w:rsidRPr="00B154CB">
        <w:rPr>
          <w:color w:val="000000"/>
        </w:rPr>
        <w:t>žtikrinti neįgaliųjų ar kitų socialinę atskirtį patiriančių asmenų grupių (prekybos žmonėmis aukų, asmenų, turinčių psichikos ir elgesio sutrikimų dėl psichoaktyviųjų medžiagų vartojimo, nuteistųjų ir asmenų, paleistų iš laisvės atėmimo vietų, bei kitoms</w:t>
      </w:r>
      <w:r w:rsidR="002A224C">
        <w:rPr>
          <w:color w:val="000000"/>
        </w:rPr>
        <w:t>,</w:t>
      </w:r>
      <w:r w:rsidR="00F67175" w:rsidRPr="00B154CB">
        <w:rPr>
          <w:color w:val="000000"/>
        </w:rPr>
        <w:t xml:space="preserve"> socialinę atskirtį patiriančių asmenų grupėms priklausančių asmenų) ir užsieniečių socialinę integraciją.</w:t>
      </w:r>
    </w:p>
    <w:p w:rsidR="002F2B92" w:rsidRPr="00C27B5A" w:rsidRDefault="002F2B92" w:rsidP="002F2B92">
      <w:pPr>
        <w:ind w:firstLine="720"/>
        <w:jc w:val="both"/>
        <w:rPr>
          <w:color w:val="FF0000"/>
        </w:rPr>
      </w:pPr>
      <w:r w:rsidRPr="00C27B5A">
        <w:rPr>
          <w:rFonts w:eastAsia="Lucida Sans Unicode"/>
          <w:b/>
          <w:kern w:val="1"/>
        </w:rPr>
        <w:t>2. Teisės akto projekto esmė</w:t>
      </w:r>
      <w:r w:rsidRPr="00C27B5A">
        <w:rPr>
          <w:rFonts w:eastAsia="Lucida Sans Unicode"/>
          <w:kern w:val="1"/>
        </w:rPr>
        <w:t xml:space="preserve">, </w:t>
      </w:r>
      <w:r w:rsidRPr="00C27B5A">
        <w:rPr>
          <w:rFonts w:eastAsia="Lucida Sans Unicode"/>
          <w:b/>
          <w:kern w:val="1"/>
        </w:rPr>
        <w:t xml:space="preserve">rengimo priežastys ir motyvai. </w:t>
      </w:r>
      <w:r w:rsidR="00A63C83" w:rsidRPr="00A63C83">
        <w:rPr>
          <w:rFonts w:eastAsia="Lucida Sans Unicode"/>
          <w:kern w:val="1"/>
        </w:rPr>
        <w:t xml:space="preserve">2022 m. kovo </w:t>
      </w:r>
      <w:r w:rsidR="00BD2172">
        <w:rPr>
          <w:rFonts w:eastAsia="Lucida Sans Unicode"/>
          <w:kern w:val="1"/>
        </w:rPr>
        <w:t>31</w:t>
      </w:r>
      <w:r w:rsidR="00A63C83" w:rsidRPr="00A63C83">
        <w:rPr>
          <w:rFonts w:eastAsia="Lucida Sans Unicode"/>
          <w:kern w:val="1"/>
        </w:rPr>
        <w:t xml:space="preserve"> d. </w:t>
      </w:r>
      <w:r w:rsidR="00153921">
        <w:rPr>
          <w:bCs/>
          <w:color w:val="000000"/>
        </w:rPr>
        <w:t xml:space="preserve">Plungės rajono </w:t>
      </w:r>
      <w:r w:rsidR="00BD2172">
        <w:rPr>
          <w:bCs/>
          <w:color w:val="000000"/>
        </w:rPr>
        <w:t>neįgaliųjų draugija kreipėsi</w:t>
      </w:r>
      <w:r w:rsidR="00153921">
        <w:rPr>
          <w:bCs/>
          <w:color w:val="000000"/>
        </w:rPr>
        <w:t xml:space="preserve"> į administraciją dėl </w:t>
      </w:r>
      <w:r w:rsidR="00BD2172">
        <w:rPr>
          <w:bCs/>
          <w:color w:val="000000"/>
        </w:rPr>
        <w:t>rūsio patalpos</w:t>
      </w:r>
      <w:r w:rsidR="00153921">
        <w:rPr>
          <w:bCs/>
          <w:color w:val="000000"/>
        </w:rPr>
        <w:t xml:space="preserve"> </w:t>
      </w:r>
      <w:r w:rsidR="00112447">
        <w:rPr>
          <w:bCs/>
          <w:color w:val="000000"/>
        </w:rPr>
        <w:t>suteikimo</w:t>
      </w:r>
      <w:r w:rsidR="00153921">
        <w:rPr>
          <w:bCs/>
          <w:color w:val="000000"/>
        </w:rPr>
        <w:t xml:space="preserve"> panaudos pagrindais.</w:t>
      </w:r>
      <w:r w:rsidR="00754AFD">
        <w:rPr>
          <w:bCs/>
          <w:color w:val="000000"/>
        </w:rPr>
        <w:t xml:space="preserve"> </w:t>
      </w:r>
      <w:r w:rsidR="00153921">
        <w:rPr>
          <w:bCs/>
          <w:color w:val="000000"/>
        </w:rPr>
        <w:t xml:space="preserve">Vadovaujantis </w:t>
      </w:r>
      <w:r w:rsidR="00153921" w:rsidRPr="00CC4133">
        <w:t>Savivaldybės materialiojo ir nematerialiojo turto valdymo, naudojimo ir disponavimo juo tvarkos aprašo</w:t>
      </w:r>
      <w:r w:rsidR="00153921">
        <w:rPr>
          <w:color w:val="000000"/>
        </w:rPr>
        <w:t xml:space="preserve"> 31 punktu Plungės rajono savivaldybės taryba sprendžia dėl panaudos suteikimo, todėl </w:t>
      </w:r>
      <w:r>
        <w:rPr>
          <w:color w:val="000000"/>
        </w:rPr>
        <w:t xml:space="preserve">Administracija parengė sprendimo projektą dėl turto, perdavimo valdyti </w:t>
      </w:r>
      <w:r w:rsidR="00153921">
        <w:rPr>
          <w:color w:val="000000"/>
        </w:rPr>
        <w:t xml:space="preserve">panaudos pagrindais Plungės </w:t>
      </w:r>
      <w:r w:rsidR="00112447">
        <w:rPr>
          <w:color w:val="000000"/>
        </w:rPr>
        <w:t>rajono neįgaliųjų draugijai</w:t>
      </w:r>
      <w:r>
        <w:rPr>
          <w:color w:val="000000"/>
        </w:rPr>
        <w:t xml:space="preserve">. </w:t>
      </w:r>
    </w:p>
    <w:p w:rsidR="002F2B92" w:rsidRDefault="002F2B92" w:rsidP="00865EC5">
      <w:pPr>
        <w:ind w:firstLine="709"/>
        <w:jc w:val="both"/>
        <w:rPr>
          <w:b/>
        </w:rPr>
      </w:pPr>
      <w:bookmarkStart w:id="1" w:name="pn1_117"/>
      <w:bookmarkEnd w:id="1"/>
      <w:r>
        <w:rPr>
          <w:b/>
        </w:rPr>
        <w:t xml:space="preserve">3. </w:t>
      </w:r>
      <w:r w:rsidRPr="00A035DD">
        <w:rPr>
          <w:b/>
        </w:rPr>
        <w:t>Kodėl būtina priimti sprendimą, kokių pozityvių rezultatų laukiama.</w:t>
      </w:r>
      <w:r>
        <w:rPr>
          <w:b/>
        </w:rPr>
        <w:t xml:space="preserve">                  </w:t>
      </w:r>
      <w:r w:rsidR="002E4B7C" w:rsidRPr="00E33E06">
        <w:rPr>
          <w:color w:val="000000"/>
        </w:rPr>
        <w:t>E</w:t>
      </w:r>
      <w:r w:rsidRPr="00E33E06">
        <w:rPr>
          <w:color w:val="000000"/>
        </w:rPr>
        <w:t xml:space="preserve">fektyvesnis pastato panaudojimas </w:t>
      </w:r>
      <w:r w:rsidR="002E4B7C" w:rsidRPr="00E33E06">
        <w:rPr>
          <w:color w:val="000000"/>
        </w:rPr>
        <w:t>ir pagalba</w:t>
      </w:r>
      <w:r w:rsidR="002E4B7C" w:rsidRPr="00E0047C">
        <w:rPr>
          <w:color w:val="00B050"/>
        </w:rPr>
        <w:t xml:space="preserve"> </w:t>
      </w:r>
      <w:r w:rsidR="00E33E06" w:rsidRPr="00B154CB">
        <w:rPr>
          <w:color w:val="000000"/>
        </w:rPr>
        <w:t>neįgali</w:t>
      </w:r>
      <w:r w:rsidR="00E33E06">
        <w:rPr>
          <w:color w:val="000000"/>
        </w:rPr>
        <w:t>esiems ar kitiems</w:t>
      </w:r>
      <w:r w:rsidR="00E33E06" w:rsidRPr="00B154CB">
        <w:rPr>
          <w:color w:val="000000"/>
        </w:rPr>
        <w:t xml:space="preserve"> socialinę atskirtį patirian</w:t>
      </w:r>
      <w:r w:rsidR="00E33E06">
        <w:rPr>
          <w:color w:val="000000"/>
        </w:rPr>
        <w:t>tiems</w:t>
      </w:r>
      <w:r w:rsidR="00E33E06" w:rsidRPr="00B154CB">
        <w:rPr>
          <w:color w:val="000000"/>
        </w:rPr>
        <w:t xml:space="preserve"> </w:t>
      </w:r>
      <w:r w:rsidR="00E33E06">
        <w:rPr>
          <w:color w:val="000000"/>
        </w:rPr>
        <w:t>asmenims</w:t>
      </w:r>
      <w:r w:rsidRPr="00E0047C">
        <w:rPr>
          <w:color w:val="00B050"/>
        </w:rPr>
        <w:t>.</w:t>
      </w:r>
      <w:r>
        <w:t xml:space="preserve">     </w:t>
      </w:r>
    </w:p>
    <w:p w:rsidR="002F2B92" w:rsidRPr="00A42C18" w:rsidRDefault="002F2B92" w:rsidP="00865EC5">
      <w:pPr>
        <w:ind w:firstLine="709"/>
        <w:jc w:val="both"/>
        <w:rPr>
          <w:bCs/>
        </w:rPr>
      </w:pPr>
      <w:r>
        <w:rPr>
          <w:b/>
        </w:rPr>
        <w:t xml:space="preserve">4. Siūlomos teisinio reguliavimo nuostatos. </w:t>
      </w:r>
      <w:r>
        <w:rPr>
          <w:bCs/>
        </w:rPr>
        <w:t xml:space="preserve">Siūloma leisti </w:t>
      </w:r>
      <w:r w:rsidR="00B30F2A">
        <w:rPr>
          <w:bCs/>
        </w:rPr>
        <w:t>dviejų metų laikotarpiui</w:t>
      </w:r>
      <w:r w:rsidR="00153921">
        <w:rPr>
          <w:bCs/>
        </w:rPr>
        <w:t xml:space="preserve"> </w:t>
      </w:r>
      <w:r>
        <w:rPr>
          <w:bCs/>
        </w:rPr>
        <w:t xml:space="preserve">perduoti </w:t>
      </w:r>
      <w:r w:rsidR="00537821">
        <w:rPr>
          <w:bCs/>
        </w:rPr>
        <w:t>rūsio patalpas</w:t>
      </w:r>
      <w:r>
        <w:rPr>
          <w:bCs/>
        </w:rPr>
        <w:t xml:space="preserve"> </w:t>
      </w:r>
      <w:r w:rsidR="00153921" w:rsidRPr="006F6F5A">
        <w:t>panaudos teise</w:t>
      </w:r>
      <w:r w:rsidR="00153921" w:rsidRPr="006F6F5A">
        <w:rPr>
          <w:color w:val="000000"/>
        </w:rPr>
        <w:t xml:space="preserve"> </w:t>
      </w:r>
      <w:r w:rsidR="00153921">
        <w:rPr>
          <w:color w:val="000000"/>
        </w:rPr>
        <w:t xml:space="preserve">valdyti </w:t>
      </w:r>
      <w:r w:rsidR="00537821">
        <w:rPr>
          <w:color w:val="000000"/>
        </w:rPr>
        <w:t>Plungės rajono neįgaliųjų draugijai</w:t>
      </w:r>
      <w:r>
        <w:rPr>
          <w:bCs/>
        </w:rPr>
        <w:t xml:space="preserve">. </w:t>
      </w:r>
    </w:p>
    <w:p w:rsidR="002F2B92" w:rsidRDefault="002F2B92" w:rsidP="00865EC5">
      <w:pPr>
        <w:ind w:firstLine="709"/>
        <w:jc w:val="both"/>
        <w:rPr>
          <w:b/>
        </w:rPr>
      </w:pPr>
      <w:r>
        <w:rPr>
          <w:b/>
        </w:rPr>
        <w:t xml:space="preserve">5. </w:t>
      </w:r>
      <w:r w:rsidRPr="00A035DD">
        <w:rPr>
          <w:b/>
        </w:rPr>
        <w:t>Pateikti skaičiavimus, išlaidų sąmatas, nurodyti finansavimo šaltinius.</w:t>
      </w:r>
      <w:r>
        <w:rPr>
          <w:b/>
        </w:rPr>
        <w:t xml:space="preserve"> </w:t>
      </w:r>
      <w:r>
        <w:rPr>
          <w:bCs/>
        </w:rPr>
        <w:t xml:space="preserve"> </w:t>
      </w:r>
      <w:r w:rsidR="00153921">
        <w:rPr>
          <w:bCs/>
        </w:rPr>
        <w:t>Nėra</w:t>
      </w:r>
      <w:r>
        <w:rPr>
          <w:bCs/>
        </w:rPr>
        <w:t>.</w:t>
      </w:r>
    </w:p>
    <w:p w:rsidR="002F2B92" w:rsidRPr="00A42C18" w:rsidRDefault="002F2B92" w:rsidP="00865EC5">
      <w:pPr>
        <w:ind w:firstLine="709"/>
        <w:jc w:val="both"/>
        <w:rPr>
          <w:bCs/>
        </w:rPr>
      </w:pPr>
      <w:r>
        <w:rPr>
          <w:b/>
        </w:rPr>
        <w:t xml:space="preserve"> </w:t>
      </w:r>
      <w:r w:rsidRPr="00A6498E">
        <w:rPr>
          <w:b/>
        </w:rPr>
        <w:t>6. Nurodyti, kokius galiojančius aktus reikėtų pakeisti ar pripažinti netekusiais galios, priėmus sprendimą pagal teikiamą projektą.</w:t>
      </w:r>
      <w:r>
        <w:rPr>
          <w:b/>
        </w:rPr>
        <w:t xml:space="preserve"> </w:t>
      </w:r>
      <w:r>
        <w:rPr>
          <w:bCs/>
        </w:rPr>
        <w:t>Nėra.</w:t>
      </w:r>
    </w:p>
    <w:p w:rsidR="002F2B92" w:rsidRPr="00A42C18" w:rsidRDefault="002F2B92" w:rsidP="00865EC5">
      <w:pPr>
        <w:tabs>
          <w:tab w:val="left" w:pos="720"/>
        </w:tabs>
        <w:ind w:firstLine="709"/>
        <w:jc w:val="both"/>
        <w:rPr>
          <w:bCs/>
        </w:rPr>
      </w:pPr>
      <w:r>
        <w:rPr>
          <w:b/>
        </w:rPr>
        <w:t xml:space="preserve">7. </w:t>
      </w:r>
      <w:r w:rsidRPr="00B2537E">
        <w:rPr>
          <w:b/>
        </w:rPr>
        <w:t xml:space="preserve">Kokios </w:t>
      </w:r>
      <w:r w:rsidRPr="00A035DD">
        <w:rPr>
          <w:b/>
        </w:rPr>
        <w:t>korupcijos pasireiškimo tikimybės, priėmus šį sprendimą, korupcijos vertinimas.</w:t>
      </w:r>
      <w:r>
        <w:rPr>
          <w:b/>
        </w:rPr>
        <w:t xml:space="preserve"> </w:t>
      </w:r>
      <w:r w:rsidRPr="00A42C18">
        <w:rPr>
          <w:bCs/>
        </w:rPr>
        <w:t>Korupcijos pasireiškimo tikimybių nėra, korupcijos vertinimas neatliekamas</w:t>
      </w:r>
      <w:r>
        <w:rPr>
          <w:b/>
        </w:rPr>
        <w:t>.</w:t>
      </w:r>
    </w:p>
    <w:p w:rsidR="002F2B92" w:rsidRPr="006D597E" w:rsidRDefault="002F2B92" w:rsidP="00865EC5">
      <w:pPr>
        <w:tabs>
          <w:tab w:val="left" w:pos="720"/>
        </w:tabs>
        <w:ind w:firstLine="709"/>
        <w:jc w:val="both"/>
      </w:pPr>
      <w:r>
        <w:rPr>
          <w:b/>
        </w:rPr>
        <w:t xml:space="preserve">8. </w:t>
      </w:r>
      <w:r w:rsidRPr="00727738">
        <w:rPr>
          <w:b/>
        </w:rPr>
        <w:t>N</w:t>
      </w:r>
      <w:r w:rsidRPr="00A035DD">
        <w:rPr>
          <w:b/>
        </w:rPr>
        <w:t>urodyti, kieno iniciatyva sprendimo projektas yra parengtas</w:t>
      </w:r>
      <w:r>
        <w:rPr>
          <w:b/>
        </w:rPr>
        <w:t>.</w:t>
      </w:r>
      <w:r w:rsidRPr="00F75D77">
        <w:rPr>
          <w:rFonts w:eastAsia="Lucida Sans Unicode"/>
          <w:kern w:val="1"/>
        </w:rPr>
        <w:t xml:space="preserve"> </w:t>
      </w:r>
      <w:r w:rsidR="00537821">
        <w:rPr>
          <w:color w:val="000000"/>
        </w:rPr>
        <w:t>Plungės rajono neįgaliųjų draugijos</w:t>
      </w:r>
      <w:r>
        <w:rPr>
          <w:rFonts w:eastAsia="Lucida Sans Unicode"/>
          <w:kern w:val="1"/>
        </w:rPr>
        <w:t xml:space="preserve"> prašymu.</w:t>
      </w:r>
    </w:p>
    <w:p w:rsidR="002F2B92" w:rsidRDefault="002F2B92" w:rsidP="00865EC5">
      <w:pPr>
        <w:tabs>
          <w:tab w:val="left" w:pos="720"/>
        </w:tabs>
        <w:ind w:firstLine="709"/>
        <w:jc w:val="both"/>
        <w:rPr>
          <w:b/>
        </w:rPr>
      </w:pPr>
      <w:r>
        <w:rPr>
          <w:b/>
        </w:rPr>
        <w:t xml:space="preserve">9. </w:t>
      </w:r>
      <w:r w:rsidRPr="00A035DD">
        <w:rPr>
          <w:b/>
        </w:rPr>
        <w:t>Nurodyti, kuri sprendimo projekto ar prided</w:t>
      </w:r>
      <w:r w:rsidRPr="00727738">
        <w:rPr>
          <w:b/>
        </w:rPr>
        <w:t>amos medžiagos dalis</w:t>
      </w:r>
      <w:r>
        <w:rPr>
          <w:b/>
        </w:rPr>
        <w:t xml:space="preserve"> </w:t>
      </w:r>
      <w:r w:rsidRPr="00727738">
        <w:rPr>
          <w:b/>
        </w:rPr>
        <w:t>(remiantis</w:t>
      </w:r>
      <w:r>
        <w:rPr>
          <w:b/>
        </w:rPr>
        <w:t xml:space="preserve"> </w:t>
      </w:r>
      <w:r w:rsidRPr="00A035DD">
        <w:rPr>
          <w:b/>
        </w:rPr>
        <w:t>teisės</w:t>
      </w:r>
      <w:r>
        <w:rPr>
          <w:b/>
        </w:rPr>
        <w:t xml:space="preserve"> </w:t>
      </w:r>
      <w:r w:rsidRPr="00A035DD">
        <w:rPr>
          <w:b/>
        </w:rPr>
        <w:t>aktais) yra neskelbtina.</w:t>
      </w:r>
      <w:r>
        <w:rPr>
          <w:b/>
        </w:rPr>
        <w:t xml:space="preserve"> </w:t>
      </w:r>
      <w:r>
        <w:rPr>
          <w:bCs/>
        </w:rPr>
        <w:t>Nėra.</w:t>
      </w:r>
    </w:p>
    <w:p w:rsidR="002F2B92" w:rsidRDefault="002F2B92" w:rsidP="00865EC5">
      <w:pPr>
        <w:tabs>
          <w:tab w:val="left" w:pos="720"/>
        </w:tabs>
        <w:ind w:firstLine="709"/>
        <w:jc w:val="both"/>
        <w:rPr>
          <w:b/>
        </w:rPr>
      </w:pPr>
      <w:r>
        <w:rPr>
          <w:b/>
        </w:rPr>
        <w:t xml:space="preserve">10. Kam (institucijoms, skyriams, organizacijoms ir t. t.) patvirtintas sprendimas turi būti išsiųstas. </w:t>
      </w:r>
      <w:r w:rsidR="00537821">
        <w:rPr>
          <w:color w:val="000000"/>
        </w:rPr>
        <w:t>Plungės rajono neįgaliųjų draugijai</w:t>
      </w:r>
      <w:r>
        <w:rPr>
          <w:bCs/>
        </w:rPr>
        <w:t>.</w:t>
      </w:r>
    </w:p>
    <w:p w:rsidR="002F2B92" w:rsidRDefault="002F2B92" w:rsidP="00865EC5">
      <w:pPr>
        <w:ind w:firstLine="709"/>
        <w:jc w:val="both"/>
      </w:pPr>
      <w:r>
        <w:rPr>
          <w:b/>
        </w:rPr>
        <w:t xml:space="preserve">11. </w:t>
      </w:r>
      <w:r w:rsidRPr="009F3DBF">
        <w:rPr>
          <w:b/>
        </w:rPr>
        <w:t>Kita svarbi informacija</w:t>
      </w:r>
      <w:r>
        <w:rPr>
          <w:b/>
        </w:rPr>
        <w:t>.</w:t>
      </w:r>
      <w:r>
        <w:t xml:space="preserve"> Nėra. </w:t>
      </w:r>
    </w:p>
    <w:p w:rsidR="002F2B92" w:rsidRPr="006B0A1C" w:rsidRDefault="002F2B92" w:rsidP="00865EC5">
      <w:pPr>
        <w:ind w:firstLine="709"/>
        <w:jc w:val="both"/>
        <w:rPr>
          <w:b/>
        </w:rPr>
      </w:pPr>
      <w:r w:rsidRPr="00684DCC">
        <w:rPr>
          <w:b/>
        </w:rPr>
        <w:t>12.</w:t>
      </w:r>
      <w:r>
        <w:t xml:space="preserve"> </w:t>
      </w:r>
      <w:r w:rsidRPr="009F3DBF">
        <w:rPr>
          <w:b/>
        </w:rPr>
        <w:t>Numatomo teisinio reguliavimo poveikio vertinimas</w:t>
      </w:r>
      <w:r w:rsidR="002A224C">
        <w:rPr>
          <w:b/>
        </w:rPr>
        <w:t>.</w:t>
      </w:r>
      <w:r>
        <w:rPr>
          <w:b/>
        </w:rPr>
        <w:t xml:space="preserve"> </w:t>
      </w:r>
      <w:r w:rsidRPr="00A6498E">
        <w:t>(</w:t>
      </w:r>
      <w:r w:rsidR="002A224C">
        <w:t>P</w:t>
      </w:r>
      <w:r w:rsidRPr="00A6498E">
        <w:t>agrįsti, kokios galimos teigiamos, neigiamos pasekmės, priėmus projektą, kokių priemonių reikėtų imtis, kad neigiamų pasekmių būtų išvengta).</w:t>
      </w:r>
      <w:r w:rsidRPr="009F3DBF">
        <w:rPr>
          <w:b/>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3260"/>
        <w:gridCol w:w="2835"/>
      </w:tblGrid>
      <w:tr w:rsidR="002F2B92" w:rsidRPr="00A012CD" w:rsidTr="0076562D">
        <w:trPr>
          <w:trHeight w:val="285"/>
        </w:trPr>
        <w:tc>
          <w:tcPr>
            <w:tcW w:w="2835" w:type="dxa"/>
            <w:vMerge w:val="restart"/>
            <w:tcBorders>
              <w:top w:val="single" w:sz="4" w:space="0" w:color="000000"/>
              <w:left w:val="single" w:sz="4" w:space="0" w:color="000000"/>
              <w:bottom w:val="single" w:sz="4" w:space="0" w:color="000000"/>
              <w:right w:val="single" w:sz="4" w:space="0" w:color="000000"/>
            </w:tcBorders>
          </w:tcPr>
          <w:p w:rsidR="002F2B92" w:rsidRPr="00A012CD" w:rsidRDefault="002F2B92" w:rsidP="0076562D">
            <w:pPr>
              <w:widowControl w:val="0"/>
              <w:rPr>
                <w:rFonts w:eastAsia="Lucida Sans Unicode"/>
                <w:b/>
                <w:kern w:val="1"/>
                <w:lang w:bidi="lo-LA"/>
              </w:rPr>
            </w:pPr>
            <w:r w:rsidRPr="00A012CD">
              <w:rPr>
                <w:rFonts w:eastAsia="Lucida Sans Unicode"/>
                <w:b/>
                <w:kern w:val="1"/>
              </w:rPr>
              <w:t>Sritys</w:t>
            </w:r>
          </w:p>
        </w:tc>
        <w:tc>
          <w:tcPr>
            <w:tcW w:w="6095" w:type="dxa"/>
            <w:gridSpan w:val="2"/>
            <w:tcBorders>
              <w:top w:val="single" w:sz="4" w:space="0" w:color="000000"/>
              <w:left w:val="single" w:sz="4" w:space="0" w:color="000000"/>
              <w:bottom w:val="single" w:sz="4" w:space="0" w:color="auto"/>
              <w:right w:val="single" w:sz="4" w:space="0" w:color="000000"/>
            </w:tcBorders>
          </w:tcPr>
          <w:p w:rsidR="002F2B92" w:rsidRPr="00A012CD" w:rsidRDefault="002F2B92" w:rsidP="0076562D">
            <w:pPr>
              <w:widowControl w:val="0"/>
              <w:rPr>
                <w:rFonts w:eastAsia="Lucida Sans Unicode"/>
                <w:b/>
                <w:bCs/>
                <w:kern w:val="1"/>
              </w:rPr>
            </w:pPr>
            <w:r w:rsidRPr="00A012CD">
              <w:rPr>
                <w:rFonts w:eastAsia="Lucida Sans Unicode"/>
                <w:b/>
                <w:bCs/>
                <w:kern w:val="1"/>
              </w:rPr>
              <w:t>Numatomo teisinio reguliavimo poveikio vertinimo rezultatai</w:t>
            </w:r>
          </w:p>
        </w:tc>
      </w:tr>
      <w:tr w:rsidR="002F2B92" w:rsidRPr="00A012CD" w:rsidTr="0076562D">
        <w:trPr>
          <w:trHeight w:val="540"/>
        </w:trPr>
        <w:tc>
          <w:tcPr>
            <w:tcW w:w="2835" w:type="dxa"/>
            <w:vMerge/>
            <w:tcBorders>
              <w:top w:val="single" w:sz="4" w:space="0" w:color="000000"/>
              <w:left w:val="single" w:sz="4" w:space="0" w:color="000000"/>
              <w:bottom w:val="single" w:sz="4" w:space="0" w:color="000000"/>
              <w:right w:val="single" w:sz="4" w:space="0" w:color="000000"/>
            </w:tcBorders>
            <w:vAlign w:val="center"/>
          </w:tcPr>
          <w:p w:rsidR="002F2B92" w:rsidRPr="00A012CD" w:rsidRDefault="002F2B92" w:rsidP="0076562D">
            <w:pPr>
              <w:widowControl w:val="0"/>
              <w:rPr>
                <w:rFonts w:eastAsia="Lucida Sans Unicode"/>
                <w:b/>
                <w:kern w:val="1"/>
                <w:lang w:bidi="lo-LA"/>
              </w:rPr>
            </w:pPr>
          </w:p>
        </w:tc>
        <w:tc>
          <w:tcPr>
            <w:tcW w:w="3260" w:type="dxa"/>
            <w:tcBorders>
              <w:top w:val="single" w:sz="4" w:space="0" w:color="auto"/>
              <w:left w:val="single" w:sz="4" w:space="0" w:color="000000"/>
              <w:bottom w:val="single" w:sz="4" w:space="0" w:color="000000"/>
              <w:right w:val="single" w:sz="4" w:space="0" w:color="000000"/>
            </w:tcBorders>
          </w:tcPr>
          <w:p w:rsidR="002F2B92" w:rsidRPr="00A012CD" w:rsidRDefault="002F2B92" w:rsidP="0076562D">
            <w:pPr>
              <w:widowControl w:val="0"/>
              <w:rPr>
                <w:rFonts w:eastAsia="Lucida Sans Unicode"/>
                <w:b/>
                <w:kern w:val="1"/>
              </w:rPr>
            </w:pPr>
            <w:r w:rsidRPr="00A012CD">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2F2B92" w:rsidRPr="00A012CD" w:rsidRDefault="002F2B92" w:rsidP="0076562D">
            <w:pPr>
              <w:widowControl w:val="0"/>
              <w:rPr>
                <w:rFonts w:eastAsia="Lucida Sans Unicode"/>
                <w:b/>
                <w:kern w:val="1"/>
                <w:lang w:bidi="lo-LA"/>
              </w:rPr>
            </w:pPr>
            <w:r w:rsidRPr="00A012CD">
              <w:rPr>
                <w:rFonts w:eastAsia="Lucida Sans Unicode"/>
                <w:b/>
                <w:kern w:val="1"/>
              </w:rPr>
              <w:t>Neigiamas poveikis</w:t>
            </w:r>
          </w:p>
        </w:tc>
      </w:tr>
      <w:tr w:rsidR="002F2B92" w:rsidRPr="00A012CD" w:rsidTr="0076562D">
        <w:tc>
          <w:tcPr>
            <w:tcW w:w="2835" w:type="dxa"/>
            <w:tcBorders>
              <w:top w:val="single" w:sz="4" w:space="0" w:color="000000"/>
              <w:left w:val="single" w:sz="4" w:space="0" w:color="000000"/>
              <w:bottom w:val="single" w:sz="4" w:space="0" w:color="000000"/>
              <w:right w:val="single" w:sz="4" w:space="0" w:color="000000"/>
            </w:tcBorders>
          </w:tcPr>
          <w:p w:rsidR="002F2B92" w:rsidRPr="00A012CD" w:rsidRDefault="002F2B92" w:rsidP="0076562D">
            <w:pPr>
              <w:widowControl w:val="0"/>
              <w:rPr>
                <w:rFonts w:eastAsia="Lucida Sans Unicode"/>
                <w:i/>
                <w:kern w:val="1"/>
                <w:lang w:bidi="lo-LA"/>
              </w:rPr>
            </w:pPr>
            <w:r w:rsidRPr="00A012CD">
              <w:rPr>
                <w:rFonts w:eastAsia="Lucida Sans Unicode"/>
                <w:i/>
                <w:kern w:val="1"/>
              </w:rPr>
              <w:lastRenderedPageBreak/>
              <w:t>Ekonomikai</w:t>
            </w:r>
          </w:p>
        </w:tc>
        <w:tc>
          <w:tcPr>
            <w:tcW w:w="3260" w:type="dxa"/>
            <w:tcBorders>
              <w:top w:val="single" w:sz="4" w:space="0" w:color="000000"/>
              <w:left w:val="single" w:sz="4" w:space="0" w:color="000000"/>
              <w:bottom w:val="single" w:sz="4" w:space="0" w:color="000000"/>
              <w:right w:val="single" w:sz="4" w:space="0" w:color="000000"/>
            </w:tcBorders>
          </w:tcPr>
          <w:p w:rsidR="002F2B92" w:rsidRPr="00A012CD" w:rsidRDefault="002F2B92" w:rsidP="0076562D">
            <w:pPr>
              <w:widowControl w:val="0"/>
              <w:rPr>
                <w:rFonts w:eastAsia="Lucida Sans Unicode"/>
                <w:i/>
                <w:kern w:val="1"/>
                <w:lang w:bidi="lo-LA"/>
              </w:rPr>
            </w:pPr>
            <w:r>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2F2B92" w:rsidRPr="00A012CD" w:rsidRDefault="002F2B92" w:rsidP="0076562D">
            <w:pPr>
              <w:widowControl w:val="0"/>
              <w:rPr>
                <w:rFonts w:eastAsia="Lucida Sans Unicode"/>
                <w:i/>
                <w:kern w:val="1"/>
                <w:lang w:bidi="lo-LA"/>
              </w:rPr>
            </w:pPr>
            <w:r w:rsidRPr="00A012CD">
              <w:rPr>
                <w:rFonts w:eastAsia="Lucida Sans Unicode"/>
                <w:i/>
                <w:kern w:val="1"/>
                <w:lang w:bidi="lo-LA"/>
              </w:rPr>
              <w:t>Nenumatoma</w:t>
            </w:r>
          </w:p>
        </w:tc>
      </w:tr>
      <w:tr w:rsidR="002F2B92" w:rsidRPr="00A012CD" w:rsidTr="0076562D">
        <w:tc>
          <w:tcPr>
            <w:tcW w:w="2835" w:type="dxa"/>
            <w:tcBorders>
              <w:top w:val="single" w:sz="4" w:space="0" w:color="000000"/>
              <w:left w:val="single" w:sz="4" w:space="0" w:color="000000"/>
              <w:bottom w:val="single" w:sz="4" w:space="0" w:color="000000"/>
              <w:right w:val="single" w:sz="4" w:space="0" w:color="000000"/>
            </w:tcBorders>
          </w:tcPr>
          <w:p w:rsidR="002F2B92" w:rsidRPr="00A012CD" w:rsidRDefault="002F2B92" w:rsidP="0076562D">
            <w:pPr>
              <w:widowControl w:val="0"/>
              <w:rPr>
                <w:rFonts w:eastAsia="Lucida Sans Unicode"/>
                <w:i/>
                <w:kern w:val="1"/>
                <w:lang w:bidi="lo-LA"/>
              </w:rPr>
            </w:pPr>
            <w:r w:rsidRPr="00A012CD">
              <w:rPr>
                <w:rFonts w:eastAsia="Lucida Sans Unicode"/>
                <w:i/>
                <w:kern w:val="1"/>
              </w:rPr>
              <w:t>Finansams</w:t>
            </w:r>
          </w:p>
        </w:tc>
        <w:tc>
          <w:tcPr>
            <w:tcW w:w="3260" w:type="dxa"/>
            <w:tcBorders>
              <w:top w:val="single" w:sz="4" w:space="0" w:color="000000"/>
              <w:left w:val="single" w:sz="4" w:space="0" w:color="000000"/>
              <w:bottom w:val="single" w:sz="4" w:space="0" w:color="000000"/>
              <w:right w:val="single" w:sz="4" w:space="0" w:color="000000"/>
            </w:tcBorders>
          </w:tcPr>
          <w:p w:rsidR="002F2B92" w:rsidRPr="00A012CD" w:rsidRDefault="002F2B92" w:rsidP="0076562D">
            <w:pPr>
              <w:rPr>
                <w:rFonts w:eastAsia="Lucida Sans Unicode"/>
                <w:i/>
                <w:kern w:val="1"/>
                <w:lang w:bidi="lo-LA"/>
              </w:rPr>
            </w:pPr>
            <w:r>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2F2B92" w:rsidRPr="00A012CD" w:rsidRDefault="002F2B92" w:rsidP="0076562D">
            <w:pPr>
              <w:widowControl w:val="0"/>
              <w:rPr>
                <w:rFonts w:eastAsia="Lucida Sans Unicode"/>
                <w:i/>
                <w:kern w:val="1"/>
                <w:lang w:bidi="lo-LA"/>
              </w:rPr>
            </w:pPr>
            <w:r w:rsidRPr="00A012CD">
              <w:rPr>
                <w:rFonts w:eastAsia="Lucida Sans Unicode"/>
                <w:i/>
                <w:kern w:val="1"/>
                <w:lang w:bidi="lo-LA"/>
              </w:rPr>
              <w:t>Nenumatoma</w:t>
            </w:r>
          </w:p>
        </w:tc>
      </w:tr>
      <w:tr w:rsidR="002F2B92" w:rsidRPr="00A012CD" w:rsidTr="0076562D">
        <w:tc>
          <w:tcPr>
            <w:tcW w:w="2835" w:type="dxa"/>
            <w:tcBorders>
              <w:top w:val="single" w:sz="4" w:space="0" w:color="000000"/>
              <w:left w:val="single" w:sz="4" w:space="0" w:color="000000"/>
              <w:bottom w:val="single" w:sz="4" w:space="0" w:color="000000"/>
              <w:right w:val="single" w:sz="4" w:space="0" w:color="000000"/>
            </w:tcBorders>
          </w:tcPr>
          <w:p w:rsidR="002F2B92" w:rsidRPr="00A012CD" w:rsidRDefault="002F2B92" w:rsidP="0076562D">
            <w:pPr>
              <w:widowControl w:val="0"/>
              <w:rPr>
                <w:rFonts w:eastAsia="Lucida Sans Unicode"/>
                <w:i/>
                <w:kern w:val="1"/>
                <w:lang w:bidi="lo-LA"/>
              </w:rPr>
            </w:pPr>
            <w:r w:rsidRPr="00A012CD">
              <w:rPr>
                <w:rFonts w:eastAsia="Lucida Sans Unicode"/>
                <w:i/>
                <w:kern w:val="1"/>
              </w:rPr>
              <w:t>Socialinei aplinkai</w:t>
            </w:r>
          </w:p>
        </w:tc>
        <w:tc>
          <w:tcPr>
            <w:tcW w:w="3260" w:type="dxa"/>
            <w:tcBorders>
              <w:top w:val="single" w:sz="4" w:space="0" w:color="000000"/>
              <w:left w:val="single" w:sz="4" w:space="0" w:color="000000"/>
              <w:bottom w:val="single" w:sz="4" w:space="0" w:color="000000"/>
              <w:right w:val="single" w:sz="4" w:space="0" w:color="000000"/>
            </w:tcBorders>
          </w:tcPr>
          <w:p w:rsidR="002F2B92" w:rsidRPr="00A012CD" w:rsidRDefault="00695EF4" w:rsidP="0076562D">
            <w:pPr>
              <w:widowControl w:val="0"/>
              <w:rPr>
                <w:rFonts w:eastAsia="Lucida Sans Unicode"/>
                <w:i/>
                <w:kern w:val="1"/>
                <w:lang w:bidi="lo-LA"/>
              </w:rPr>
            </w:pPr>
            <w:r>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2F2B92" w:rsidRPr="00A012CD" w:rsidRDefault="002F2B92" w:rsidP="0076562D">
            <w:pPr>
              <w:widowControl w:val="0"/>
              <w:rPr>
                <w:rFonts w:eastAsia="Lucida Sans Unicode"/>
                <w:i/>
                <w:kern w:val="1"/>
                <w:lang w:bidi="lo-LA"/>
              </w:rPr>
            </w:pPr>
            <w:r w:rsidRPr="00A012CD">
              <w:rPr>
                <w:rFonts w:eastAsia="Lucida Sans Unicode"/>
                <w:i/>
                <w:kern w:val="1"/>
                <w:lang w:bidi="lo-LA"/>
              </w:rPr>
              <w:t>Nenumatoma</w:t>
            </w:r>
          </w:p>
        </w:tc>
      </w:tr>
      <w:tr w:rsidR="002F2B92" w:rsidRPr="00A012CD" w:rsidTr="0076562D">
        <w:tc>
          <w:tcPr>
            <w:tcW w:w="2835" w:type="dxa"/>
            <w:tcBorders>
              <w:top w:val="single" w:sz="4" w:space="0" w:color="000000"/>
              <w:left w:val="single" w:sz="4" w:space="0" w:color="000000"/>
              <w:bottom w:val="single" w:sz="4" w:space="0" w:color="000000"/>
              <w:right w:val="single" w:sz="4" w:space="0" w:color="000000"/>
            </w:tcBorders>
          </w:tcPr>
          <w:p w:rsidR="002F2B92" w:rsidRPr="00A012CD" w:rsidRDefault="002F2B92" w:rsidP="0076562D">
            <w:pPr>
              <w:widowControl w:val="0"/>
              <w:rPr>
                <w:rFonts w:eastAsia="Lucida Sans Unicode"/>
                <w:i/>
                <w:kern w:val="1"/>
                <w:lang w:bidi="lo-LA"/>
              </w:rPr>
            </w:pPr>
            <w:r w:rsidRPr="00A012CD">
              <w:rPr>
                <w:rFonts w:eastAsia="Lucida Sans Unicode"/>
                <w:i/>
                <w:kern w:val="1"/>
              </w:rPr>
              <w:t>Viešajam administravimui</w:t>
            </w:r>
          </w:p>
        </w:tc>
        <w:tc>
          <w:tcPr>
            <w:tcW w:w="3260" w:type="dxa"/>
            <w:tcBorders>
              <w:top w:val="single" w:sz="4" w:space="0" w:color="000000"/>
              <w:left w:val="single" w:sz="4" w:space="0" w:color="000000"/>
              <w:bottom w:val="single" w:sz="4" w:space="0" w:color="000000"/>
              <w:right w:val="single" w:sz="4" w:space="0" w:color="000000"/>
            </w:tcBorders>
          </w:tcPr>
          <w:p w:rsidR="002F2B92" w:rsidRPr="00A012CD" w:rsidRDefault="002F2B92" w:rsidP="0076562D">
            <w:pPr>
              <w:widowControl w:val="0"/>
              <w:rPr>
                <w:rFonts w:eastAsia="Lucida Sans Unicode"/>
                <w:i/>
                <w:kern w:val="1"/>
                <w:lang w:bidi="lo-LA"/>
              </w:rPr>
            </w:pPr>
            <w:r w:rsidRPr="00A012CD">
              <w:rPr>
                <w:rFonts w:eastAsia="Lucida Sans Unicode"/>
                <w:i/>
                <w:kern w:val="1"/>
                <w:lang w:bidi="lo-LA"/>
              </w:rPr>
              <w:t>Šis sprendimas nereguliuos naujos teisinių santykių srities.</w:t>
            </w:r>
          </w:p>
        </w:tc>
        <w:tc>
          <w:tcPr>
            <w:tcW w:w="2835" w:type="dxa"/>
            <w:tcBorders>
              <w:top w:val="single" w:sz="4" w:space="0" w:color="000000"/>
              <w:left w:val="single" w:sz="4" w:space="0" w:color="000000"/>
              <w:bottom w:val="single" w:sz="4" w:space="0" w:color="000000"/>
              <w:right w:val="single" w:sz="4" w:space="0" w:color="000000"/>
            </w:tcBorders>
          </w:tcPr>
          <w:p w:rsidR="002F2B92" w:rsidRPr="00A012CD" w:rsidRDefault="002F2B92" w:rsidP="0076562D">
            <w:pPr>
              <w:widowControl w:val="0"/>
              <w:rPr>
                <w:rFonts w:eastAsia="Lucida Sans Unicode"/>
                <w:i/>
                <w:kern w:val="1"/>
                <w:lang w:bidi="lo-LA"/>
              </w:rPr>
            </w:pPr>
            <w:r w:rsidRPr="00A012CD">
              <w:rPr>
                <w:rFonts w:eastAsia="Lucida Sans Unicode"/>
                <w:i/>
                <w:kern w:val="1"/>
                <w:lang w:bidi="lo-LA"/>
              </w:rPr>
              <w:t>Nenumatoma.</w:t>
            </w:r>
          </w:p>
        </w:tc>
      </w:tr>
      <w:tr w:rsidR="002F2B92" w:rsidRPr="00A012CD" w:rsidTr="0076562D">
        <w:tc>
          <w:tcPr>
            <w:tcW w:w="2835" w:type="dxa"/>
            <w:tcBorders>
              <w:top w:val="single" w:sz="4" w:space="0" w:color="000000"/>
              <w:left w:val="single" w:sz="4" w:space="0" w:color="000000"/>
              <w:bottom w:val="single" w:sz="4" w:space="0" w:color="000000"/>
              <w:right w:val="single" w:sz="4" w:space="0" w:color="000000"/>
            </w:tcBorders>
          </w:tcPr>
          <w:p w:rsidR="002F2B92" w:rsidRPr="00A012CD" w:rsidRDefault="002F2B92" w:rsidP="0076562D">
            <w:pPr>
              <w:widowControl w:val="0"/>
              <w:rPr>
                <w:rFonts w:eastAsia="Lucida Sans Unicode"/>
                <w:i/>
                <w:kern w:val="1"/>
                <w:lang w:bidi="lo-LA"/>
              </w:rPr>
            </w:pPr>
            <w:r w:rsidRPr="00A012CD">
              <w:rPr>
                <w:rFonts w:eastAsia="Lucida Sans Unicode"/>
                <w:i/>
                <w:kern w:val="1"/>
              </w:rPr>
              <w:t>Teisinei sistemai</w:t>
            </w:r>
          </w:p>
        </w:tc>
        <w:tc>
          <w:tcPr>
            <w:tcW w:w="3260" w:type="dxa"/>
            <w:tcBorders>
              <w:top w:val="single" w:sz="4" w:space="0" w:color="000000"/>
              <w:left w:val="single" w:sz="4" w:space="0" w:color="000000"/>
              <w:bottom w:val="single" w:sz="4" w:space="0" w:color="000000"/>
              <w:right w:val="single" w:sz="4" w:space="0" w:color="000000"/>
            </w:tcBorders>
          </w:tcPr>
          <w:p w:rsidR="002F2B92" w:rsidRPr="00A012CD" w:rsidRDefault="002F2B92" w:rsidP="0076562D">
            <w:pPr>
              <w:widowControl w:val="0"/>
              <w:rPr>
                <w:rFonts w:eastAsia="Lucida Sans Unicode"/>
                <w:i/>
                <w:kern w:val="1"/>
                <w:lang w:bidi="lo-LA"/>
              </w:rPr>
            </w:pPr>
            <w:r w:rsidRPr="00A012CD">
              <w:rPr>
                <w:rFonts w:eastAsia="Lucida Sans Unicode"/>
                <w:i/>
                <w:kern w:val="1"/>
                <w:lang w:bidi="lo-LA"/>
              </w:rPr>
              <w:t>Numatomas teisinis reguliavimas neprieštarauja įstatymams ir įstatymų įgyvendinamiesiems</w:t>
            </w:r>
          </w:p>
          <w:p w:rsidR="002F2B92" w:rsidRPr="00A012CD" w:rsidRDefault="002F2B92" w:rsidP="0076562D">
            <w:pPr>
              <w:widowControl w:val="0"/>
              <w:rPr>
                <w:rFonts w:eastAsia="Lucida Sans Unicode"/>
                <w:i/>
                <w:kern w:val="1"/>
                <w:lang w:bidi="lo-LA"/>
              </w:rPr>
            </w:pPr>
            <w:r w:rsidRPr="00A012CD">
              <w:rPr>
                <w:rFonts w:eastAsia="Lucida Sans Unicode"/>
                <w:i/>
                <w:kern w:val="1"/>
                <w:lang w:bidi="lo-LA"/>
              </w:rPr>
              <w:t xml:space="preserve"> aktams.</w:t>
            </w:r>
          </w:p>
        </w:tc>
        <w:tc>
          <w:tcPr>
            <w:tcW w:w="2835" w:type="dxa"/>
            <w:tcBorders>
              <w:top w:val="single" w:sz="4" w:space="0" w:color="000000"/>
              <w:left w:val="single" w:sz="4" w:space="0" w:color="000000"/>
              <w:bottom w:val="single" w:sz="4" w:space="0" w:color="000000"/>
              <w:right w:val="single" w:sz="4" w:space="0" w:color="000000"/>
            </w:tcBorders>
          </w:tcPr>
          <w:p w:rsidR="002F2B92" w:rsidRPr="00A012CD" w:rsidRDefault="002F2B92" w:rsidP="0076562D">
            <w:pPr>
              <w:widowControl w:val="0"/>
              <w:rPr>
                <w:rFonts w:eastAsia="Lucida Sans Unicode"/>
                <w:i/>
                <w:kern w:val="1"/>
                <w:lang w:bidi="lo-LA"/>
              </w:rPr>
            </w:pPr>
            <w:r w:rsidRPr="00A012CD">
              <w:rPr>
                <w:rFonts w:eastAsia="Lucida Sans Unicode"/>
                <w:i/>
                <w:kern w:val="1"/>
                <w:lang w:bidi="lo-LA"/>
              </w:rPr>
              <w:t>Nenumatoma</w:t>
            </w:r>
          </w:p>
        </w:tc>
      </w:tr>
      <w:tr w:rsidR="002F2B92" w:rsidRPr="00A012CD" w:rsidTr="0076562D">
        <w:tc>
          <w:tcPr>
            <w:tcW w:w="2835" w:type="dxa"/>
            <w:tcBorders>
              <w:top w:val="single" w:sz="4" w:space="0" w:color="000000"/>
              <w:left w:val="single" w:sz="4" w:space="0" w:color="000000"/>
              <w:bottom w:val="single" w:sz="4" w:space="0" w:color="000000"/>
              <w:right w:val="single" w:sz="4" w:space="0" w:color="000000"/>
            </w:tcBorders>
          </w:tcPr>
          <w:p w:rsidR="002F2B92" w:rsidRPr="00A012CD" w:rsidRDefault="002F2B92" w:rsidP="0076562D">
            <w:pPr>
              <w:widowControl w:val="0"/>
              <w:rPr>
                <w:rFonts w:eastAsia="Lucida Sans Unicode"/>
                <w:i/>
                <w:kern w:val="1"/>
                <w:lang w:bidi="lo-LA"/>
              </w:rPr>
            </w:pPr>
            <w:r w:rsidRPr="00A012CD">
              <w:rPr>
                <w:rFonts w:eastAsia="Lucida Sans Unicode"/>
                <w:i/>
                <w:kern w:val="1"/>
              </w:rPr>
              <w:t>Kriminogeninei situacijai</w:t>
            </w:r>
          </w:p>
        </w:tc>
        <w:tc>
          <w:tcPr>
            <w:tcW w:w="3260" w:type="dxa"/>
            <w:tcBorders>
              <w:top w:val="single" w:sz="4" w:space="0" w:color="000000"/>
              <w:left w:val="single" w:sz="4" w:space="0" w:color="000000"/>
              <w:bottom w:val="single" w:sz="4" w:space="0" w:color="000000"/>
              <w:right w:val="single" w:sz="4" w:space="0" w:color="000000"/>
            </w:tcBorders>
          </w:tcPr>
          <w:p w:rsidR="002F2B92" w:rsidRPr="00A012CD" w:rsidRDefault="002F2B92" w:rsidP="0076562D">
            <w:pPr>
              <w:widowControl w:val="0"/>
              <w:rPr>
                <w:rFonts w:eastAsia="Lucida Sans Unicode"/>
                <w:i/>
                <w:kern w:val="1"/>
                <w:lang w:bidi="lo-LA"/>
              </w:rPr>
            </w:pPr>
            <w:r w:rsidRPr="00A012CD">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2F2B92" w:rsidRPr="00A012CD" w:rsidRDefault="002F2B92" w:rsidP="0076562D">
            <w:pPr>
              <w:widowControl w:val="0"/>
              <w:rPr>
                <w:rFonts w:eastAsia="Lucida Sans Unicode"/>
                <w:i/>
                <w:kern w:val="1"/>
                <w:lang w:bidi="lo-LA"/>
              </w:rPr>
            </w:pPr>
            <w:r w:rsidRPr="00A012CD">
              <w:rPr>
                <w:rFonts w:eastAsia="Lucida Sans Unicode"/>
                <w:i/>
                <w:kern w:val="1"/>
                <w:lang w:bidi="lo-LA"/>
              </w:rPr>
              <w:t>Nenumatoma</w:t>
            </w:r>
          </w:p>
        </w:tc>
      </w:tr>
      <w:tr w:rsidR="002F2B92" w:rsidRPr="00A012CD" w:rsidTr="0076562D">
        <w:tc>
          <w:tcPr>
            <w:tcW w:w="2835" w:type="dxa"/>
            <w:tcBorders>
              <w:top w:val="single" w:sz="4" w:space="0" w:color="000000"/>
              <w:left w:val="single" w:sz="4" w:space="0" w:color="000000"/>
              <w:bottom w:val="single" w:sz="4" w:space="0" w:color="000000"/>
              <w:right w:val="single" w:sz="4" w:space="0" w:color="000000"/>
            </w:tcBorders>
          </w:tcPr>
          <w:p w:rsidR="002F2B92" w:rsidRPr="00A012CD" w:rsidRDefault="002F2B92" w:rsidP="0076562D">
            <w:pPr>
              <w:widowControl w:val="0"/>
              <w:rPr>
                <w:rFonts w:eastAsia="Lucida Sans Unicode"/>
                <w:i/>
                <w:kern w:val="1"/>
                <w:lang w:bidi="lo-LA"/>
              </w:rPr>
            </w:pPr>
            <w:r w:rsidRPr="00A012CD">
              <w:rPr>
                <w:rFonts w:eastAsia="Lucida Sans Unicode"/>
                <w:i/>
                <w:kern w:val="1"/>
              </w:rPr>
              <w:t>Aplinkai</w:t>
            </w:r>
          </w:p>
        </w:tc>
        <w:tc>
          <w:tcPr>
            <w:tcW w:w="3260" w:type="dxa"/>
            <w:tcBorders>
              <w:top w:val="single" w:sz="4" w:space="0" w:color="000000"/>
              <w:left w:val="single" w:sz="4" w:space="0" w:color="000000"/>
              <w:bottom w:val="single" w:sz="4" w:space="0" w:color="000000"/>
              <w:right w:val="single" w:sz="4" w:space="0" w:color="000000"/>
            </w:tcBorders>
          </w:tcPr>
          <w:p w:rsidR="002F2B92" w:rsidRPr="00A012CD" w:rsidRDefault="002F2B92" w:rsidP="0076562D">
            <w:pPr>
              <w:widowControl w:val="0"/>
              <w:rPr>
                <w:rFonts w:eastAsia="Lucida Sans Unicode"/>
                <w:i/>
                <w:kern w:val="1"/>
                <w:lang w:bidi="lo-LA"/>
              </w:rPr>
            </w:pPr>
            <w:r w:rsidRPr="00A012CD">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2F2B92" w:rsidRPr="00A012CD" w:rsidRDefault="002F2B92" w:rsidP="0076562D">
            <w:pPr>
              <w:widowControl w:val="0"/>
              <w:rPr>
                <w:rFonts w:eastAsia="Lucida Sans Unicode"/>
                <w:i/>
                <w:kern w:val="1"/>
                <w:lang w:bidi="lo-LA"/>
              </w:rPr>
            </w:pPr>
            <w:r w:rsidRPr="00A012CD">
              <w:rPr>
                <w:rFonts w:eastAsia="Lucida Sans Unicode"/>
                <w:i/>
                <w:kern w:val="1"/>
                <w:lang w:bidi="lo-LA"/>
              </w:rPr>
              <w:t>Nenumatoma</w:t>
            </w:r>
          </w:p>
        </w:tc>
      </w:tr>
      <w:tr w:rsidR="002F2B92" w:rsidRPr="00A012CD" w:rsidTr="0076562D">
        <w:tc>
          <w:tcPr>
            <w:tcW w:w="2835" w:type="dxa"/>
            <w:tcBorders>
              <w:top w:val="single" w:sz="4" w:space="0" w:color="000000"/>
              <w:left w:val="single" w:sz="4" w:space="0" w:color="000000"/>
              <w:bottom w:val="single" w:sz="4" w:space="0" w:color="000000"/>
              <w:right w:val="single" w:sz="4" w:space="0" w:color="000000"/>
            </w:tcBorders>
          </w:tcPr>
          <w:p w:rsidR="002F2B92" w:rsidRPr="00A012CD" w:rsidRDefault="002F2B92" w:rsidP="0076562D">
            <w:pPr>
              <w:widowControl w:val="0"/>
              <w:rPr>
                <w:rFonts w:eastAsia="Lucida Sans Unicode"/>
                <w:i/>
                <w:kern w:val="1"/>
                <w:lang w:bidi="lo-LA"/>
              </w:rPr>
            </w:pPr>
            <w:r w:rsidRPr="00A012CD">
              <w:rPr>
                <w:rFonts w:eastAsia="Lucida Sans Unicode"/>
                <w:i/>
                <w:kern w:val="1"/>
              </w:rPr>
              <w:t>Administracinei naštai</w:t>
            </w:r>
          </w:p>
        </w:tc>
        <w:tc>
          <w:tcPr>
            <w:tcW w:w="3260" w:type="dxa"/>
            <w:tcBorders>
              <w:top w:val="single" w:sz="4" w:space="0" w:color="000000"/>
              <w:left w:val="single" w:sz="4" w:space="0" w:color="000000"/>
              <w:bottom w:val="single" w:sz="4" w:space="0" w:color="000000"/>
              <w:right w:val="single" w:sz="4" w:space="0" w:color="000000"/>
            </w:tcBorders>
          </w:tcPr>
          <w:p w:rsidR="002F2B92" w:rsidRPr="00A012CD" w:rsidRDefault="002F2B92" w:rsidP="0076562D">
            <w:pPr>
              <w:widowControl w:val="0"/>
              <w:rPr>
                <w:rFonts w:eastAsia="Lucida Sans Unicode"/>
                <w:i/>
                <w:kern w:val="1"/>
                <w:lang w:bidi="lo-LA"/>
              </w:rPr>
            </w:pPr>
            <w:r w:rsidRPr="00A012CD">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2F2B92" w:rsidRPr="00A012CD" w:rsidRDefault="002F2B92" w:rsidP="0076562D">
            <w:pPr>
              <w:widowControl w:val="0"/>
              <w:rPr>
                <w:rFonts w:eastAsia="Lucida Sans Unicode"/>
                <w:i/>
                <w:kern w:val="1"/>
                <w:lang w:bidi="lo-LA"/>
              </w:rPr>
            </w:pPr>
            <w:r w:rsidRPr="00A012CD">
              <w:rPr>
                <w:rFonts w:eastAsia="Lucida Sans Unicode"/>
                <w:i/>
                <w:kern w:val="1"/>
                <w:lang w:bidi="lo-LA"/>
              </w:rPr>
              <w:t>Nenumatoma</w:t>
            </w:r>
          </w:p>
        </w:tc>
      </w:tr>
      <w:tr w:rsidR="002F2B92" w:rsidRPr="00A012CD" w:rsidTr="0076562D">
        <w:tc>
          <w:tcPr>
            <w:tcW w:w="2835" w:type="dxa"/>
            <w:tcBorders>
              <w:top w:val="single" w:sz="4" w:space="0" w:color="000000"/>
              <w:left w:val="single" w:sz="4" w:space="0" w:color="000000"/>
              <w:bottom w:val="single" w:sz="4" w:space="0" w:color="000000"/>
              <w:right w:val="single" w:sz="4" w:space="0" w:color="000000"/>
            </w:tcBorders>
          </w:tcPr>
          <w:p w:rsidR="002F2B92" w:rsidRPr="00A012CD" w:rsidRDefault="002F2B92" w:rsidP="0076562D">
            <w:pPr>
              <w:widowControl w:val="0"/>
              <w:rPr>
                <w:rFonts w:eastAsia="Lucida Sans Unicode"/>
                <w:i/>
                <w:kern w:val="1"/>
                <w:lang w:bidi="lo-LA"/>
              </w:rPr>
            </w:pPr>
            <w:r w:rsidRPr="00A012CD">
              <w:rPr>
                <w:rFonts w:eastAsia="Lucida Sans Unicode"/>
                <w:i/>
                <w:kern w:val="1"/>
              </w:rPr>
              <w:t>Regiono plėtrai</w:t>
            </w:r>
          </w:p>
        </w:tc>
        <w:tc>
          <w:tcPr>
            <w:tcW w:w="3260" w:type="dxa"/>
            <w:tcBorders>
              <w:top w:val="single" w:sz="4" w:space="0" w:color="000000"/>
              <w:left w:val="single" w:sz="4" w:space="0" w:color="000000"/>
              <w:bottom w:val="single" w:sz="4" w:space="0" w:color="000000"/>
              <w:right w:val="single" w:sz="4" w:space="0" w:color="000000"/>
            </w:tcBorders>
          </w:tcPr>
          <w:p w:rsidR="002F2B92" w:rsidRPr="00A012CD" w:rsidRDefault="002F2B92" w:rsidP="0076562D">
            <w:pPr>
              <w:widowControl w:val="0"/>
              <w:rPr>
                <w:rFonts w:eastAsia="Lucida Sans Unicode"/>
                <w:i/>
                <w:kern w:val="1"/>
                <w:lang w:bidi="lo-LA"/>
              </w:rPr>
            </w:pPr>
            <w:r w:rsidRPr="00A012CD">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2F2B92" w:rsidRPr="00A012CD" w:rsidRDefault="002F2B92" w:rsidP="0076562D">
            <w:pPr>
              <w:widowControl w:val="0"/>
              <w:rPr>
                <w:rFonts w:eastAsia="Lucida Sans Unicode"/>
                <w:i/>
                <w:kern w:val="1"/>
                <w:lang w:bidi="lo-LA"/>
              </w:rPr>
            </w:pPr>
            <w:r w:rsidRPr="00A012CD">
              <w:rPr>
                <w:rFonts w:eastAsia="Lucida Sans Unicode"/>
                <w:i/>
                <w:kern w:val="1"/>
                <w:lang w:bidi="lo-LA"/>
              </w:rPr>
              <w:t>Nenumatoma</w:t>
            </w:r>
          </w:p>
        </w:tc>
      </w:tr>
      <w:tr w:rsidR="002F2B92" w:rsidRPr="00A012CD" w:rsidTr="0076562D">
        <w:tc>
          <w:tcPr>
            <w:tcW w:w="2835" w:type="dxa"/>
            <w:tcBorders>
              <w:top w:val="single" w:sz="4" w:space="0" w:color="000000"/>
              <w:left w:val="single" w:sz="4" w:space="0" w:color="000000"/>
              <w:bottom w:val="single" w:sz="4" w:space="0" w:color="000000"/>
              <w:right w:val="single" w:sz="4" w:space="0" w:color="000000"/>
            </w:tcBorders>
          </w:tcPr>
          <w:p w:rsidR="002F2B92" w:rsidRPr="00A012CD" w:rsidRDefault="002F2B92" w:rsidP="0076562D">
            <w:pPr>
              <w:widowControl w:val="0"/>
              <w:rPr>
                <w:rFonts w:eastAsia="Lucida Sans Unicode"/>
                <w:i/>
                <w:kern w:val="1"/>
                <w:lang w:bidi="lo-LA"/>
              </w:rPr>
            </w:pPr>
            <w:r w:rsidRPr="00A012CD">
              <w:rPr>
                <w:rFonts w:eastAsia="Lucida Sans Unicode"/>
                <w:i/>
                <w:kern w:val="1"/>
              </w:rPr>
              <w:t>Kitoms sritims, asmenims ar jų grupėms</w:t>
            </w:r>
          </w:p>
        </w:tc>
        <w:tc>
          <w:tcPr>
            <w:tcW w:w="3260" w:type="dxa"/>
            <w:tcBorders>
              <w:top w:val="single" w:sz="4" w:space="0" w:color="000000"/>
              <w:left w:val="single" w:sz="4" w:space="0" w:color="000000"/>
              <w:bottom w:val="single" w:sz="4" w:space="0" w:color="000000"/>
              <w:right w:val="single" w:sz="4" w:space="0" w:color="000000"/>
            </w:tcBorders>
          </w:tcPr>
          <w:p w:rsidR="002F2B92" w:rsidRPr="00A012CD" w:rsidRDefault="002F2B92" w:rsidP="0076562D">
            <w:pPr>
              <w:widowControl w:val="0"/>
              <w:rPr>
                <w:rFonts w:eastAsia="Lucida Sans Unicode"/>
                <w:i/>
                <w:kern w:val="1"/>
                <w:lang w:bidi="lo-LA"/>
              </w:rPr>
            </w:pPr>
            <w:r w:rsidRPr="00A012CD">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2F2B92" w:rsidRPr="00A012CD" w:rsidRDefault="002F2B92" w:rsidP="0076562D">
            <w:pPr>
              <w:widowControl w:val="0"/>
              <w:rPr>
                <w:rFonts w:eastAsia="Lucida Sans Unicode"/>
                <w:i/>
                <w:kern w:val="1"/>
                <w:lang w:bidi="lo-LA"/>
              </w:rPr>
            </w:pPr>
            <w:r w:rsidRPr="00A012CD">
              <w:rPr>
                <w:rFonts w:eastAsia="Lucida Sans Unicode"/>
                <w:i/>
                <w:kern w:val="1"/>
                <w:lang w:bidi="lo-LA"/>
              </w:rPr>
              <w:t>Nenumatoma</w:t>
            </w:r>
          </w:p>
        </w:tc>
      </w:tr>
    </w:tbl>
    <w:p w:rsidR="002F2B92" w:rsidRDefault="002F2B92" w:rsidP="002F2B92">
      <w:pPr>
        <w:widowControl w:val="0"/>
        <w:rPr>
          <w:rFonts w:eastAsia="Lucida Sans Unicode"/>
          <w:kern w:val="1"/>
        </w:rPr>
      </w:pPr>
    </w:p>
    <w:p w:rsidR="002A224C" w:rsidRPr="00A012CD" w:rsidRDefault="002A224C" w:rsidP="002F2B92">
      <w:pPr>
        <w:widowControl w:val="0"/>
        <w:rPr>
          <w:rFonts w:eastAsia="Lucida Sans Unicode"/>
          <w:kern w:val="1"/>
        </w:rPr>
      </w:pPr>
    </w:p>
    <w:p w:rsidR="002F2B92" w:rsidRPr="00A012CD" w:rsidRDefault="002F2B92" w:rsidP="002A224C">
      <w:pPr>
        <w:widowControl w:val="0"/>
        <w:jc w:val="both"/>
        <w:rPr>
          <w:rFonts w:eastAsia="Lucida Sans Unicode"/>
          <w:kern w:val="1"/>
        </w:rPr>
      </w:pPr>
      <w:r w:rsidRPr="00A012CD">
        <w:rPr>
          <w:rFonts w:eastAsia="Lucida Sans Unicode"/>
          <w:kern w:val="1"/>
        </w:rPr>
        <w:t>Rengėja</w:t>
      </w:r>
      <w:r>
        <w:rPr>
          <w:rFonts w:eastAsia="Lucida Sans Unicode"/>
          <w:kern w:val="1"/>
        </w:rPr>
        <w:t xml:space="preserve"> </w:t>
      </w:r>
      <w:r w:rsidRPr="00A012CD">
        <w:rPr>
          <w:rFonts w:eastAsia="Lucida Sans Unicode"/>
          <w:kern w:val="1"/>
        </w:rPr>
        <w:t xml:space="preserve">Turto skyriaus vyr. specialistė                                                           </w:t>
      </w:r>
      <w:r w:rsidR="002A224C">
        <w:rPr>
          <w:rFonts w:eastAsia="Lucida Sans Unicode"/>
          <w:kern w:val="1"/>
        </w:rPr>
        <w:t xml:space="preserve">           </w:t>
      </w:r>
      <w:r w:rsidRPr="00A012CD">
        <w:rPr>
          <w:rFonts w:eastAsia="Lucida Sans Unicode"/>
          <w:kern w:val="1"/>
        </w:rPr>
        <w:t xml:space="preserve">    Inga </w:t>
      </w:r>
      <w:proofErr w:type="spellStart"/>
      <w:r w:rsidRPr="00A012CD">
        <w:rPr>
          <w:rFonts w:eastAsia="Lucida Sans Unicode"/>
          <w:kern w:val="1"/>
        </w:rPr>
        <w:t>Daublienė</w:t>
      </w:r>
      <w:proofErr w:type="spellEnd"/>
    </w:p>
    <w:p w:rsidR="002F2B92" w:rsidRDefault="002F2B92" w:rsidP="002F2B92">
      <w:r>
        <w:t xml:space="preserve"> </w:t>
      </w:r>
    </w:p>
    <w:p w:rsidR="002F2B92" w:rsidRDefault="002F2B92" w:rsidP="002F2B92">
      <w:pPr>
        <w:widowControl w:val="0"/>
        <w:ind w:firstLine="720"/>
        <w:jc w:val="both"/>
      </w:pPr>
    </w:p>
    <w:p w:rsidR="00577823" w:rsidRDefault="00577823" w:rsidP="002F2B92">
      <w:pPr>
        <w:ind w:firstLine="720"/>
        <w:jc w:val="both"/>
      </w:pPr>
    </w:p>
    <w:sectPr w:rsidR="00577823" w:rsidSect="00760566">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E8E"/>
    <w:multiLevelType w:val="multilevel"/>
    <w:tmpl w:val="B60C95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C8933D6"/>
    <w:multiLevelType w:val="hybridMultilevel"/>
    <w:tmpl w:val="A212314A"/>
    <w:lvl w:ilvl="0" w:tplc="0427000F">
      <w:start w:val="1"/>
      <w:numFmt w:val="decimal"/>
      <w:lvlText w:val="%1."/>
      <w:lvlJc w:val="left"/>
      <w:pPr>
        <w:tabs>
          <w:tab w:val="num" w:pos="-5605"/>
        </w:tabs>
        <w:ind w:left="-5605" w:hanging="360"/>
      </w:pPr>
    </w:lvl>
    <w:lvl w:ilvl="1" w:tplc="04270019" w:tentative="1">
      <w:start w:val="1"/>
      <w:numFmt w:val="lowerLetter"/>
      <w:lvlText w:val="%2."/>
      <w:lvlJc w:val="left"/>
      <w:pPr>
        <w:tabs>
          <w:tab w:val="num" w:pos="-4885"/>
        </w:tabs>
        <w:ind w:left="-4885" w:hanging="360"/>
      </w:pPr>
    </w:lvl>
    <w:lvl w:ilvl="2" w:tplc="0427001B" w:tentative="1">
      <w:start w:val="1"/>
      <w:numFmt w:val="lowerRoman"/>
      <w:lvlText w:val="%3."/>
      <w:lvlJc w:val="right"/>
      <w:pPr>
        <w:tabs>
          <w:tab w:val="num" w:pos="-4165"/>
        </w:tabs>
        <w:ind w:left="-4165" w:hanging="180"/>
      </w:pPr>
    </w:lvl>
    <w:lvl w:ilvl="3" w:tplc="0427000F" w:tentative="1">
      <w:start w:val="1"/>
      <w:numFmt w:val="decimal"/>
      <w:lvlText w:val="%4."/>
      <w:lvlJc w:val="left"/>
      <w:pPr>
        <w:tabs>
          <w:tab w:val="num" w:pos="-3445"/>
        </w:tabs>
        <w:ind w:left="-3445" w:hanging="360"/>
      </w:pPr>
    </w:lvl>
    <w:lvl w:ilvl="4" w:tplc="04270019" w:tentative="1">
      <w:start w:val="1"/>
      <w:numFmt w:val="lowerLetter"/>
      <w:lvlText w:val="%5."/>
      <w:lvlJc w:val="left"/>
      <w:pPr>
        <w:tabs>
          <w:tab w:val="num" w:pos="-2725"/>
        </w:tabs>
        <w:ind w:left="-2725" w:hanging="360"/>
      </w:pPr>
    </w:lvl>
    <w:lvl w:ilvl="5" w:tplc="0427001B" w:tentative="1">
      <w:start w:val="1"/>
      <w:numFmt w:val="lowerRoman"/>
      <w:lvlText w:val="%6."/>
      <w:lvlJc w:val="right"/>
      <w:pPr>
        <w:tabs>
          <w:tab w:val="num" w:pos="-2005"/>
        </w:tabs>
        <w:ind w:left="-2005" w:hanging="180"/>
      </w:pPr>
    </w:lvl>
    <w:lvl w:ilvl="6" w:tplc="0427000F" w:tentative="1">
      <w:start w:val="1"/>
      <w:numFmt w:val="decimal"/>
      <w:lvlText w:val="%7."/>
      <w:lvlJc w:val="left"/>
      <w:pPr>
        <w:tabs>
          <w:tab w:val="num" w:pos="-1285"/>
        </w:tabs>
        <w:ind w:left="-1285" w:hanging="360"/>
      </w:pPr>
    </w:lvl>
    <w:lvl w:ilvl="7" w:tplc="04270019" w:tentative="1">
      <w:start w:val="1"/>
      <w:numFmt w:val="lowerLetter"/>
      <w:lvlText w:val="%8."/>
      <w:lvlJc w:val="left"/>
      <w:pPr>
        <w:tabs>
          <w:tab w:val="num" w:pos="-565"/>
        </w:tabs>
        <w:ind w:left="-565" w:hanging="360"/>
      </w:pPr>
    </w:lvl>
    <w:lvl w:ilvl="8" w:tplc="0427001B" w:tentative="1">
      <w:start w:val="1"/>
      <w:numFmt w:val="lowerRoman"/>
      <w:lvlText w:val="%9."/>
      <w:lvlJc w:val="right"/>
      <w:pPr>
        <w:tabs>
          <w:tab w:val="num" w:pos="155"/>
        </w:tabs>
        <w:ind w:left="155" w:hanging="180"/>
      </w:pPr>
    </w:lvl>
  </w:abstractNum>
  <w:abstractNum w:abstractNumId="2">
    <w:nsid w:val="35610EDC"/>
    <w:multiLevelType w:val="hybridMultilevel"/>
    <w:tmpl w:val="2132D0B4"/>
    <w:lvl w:ilvl="0" w:tplc="7B04C6DA">
      <w:start w:val="1"/>
      <w:numFmt w:val="decimal"/>
      <w:lvlText w:val="%1."/>
      <w:lvlJc w:val="left"/>
      <w:pPr>
        <w:ind w:left="1815" w:hanging="109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710D5927"/>
    <w:multiLevelType w:val="multilevel"/>
    <w:tmpl w:val="2CB22320"/>
    <w:lvl w:ilvl="0">
      <w:start w:val="1"/>
      <w:numFmt w:val="decimal"/>
      <w:lvlText w:val="%1."/>
      <w:lvlJc w:val="left"/>
      <w:pPr>
        <w:ind w:left="360" w:hanging="360"/>
      </w:pPr>
      <w:rPr>
        <w:rFonts w:hint="default"/>
        <w:color w:val="auto"/>
      </w:rPr>
    </w:lvl>
    <w:lvl w:ilvl="1">
      <w:start w:val="2"/>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B3"/>
    <w:rsid w:val="00001734"/>
    <w:rsid w:val="00005B18"/>
    <w:rsid w:val="000220BD"/>
    <w:rsid w:val="00035144"/>
    <w:rsid w:val="00050CA1"/>
    <w:rsid w:val="0006085B"/>
    <w:rsid w:val="00072080"/>
    <w:rsid w:val="0009411E"/>
    <w:rsid w:val="000957AB"/>
    <w:rsid w:val="000A3817"/>
    <w:rsid w:val="000B1FE6"/>
    <w:rsid w:val="000B47BD"/>
    <w:rsid w:val="000B5056"/>
    <w:rsid w:val="000D00E1"/>
    <w:rsid w:val="000D0B1B"/>
    <w:rsid w:val="000D2B52"/>
    <w:rsid w:val="0010016A"/>
    <w:rsid w:val="00112447"/>
    <w:rsid w:val="00124AF1"/>
    <w:rsid w:val="00125C36"/>
    <w:rsid w:val="001531AC"/>
    <w:rsid w:val="00153921"/>
    <w:rsid w:val="0017000E"/>
    <w:rsid w:val="001767B0"/>
    <w:rsid w:val="001945FB"/>
    <w:rsid w:val="0019680C"/>
    <w:rsid w:val="001D2364"/>
    <w:rsid w:val="00230B09"/>
    <w:rsid w:val="00250DC6"/>
    <w:rsid w:val="002574A7"/>
    <w:rsid w:val="00267763"/>
    <w:rsid w:val="00274654"/>
    <w:rsid w:val="00284316"/>
    <w:rsid w:val="002A224C"/>
    <w:rsid w:val="002C0B0E"/>
    <w:rsid w:val="002E25C0"/>
    <w:rsid w:val="002E4B7C"/>
    <w:rsid w:val="002E5472"/>
    <w:rsid w:val="002F2B92"/>
    <w:rsid w:val="002F701B"/>
    <w:rsid w:val="003008E5"/>
    <w:rsid w:val="00301724"/>
    <w:rsid w:val="00304E24"/>
    <w:rsid w:val="003059D4"/>
    <w:rsid w:val="00311C51"/>
    <w:rsid w:val="00371F30"/>
    <w:rsid w:val="00395865"/>
    <w:rsid w:val="003A3D4E"/>
    <w:rsid w:val="003B0DBA"/>
    <w:rsid w:val="003D7BB4"/>
    <w:rsid w:val="003E18E7"/>
    <w:rsid w:val="003E7741"/>
    <w:rsid w:val="003F775B"/>
    <w:rsid w:val="00412B15"/>
    <w:rsid w:val="00456ED7"/>
    <w:rsid w:val="00457E67"/>
    <w:rsid w:val="00457F92"/>
    <w:rsid w:val="00484F9F"/>
    <w:rsid w:val="004B31D9"/>
    <w:rsid w:val="004C5108"/>
    <w:rsid w:val="004E2556"/>
    <w:rsid w:val="00512A78"/>
    <w:rsid w:val="005353C9"/>
    <w:rsid w:val="00537821"/>
    <w:rsid w:val="005561FF"/>
    <w:rsid w:val="0056098A"/>
    <w:rsid w:val="005664EC"/>
    <w:rsid w:val="00567097"/>
    <w:rsid w:val="00577823"/>
    <w:rsid w:val="00577E54"/>
    <w:rsid w:val="0059330F"/>
    <w:rsid w:val="00594FDA"/>
    <w:rsid w:val="005A4783"/>
    <w:rsid w:val="005D65E4"/>
    <w:rsid w:val="005E1008"/>
    <w:rsid w:val="00606942"/>
    <w:rsid w:val="00621568"/>
    <w:rsid w:val="00651FD0"/>
    <w:rsid w:val="00686F3D"/>
    <w:rsid w:val="00695EF4"/>
    <w:rsid w:val="006A3420"/>
    <w:rsid w:val="006B27A9"/>
    <w:rsid w:val="006C33A7"/>
    <w:rsid w:val="006E56BD"/>
    <w:rsid w:val="006F5609"/>
    <w:rsid w:val="006F6F5A"/>
    <w:rsid w:val="00712685"/>
    <w:rsid w:val="00712F3A"/>
    <w:rsid w:val="007142AE"/>
    <w:rsid w:val="007224C0"/>
    <w:rsid w:val="00754AFD"/>
    <w:rsid w:val="00757321"/>
    <w:rsid w:val="00760566"/>
    <w:rsid w:val="0076562D"/>
    <w:rsid w:val="007678E6"/>
    <w:rsid w:val="007679C4"/>
    <w:rsid w:val="007717E5"/>
    <w:rsid w:val="00773036"/>
    <w:rsid w:val="007751E1"/>
    <w:rsid w:val="007D46EC"/>
    <w:rsid w:val="007F7819"/>
    <w:rsid w:val="00855A55"/>
    <w:rsid w:val="00865EC5"/>
    <w:rsid w:val="00877246"/>
    <w:rsid w:val="008A597E"/>
    <w:rsid w:val="008E24CE"/>
    <w:rsid w:val="008F2C94"/>
    <w:rsid w:val="009027B9"/>
    <w:rsid w:val="00911264"/>
    <w:rsid w:val="00917175"/>
    <w:rsid w:val="00936BA1"/>
    <w:rsid w:val="00967003"/>
    <w:rsid w:val="00972253"/>
    <w:rsid w:val="00973610"/>
    <w:rsid w:val="00983172"/>
    <w:rsid w:val="009A1A2C"/>
    <w:rsid w:val="009B388F"/>
    <w:rsid w:val="009C2BFC"/>
    <w:rsid w:val="009F3F14"/>
    <w:rsid w:val="00A00215"/>
    <w:rsid w:val="00A04270"/>
    <w:rsid w:val="00A36E59"/>
    <w:rsid w:val="00A63C83"/>
    <w:rsid w:val="00A9170E"/>
    <w:rsid w:val="00AD798F"/>
    <w:rsid w:val="00AE7602"/>
    <w:rsid w:val="00B03C23"/>
    <w:rsid w:val="00B154CB"/>
    <w:rsid w:val="00B277EB"/>
    <w:rsid w:val="00B30F2A"/>
    <w:rsid w:val="00B35EA9"/>
    <w:rsid w:val="00B4017D"/>
    <w:rsid w:val="00B915FC"/>
    <w:rsid w:val="00BB5E43"/>
    <w:rsid w:val="00BC76FC"/>
    <w:rsid w:val="00BD2172"/>
    <w:rsid w:val="00BE4ADB"/>
    <w:rsid w:val="00BF19FC"/>
    <w:rsid w:val="00BF744B"/>
    <w:rsid w:val="00C141BB"/>
    <w:rsid w:val="00C27B5A"/>
    <w:rsid w:val="00C4349E"/>
    <w:rsid w:val="00C46CE0"/>
    <w:rsid w:val="00C56E28"/>
    <w:rsid w:val="00C77130"/>
    <w:rsid w:val="00C843CF"/>
    <w:rsid w:val="00C90AC1"/>
    <w:rsid w:val="00CB00D1"/>
    <w:rsid w:val="00CC05DB"/>
    <w:rsid w:val="00CC2835"/>
    <w:rsid w:val="00CD186A"/>
    <w:rsid w:val="00D0351A"/>
    <w:rsid w:val="00D101AF"/>
    <w:rsid w:val="00D2057E"/>
    <w:rsid w:val="00D53A22"/>
    <w:rsid w:val="00D56554"/>
    <w:rsid w:val="00D7489B"/>
    <w:rsid w:val="00D866ED"/>
    <w:rsid w:val="00D91B5B"/>
    <w:rsid w:val="00D92BF0"/>
    <w:rsid w:val="00DD60C1"/>
    <w:rsid w:val="00DE2EB2"/>
    <w:rsid w:val="00DE6703"/>
    <w:rsid w:val="00E0047C"/>
    <w:rsid w:val="00E017B4"/>
    <w:rsid w:val="00E103E9"/>
    <w:rsid w:val="00E11ADE"/>
    <w:rsid w:val="00E13DC1"/>
    <w:rsid w:val="00E33E06"/>
    <w:rsid w:val="00E61579"/>
    <w:rsid w:val="00E64CEA"/>
    <w:rsid w:val="00E725B7"/>
    <w:rsid w:val="00E74650"/>
    <w:rsid w:val="00E74A0C"/>
    <w:rsid w:val="00E75F55"/>
    <w:rsid w:val="00E80F21"/>
    <w:rsid w:val="00E92900"/>
    <w:rsid w:val="00ED6DEC"/>
    <w:rsid w:val="00ED71AF"/>
    <w:rsid w:val="00EE60A9"/>
    <w:rsid w:val="00F01168"/>
    <w:rsid w:val="00F1475B"/>
    <w:rsid w:val="00F2541D"/>
    <w:rsid w:val="00F271AE"/>
    <w:rsid w:val="00F373EE"/>
    <w:rsid w:val="00F67175"/>
    <w:rsid w:val="00F70814"/>
    <w:rsid w:val="00F849B3"/>
    <w:rsid w:val="00F93713"/>
    <w:rsid w:val="00FC0D59"/>
    <w:rsid w:val="00FC4074"/>
    <w:rsid w:val="00FD6C13"/>
    <w:rsid w:val="00FE1F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E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2E25C0"/>
    <w:rPr>
      <w:rFonts w:ascii="Tahoma" w:hAnsi="Tahoma" w:cs="Tahoma"/>
      <w:sz w:val="16"/>
      <w:szCs w:val="16"/>
    </w:rPr>
  </w:style>
  <w:style w:type="paragraph" w:customStyle="1" w:styleId="DiagramaDiagrama1CharCharDiagramaDiagramaCharChar">
    <w:name w:val="Diagrama Diagrama1 Char Char Diagrama Diagrama Char Char"/>
    <w:basedOn w:val="prastasis"/>
    <w:semiHidden/>
    <w:rsid w:val="00F849B3"/>
    <w:pPr>
      <w:spacing w:after="160" w:line="240" w:lineRule="exact"/>
    </w:pPr>
    <w:rPr>
      <w:rFonts w:ascii="Verdana" w:hAnsi="Verdana" w:cs="Verdana"/>
      <w:sz w:val="20"/>
      <w:szCs w:val="20"/>
    </w:rPr>
  </w:style>
  <w:style w:type="paragraph" w:customStyle="1" w:styleId="DiagramaDiagramaCharCharDiagramaDiagramaCharCharDiagramaDiagramaCharCharDiagramaDiagramaCharChar">
    <w:name w:val="Diagrama Diagrama Char Char Diagrama Diagrama Char Char Diagrama Diagrama Char Char Diagrama Diagrama Char Char"/>
    <w:basedOn w:val="prastasis"/>
    <w:rsid w:val="00D7489B"/>
    <w:pPr>
      <w:spacing w:after="160" w:line="240" w:lineRule="exact"/>
    </w:pPr>
    <w:rPr>
      <w:rFonts w:ascii="Tahoma" w:hAnsi="Tahoma"/>
      <w:sz w:val="20"/>
      <w:szCs w:val="20"/>
      <w:lang w:val="en-US" w:eastAsia="en-US"/>
    </w:rPr>
  </w:style>
  <w:style w:type="character" w:styleId="Komentaronuoroda">
    <w:name w:val="annotation reference"/>
    <w:rsid w:val="006F6F5A"/>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E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2E25C0"/>
    <w:rPr>
      <w:rFonts w:ascii="Tahoma" w:hAnsi="Tahoma" w:cs="Tahoma"/>
      <w:sz w:val="16"/>
      <w:szCs w:val="16"/>
    </w:rPr>
  </w:style>
  <w:style w:type="paragraph" w:customStyle="1" w:styleId="DiagramaDiagrama1CharCharDiagramaDiagramaCharChar">
    <w:name w:val="Diagrama Diagrama1 Char Char Diagrama Diagrama Char Char"/>
    <w:basedOn w:val="prastasis"/>
    <w:semiHidden/>
    <w:rsid w:val="00F849B3"/>
    <w:pPr>
      <w:spacing w:after="160" w:line="240" w:lineRule="exact"/>
    </w:pPr>
    <w:rPr>
      <w:rFonts w:ascii="Verdana" w:hAnsi="Verdana" w:cs="Verdana"/>
      <w:sz w:val="20"/>
      <w:szCs w:val="20"/>
    </w:rPr>
  </w:style>
  <w:style w:type="paragraph" w:customStyle="1" w:styleId="DiagramaDiagramaCharCharDiagramaDiagramaCharCharDiagramaDiagramaCharCharDiagramaDiagramaCharChar">
    <w:name w:val="Diagrama Diagrama Char Char Diagrama Diagrama Char Char Diagrama Diagrama Char Char Diagrama Diagrama Char Char"/>
    <w:basedOn w:val="prastasis"/>
    <w:rsid w:val="00D7489B"/>
    <w:pPr>
      <w:spacing w:after="160" w:line="240" w:lineRule="exact"/>
    </w:pPr>
    <w:rPr>
      <w:rFonts w:ascii="Tahoma" w:hAnsi="Tahoma"/>
      <w:sz w:val="20"/>
      <w:szCs w:val="20"/>
      <w:lang w:val="en-US" w:eastAsia="en-US"/>
    </w:rPr>
  </w:style>
  <w:style w:type="character" w:styleId="Komentaronuoroda">
    <w:name w:val="annotation reference"/>
    <w:rsid w:val="006F6F5A"/>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0219">
      <w:bodyDiv w:val="1"/>
      <w:marLeft w:val="0"/>
      <w:marRight w:val="0"/>
      <w:marTop w:val="0"/>
      <w:marBottom w:val="0"/>
      <w:divBdr>
        <w:top w:val="none" w:sz="0" w:space="0" w:color="auto"/>
        <w:left w:val="none" w:sz="0" w:space="0" w:color="auto"/>
        <w:bottom w:val="none" w:sz="0" w:space="0" w:color="auto"/>
        <w:right w:val="none" w:sz="0" w:space="0" w:color="auto"/>
      </w:divBdr>
    </w:div>
    <w:div w:id="234172991">
      <w:bodyDiv w:val="1"/>
      <w:marLeft w:val="0"/>
      <w:marRight w:val="0"/>
      <w:marTop w:val="0"/>
      <w:marBottom w:val="0"/>
      <w:divBdr>
        <w:top w:val="none" w:sz="0" w:space="0" w:color="auto"/>
        <w:left w:val="none" w:sz="0" w:space="0" w:color="auto"/>
        <w:bottom w:val="none" w:sz="0" w:space="0" w:color="auto"/>
        <w:right w:val="none" w:sz="0" w:space="0" w:color="auto"/>
      </w:divBdr>
    </w:div>
    <w:div w:id="507838504">
      <w:bodyDiv w:val="1"/>
      <w:marLeft w:val="0"/>
      <w:marRight w:val="0"/>
      <w:marTop w:val="0"/>
      <w:marBottom w:val="0"/>
      <w:divBdr>
        <w:top w:val="none" w:sz="0" w:space="0" w:color="auto"/>
        <w:left w:val="none" w:sz="0" w:space="0" w:color="auto"/>
        <w:bottom w:val="none" w:sz="0" w:space="0" w:color="auto"/>
        <w:right w:val="none" w:sz="0" w:space="0" w:color="auto"/>
      </w:divBdr>
    </w:div>
    <w:div w:id="651249542">
      <w:bodyDiv w:val="1"/>
      <w:marLeft w:val="0"/>
      <w:marRight w:val="0"/>
      <w:marTop w:val="0"/>
      <w:marBottom w:val="0"/>
      <w:divBdr>
        <w:top w:val="none" w:sz="0" w:space="0" w:color="auto"/>
        <w:left w:val="none" w:sz="0" w:space="0" w:color="auto"/>
        <w:bottom w:val="none" w:sz="0" w:space="0" w:color="auto"/>
        <w:right w:val="none" w:sz="0" w:space="0" w:color="auto"/>
      </w:divBdr>
    </w:div>
    <w:div w:id="834150628">
      <w:bodyDiv w:val="1"/>
      <w:marLeft w:val="0"/>
      <w:marRight w:val="0"/>
      <w:marTop w:val="0"/>
      <w:marBottom w:val="0"/>
      <w:divBdr>
        <w:top w:val="none" w:sz="0" w:space="0" w:color="auto"/>
        <w:left w:val="none" w:sz="0" w:space="0" w:color="auto"/>
        <w:bottom w:val="none" w:sz="0" w:space="0" w:color="auto"/>
        <w:right w:val="none" w:sz="0" w:space="0" w:color="auto"/>
      </w:divBdr>
    </w:div>
    <w:div w:id="858860911">
      <w:bodyDiv w:val="1"/>
      <w:marLeft w:val="0"/>
      <w:marRight w:val="0"/>
      <w:marTop w:val="0"/>
      <w:marBottom w:val="0"/>
      <w:divBdr>
        <w:top w:val="none" w:sz="0" w:space="0" w:color="auto"/>
        <w:left w:val="none" w:sz="0" w:space="0" w:color="auto"/>
        <w:bottom w:val="none" w:sz="0" w:space="0" w:color="auto"/>
        <w:right w:val="none" w:sz="0" w:space="0" w:color="auto"/>
      </w:divBdr>
    </w:div>
    <w:div w:id="1116678272">
      <w:bodyDiv w:val="1"/>
      <w:marLeft w:val="0"/>
      <w:marRight w:val="0"/>
      <w:marTop w:val="0"/>
      <w:marBottom w:val="0"/>
      <w:divBdr>
        <w:top w:val="none" w:sz="0" w:space="0" w:color="auto"/>
        <w:left w:val="none" w:sz="0" w:space="0" w:color="auto"/>
        <w:bottom w:val="none" w:sz="0" w:space="0" w:color="auto"/>
        <w:right w:val="none" w:sz="0" w:space="0" w:color="auto"/>
      </w:divBdr>
      <w:divsChild>
        <w:div w:id="2103910240">
          <w:marLeft w:val="0"/>
          <w:marRight w:val="0"/>
          <w:marTop w:val="0"/>
          <w:marBottom w:val="0"/>
          <w:divBdr>
            <w:top w:val="none" w:sz="0" w:space="0" w:color="auto"/>
            <w:left w:val="none" w:sz="0" w:space="0" w:color="auto"/>
            <w:bottom w:val="none" w:sz="0" w:space="0" w:color="auto"/>
            <w:right w:val="none" w:sz="0" w:space="0" w:color="auto"/>
          </w:divBdr>
          <w:divsChild>
            <w:div w:id="12734181">
              <w:marLeft w:val="0"/>
              <w:marRight w:val="0"/>
              <w:marTop w:val="0"/>
              <w:marBottom w:val="0"/>
              <w:divBdr>
                <w:top w:val="none" w:sz="0" w:space="0" w:color="auto"/>
                <w:left w:val="none" w:sz="0" w:space="0" w:color="auto"/>
                <w:bottom w:val="none" w:sz="0" w:space="0" w:color="auto"/>
                <w:right w:val="none" w:sz="0" w:space="0" w:color="auto"/>
              </w:divBdr>
            </w:div>
            <w:div w:id="1245722574">
              <w:marLeft w:val="0"/>
              <w:marRight w:val="0"/>
              <w:marTop w:val="0"/>
              <w:marBottom w:val="0"/>
              <w:divBdr>
                <w:top w:val="none" w:sz="0" w:space="0" w:color="auto"/>
                <w:left w:val="none" w:sz="0" w:space="0" w:color="auto"/>
                <w:bottom w:val="none" w:sz="0" w:space="0" w:color="auto"/>
                <w:right w:val="none" w:sz="0" w:space="0" w:color="auto"/>
              </w:divBdr>
            </w:div>
            <w:div w:id="19737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6843">
      <w:bodyDiv w:val="1"/>
      <w:marLeft w:val="0"/>
      <w:marRight w:val="0"/>
      <w:marTop w:val="0"/>
      <w:marBottom w:val="0"/>
      <w:divBdr>
        <w:top w:val="none" w:sz="0" w:space="0" w:color="auto"/>
        <w:left w:val="none" w:sz="0" w:space="0" w:color="auto"/>
        <w:bottom w:val="none" w:sz="0" w:space="0" w:color="auto"/>
        <w:right w:val="none" w:sz="0" w:space="0" w:color="auto"/>
      </w:divBdr>
    </w:div>
    <w:div w:id="1504927477">
      <w:bodyDiv w:val="1"/>
      <w:marLeft w:val="0"/>
      <w:marRight w:val="0"/>
      <w:marTop w:val="0"/>
      <w:marBottom w:val="0"/>
      <w:divBdr>
        <w:top w:val="none" w:sz="0" w:space="0" w:color="auto"/>
        <w:left w:val="none" w:sz="0" w:space="0" w:color="auto"/>
        <w:bottom w:val="none" w:sz="0" w:space="0" w:color="auto"/>
        <w:right w:val="none" w:sz="0" w:space="0" w:color="auto"/>
      </w:divBdr>
    </w:div>
    <w:div w:id="1545479503">
      <w:bodyDiv w:val="1"/>
      <w:marLeft w:val="0"/>
      <w:marRight w:val="0"/>
      <w:marTop w:val="0"/>
      <w:marBottom w:val="0"/>
      <w:divBdr>
        <w:top w:val="none" w:sz="0" w:space="0" w:color="auto"/>
        <w:left w:val="none" w:sz="0" w:space="0" w:color="auto"/>
        <w:bottom w:val="none" w:sz="0" w:space="0" w:color="auto"/>
        <w:right w:val="none" w:sz="0" w:space="0" w:color="auto"/>
      </w:divBdr>
    </w:div>
    <w:div w:id="2018728000">
      <w:bodyDiv w:val="1"/>
      <w:marLeft w:val="0"/>
      <w:marRight w:val="0"/>
      <w:marTop w:val="0"/>
      <w:marBottom w:val="0"/>
      <w:divBdr>
        <w:top w:val="none" w:sz="0" w:space="0" w:color="auto"/>
        <w:left w:val="none" w:sz="0" w:space="0" w:color="auto"/>
        <w:bottom w:val="none" w:sz="0" w:space="0" w:color="auto"/>
        <w:right w:val="none" w:sz="0" w:space="0" w:color="auto"/>
      </w:divBdr>
    </w:div>
    <w:div w:id="205581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vserveris\sablonai\Taryba\tarybos%20sprendimo%20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FFBEA-4783-4E36-A5E4-5971D1C6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sprendimo projektas</Template>
  <TotalTime>1</TotalTime>
  <Pages>3</Pages>
  <Words>4099</Words>
  <Characters>2337</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PLUNGĖS RAJONO SAVIVALDYBĖS TARYBA</vt:lpstr>
    </vt:vector>
  </TitlesOfParts>
  <Company>Private</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TARYBA</dc:title>
  <dc:creator>budginiene</dc:creator>
  <cp:lastModifiedBy>Jovita Šumskienė</cp:lastModifiedBy>
  <cp:revision>3</cp:revision>
  <cp:lastPrinted>2015-06-12T07:57:00Z</cp:lastPrinted>
  <dcterms:created xsi:type="dcterms:W3CDTF">2022-04-11T09:47:00Z</dcterms:created>
  <dcterms:modified xsi:type="dcterms:W3CDTF">2022-04-19T11:59:00Z</dcterms:modified>
</cp:coreProperties>
</file>