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4" w:rsidRDefault="00D56554" w:rsidP="00D56554">
      <w:pPr>
        <w:ind w:firstLine="737"/>
        <w:jc w:val="right"/>
        <w:rPr>
          <w:b/>
        </w:rPr>
      </w:pPr>
      <w:r>
        <w:rPr>
          <w:b/>
        </w:rPr>
        <w:t>P</w:t>
      </w:r>
      <w:r w:rsidR="00A9509A">
        <w:rPr>
          <w:b/>
        </w:rPr>
        <w:t>rojektas</w:t>
      </w:r>
    </w:p>
    <w:p w:rsidR="00D56554" w:rsidRDefault="00D56554" w:rsidP="00B85A02">
      <w:pPr>
        <w:ind w:firstLine="737"/>
        <w:rPr>
          <w:b/>
        </w:rPr>
      </w:pPr>
    </w:p>
    <w:p w:rsidR="001B2424" w:rsidRPr="00A9509A" w:rsidRDefault="00D56554" w:rsidP="001B2424">
      <w:pPr>
        <w:jc w:val="center"/>
        <w:rPr>
          <w:b/>
          <w:sz w:val="28"/>
          <w:szCs w:val="28"/>
        </w:rPr>
      </w:pPr>
      <w:r w:rsidRPr="00A9509A">
        <w:rPr>
          <w:b/>
          <w:sz w:val="28"/>
          <w:szCs w:val="28"/>
        </w:rPr>
        <w:t>PLUNGĖS RAJONO SAVIVALDYBĖS TARYBA</w:t>
      </w:r>
    </w:p>
    <w:p w:rsidR="00D56554" w:rsidRPr="00A9509A" w:rsidRDefault="00D56554" w:rsidP="00D56554">
      <w:pPr>
        <w:jc w:val="center"/>
        <w:rPr>
          <w:b/>
          <w:sz w:val="28"/>
          <w:szCs w:val="28"/>
        </w:rPr>
      </w:pPr>
    </w:p>
    <w:p w:rsidR="000E1238" w:rsidRPr="007F7819" w:rsidRDefault="000E1238" w:rsidP="000E1238">
      <w:pPr>
        <w:jc w:val="center"/>
        <w:rPr>
          <w:b/>
          <w:sz w:val="28"/>
          <w:szCs w:val="28"/>
        </w:rPr>
      </w:pPr>
      <w:r w:rsidRPr="007F7819">
        <w:rPr>
          <w:b/>
          <w:sz w:val="28"/>
          <w:szCs w:val="28"/>
        </w:rPr>
        <w:t>SPRENDIMAS</w:t>
      </w:r>
    </w:p>
    <w:p w:rsidR="001B2424" w:rsidRDefault="000E1238" w:rsidP="000E1238">
      <w:pPr>
        <w:jc w:val="center"/>
        <w:rPr>
          <w:b/>
          <w:caps/>
          <w:sz w:val="28"/>
          <w:szCs w:val="28"/>
        </w:rPr>
      </w:pPr>
      <w:r w:rsidRPr="00A9509A">
        <w:rPr>
          <w:b/>
          <w:caps/>
          <w:sz w:val="28"/>
          <w:szCs w:val="28"/>
        </w:rPr>
        <w:t xml:space="preserve">DĖL PLUNGĖS </w:t>
      </w:r>
      <w:r>
        <w:rPr>
          <w:b/>
          <w:caps/>
          <w:sz w:val="28"/>
          <w:szCs w:val="28"/>
        </w:rPr>
        <w:t xml:space="preserve">RAJONO SAVIVALDYBĖS TARYBOS </w:t>
      </w:r>
    </w:p>
    <w:p w:rsidR="000E1238" w:rsidRPr="00FF1449" w:rsidRDefault="005F2066" w:rsidP="00FF1449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2021</w:t>
      </w:r>
      <w:r w:rsidR="000E1238">
        <w:rPr>
          <w:b/>
          <w:caps/>
          <w:sz w:val="28"/>
          <w:szCs w:val="28"/>
        </w:rPr>
        <w:t xml:space="preserve"> M. </w:t>
      </w:r>
      <w:r w:rsidR="00FF1449">
        <w:rPr>
          <w:b/>
          <w:caps/>
          <w:sz w:val="28"/>
          <w:szCs w:val="28"/>
        </w:rPr>
        <w:t>LAPKRIČIO</w:t>
      </w:r>
      <w:r w:rsidR="000E1238">
        <w:rPr>
          <w:b/>
          <w:caps/>
          <w:sz w:val="28"/>
          <w:szCs w:val="28"/>
        </w:rPr>
        <w:t xml:space="preserve"> </w:t>
      </w:r>
      <w:r w:rsidR="00FF1449">
        <w:rPr>
          <w:b/>
          <w:caps/>
          <w:sz w:val="28"/>
          <w:szCs w:val="28"/>
        </w:rPr>
        <w:t xml:space="preserve">25 </w:t>
      </w:r>
      <w:r w:rsidR="000E1238">
        <w:rPr>
          <w:b/>
          <w:caps/>
          <w:sz w:val="28"/>
          <w:szCs w:val="28"/>
        </w:rPr>
        <w:t>D. SPRENDIMO nR. T1-</w:t>
      </w:r>
      <w:r w:rsidR="00FF1449">
        <w:rPr>
          <w:b/>
          <w:caps/>
          <w:sz w:val="28"/>
          <w:szCs w:val="28"/>
        </w:rPr>
        <w:t>298</w:t>
      </w:r>
      <w:r w:rsidR="000E1238">
        <w:rPr>
          <w:b/>
          <w:caps/>
          <w:sz w:val="28"/>
          <w:szCs w:val="28"/>
        </w:rPr>
        <w:t xml:space="preserve"> „</w:t>
      </w:r>
      <w:r w:rsidR="00FF1449" w:rsidRPr="00D3250F">
        <w:rPr>
          <w:b/>
          <w:sz w:val="28"/>
          <w:szCs w:val="28"/>
        </w:rPr>
        <w:t xml:space="preserve">DĖL </w:t>
      </w:r>
      <w:r w:rsidR="00FF1449">
        <w:rPr>
          <w:b/>
          <w:sz w:val="28"/>
          <w:szCs w:val="28"/>
        </w:rPr>
        <w:t xml:space="preserve">PATALPŲ </w:t>
      </w:r>
      <w:r w:rsidR="00FF1449" w:rsidRPr="00B8369D">
        <w:rPr>
          <w:b/>
          <w:sz w:val="28"/>
          <w:szCs w:val="28"/>
        </w:rPr>
        <w:t xml:space="preserve">SUTEIKIMO </w:t>
      </w:r>
      <w:r w:rsidR="00FF1449">
        <w:rPr>
          <w:b/>
          <w:sz w:val="28"/>
          <w:szCs w:val="28"/>
        </w:rPr>
        <w:t xml:space="preserve">PATIKĖJIMO BEI </w:t>
      </w:r>
      <w:r w:rsidR="00FF1449" w:rsidRPr="00F73FC5">
        <w:rPr>
          <w:b/>
          <w:sz w:val="28"/>
          <w:szCs w:val="28"/>
        </w:rPr>
        <w:t>PANAUDOS</w:t>
      </w:r>
      <w:r w:rsidR="00FF1449" w:rsidRPr="00B8369D">
        <w:rPr>
          <w:b/>
          <w:sz w:val="28"/>
          <w:szCs w:val="28"/>
        </w:rPr>
        <w:t xml:space="preserve"> TEISE</w:t>
      </w:r>
      <w:r w:rsidR="000E1238">
        <w:rPr>
          <w:b/>
          <w:caps/>
          <w:sz w:val="28"/>
          <w:szCs w:val="28"/>
        </w:rPr>
        <w:t>“ PAKEITIMO</w:t>
      </w:r>
    </w:p>
    <w:p w:rsidR="002F3DDC" w:rsidRDefault="002F3DDC" w:rsidP="00672DF9">
      <w:pPr>
        <w:tabs>
          <w:tab w:val="left" w:pos="1701"/>
        </w:tabs>
        <w:jc w:val="center"/>
        <w:rPr>
          <w:b/>
          <w:caps/>
        </w:rPr>
      </w:pPr>
    </w:p>
    <w:p w:rsidR="00D56554" w:rsidRDefault="005F2066" w:rsidP="00D56554">
      <w:pPr>
        <w:jc w:val="center"/>
      </w:pPr>
      <w:r>
        <w:t>2022</w:t>
      </w:r>
      <w:r w:rsidR="002F3DDC">
        <w:t xml:space="preserve"> m. </w:t>
      </w:r>
      <w:r>
        <w:t>balandžio 28</w:t>
      </w:r>
      <w:r w:rsidR="00CA2618">
        <w:t xml:space="preserve"> </w:t>
      </w:r>
      <w:r w:rsidR="002F3DDC">
        <w:t xml:space="preserve">d. </w:t>
      </w:r>
      <w:r w:rsidR="00D56554">
        <w:t>Nr.</w:t>
      </w:r>
      <w:r w:rsidR="002F3DDC">
        <w:t xml:space="preserve"> </w:t>
      </w:r>
      <w:r w:rsidR="00D64AC2">
        <w:t>T</w:t>
      </w:r>
      <w:r w:rsidR="002F3DDC">
        <w:t>1-</w:t>
      </w:r>
    </w:p>
    <w:p w:rsidR="00D56554" w:rsidRDefault="00D56554" w:rsidP="00D56554">
      <w:pPr>
        <w:jc w:val="center"/>
        <w:rPr>
          <w:b/>
        </w:rPr>
      </w:pPr>
      <w:r>
        <w:t>Plungė</w:t>
      </w:r>
    </w:p>
    <w:p w:rsidR="00594FDA" w:rsidRDefault="00594FDA" w:rsidP="004B2F60"/>
    <w:p w:rsidR="00DE2EB2" w:rsidRDefault="00DE2EB2" w:rsidP="00B85A02">
      <w:pPr>
        <w:ind w:firstLine="720"/>
        <w:jc w:val="both"/>
      </w:pPr>
      <w:r>
        <w:t xml:space="preserve">Plungės rajono </w:t>
      </w:r>
      <w:r w:rsidR="009027B9">
        <w:t xml:space="preserve">savivaldybės </w:t>
      </w:r>
      <w:r>
        <w:t xml:space="preserve">taryba </w:t>
      </w:r>
      <w:r w:rsidRPr="00DE2EB2">
        <w:rPr>
          <w:spacing w:val="40"/>
        </w:rPr>
        <w:t>nusprendžia</w:t>
      </w:r>
      <w:r>
        <w:t>:</w:t>
      </w:r>
    </w:p>
    <w:p w:rsidR="00D3623A" w:rsidRDefault="00D3623A" w:rsidP="00B85A02">
      <w:pPr>
        <w:numPr>
          <w:ilvl w:val="0"/>
          <w:numId w:val="3"/>
        </w:numPr>
        <w:tabs>
          <w:tab w:val="left" w:pos="993"/>
        </w:tabs>
        <w:ind w:left="0" w:firstLine="720"/>
        <w:jc w:val="both"/>
      </w:pPr>
      <w:r>
        <w:t xml:space="preserve">Pakeisti Plungės rajono savivaldybės tarybos </w:t>
      </w:r>
      <w:r w:rsidR="00FF1449" w:rsidRPr="00FF1449">
        <w:t>2021 m.</w:t>
      </w:r>
      <w:r w:rsidR="00FF1449">
        <w:t xml:space="preserve"> lapkričio 25 d. sprendimo Nr. T1-298 „D</w:t>
      </w:r>
      <w:r w:rsidR="00FF1449" w:rsidRPr="00FF1449">
        <w:t>ėl patalpų suteikimo patikėjimo bei panaudos teise“</w:t>
      </w:r>
      <w:r>
        <w:t xml:space="preserve"> </w:t>
      </w:r>
      <w:r w:rsidR="00FF1449">
        <w:t>2 ir 3 punktus</w:t>
      </w:r>
      <w:r w:rsidR="004939B9">
        <w:t xml:space="preserve"> </w:t>
      </w:r>
      <w:r w:rsidR="00FF1449">
        <w:t>ir išdėstyti juos</w:t>
      </w:r>
      <w:r w:rsidR="004939B9" w:rsidRPr="00F93C1F">
        <w:t xml:space="preserve"> </w:t>
      </w:r>
      <w:r w:rsidR="00FF1449">
        <w:t>taip:</w:t>
      </w:r>
    </w:p>
    <w:p w:rsidR="00FF1449" w:rsidRDefault="00FF1449" w:rsidP="00B85A02">
      <w:pPr>
        <w:ind w:firstLine="720"/>
        <w:jc w:val="both"/>
      </w:pPr>
      <w:r>
        <w:t xml:space="preserve">„2. </w:t>
      </w:r>
      <w:r w:rsidRPr="009D46F1">
        <w:t>Perduoti</w:t>
      </w:r>
      <w:r>
        <w:t xml:space="preserve"> nuo 2021 m. gruodžio 1 d.</w:t>
      </w:r>
      <w:r w:rsidRPr="009D46F1">
        <w:t xml:space="preserve"> </w:t>
      </w:r>
      <w:r w:rsidRPr="001D1905">
        <w:t>dešimties</w:t>
      </w:r>
      <w:r w:rsidRPr="009D46F1">
        <w:t xml:space="preserve"> metų laikotarpiui</w:t>
      </w:r>
      <w:r>
        <w:t xml:space="preserve"> –</w:t>
      </w:r>
      <w:r w:rsidRPr="009D46F1">
        <w:t xml:space="preserve"> </w:t>
      </w:r>
      <w:r>
        <w:t xml:space="preserve">iki 2031 m. gruodžio 1 d. – </w:t>
      </w:r>
      <w:r w:rsidRPr="00677C3A">
        <w:t xml:space="preserve">panaudos teise </w:t>
      </w:r>
      <w:r>
        <w:t>Žemaičių Kalvarijos kultūros centrui</w:t>
      </w:r>
      <w:r w:rsidRPr="00677C3A">
        <w:t xml:space="preserve"> (teisinė forma – </w:t>
      </w:r>
      <w:r>
        <w:t xml:space="preserve">biudžetinė įstaiga, kodas - </w:t>
      </w:r>
      <w:r w:rsidRPr="00D53401">
        <w:rPr>
          <w:shd w:val="clear" w:color="auto" w:fill="FFFFFF"/>
        </w:rPr>
        <w:t>300127381</w:t>
      </w:r>
      <w:r w:rsidRPr="00677C3A">
        <w:t xml:space="preserve">) jos </w:t>
      </w:r>
      <w:r>
        <w:t>nuos</w:t>
      </w:r>
      <w:r w:rsidRPr="00677C3A">
        <w:t>tatuose numatytai veiklai vykdyti</w:t>
      </w:r>
      <w:r w:rsidRPr="009D46F1">
        <w:t xml:space="preserve"> Plungės rajono savivaldyb</w:t>
      </w:r>
      <w:r>
        <w:t>ei nuosavybės teise</w:t>
      </w:r>
      <w:r w:rsidR="00D83344">
        <w:t>,</w:t>
      </w:r>
      <w:r>
        <w:t xml:space="preserve"> priklausančią negyvenamąją patalpą – Muziejaus patalpą </w:t>
      </w:r>
      <w:r>
        <w:rPr>
          <w:bCs/>
          <w:color w:val="000000"/>
        </w:rPr>
        <w:t>s</w:t>
      </w:r>
      <w:r w:rsidRPr="00FF1449">
        <w:rPr>
          <w:bCs/>
          <w:color w:val="000000"/>
        </w:rPr>
        <w:t>u rūsiu: R-3 (72,72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R-4 (7,45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R-5 (4,72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R-6 (1,42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R-7 (1,99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 Su bendro naudojimo patalpomis: R-1 (Koridorius 653\1000 iš 8,06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R-2 (Koridorius 653\1000 iš 5,47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R-8 (Koridorius 653\1000 iš 11,22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R-9 (Skalbykla 653\1000 iš 6,39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R-10 (</w:t>
      </w:r>
      <w:proofErr w:type="spellStart"/>
      <w:r w:rsidRPr="00FF1449">
        <w:rPr>
          <w:bCs/>
          <w:color w:val="000000"/>
        </w:rPr>
        <w:t>Komutac</w:t>
      </w:r>
      <w:proofErr w:type="spellEnd"/>
      <w:r w:rsidRPr="00FF1449">
        <w:rPr>
          <w:bCs/>
          <w:color w:val="000000"/>
        </w:rPr>
        <w:t>. patalpa 653\1000 iš 5,28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R-12 (</w:t>
      </w:r>
      <w:proofErr w:type="spellStart"/>
      <w:r w:rsidRPr="00FF1449">
        <w:rPr>
          <w:bCs/>
          <w:color w:val="000000"/>
        </w:rPr>
        <w:t>Vent</w:t>
      </w:r>
      <w:proofErr w:type="spellEnd"/>
      <w:r w:rsidRPr="00FF1449">
        <w:rPr>
          <w:bCs/>
          <w:color w:val="000000"/>
        </w:rPr>
        <w:t>. kamera 653\1000 iš 30,63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R-13 (Koridorius 653\1000 iš 9,91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R-14 (Ūkio patalpa 653\1000 iš 4,18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R-17 (Prausykla 653\1000 iš 1,55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R-18 (Tualetas 653\1000 iš 1,14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 ), R-19 (Katilinė 653\1000 iš 25,32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R-20 (El. įvado patalpa 653\1000 iš 11,26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a-1 (Tambūras 653\1000 iš 7,9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a-2 (Koridorius 653\1000 iš 18,2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a-3 (Tualetas 653\1000 iš 1,32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a-4 (Tualetas 653\1000 iš 1,22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a-5 (Tualetas 653\1000 iš 4,73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a-6 (Prausykla 653\1000 iš 1,43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a-7 (Prausykla 653\1000 iš 1,42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a-8 (Koridorius 653\1000 iš 13,42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a-9 (Pagalbinė patalpa 653\1000 iš 2,29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</w:t>
      </w:r>
      <w:r w:rsidRPr="007C1B7F">
        <w:t xml:space="preserve"> </w:t>
      </w:r>
      <w:r>
        <w:t xml:space="preserve">(registro įrašo Nr. 44/2632941, unikalus Nr. 4400-5669-1926:4821, pastatas, kuriame yra patalpa, pažymėtas plane 1C1p, bendras plotas </w:t>
      </w:r>
      <w:r w:rsidRPr="00D53401">
        <w:rPr>
          <w:color w:val="000000"/>
        </w:rPr>
        <w:t>–</w:t>
      </w:r>
      <w:r w:rsidRPr="00D53401">
        <w:rPr>
          <w:color w:val="000000"/>
          <w:sz w:val="27"/>
          <w:szCs w:val="27"/>
        </w:rPr>
        <w:t xml:space="preserve"> </w:t>
      </w:r>
      <w:r w:rsidRPr="00D53401">
        <w:rPr>
          <w:color w:val="000000"/>
        </w:rPr>
        <w:t>254,46 kv. m</w:t>
      </w:r>
      <w:r>
        <w:t xml:space="preserve">), esančią Telšių g. 3-3, Alsėdžiuose, Plungės r. sav.; patalpos </w:t>
      </w:r>
      <w:r w:rsidRPr="006C1845">
        <w:t xml:space="preserve">įsigijimo vertė – </w:t>
      </w:r>
      <w:r w:rsidRPr="00450C90">
        <w:t xml:space="preserve">383 505,00 </w:t>
      </w:r>
      <w:proofErr w:type="spellStart"/>
      <w:r w:rsidRPr="00450C90">
        <w:t>Eur</w:t>
      </w:r>
      <w:proofErr w:type="spellEnd"/>
      <w:r w:rsidRPr="00450C90">
        <w:t>, likutinė vertė 2021 m. lapkričio 30 d. – 382 439,95  </w:t>
      </w:r>
      <w:proofErr w:type="spellStart"/>
      <w:r w:rsidRPr="00450C90">
        <w:t>Eur</w:t>
      </w:r>
      <w:proofErr w:type="spellEnd"/>
      <w:r>
        <w:t>; finansavimo šaltinis –</w:t>
      </w:r>
      <w:r w:rsidRPr="00450C90">
        <w:t>S</w:t>
      </w:r>
      <w:r>
        <w:t>avivaldybės biudžeto</w:t>
      </w:r>
      <w:r w:rsidRPr="00450C90">
        <w:t xml:space="preserve"> lėšos</w:t>
      </w:r>
      <w:r>
        <w:t>.“</w:t>
      </w:r>
    </w:p>
    <w:p w:rsidR="00FF1449" w:rsidRDefault="00FF1449" w:rsidP="00B85A02">
      <w:pPr>
        <w:ind w:firstLine="720"/>
        <w:jc w:val="both"/>
      </w:pPr>
      <w:r>
        <w:t xml:space="preserve">„3. </w:t>
      </w:r>
      <w:r w:rsidRPr="00DD3BC2">
        <w:t>Perduoti</w:t>
      </w:r>
      <w:r>
        <w:t xml:space="preserve"> nuo 2021 m. gruodžio 1 d.</w:t>
      </w:r>
      <w:r w:rsidRPr="009D46F1">
        <w:t xml:space="preserve"> </w:t>
      </w:r>
      <w:r w:rsidRPr="001D1905">
        <w:t>dešimties</w:t>
      </w:r>
      <w:r w:rsidRPr="009D46F1">
        <w:t xml:space="preserve"> metų laikotarpiui</w:t>
      </w:r>
      <w:r>
        <w:t xml:space="preserve"> –</w:t>
      </w:r>
      <w:r w:rsidRPr="009D46F1">
        <w:t xml:space="preserve"> </w:t>
      </w:r>
      <w:r>
        <w:t xml:space="preserve">iki 2031 m. gruodžio 1 d. – </w:t>
      </w:r>
      <w:r w:rsidRPr="00677C3A">
        <w:t>panaudos teise</w:t>
      </w:r>
      <w:r>
        <w:t xml:space="preserve"> Plungės rajono Alsėdžių seniūnijos bendruomenei (</w:t>
      </w:r>
      <w:r w:rsidRPr="00677C3A">
        <w:t xml:space="preserve">teisinė forma – </w:t>
      </w:r>
      <w:r>
        <w:t xml:space="preserve">asociacija, kodas – </w:t>
      </w:r>
      <w:r w:rsidRPr="00D53401">
        <w:rPr>
          <w:shd w:val="clear" w:color="auto" w:fill="FFFFFF"/>
        </w:rPr>
        <w:t xml:space="preserve">171757569) </w:t>
      </w:r>
      <w:r w:rsidRPr="003E18A0">
        <w:t>jos įstatuose numatytai veiklai vykdyti</w:t>
      </w:r>
      <w:r w:rsidRPr="00D53401">
        <w:rPr>
          <w:color w:val="FF0000"/>
        </w:rPr>
        <w:t xml:space="preserve"> </w:t>
      </w:r>
      <w:r w:rsidRPr="00CC4E5B">
        <w:t xml:space="preserve">ir </w:t>
      </w:r>
      <w:r w:rsidRPr="00CC4E5B">
        <w:rPr>
          <w:shd w:val="clear" w:color="auto" w:fill="FFFFFF"/>
        </w:rPr>
        <w:t>tenkinti gyvenamosios vietovės bendruomenės viešuosius poreikius</w:t>
      </w:r>
      <w:r w:rsidRPr="00D53401">
        <w:rPr>
          <w:color w:val="FF0000"/>
          <w:shd w:val="clear" w:color="auto" w:fill="FFFFFF"/>
        </w:rPr>
        <w:t xml:space="preserve"> </w:t>
      </w:r>
      <w:r w:rsidRPr="009D46F1">
        <w:t>Plungės rajono savivaldyb</w:t>
      </w:r>
      <w:r>
        <w:t>ei nuosavybės teise</w:t>
      </w:r>
      <w:r w:rsidR="00D83344">
        <w:t>,</w:t>
      </w:r>
      <w:r>
        <w:t xml:space="preserve"> priklausančią negyvenamąją patalpą – Bendruomenės patalpą </w:t>
      </w:r>
      <w:r>
        <w:rPr>
          <w:bCs/>
        </w:rPr>
        <w:t>su</w:t>
      </w:r>
      <w:r w:rsidRPr="00FF1449">
        <w:rPr>
          <w:bCs/>
          <w:color w:val="000000"/>
        </w:rPr>
        <w:t xml:space="preserve"> bendro naudojimo patalpomis: R-1 (Koridorius 51\1000 iš 8,06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R-2 (Koridorius 51\1000 iš 5,47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R-8 (Koridorius 51\1000 iš 11,22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R-9 (Skalbykla 51\1000 iš 6,39 kv.</w:t>
      </w:r>
      <w:r w:rsidR="00385843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 ), R-10 (</w:t>
      </w:r>
      <w:proofErr w:type="spellStart"/>
      <w:r w:rsidRPr="00FF1449">
        <w:rPr>
          <w:bCs/>
          <w:color w:val="000000"/>
        </w:rPr>
        <w:t>Komutac</w:t>
      </w:r>
      <w:proofErr w:type="spellEnd"/>
      <w:r w:rsidRPr="00FF1449">
        <w:rPr>
          <w:bCs/>
          <w:color w:val="000000"/>
        </w:rPr>
        <w:t>. patalpa 51\1000 iš 5,28 kv.</w:t>
      </w:r>
      <w:r w:rsidR="005E04ED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R-12 (</w:t>
      </w:r>
      <w:proofErr w:type="spellStart"/>
      <w:r w:rsidRPr="00FF1449">
        <w:rPr>
          <w:bCs/>
          <w:color w:val="000000"/>
        </w:rPr>
        <w:t>Vent</w:t>
      </w:r>
      <w:proofErr w:type="spellEnd"/>
      <w:r w:rsidRPr="00FF1449">
        <w:rPr>
          <w:bCs/>
          <w:color w:val="000000"/>
        </w:rPr>
        <w:t>. kamera 51\1000 iš 30,63 kv.</w:t>
      </w:r>
      <w:r w:rsidR="005E04ED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R-13 (Koridorius 51\1000 iš 9,91 kv.</w:t>
      </w:r>
      <w:r w:rsidR="005E04ED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R-14 (Ūkio patalpa 51\1000 iš 4,18 kv.</w:t>
      </w:r>
      <w:r w:rsidR="005E04ED">
        <w:rPr>
          <w:bCs/>
          <w:color w:val="000000"/>
        </w:rPr>
        <w:t xml:space="preserve"> </w:t>
      </w:r>
      <w:r w:rsidRPr="00FF1449">
        <w:rPr>
          <w:bCs/>
          <w:color w:val="000000"/>
        </w:rPr>
        <w:t xml:space="preserve">m), R-17 (Prausykla 51\1000 iš 1,55 </w:t>
      </w:r>
      <w:proofErr w:type="spellStart"/>
      <w:r w:rsidRPr="00FF1449">
        <w:rPr>
          <w:bCs/>
          <w:color w:val="000000"/>
        </w:rPr>
        <w:t>kv.m</w:t>
      </w:r>
      <w:proofErr w:type="spellEnd"/>
      <w:r w:rsidRPr="00FF1449">
        <w:rPr>
          <w:bCs/>
          <w:color w:val="000000"/>
        </w:rPr>
        <w:t>), R-18 (Tualetas 51\1000 iš 1,14 kv.</w:t>
      </w:r>
      <w:r w:rsidR="005E04ED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 ), R-19 (Katilinė 51\1000 iš 25,32 kv.</w:t>
      </w:r>
      <w:r w:rsidR="005E04ED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 ), R-20 (El. įvado patalpa 51\1000 iš 11,26 kv.</w:t>
      </w:r>
      <w:r w:rsidR="005E04ED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a-1 (Tambūras 51\1000 iš 7,9 kv.</w:t>
      </w:r>
      <w:r w:rsidR="005E04ED">
        <w:rPr>
          <w:bCs/>
          <w:color w:val="000000"/>
        </w:rPr>
        <w:t xml:space="preserve"> </w:t>
      </w:r>
      <w:r w:rsidRPr="00FF1449">
        <w:rPr>
          <w:bCs/>
          <w:color w:val="000000"/>
        </w:rPr>
        <w:t xml:space="preserve">m ), a-2 (Koridorius 51\1000 iš 18,2 </w:t>
      </w:r>
      <w:proofErr w:type="spellStart"/>
      <w:r w:rsidRPr="00FF1449">
        <w:rPr>
          <w:bCs/>
          <w:color w:val="000000"/>
        </w:rPr>
        <w:t>kv.m</w:t>
      </w:r>
      <w:proofErr w:type="spellEnd"/>
      <w:r w:rsidRPr="00FF1449">
        <w:rPr>
          <w:bCs/>
          <w:color w:val="000000"/>
        </w:rPr>
        <w:t xml:space="preserve"> ), a-3 (Tualetas 51\1000 iš 1,32 kv.</w:t>
      </w:r>
      <w:r w:rsidR="005E04ED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a-4 (Tualetas 51\1000 iš 1,22 kv.</w:t>
      </w:r>
      <w:r w:rsidR="005E04ED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a-5 (Tualetas 51\1000 iš 4,73 kv.</w:t>
      </w:r>
      <w:r w:rsidR="005E04ED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a-6 (Prausykla 51\1000 iš 1,43 kv.</w:t>
      </w:r>
      <w:r w:rsidR="005E04ED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a-7 (Prausykla 51\1000 iš 1,42 kv.</w:t>
      </w:r>
      <w:r w:rsidR="005E04ED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 ), a-8 (Koridorius 51\1000 iš 13,42 kv.</w:t>
      </w:r>
      <w:r w:rsidR="005E04ED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m), a-9 (Pagalbinė patalpa 51\1000 iš 2,29 kv.</w:t>
      </w:r>
      <w:r w:rsidR="005E04ED">
        <w:rPr>
          <w:bCs/>
          <w:color w:val="000000"/>
        </w:rPr>
        <w:t xml:space="preserve"> </w:t>
      </w:r>
      <w:r w:rsidRPr="00FF1449">
        <w:rPr>
          <w:bCs/>
          <w:color w:val="000000"/>
        </w:rPr>
        <w:t>m)</w:t>
      </w:r>
      <w:r>
        <w:rPr>
          <w:bCs/>
        </w:rPr>
        <w:t xml:space="preserve"> </w:t>
      </w:r>
      <w:r w:rsidRPr="002D51BE">
        <w:rPr>
          <w:bCs/>
        </w:rPr>
        <w:t>(</w:t>
      </w:r>
      <w:r>
        <w:t xml:space="preserve">registro įrašo Nr. 44/2632939, unikalus Nr. 4400-5669-1880:4819, pastatas, kuriame yra patalpa, pažymėtas plane 1C1p, bendras plotas </w:t>
      </w:r>
      <w:r w:rsidRPr="00D53401">
        <w:rPr>
          <w:color w:val="000000"/>
        </w:rPr>
        <w:t>–</w:t>
      </w:r>
      <w:r w:rsidRPr="00D53401">
        <w:rPr>
          <w:color w:val="000000"/>
          <w:sz w:val="27"/>
          <w:szCs w:val="27"/>
        </w:rPr>
        <w:t xml:space="preserve"> </w:t>
      </w:r>
      <w:r w:rsidRPr="00D53401">
        <w:rPr>
          <w:color w:val="000000"/>
        </w:rPr>
        <w:t>19,95 kv. m</w:t>
      </w:r>
      <w:r>
        <w:t>), esanč</w:t>
      </w:r>
      <w:r w:rsidR="00663B30">
        <w:t>ia</w:t>
      </w:r>
      <w:r w:rsidR="00D83344">
        <w:t>s</w:t>
      </w:r>
      <w:r>
        <w:t xml:space="preserve"> Telšių g. 3-1, Alsėdžiuose, Plungės r. sav.; patalpos </w:t>
      </w:r>
      <w:r w:rsidRPr="006C1845">
        <w:t xml:space="preserve">įsigijimo vertė – </w:t>
      </w:r>
      <w:r w:rsidRPr="00450C90">
        <w:t xml:space="preserve">74 150,30 </w:t>
      </w:r>
      <w:proofErr w:type="spellStart"/>
      <w:r w:rsidRPr="00450C90">
        <w:t>Eur</w:t>
      </w:r>
      <w:proofErr w:type="spellEnd"/>
      <w:r w:rsidRPr="00450C90">
        <w:t xml:space="preserve">, likutinė vertė 2021 m. lapkričio 30 d. – 73 944,13 </w:t>
      </w:r>
      <w:proofErr w:type="spellStart"/>
      <w:r w:rsidRPr="00450C90">
        <w:t>Eur</w:t>
      </w:r>
      <w:proofErr w:type="spellEnd"/>
      <w:r w:rsidRPr="00450C90">
        <w:t>, finansavimo šaltinis –  ES lėšos</w:t>
      </w:r>
      <w:r>
        <w:t xml:space="preserve">. </w:t>
      </w:r>
      <w:r w:rsidRPr="003E18A0">
        <w:t>Perduodamas turtas nebus naudojamas ūkinei - komercinei veiklai vykdyti.</w:t>
      </w:r>
      <w:r>
        <w:t>“</w:t>
      </w:r>
    </w:p>
    <w:p w:rsidR="006E12DB" w:rsidRDefault="00F44F28" w:rsidP="00B85A02">
      <w:pPr>
        <w:ind w:firstLine="720"/>
        <w:jc w:val="both"/>
        <w:rPr>
          <w:color w:val="000000"/>
        </w:rPr>
      </w:pPr>
      <w:r w:rsidRPr="00BB39BF">
        <w:rPr>
          <w:color w:val="000000"/>
        </w:rPr>
        <w:lastRenderedPageBreak/>
        <w:t xml:space="preserve">2. </w:t>
      </w:r>
      <w:r w:rsidR="006E12DB" w:rsidRPr="006E12DB">
        <w:rPr>
          <w:color w:val="000000"/>
        </w:rPr>
        <w:t>Žemaičių Kalvarijos kultūros centrui suteikiamų negyvenamųjų patalpų – Muziejaus patalpos su rūsiu ir priskirtomis bendro naudojimo patalpomis, esančios Telšių g. 3-3, Alsėdžiuose, Plungės r. sav., išlaikymo išlaidos planuojamos Savivaldybės biudžeto 07 programoje „Savivald</w:t>
      </w:r>
      <w:r w:rsidR="00B85A02">
        <w:rPr>
          <w:color w:val="000000"/>
        </w:rPr>
        <w:t>ybės veiklos valdymo programa“ S</w:t>
      </w:r>
      <w:r w:rsidR="006E12DB" w:rsidRPr="006E12DB">
        <w:rPr>
          <w:color w:val="000000"/>
        </w:rPr>
        <w:t>trateginio veiklos plano priemonėje</w:t>
      </w:r>
      <w:r w:rsidR="006E12DB">
        <w:rPr>
          <w:color w:val="000000"/>
        </w:rPr>
        <w:t xml:space="preserve"> „</w:t>
      </w:r>
      <w:r w:rsidR="006E12DB" w:rsidRPr="006E12DB">
        <w:rPr>
          <w:color w:val="000000"/>
        </w:rPr>
        <w:t>Plungės rajono seniūnijų veikla</w:t>
      </w:r>
      <w:r w:rsidR="006E12DB">
        <w:rPr>
          <w:color w:val="000000"/>
        </w:rPr>
        <w:t>“</w:t>
      </w:r>
      <w:r w:rsidR="006E12DB" w:rsidRPr="006E12DB">
        <w:rPr>
          <w:color w:val="000000"/>
        </w:rPr>
        <w:t xml:space="preserve"> Alsėdžių seniūnijai.</w:t>
      </w:r>
    </w:p>
    <w:p w:rsidR="00672DF9" w:rsidRDefault="00F44F28" w:rsidP="00B85A02">
      <w:pPr>
        <w:ind w:firstLine="720"/>
        <w:jc w:val="both"/>
      </w:pPr>
      <w:r>
        <w:t>3</w:t>
      </w:r>
      <w:r w:rsidR="00D3623A">
        <w:t xml:space="preserve">. </w:t>
      </w:r>
      <w:r w:rsidR="007A5089" w:rsidRPr="00677C3A">
        <w:t xml:space="preserve">Įgalioti Plungės rajono savivaldybės administracijos </w:t>
      </w:r>
      <w:r w:rsidR="007A5089" w:rsidRPr="00F73FC5">
        <w:t xml:space="preserve">Alsėdžių seniūną pasirašyti sprendimo </w:t>
      </w:r>
      <w:r w:rsidR="007A5089">
        <w:t>1</w:t>
      </w:r>
      <w:r w:rsidR="007A5089" w:rsidRPr="002D51BE">
        <w:t xml:space="preserve"> </w:t>
      </w:r>
      <w:r w:rsidR="007A5089" w:rsidRPr="00F73FC5">
        <w:t>punkt</w:t>
      </w:r>
      <w:r w:rsidR="007A5089" w:rsidRPr="002D51BE">
        <w:t>uose</w:t>
      </w:r>
      <w:r w:rsidR="007A5089">
        <w:t xml:space="preserve"> nurodyto turto panaudos sutarčių</w:t>
      </w:r>
      <w:r w:rsidR="007A5089" w:rsidRPr="00F73FC5">
        <w:t xml:space="preserve"> ir perdavimo –</w:t>
      </w:r>
      <w:r w:rsidR="007A5089" w:rsidRPr="002D51BE">
        <w:t xml:space="preserve"> </w:t>
      </w:r>
      <w:r w:rsidR="007A5089">
        <w:t>priėmimo aktų pakeitimus</w:t>
      </w:r>
      <w:r w:rsidR="007A5089" w:rsidRPr="00F73FC5">
        <w:t xml:space="preserve"> su Žemaičių Kalvarijos kultūros centru ir Plungės rajono Alsėdžių seniūnijos bendruomene.</w:t>
      </w:r>
    </w:p>
    <w:p w:rsidR="00DE2EB2" w:rsidRDefault="00DE2EB2" w:rsidP="0024678A">
      <w:pPr>
        <w:ind w:firstLine="720"/>
        <w:jc w:val="both"/>
      </w:pPr>
    </w:p>
    <w:p w:rsidR="00114199" w:rsidRDefault="00114199" w:rsidP="00594FDA">
      <w:pPr>
        <w:jc w:val="both"/>
      </w:pPr>
    </w:p>
    <w:p w:rsidR="00395865" w:rsidRDefault="00395865" w:rsidP="00395865">
      <w:pPr>
        <w:jc w:val="both"/>
      </w:pPr>
      <w:r>
        <w:t>Savivaldybės mer</w:t>
      </w:r>
      <w:r w:rsidR="002E5472">
        <w:t>as</w:t>
      </w:r>
      <w:r>
        <w:tab/>
      </w:r>
      <w:r>
        <w:tab/>
      </w:r>
      <w:r>
        <w:tab/>
        <w:t xml:space="preserve">          </w:t>
      </w:r>
      <w:r w:rsidR="002E5472">
        <w:tab/>
      </w:r>
      <w:r w:rsidR="002E5472">
        <w:tab/>
      </w:r>
    </w:p>
    <w:p w:rsidR="00DE2EB2" w:rsidRDefault="00DE2EB2" w:rsidP="00594FDA">
      <w:pPr>
        <w:ind w:firstLine="737"/>
        <w:jc w:val="both"/>
      </w:pPr>
    </w:p>
    <w:p w:rsidR="00594FDA" w:rsidRDefault="00594FDA" w:rsidP="00594FDA">
      <w:pPr>
        <w:ind w:firstLine="737"/>
        <w:jc w:val="both"/>
      </w:pPr>
    </w:p>
    <w:p w:rsidR="004B2F60" w:rsidRDefault="004B2F60" w:rsidP="00594FDA">
      <w:pPr>
        <w:ind w:firstLine="737"/>
        <w:jc w:val="both"/>
      </w:pPr>
    </w:p>
    <w:p w:rsidR="00594FDA" w:rsidRDefault="00594FDA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B85A02" w:rsidRDefault="00B85A02" w:rsidP="00594FDA">
      <w:pPr>
        <w:jc w:val="both"/>
      </w:pPr>
    </w:p>
    <w:p w:rsidR="00DB551E" w:rsidRDefault="00DB551E" w:rsidP="00DB551E">
      <w:r w:rsidRPr="00CC4133">
        <w:t>SUDERINTA:</w:t>
      </w:r>
    </w:p>
    <w:p w:rsidR="00F51630" w:rsidRPr="00F51630" w:rsidRDefault="007E62D0" w:rsidP="00F51630">
      <w:pPr>
        <w:jc w:val="both"/>
        <w:rPr>
          <w:szCs w:val="20"/>
          <w:lang w:eastAsia="en-US"/>
        </w:rPr>
      </w:pPr>
      <w:r>
        <w:rPr>
          <w:bCs/>
          <w:lang w:eastAsia="en-US"/>
        </w:rPr>
        <w:t>Administracijos direktori</w:t>
      </w:r>
      <w:r w:rsidR="00F51630" w:rsidRPr="00F51630">
        <w:rPr>
          <w:bCs/>
          <w:lang w:eastAsia="en-US"/>
        </w:rPr>
        <w:t xml:space="preserve">us </w:t>
      </w:r>
      <w:r w:rsidR="00F672CA">
        <w:rPr>
          <w:bCs/>
          <w:lang w:eastAsia="en-US"/>
        </w:rPr>
        <w:t>Mindaugas</w:t>
      </w:r>
      <w:r>
        <w:rPr>
          <w:bCs/>
          <w:lang w:eastAsia="en-US"/>
        </w:rPr>
        <w:t xml:space="preserve"> Kaunas</w:t>
      </w:r>
    </w:p>
    <w:p w:rsidR="00DB551E" w:rsidRDefault="009D65B6" w:rsidP="002B5242">
      <w:r>
        <w:t>T</w:t>
      </w:r>
      <w:r w:rsidR="00DB551E">
        <w:t xml:space="preserve">urto skyriaus vedėja </w:t>
      </w:r>
      <w:r w:rsidR="00F672CA">
        <w:t>Živilė</w:t>
      </w:r>
      <w:r w:rsidR="00DB551E" w:rsidRPr="00CC4133">
        <w:t xml:space="preserve"> Bieliauskienė</w:t>
      </w:r>
    </w:p>
    <w:p w:rsidR="00A85504" w:rsidRDefault="00A85504" w:rsidP="002B5242">
      <w:r>
        <w:t>Finansų ir biudžeto skyriaus vedėja Daiva Mažeikienė</w:t>
      </w:r>
    </w:p>
    <w:p w:rsidR="00DB551E" w:rsidRDefault="00B57E53" w:rsidP="00DB551E">
      <w:r>
        <w:t xml:space="preserve">Kalbos tvarkytoja </w:t>
      </w:r>
      <w:r w:rsidR="00F672CA">
        <w:t>Simona</w:t>
      </w:r>
      <w:r w:rsidR="005F2066">
        <w:t xml:space="preserve"> Grigalauskaitė</w:t>
      </w:r>
    </w:p>
    <w:p w:rsidR="00DB551E" w:rsidRDefault="00DB551E" w:rsidP="00DB551E">
      <w:r>
        <w:t xml:space="preserve">Juridinio ir personalo administravimo </w:t>
      </w:r>
      <w:r w:rsidR="005D5F6A">
        <w:t xml:space="preserve">skyriaus </w:t>
      </w:r>
      <w:r w:rsidR="00BB39BF">
        <w:t>patarėja Donata Norvaišienė</w:t>
      </w:r>
    </w:p>
    <w:p w:rsidR="00B85A02" w:rsidRPr="00CC4133" w:rsidRDefault="00B85A02" w:rsidP="00DB551E"/>
    <w:p w:rsidR="00383E03" w:rsidRDefault="004B2F60" w:rsidP="00B85A02">
      <w:pPr>
        <w:widowControl w:val="0"/>
      </w:pPr>
      <w:r>
        <w:rPr>
          <w:color w:val="000000"/>
        </w:rPr>
        <w:t>Sprendimą rengė</w:t>
      </w:r>
      <w:r w:rsidR="00DB551E" w:rsidRPr="00CC4133">
        <w:rPr>
          <w:color w:val="FF0000"/>
        </w:rPr>
        <w:t xml:space="preserve"> </w:t>
      </w:r>
      <w:r w:rsidR="00BE6165">
        <w:t>T</w:t>
      </w:r>
      <w:r>
        <w:t xml:space="preserve">urto skyriaus vyr. specialistė </w:t>
      </w:r>
      <w:r w:rsidR="00F672CA">
        <w:t>Inga</w:t>
      </w:r>
      <w:r w:rsidR="00DB551E" w:rsidRPr="00CC4133">
        <w:t xml:space="preserve"> Daublienė</w:t>
      </w:r>
    </w:p>
    <w:p w:rsidR="004F7313" w:rsidRPr="007A5089" w:rsidRDefault="004F7313" w:rsidP="004F7313">
      <w:pPr>
        <w:jc w:val="center"/>
        <w:rPr>
          <w:b/>
        </w:rPr>
      </w:pPr>
      <w:r w:rsidRPr="007A5089">
        <w:rPr>
          <w:b/>
        </w:rPr>
        <w:lastRenderedPageBreak/>
        <w:t xml:space="preserve">PLUNGĖS RAJONO SAVIVALDYBĖS ADMINISTRACIJOS TURTO SKYRIUS </w:t>
      </w:r>
    </w:p>
    <w:p w:rsidR="004F7313" w:rsidRPr="006E576E" w:rsidRDefault="004F7313" w:rsidP="004F7313">
      <w:pPr>
        <w:jc w:val="center"/>
        <w:rPr>
          <w:b/>
          <w:sz w:val="28"/>
          <w:szCs w:val="28"/>
        </w:rPr>
      </w:pPr>
    </w:p>
    <w:p w:rsidR="004F7313" w:rsidRPr="007A5089" w:rsidRDefault="004F7313" w:rsidP="004F7313">
      <w:pPr>
        <w:jc w:val="center"/>
        <w:rPr>
          <w:b/>
        </w:rPr>
      </w:pPr>
      <w:r w:rsidRPr="007A5089">
        <w:rPr>
          <w:b/>
        </w:rPr>
        <w:t>AIŠKINAMASIS RAŠTAS</w:t>
      </w:r>
    </w:p>
    <w:p w:rsidR="004F7313" w:rsidRPr="007A5089" w:rsidRDefault="004F7313" w:rsidP="004F7313">
      <w:pPr>
        <w:jc w:val="center"/>
        <w:rPr>
          <w:b/>
        </w:rPr>
      </w:pPr>
      <w:r w:rsidRPr="007A5089">
        <w:rPr>
          <w:b/>
        </w:rPr>
        <w:t>PRIE PLUNGĖS RAJONO SAVIVALDYBĖS TARYBOS SPRENDIMO PROJEKTO</w:t>
      </w:r>
    </w:p>
    <w:p w:rsidR="007A5089" w:rsidRPr="007A5089" w:rsidRDefault="004F7313" w:rsidP="007A5089">
      <w:pPr>
        <w:jc w:val="center"/>
        <w:rPr>
          <w:b/>
          <w:caps/>
        </w:rPr>
      </w:pPr>
      <w:r w:rsidRPr="007A5089">
        <w:rPr>
          <w:b/>
        </w:rPr>
        <w:t>„</w:t>
      </w:r>
      <w:r w:rsidR="007A5089" w:rsidRPr="007A5089">
        <w:rPr>
          <w:b/>
          <w:caps/>
        </w:rPr>
        <w:t xml:space="preserve">DĖL PLUNGĖS RAJONO SAVIVALDYBĖS TARYBOS </w:t>
      </w:r>
    </w:p>
    <w:p w:rsidR="00050924" w:rsidRPr="007A5089" w:rsidRDefault="007A5089" w:rsidP="007A5089">
      <w:pPr>
        <w:jc w:val="center"/>
        <w:rPr>
          <w:b/>
        </w:rPr>
      </w:pPr>
      <w:r w:rsidRPr="007A5089">
        <w:rPr>
          <w:b/>
          <w:caps/>
        </w:rPr>
        <w:t>2021 M. LAPKRIČIO 25 D. SPRENDIMO nR. T1-298 „</w:t>
      </w:r>
      <w:r w:rsidRPr="007A5089">
        <w:rPr>
          <w:b/>
        </w:rPr>
        <w:t>DĖL PATALPŲ SUTEIKIMO PATIKĖJIMO BEI PANAUDOS TEISE</w:t>
      </w:r>
      <w:r w:rsidRPr="007A5089">
        <w:rPr>
          <w:b/>
          <w:caps/>
        </w:rPr>
        <w:t>“ PAKEITIMO</w:t>
      </w:r>
      <w:r w:rsidRPr="007A5089">
        <w:rPr>
          <w:b/>
        </w:rPr>
        <w:t>“</w:t>
      </w:r>
    </w:p>
    <w:p w:rsidR="004F7313" w:rsidRPr="00A012CD" w:rsidRDefault="004F7313" w:rsidP="004F7313">
      <w:pPr>
        <w:jc w:val="center"/>
        <w:rPr>
          <w:b/>
          <w:caps/>
        </w:rPr>
      </w:pPr>
    </w:p>
    <w:p w:rsidR="004F7313" w:rsidRPr="00A012CD" w:rsidRDefault="00B05E86" w:rsidP="002E0ACF">
      <w:pPr>
        <w:jc w:val="center"/>
      </w:pPr>
      <w:r>
        <w:t>2022</w:t>
      </w:r>
      <w:r w:rsidR="004B2F60" w:rsidRPr="00A012CD">
        <w:t xml:space="preserve"> </w:t>
      </w:r>
      <w:r w:rsidR="004F7313" w:rsidRPr="00A012CD">
        <w:t xml:space="preserve">m. </w:t>
      </w:r>
      <w:r w:rsidR="00F672CA">
        <w:t>balandžio 7</w:t>
      </w:r>
      <w:r w:rsidR="00283A12">
        <w:t xml:space="preserve"> </w:t>
      </w:r>
      <w:r w:rsidR="004F7313" w:rsidRPr="00A012CD">
        <w:t xml:space="preserve">d.  </w:t>
      </w:r>
    </w:p>
    <w:p w:rsidR="004F7313" w:rsidRDefault="004F7313" w:rsidP="00304FA1">
      <w:pPr>
        <w:jc w:val="center"/>
      </w:pPr>
      <w:r w:rsidRPr="00A012CD">
        <w:t>Plungė</w:t>
      </w:r>
    </w:p>
    <w:p w:rsidR="006F5ECA" w:rsidRPr="00A012CD" w:rsidRDefault="006F5ECA" w:rsidP="00304FA1">
      <w:pPr>
        <w:jc w:val="center"/>
      </w:pPr>
    </w:p>
    <w:p w:rsidR="00F672CA" w:rsidRPr="00A012CD" w:rsidRDefault="00F672CA" w:rsidP="0024678A">
      <w:pPr>
        <w:tabs>
          <w:tab w:val="num" w:pos="-3261"/>
        </w:tabs>
        <w:ind w:firstLine="720"/>
        <w:jc w:val="both"/>
      </w:pPr>
      <w:r w:rsidRPr="00A012CD">
        <w:rPr>
          <w:rFonts w:eastAsia="Lucida Sans Unicode"/>
          <w:b/>
          <w:kern w:val="1"/>
        </w:rPr>
        <w:t>1. Parengto teisės akto projekto tikslas</w:t>
      </w:r>
      <w:r w:rsidR="00D83344">
        <w:rPr>
          <w:rFonts w:eastAsia="Lucida Sans Unicode"/>
          <w:b/>
          <w:kern w:val="1"/>
        </w:rPr>
        <w:t>.</w:t>
      </w:r>
      <w:r>
        <w:rPr>
          <w:rFonts w:eastAsia="Lucida Sans Unicode"/>
          <w:b/>
          <w:kern w:val="1"/>
        </w:rPr>
        <w:t xml:space="preserve"> </w:t>
      </w:r>
      <w:bookmarkStart w:id="0" w:name="_GoBack"/>
      <w:bookmarkEnd w:id="0"/>
      <w:r w:rsidR="00D83344">
        <w:t>P</w:t>
      </w:r>
      <w:r>
        <w:t xml:space="preserve">akeisti </w:t>
      </w:r>
      <w:r w:rsidRPr="005B75D3">
        <w:t>P</w:t>
      </w:r>
      <w:r w:rsidRPr="005A4133">
        <w:t xml:space="preserve">lungės </w:t>
      </w:r>
      <w:r>
        <w:t>rajono savivaldybės tarybos 2021 m. lapkričio 25</w:t>
      </w:r>
      <w:r w:rsidRPr="005A4133">
        <w:t xml:space="preserve"> d. sprendim</w:t>
      </w:r>
      <w:r>
        <w:t>o</w:t>
      </w:r>
      <w:r w:rsidRPr="005A4133">
        <w:t xml:space="preserve"> </w:t>
      </w:r>
      <w:r>
        <w:t>N</w:t>
      </w:r>
      <w:r w:rsidRPr="005A4133">
        <w:t xml:space="preserve">r. </w:t>
      </w:r>
      <w:r>
        <w:t>T</w:t>
      </w:r>
      <w:r w:rsidRPr="005A4133">
        <w:t>1-</w:t>
      </w:r>
      <w:r>
        <w:t xml:space="preserve">298 </w:t>
      </w:r>
      <w:r w:rsidRPr="005A4133">
        <w:t xml:space="preserve"> „</w:t>
      </w:r>
      <w:r>
        <w:t>D</w:t>
      </w:r>
      <w:r w:rsidRPr="00482B41">
        <w:t>ėl patalpų suteikimo patikėjimo bei panaudos teise</w:t>
      </w:r>
      <w:r w:rsidRPr="00F16EEB">
        <w:t xml:space="preserve">“ </w:t>
      </w:r>
      <w:r>
        <w:t>2 ir 3 punktus.</w:t>
      </w:r>
    </w:p>
    <w:p w:rsidR="00F672CA" w:rsidRPr="00D711FB" w:rsidRDefault="00F672CA" w:rsidP="0024678A">
      <w:pPr>
        <w:widowControl w:val="0"/>
        <w:ind w:firstLine="720"/>
        <w:jc w:val="both"/>
        <w:rPr>
          <w:color w:val="FF0000"/>
        </w:rPr>
      </w:pPr>
      <w:r w:rsidRPr="00A012CD">
        <w:rPr>
          <w:rFonts w:eastAsia="Lucida Sans Unicode"/>
          <w:b/>
          <w:kern w:val="1"/>
        </w:rPr>
        <w:t>2. Teisės akto projekto esmė</w:t>
      </w:r>
      <w:r w:rsidRPr="00A012CD">
        <w:rPr>
          <w:rFonts w:eastAsia="Lucida Sans Unicode"/>
          <w:kern w:val="1"/>
        </w:rPr>
        <w:t xml:space="preserve">, </w:t>
      </w:r>
      <w:r>
        <w:rPr>
          <w:rFonts w:eastAsia="Lucida Sans Unicode"/>
          <w:b/>
          <w:kern w:val="1"/>
        </w:rPr>
        <w:t xml:space="preserve">rengimo priežastys ir motyvai. </w:t>
      </w:r>
      <w:r>
        <w:rPr>
          <w:rFonts w:eastAsia="Lucida Sans Unicode"/>
          <w:kern w:val="1"/>
        </w:rPr>
        <w:t>2022 m. sausio 13 d. Plungės rajono Alsėdžių seniūnijos bendruomenė kreipėsi į Administraciją su prašymu pakeisti prie jai suteiktos patalpos – Bendruomenės patalpos, esančios Telšių g. 3-1, Alsėdžiuose, Plungės r. sav. bendro naudojimo patalpų dalį</w:t>
      </w:r>
      <w:r w:rsidR="00D83344">
        <w:rPr>
          <w:rFonts w:eastAsia="Lucida Sans Unicode"/>
          <w:kern w:val="1"/>
        </w:rPr>
        <w:t>,</w:t>
      </w:r>
      <w:r>
        <w:rPr>
          <w:rFonts w:eastAsia="Lucida Sans Unicode"/>
          <w:kern w:val="1"/>
        </w:rPr>
        <w:t xml:space="preserve"> perskaičiuojant ją pagal naudingosios patalpos užimamą plotą. Tenkinant bendruomenės prašymą</w:t>
      </w:r>
      <w:r w:rsidR="00D83344">
        <w:rPr>
          <w:rFonts w:eastAsia="Lucida Sans Unicode"/>
          <w:kern w:val="1"/>
        </w:rPr>
        <w:t>,</w:t>
      </w:r>
      <w:r>
        <w:rPr>
          <w:rFonts w:eastAsia="Lucida Sans Unicode"/>
          <w:kern w:val="1"/>
        </w:rPr>
        <w:t xml:space="preserve"> buvo užsakomi visų trijų patalpų, esančių Telšių g. 3-1,3-2 ir 3-3, Alsėdžiuose</w:t>
      </w:r>
      <w:r w:rsidR="00D83344">
        <w:rPr>
          <w:rFonts w:eastAsia="Lucida Sans Unicode"/>
          <w:kern w:val="1"/>
        </w:rPr>
        <w:t>,</w:t>
      </w:r>
      <w:r>
        <w:rPr>
          <w:rFonts w:eastAsia="Lucida Sans Unicode"/>
          <w:kern w:val="1"/>
        </w:rPr>
        <w:t xml:space="preserve"> kadastrinių matavimų pakeitimai ir priskiriamos </w:t>
      </w:r>
      <w:proofErr w:type="spellStart"/>
      <w:r>
        <w:rPr>
          <w:rFonts w:eastAsia="Lucida Sans Unicode"/>
          <w:kern w:val="1"/>
        </w:rPr>
        <w:t>procentaliai</w:t>
      </w:r>
      <w:proofErr w:type="spellEnd"/>
      <w:r>
        <w:rPr>
          <w:rFonts w:eastAsia="Lucida Sans Unicode"/>
          <w:kern w:val="1"/>
        </w:rPr>
        <w:t xml:space="preserve"> bendro naudojimo patalpų dalys. Pakeitimai registruoti registrų centre ir administracija parengė sprendimo projektą</w:t>
      </w:r>
      <w:r w:rsidR="00D83344">
        <w:rPr>
          <w:rFonts w:eastAsia="Lucida Sans Unicode"/>
          <w:kern w:val="1"/>
        </w:rPr>
        <w:t>,</w:t>
      </w:r>
      <w:r>
        <w:rPr>
          <w:rFonts w:eastAsia="Lucida Sans Unicode"/>
          <w:kern w:val="1"/>
        </w:rPr>
        <w:t xml:space="preserve"> keičiantį </w:t>
      </w:r>
      <w:r w:rsidRPr="005B75D3">
        <w:t>P</w:t>
      </w:r>
      <w:r w:rsidRPr="005A4133">
        <w:t xml:space="preserve">lungės </w:t>
      </w:r>
      <w:r>
        <w:t>rajono savivaldybės tarybos 2021 m. lapkričio 25</w:t>
      </w:r>
      <w:r w:rsidRPr="005A4133">
        <w:t xml:space="preserve"> d. sprendim</w:t>
      </w:r>
      <w:r>
        <w:t>o</w:t>
      </w:r>
      <w:r w:rsidRPr="005A4133">
        <w:t xml:space="preserve"> </w:t>
      </w:r>
      <w:r>
        <w:t>N</w:t>
      </w:r>
      <w:r w:rsidRPr="005A4133">
        <w:t xml:space="preserve">r. </w:t>
      </w:r>
      <w:r>
        <w:t>T</w:t>
      </w:r>
      <w:r w:rsidRPr="005A4133">
        <w:t>1-</w:t>
      </w:r>
      <w:r>
        <w:t xml:space="preserve">298 </w:t>
      </w:r>
      <w:r w:rsidRPr="005A4133">
        <w:t xml:space="preserve"> „</w:t>
      </w:r>
      <w:r>
        <w:t>D</w:t>
      </w:r>
      <w:r w:rsidRPr="00482B41">
        <w:t>ėl patalpų suteikimo patikėjimo bei panaudos teise</w:t>
      </w:r>
      <w:r w:rsidRPr="00F16EEB">
        <w:t xml:space="preserve">“ </w:t>
      </w:r>
      <w:r>
        <w:t>2 ir 3 punktus.</w:t>
      </w:r>
    </w:p>
    <w:p w:rsidR="00F672CA" w:rsidRDefault="00F672CA" w:rsidP="0024678A">
      <w:pPr>
        <w:ind w:firstLine="720"/>
        <w:jc w:val="both"/>
        <w:rPr>
          <w:b/>
        </w:rPr>
      </w:pPr>
      <w:r>
        <w:rPr>
          <w:b/>
        </w:rPr>
        <w:t xml:space="preserve">3. </w:t>
      </w:r>
      <w:r w:rsidRPr="00A035DD">
        <w:rPr>
          <w:b/>
        </w:rPr>
        <w:t>Kodėl būtina priimti sprendimą, kokių pozityvių rezultatų laukiama.</w:t>
      </w:r>
      <w:r>
        <w:rPr>
          <w:b/>
        </w:rPr>
        <w:t xml:space="preserve"> </w:t>
      </w:r>
      <w:r>
        <w:t>Priėmus sprendimą ir pakeitus panaudos sutartis ir perdavimo-priėmimo aktus</w:t>
      </w:r>
      <w:r w:rsidR="00D83344">
        <w:t>,</w:t>
      </w:r>
      <w:r>
        <w:t xml:space="preserve"> bus sumažintos komunalinės išlaidos už bendro naudojimo patalpas</w:t>
      </w:r>
      <w:r w:rsidRPr="00415647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Plungės rajono Alsėdžių seniūnijos bendruomenei</w:t>
      </w:r>
      <w:r>
        <w:t xml:space="preserve">.  </w:t>
      </w:r>
    </w:p>
    <w:p w:rsidR="00F672CA" w:rsidRPr="00A42C18" w:rsidRDefault="00F672CA" w:rsidP="0024678A">
      <w:pPr>
        <w:ind w:firstLine="720"/>
        <w:jc w:val="both"/>
        <w:rPr>
          <w:bCs/>
        </w:rPr>
      </w:pPr>
      <w:r>
        <w:rPr>
          <w:b/>
        </w:rPr>
        <w:t xml:space="preserve">4. Siūlomos teisinio reguliavimo nuostatos. </w:t>
      </w:r>
      <w:r>
        <w:rPr>
          <w:bCs/>
        </w:rPr>
        <w:t xml:space="preserve">Siūloma pakeisti </w:t>
      </w:r>
      <w:r w:rsidRPr="005B75D3">
        <w:t>P</w:t>
      </w:r>
      <w:r w:rsidRPr="005A4133">
        <w:t xml:space="preserve">lungės </w:t>
      </w:r>
      <w:r>
        <w:t>rajono savivaldybės tarybos 2021 m. lapkričio 25</w:t>
      </w:r>
      <w:r w:rsidRPr="005A4133">
        <w:t xml:space="preserve"> d. sprendim</w:t>
      </w:r>
      <w:r>
        <w:t>o</w:t>
      </w:r>
      <w:r w:rsidRPr="005A4133">
        <w:t xml:space="preserve"> </w:t>
      </w:r>
      <w:r>
        <w:t>N</w:t>
      </w:r>
      <w:r w:rsidRPr="005A4133">
        <w:t xml:space="preserve">r. </w:t>
      </w:r>
      <w:r>
        <w:t>T</w:t>
      </w:r>
      <w:r w:rsidRPr="005A4133">
        <w:t>1-</w:t>
      </w:r>
      <w:r>
        <w:t xml:space="preserve">298 </w:t>
      </w:r>
      <w:r w:rsidRPr="005A4133">
        <w:t>„</w:t>
      </w:r>
      <w:r>
        <w:t>D</w:t>
      </w:r>
      <w:r w:rsidRPr="00482B41">
        <w:t>ėl patalpų suteikimo patikėjimo bei panaudos teise</w:t>
      </w:r>
      <w:r w:rsidRPr="00F16EEB">
        <w:t xml:space="preserve">“ </w:t>
      </w:r>
      <w:r>
        <w:t xml:space="preserve">2 ir 3 punktus. </w:t>
      </w:r>
    </w:p>
    <w:p w:rsidR="00F672CA" w:rsidRDefault="00F672CA" w:rsidP="0024678A">
      <w:pPr>
        <w:ind w:firstLine="720"/>
        <w:jc w:val="both"/>
        <w:rPr>
          <w:b/>
        </w:rPr>
      </w:pPr>
      <w:r>
        <w:rPr>
          <w:b/>
        </w:rPr>
        <w:t xml:space="preserve">5. </w:t>
      </w:r>
      <w:r w:rsidRPr="00A035DD">
        <w:rPr>
          <w:b/>
        </w:rPr>
        <w:t>Pateikti skaičiavimus, išlaidų sąmatas, nurodyti finansavimo šaltinius.</w:t>
      </w:r>
      <w:r>
        <w:rPr>
          <w:b/>
        </w:rPr>
        <w:t xml:space="preserve"> </w:t>
      </w:r>
      <w:r>
        <w:rPr>
          <w:bCs/>
        </w:rPr>
        <w:t xml:space="preserve"> Už kadastrinių matavimų pakeitimus Administracija patyrė </w:t>
      </w:r>
      <w:r w:rsidRPr="00F672CA">
        <w:rPr>
          <w:bCs/>
        </w:rPr>
        <w:t>327,24</w:t>
      </w:r>
      <w:r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>
        <w:rPr>
          <w:bCs/>
        </w:rPr>
        <w:t xml:space="preserve"> išlaidų iš Turto valdymo programos.</w:t>
      </w:r>
    </w:p>
    <w:p w:rsidR="00F672CA" w:rsidRPr="00A42C18" w:rsidRDefault="00F672CA" w:rsidP="0024678A">
      <w:pPr>
        <w:ind w:firstLine="720"/>
        <w:jc w:val="both"/>
        <w:rPr>
          <w:bCs/>
        </w:rPr>
      </w:pPr>
      <w:r w:rsidRPr="00A6498E">
        <w:rPr>
          <w:b/>
        </w:rPr>
        <w:t>6. Nurodyti, kokius galiojančius aktus reikėtų pakeisti ar pripažinti netekusiais galios, priėmus sprendimą pagal teikiamą projektą.</w:t>
      </w:r>
      <w:r>
        <w:rPr>
          <w:b/>
        </w:rPr>
        <w:t xml:space="preserve"> </w:t>
      </w:r>
      <w:r>
        <w:rPr>
          <w:bCs/>
        </w:rPr>
        <w:t xml:space="preserve">Keičiamas </w:t>
      </w:r>
      <w:r w:rsidRPr="005B75D3">
        <w:t>P</w:t>
      </w:r>
      <w:r w:rsidRPr="005A4133">
        <w:t xml:space="preserve">lungės </w:t>
      </w:r>
      <w:r>
        <w:t>rajono savivaldybės tarybos 2021 m. lapkričio 25</w:t>
      </w:r>
      <w:r w:rsidRPr="005A4133">
        <w:t xml:space="preserve"> d. sprendim</w:t>
      </w:r>
      <w:r>
        <w:t>o</w:t>
      </w:r>
      <w:r w:rsidRPr="005A4133">
        <w:t xml:space="preserve"> </w:t>
      </w:r>
      <w:r>
        <w:t>N</w:t>
      </w:r>
      <w:r w:rsidRPr="005A4133">
        <w:t xml:space="preserve">r. </w:t>
      </w:r>
      <w:r>
        <w:t>T</w:t>
      </w:r>
      <w:r w:rsidRPr="005A4133">
        <w:t>1-</w:t>
      </w:r>
      <w:r>
        <w:t xml:space="preserve">298 </w:t>
      </w:r>
      <w:r w:rsidRPr="005A4133">
        <w:t xml:space="preserve"> „</w:t>
      </w:r>
      <w:r>
        <w:t>D</w:t>
      </w:r>
      <w:r w:rsidRPr="00482B41">
        <w:t>ėl patalpų suteikimo patikėjimo bei panaudos teise</w:t>
      </w:r>
      <w:r w:rsidRPr="00F16EEB">
        <w:t xml:space="preserve">“ </w:t>
      </w:r>
      <w:r w:rsidRPr="006D597E">
        <w:rPr>
          <w:bCs/>
        </w:rPr>
        <w:t>.</w:t>
      </w:r>
    </w:p>
    <w:p w:rsidR="00F672CA" w:rsidRPr="00A42C18" w:rsidRDefault="00F672CA" w:rsidP="0024678A">
      <w:pPr>
        <w:tabs>
          <w:tab w:val="left" w:pos="720"/>
        </w:tabs>
        <w:ind w:firstLine="720"/>
        <w:jc w:val="both"/>
        <w:rPr>
          <w:bCs/>
        </w:rPr>
      </w:pPr>
      <w:r>
        <w:rPr>
          <w:b/>
        </w:rPr>
        <w:t xml:space="preserve">7. </w:t>
      </w:r>
      <w:r w:rsidRPr="00B2537E">
        <w:rPr>
          <w:b/>
        </w:rPr>
        <w:t xml:space="preserve">Kokios </w:t>
      </w:r>
      <w:r w:rsidRPr="00A035DD">
        <w:rPr>
          <w:b/>
        </w:rPr>
        <w:t>korupcijos pasireiškimo tikimybės, priėmus šį sprendimą, korupcijos vertinimas.</w:t>
      </w:r>
      <w:r>
        <w:rPr>
          <w:b/>
        </w:rPr>
        <w:t xml:space="preserve"> </w:t>
      </w:r>
      <w:r w:rsidRPr="00A42C18">
        <w:rPr>
          <w:bCs/>
        </w:rPr>
        <w:t>Korupcijos pasireiškimo tikimybių nėra, korupcijos vertinimas neatliekamas</w:t>
      </w:r>
      <w:r>
        <w:rPr>
          <w:b/>
        </w:rPr>
        <w:t>.</w:t>
      </w:r>
    </w:p>
    <w:p w:rsidR="00F672CA" w:rsidRPr="006D597E" w:rsidRDefault="00F672CA" w:rsidP="0024678A">
      <w:pPr>
        <w:tabs>
          <w:tab w:val="left" w:pos="720"/>
        </w:tabs>
        <w:ind w:firstLine="720"/>
        <w:jc w:val="both"/>
      </w:pPr>
      <w:r>
        <w:rPr>
          <w:b/>
        </w:rPr>
        <w:t xml:space="preserve">8. </w:t>
      </w:r>
      <w:r w:rsidRPr="00727738">
        <w:rPr>
          <w:b/>
        </w:rPr>
        <w:t>N</w:t>
      </w:r>
      <w:r w:rsidRPr="00A035DD">
        <w:rPr>
          <w:b/>
        </w:rPr>
        <w:t>urodyti, kieno iniciatyva sprendimo projektas yra parengtas</w:t>
      </w:r>
      <w:r>
        <w:rPr>
          <w:b/>
        </w:rPr>
        <w:t>.</w:t>
      </w:r>
      <w:r w:rsidRPr="00F75D77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Plungės rajono Alsėdžių seniūnijos bendruomenės prašymu</w:t>
      </w:r>
      <w:r w:rsidRPr="006D597E">
        <w:t>.</w:t>
      </w:r>
    </w:p>
    <w:p w:rsidR="00F672CA" w:rsidRDefault="00F672CA" w:rsidP="0024678A">
      <w:pPr>
        <w:tabs>
          <w:tab w:val="left" w:pos="720"/>
        </w:tabs>
        <w:ind w:firstLine="720"/>
        <w:jc w:val="both"/>
        <w:rPr>
          <w:b/>
        </w:rPr>
      </w:pPr>
      <w:r>
        <w:rPr>
          <w:b/>
        </w:rPr>
        <w:t xml:space="preserve">9. </w:t>
      </w:r>
      <w:r w:rsidRPr="00A035DD">
        <w:rPr>
          <w:b/>
        </w:rPr>
        <w:t>Nurodyti, kuri sprendimo projekto ar prided</w:t>
      </w:r>
      <w:r w:rsidRPr="00727738">
        <w:rPr>
          <w:b/>
        </w:rPr>
        <w:t>amos medžiagos dalis</w:t>
      </w:r>
      <w:r>
        <w:rPr>
          <w:b/>
        </w:rPr>
        <w:t xml:space="preserve"> </w:t>
      </w:r>
      <w:r w:rsidRPr="00727738">
        <w:rPr>
          <w:b/>
        </w:rPr>
        <w:t>(remiantis</w:t>
      </w:r>
      <w:r>
        <w:rPr>
          <w:b/>
        </w:rPr>
        <w:t xml:space="preserve"> </w:t>
      </w:r>
      <w:r w:rsidRPr="00A035DD">
        <w:rPr>
          <w:b/>
        </w:rPr>
        <w:t>teisės</w:t>
      </w:r>
      <w:r>
        <w:rPr>
          <w:b/>
        </w:rPr>
        <w:t xml:space="preserve"> </w:t>
      </w:r>
      <w:r w:rsidRPr="00A035DD">
        <w:rPr>
          <w:b/>
        </w:rPr>
        <w:t>aktais) yra neskelbtina.</w:t>
      </w:r>
      <w:r>
        <w:rPr>
          <w:b/>
        </w:rPr>
        <w:t xml:space="preserve"> </w:t>
      </w:r>
      <w:r>
        <w:rPr>
          <w:bCs/>
        </w:rPr>
        <w:t>Nėra.</w:t>
      </w:r>
    </w:p>
    <w:p w:rsidR="00F672CA" w:rsidRDefault="00F672CA" w:rsidP="0024678A">
      <w:pPr>
        <w:tabs>
          <w:tab w:val="left" w:pos="720"/>
        </w:tabs>
        <w:ind w:firstLine="720"/>
        <w:jc w:val="both"/>
        <w:rPr>
          <w:b/>
        </w:rPr>
      </w:pPr>
      <w:r>
        <w:rPr>
          <w:b/>
        </w:rPr>
        <w:t>10. Kam (institucijoms, skyriams, organizacijoms ir t. t.) patvirtintas sprendimas turi būti išsiųstas.</w:t>
      </w:r>
      <w:r>
        <w:rPr>
          <w:bCs/>
        </w:rPr>
        <w:t xml:space="preserve"> Nėra.</w:t>
      </w:r>
    </w:p>
    <w:p w:rsidR="00F672CA" w:rsidRDefault="00F672CA" w:rsidP="0024678A">
      <w:pPr>
        <w:ind w:firstLine="720"/>
        <w:jc w:val="both"/>
      </w:pPr>
      <w:r>
        <w:rPr>
          <w:b/>
        </w:rPr>
        <w:t xml:space="preserve">11. </w:t>
      </w:r>
      <w:r w:rsidRPr="009F3DBF">
        <w:rPr>
          <w:b/>
        </w:rPr>
        <w:t>Kita svarbi informacija</w:t>
      </w:r>
      <w:r>
        <w:rPr>
          <w:b/>
        </w:rPr>
        <w:t>.</w:t>
      </w:r>
      <w:r>
        <w:t xml:space="preserve"> Nėra. </w:t>
      </w:r>
    </w:p>
    <w:p w:rsidR="00F672CA" w:rsidRPr="006B0A1C" w:rsidRDefault="00F672CA" w:rsidP="0024678A">
      <w:pPr>
        <w:ind w:firstLine="720"/>
        <w:jc w:val="both"/>
        <w:rPr>
          <w:b/>
        </w:rPr>
      </w:pPr>
      <w:r w:rsidRPr="00684DCC">
        <w:rPr>
          <w:b/>
        </w:rPr>
        <w:t>12.</w:t>
      </w:r>
      <w:r>
        <w:t xml:space="preserve"> </w:t>
      </w:r>
      <w:r w:rsidRPr="009F3DBF">
        <w:rPr>
          <w:b/>
        </w:rPr>
        <w:t>Numatomo teisinio reguliavimo poveikio vertinimas</w:t>
      </w:r>
      <w:r>
        <w:rPr>
          <w:b/>
        </w:rPr>
        <w:t xml:space="preserve">. </w:t>
      </w:r>
      <w:r>
        <w:t>(P</w:t>
      </w:r>
      <w:r w:rsidRPr="00A6498E">
        <w:t>agrįsti, kokios galimos teigiamos, neigiamos pasekmės, priėmus projektą, kokių priemonių reikėtų imtis, kad neigiamų pasekmių būtų išvengta).</w:t>
      </w:r>
      <w:r w:rsidRPr="009F3DBF">
        <w:rPr>
          <w:b/>
        </w:rPr>
        <w:t>*</w:t>
      </w:r>
    </w:p>
    <w:p w:rsidR="00B05E86" w:rsidRDefault="00B05E86" w:rsidP="00B05E86">
      <w:pPr>
        <w:ind w:firstLine="992"/>
        <w:jc w:val="both"/>
        <w:rPr>
          <w:b/>
        </w:rPr>
      </w:pPr>
    </w:p>
    <w:p w:rsidR="00B85A02" w:rsidRDefault="00B85A02" w:rsidP="00B05E86">
      <w:pPr>
        <w:ind w:firstLine="992"/>
        <w:jc w:val="both"/>
        <w:rPr>
          <w:b/>
        </w:rPr>
      </w:pPr>
    </w:p>
    <w:p w:rsidR="00B85A02" w:rsidRDefault="00B85A02" w:rsidP="00B05E86">
      <w:pPr>
        <w:ind w:firstLine="992"/>
        <w:jc w:val="both"/>
        <w:rPr>
          <w:b/>
        </w:rPr>
      </w:pPr>
    </w:p>
    <w:p w:rsidR="00B85A02" w:rsidRDefault="00B85A02" w:rsidP="00B05E86">
      <w:pPr>
        <w:ind w:firstLine="992"/>
        <w:jc w:val="both"/>
        <w:rPr>
          <w:b/>
        </w:rPr>
      </w:pPr>
    </w:p>
    <w:p w:rsidR="00B85A02" w:rsidRPr="006B0A1C" w:rsidRDefault="00B85A02" w:rsidP="00B05E86">
      <w:pPr>
        <w:ind w:firstLine="992"/>
        <w:jc w:val="both"/>
        <w:rPr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260"/>
        <w:gridCol w:w="2835"/>
      </w:tblGrid>
      <w:tr w:rsidR="00B05E86" w:rsidRPr="00A012CD" w:rsidTr="0044038E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A012CD">
              <w:rPr>
                <w:rFonts w:eastAsia="Lucida Sans Unicode"/>
                <w:b/>
                <w:kern w:val="1"/>
              </w:rPr>
              <w:lastRenderedPageBreak/>
              <w:t>Sritys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b/>
                <w:bCs/>
                <w:kern w:val="1"/>
              </w:rPr>
            </w:pPr>
            <w:r w:rsidRPr="00A012CD">
              <w:rPr>
                <w:rFonts w:eastAsia="Lucida Sans Unicode"/>
                <w:b/>
                <w:bCs/>
                <w:kern w:val="1"/>
              </w:rPr>
              <w:t>Numatomo teisinio reguliavimo poveikio vertinimo rezultatai</w:t>
            </w:r>
          </w:p>
        </w:tc>
      </w:tr>
      <w:tr w:rsidR="00B05E86" w:rsidRPr="00A012CD" w:rsidTr="003F401B">
        <w:trPr>
          <w:trHeight w:val="28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A012CD">
              <w:rPr>
                <w:rFonts w:eastAsia="Lucida Sans Unicode"/>
                <w:b/>
                <w:kern w:val="1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A012CD">
              <w:rPr>
                <w:rFonts w:eastAsia="Lucida Sans Unicode"/>
                <w:b/>
                <w:kern w:val="1"/>
              </w:rPr>
              <w:t>Neigiamas poveikis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Ekonomikai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Finansams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Socialinei aplinkai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Viešajam administravimui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Šis sprendimas nereguliuos naujos teisinių santykių srities.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Nenumatoma.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Teisinei sistemai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Numatomas teisinis reguliavimas neprieštarauja įstatymams ir įstatymų įgyvendinamiesiems</w:t>
            </w:r>
          </w:p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 xml:space="preserve"> aktams.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Kriminogeninei situacijai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Aplinkai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Administracinei naštai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Regiono plėtrai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Kitoms sritims, asmenims ar jų grupėms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</w:tbl>
    <w:p w:rsidR="00B05E86" w:rsidRDefault="00B05E86" w:rsidP="00B05E86">
      <w:pPr>
        <w:widowControl w:val="0"/>
        <w:rPr>
          <w:rFonts w:eastAsia="Lucida Sans Unicode"/>
          <w:kern w:val="1"/>
        </w:rPr>
      </w:pPr>
    </w:p>
    <w:p w:rsidR="001C40F6" w:rsidRPr="00A012CD" w:rsidRDefault="001C40F6" w:rsidP="00B05E86">
      <w:pPr>
        <w:widowControl w:val="0"/>
        <w:rPr>
          <w:rFonts w:eastAsia="Lucida Sans Unicode"/>
          <w:kern w:val="1"/>
        </w:rPr>
      </w:pPr>
    </w:p>
    <w:p w:rsidR="00B05E86" w:rsidRDefault="00B05E86" w:rsidP="0024678A">
      <w:pPr>
        <w:widowControl w:val="0"/>
        <w:jc w:val="both"/>
      </w:pPr>
      <w:r w:rsidRPr="00A012CD">
        <w:rPr>
          <w:rFonts w:eastAsia="Lucida Sans Unicode"/>
          <w:kern w:val="1"/>
        </w:rPr>
        <w:t>Rengėja</w:t>
      </w:r>
      <w:r>
        <w:rPr>
          <w:rFonts w:eastAsia="Lucida Sans Unicode"/>
          <w:kern w:val="1"/>
        </w:rPr>
        <w:t xml:space="preserve"> </w:t>
      </w:r>
      <w:r w:rsidRPr="00A012CD">
        <w:rPr>
          <w:rFonts w:eastAsia="Lucida Sans Unicode"/>
          <w:kern w:val="1"/>
        </w:rPr>
        <w:t xml:space="preserve">Turto skyriaus vyr. specialistė          </w:t>
      </w:r>
      <w:r w:rsidR="00F672CA">
        <w:rPr>
          <w:rFonts w:eastAsia="Lucida Sans Unicode"/>
          <w:kern w:val="1"/>
        </w:rPr>
        <w:tab/>
      </w:r>
      <w:r w:rsidR="00F672CA">
        <w:rPr>
          <w:rFonts w:eastAsia="Lucida Sans Unicode"/>
          <w:kern w:val="1"/>
        </w:rPr>
        <w:tab/>
      </w:r>
      <w:r w:rsidR="00B85A02">
        <w:rPr>
          <w:rFonts w:eastAsia="Lucida Sans Unicode"/>
          <w:kern w:val="1"/>
        </w:rPr>
        <w:t xml:space="preserve">                            </w:t>
      </w:r>
      <w:r w:rsidR="00F672CA">
        <w:rPr>
          <w:rFonts w:eastAsia="Lucida Sans Unicode"/>
          <w:kern w:val="1"/>
        </w:rPr>
        <w:t>Inga Daublienė</w:t>
      </w:r>
      <w:r w:rsidRPr="00A012CD">
        <w:rPr>
          <w:rFonts w:eastAsia="Lucida Sans Unicode"/>
          <w:kern w:val="1"/>
        </w:rPr>
        <w:t xml:space="preserve"> </w:t>
      </w:r>
    </w:p>
    <w:p w:rsidR="00B05E86" w:rsidRDefault="00B05E86" w:rsidP="0024678A">
      <w:pPr>
        <w:widowControl w:val="0"/>
        <w:ind w:firstLine="720"/>
        <w:jc w:val="both"/>
      </w:pPr>
    </w:p>
    <w:p w:rsidR="004F7313" w:rsidRPr="00A012CD" w:rsidRDefault="004F7313" w:rsidP="00B05E86">
      <w:pPr>
        <w:widowControl w:val="0"/>
        <w:ind w:firstLine="709"/>
        <w:jc w:val="both"/>
        <w:rPr>
          <w:rFonts w:eastAsia="Lucida Sans Unicode"/>
          <w:kern w:val="1"/>
        </w:rPr>
      </w:pPr>
    </w:p>
    <w:sectPr w:rsidR="004F7313" w:rsidRPr="00A012CD" w:rsidSect="00B85A02">
      <w:pgSz w:w="11906" w:h="16838" w:code="9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51D"/>
    <w:multiLevelType w:val="hybridMultilevel"/>
    <w:tmpl w:val="9D72962C"/>
    <w:lvl w:ilvl="0" w:tplc="1FE6460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C1BBB"/>
    <w:multiLevelType w:val="hybridMultilevel"/>
    <w:tmpl w:val="9E2A1926"/>
    <w:lvl w:ilvl="0" w:tplc="1256E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DC"/>
    <w:rsid w:val="00025FCB"/>
    <w:rsid w:val="00027161"/>
    <w:rsid w:val="000274ED"/>
    <w:rsid w:val="000309A2"/>
    <w:rsid w:val="00031961"/>
    <w:rsid w:val="00041FF4"/>
    <w:rsid w:val="0004205C"/>
    <w:rsid w:val="00050924"/>
    <w:rsid w:val="00056824"/>
    <w:rsid w:val="00064259"/>
    <w:rsid w:val="000666EF"/>
    <w:rsid w:val="00072080"/>
    <w:rsid w:val="00077471"/>
    <w:rsid w:val="00083665"/>
    <w:rsid w:val="000864B3"/>
    <w:rsid w:val="000B00FC"/>
    <w:rsid w:val="000B1443"/>
    <w:rsid w:val="000D0B1B"/>
    <w:rsid w:val="000E1238"/>
    <w:rsid w:val="000E1636"/>
    <w:rsid w:val="000E4DA7"/>
    <w:rsid w:val="000E4E6C"/>
    <w:rsid w:val="000F3964"/>
    <w:rsid w:val="001024F3"/>
    <w:rsid w:val="001136F4"/>
    <w:rsid w:val="00114199"/>
    <w:rsid w:val="00120B90"/>
    <w:rsid w:val="001250F0"/>
    <w:rsid w:val="00127567"/>
    <w:rsid w:val="00130101"/>
    <w:rsid w:val="0013186A"/>
    <w:rsid w:val="00131F9F"/>
    <w:rsid w:val="00137B16"/>
    <w:rsid w:val="00137CD8"/>
    <w:rsid w:val="001454C0"/>
    <w:rsid w:val="00154C8A"/>
    <w:rsid w:val="001767B0"/>
    <w:rsid w:val="00182CE1"/>
    <w:rsid w:val="00182D46"/>
    <w:rsid w:val="00193463"/>
    <w:rsid w:val="001A6090"/>
    <w:rsid w:val="001B2424"/>
    <w:rsid w:val="001B5B00"/>
    <w:rsid w:val="001C40F6"/>
    <w:rsid w:val="001D6431"/>
    <w:rsid w:val="001F225E"/>
    <w:rsid w:val="00201D95"/>
    <w:rsid w:val="00206056"/>
    <w:rsid w:val="00206B2A"/>
    <w:rsid w:val="00216E70"/>
    <w:rsid w:val="0023548D"/>
    <w:rsid w:val="00237D8E"/>
    <w:rsid w:val="0024678A"/>
    <w:rsid w:val="002506C5"/>
    <w:rsid w:val="002508C2"/>
    <w:rsid w:val="00266A06"/>
    <w:rsid w:val="00267763"/>
    <w:rsid w:val="002714CE"/>
    <w:rsid w:val="00274E44"/>
    <w:rsid w:val="0028044B"/>
    <w:rsid w:val="00282255"/>
    <w:rsid w:val="00282E84"/>
    <w:rsid w:val="00283A12"/>
    <w:rsid w:val="0028504F"/>
    <w:rsid w:val="00285CBE"/>
    <w:rsid w:val="00287A7F"/>
    <w:rsid w:val="0029795B"/>
    <w:rsid w:val="002A43F9"/>
    <w:rsid w:val="002A6CE9"/>
    <w:rsid w:val="002B5160"/>
    <w:rsid w:val="002B5242"/>
    <w:rsid w:val="002B63F6"/>
    <w:rsid w:val="002C45EC"/>
    <w:rsid w:val="002D3214"/>
    <w:rsid w:val="002E0ACF"/>
    <w:rsid w:val="002E25C0"/>
    <w:rsid w:val="002E5472"/>
    <w:rsid w:val="002E7DE2"/>
    <w:rsid w:val="002F3DDC"/>
    <w:rsid w:val="00304FA1"/>
    <w:rsid w:val="00312D42"/>
    <w:rsid w:val="003148DC"/>
    <w:rsid w:val="00326B37"/>
    <w:rsid w:val="00330EAB"/>
    <w:rsid w:val="00331171"/>
    <w:rsid w:val="0033744D"/>
    <w:rsid w:val="00361DCF"/>
    <w:rsid w:val="003673E1"/>
    <w:rsid w:val="0037581B"/>
    <w:rsid w:val="00383E03"/>
    <w:rsid w:val="00385843"/>
    <w:rsid w:val="00385938"/>
    <w:rsid w:val="00395865"/>
    <w:rsid w:val="003A105A"/>
    <w:rsid w:val="003A2023"/>
    <w:rsid w:val="003A3A5C"/>
    <w:rsid w:val="003B3338"/>
    <w:rsid w:val="003F401B"/>
    <w:rsid w:val="004013BB"/>
    <w:rsid w:val="00407CB1"/>
    <w:rsid w:val="004130C8"/>
    <w:rsid w:val="0041632D"/>
    <w:rsid w:val="00420827"/>
    <w:rsid w:val="0043209E"/>
    <w:rsid w:val="004366E6"/>
    <w:rsid w:val="0044038E"/>
    <w:rsid w:val="00440C90"/>
    <w:rsid w:val="004557B9"/>
    <w:rsid w:val="0046128E"/>
    <w:rsid w:val="00462D9E"/>
    <w:rsid w:val="0046654E"/>
    <w:rsid w:val="00466D1D"/>
    <w:rsid w:val="00486DBD"/>
    <w:rsid w:val="00487D34"/>
    <w:rsid w:val="004939B9"/>
    <w:rsid w:val="00496F95"/>
    <w:rsid w:val="004A77BC"/>
    <w:rsid w:val="004B2F60"/>
    <w:rsid w:val="004B7698"/>
    <w:rsid w:val="004C64BF"/>
    <w:rsid w:val="004D15BC"/>
    <w:rsid w:val="004F7313"/>
    <w:rsid w:val="005059C0"/>
    <w:rsid w:val="00521141"/>
    <w:rsid w:val="00533FD4"/>
    <w:rsid w:val="0054796C"/>
    <w:rsid w:val="0055360F"/>
    <w:rsid w:val="00556A91"/>
    <w:rsid w:val="00556FDC"/>
    <w:rsid w:val="00564D6F"/>
    <w:rsid w:val="00564DAC"/>
    <w:rsid w:val="00565F27"/>
    <w:rsid w:val="00577823"/>
    <w:rsid w:val="00594FDA"/>
    <w:rsid w:val="0059544E"/>
    <w:rsid w:val="005A3E68"/>
    <w:rsid w:val="005C3450"/>
    <w:rsid w:val="005D197D"/>
    <w:rsid w:val="005D5F6A"/>
    <w:rsid w:val="005D61FB"/>
    <w:rsid w:val="005E04ED"/>
    <w:rsid w:val="005E1008"/>
    <w:rsid w:val="005E2F8F"/>
    <w:rsid w:val="005E3C24"/>
    <w:rsid w:val="005E4E3E"/>
    <w:rsid w:val="005E6DBC"/>
    <w:rsid w:val="005F2066"/>
    <w:rsid w:val="00600B53"/>
    <w:rsid w:val="006019D8"/>
    <w:rsid w:val="00610397"/>
    <w:rsid w:val="0061204A"/>
    <w:rsid w:val="00612A37"/>
    <w:rsid w:val="00621693"/>
    <w:rsid w:val="006334D3"/>
    <w:rsid w:val="0063418D"/>
    <w:rsid w:val="00637AC8"/>
    <w:rsid w:val="006540A8"/>
    <w:rsid w:val="0065636E"/>
    <w:rsid w:val="006601D8"/>
    <w:rsid w:val="00660E22"/>
    <w:rsid w:val="00663B30"/>
    <w:rsid w:val="00672DF9"/>
    <w:rsid w:val="00695AFC"/>
    <w:rsid w:val="006A4722"/>
    <w:rsid w:val="006B1D0C"/>
    <w:rsid w:val="006B5448"/>
    <w:rsid w:val="006B7692"/>
    <w:rsid w:val="006B7A19"/>
    <w:rsid w:val="006E12DB"/>
    <w:rsid w:val="006E576E"/>
    <w:rsid w:val="006F0127"/>
    <w:rsid w:val="006F5609"/>
    <w:rsid w:val="006F5ECA"/>
    <w:rsid w:val="00704506"/>
    <w:rsid w:val="0071132A"/>
    <w:rsid w:val="00726CE7"/>
    <w:rsid w:val="00727619"/>
    <w:rsid w:val="00747261"/>
    <w:rsid w:val="00756B57"/>
    <w:rsid w:val="00757CC9"/>
    <w:rsid w:val="00777C84"/>
    <w:rsid w:val="00792A30"/>
    <w:rsid w:val="007A30B1"/>
    <w:rsid w:val="007A5089"/>
    <w:rsid w:val="007D46EC"/>
    <w:rsid w:val="007D4D62"/>
    <w:rsid w:val="007E43ED"/>
    <w:rsid w:val="007E47D4"/>
    <w:rsid w:val="007E62D0"/>
    <w:rsid w:val="007E7D9C"/>
    <w:rsid w:val="007F5721"/>
    <w:rsid w:val="0080581F"/>
    <w:rsid w:val="0080589C"/>
    <w:rsid w:val="0081008E"/>
    <w:rsid w:val="008147CB"/>
    <w:rsid w:val="00821CA8"/>
    <w:rsid w:val="00824DFB"/>
    <w:rsid w:val="008250BB"/>
    <w:rsid w:val="00836D26"/>
    <w:rsid w:val="008405EF"/>
    <w:rsid w:val="0085228E"/>
    <w:rsid w:val="00867B1D"/>
    <w:rsid w:val="00885854"/>
    <w:rsid w:val="00887922"/>
    <w:rsid w:val="00896DA8"/>
    <w:rsid w:val="008A2EFC"/>
    <w:rsid w:val="008B1D1D"/>
    <w:rsid w:val="008E1BF7"/>
    <w:rsid w:val="008F498D"/>
    <w:rsid w:val="00900E15"/>
    <w:rsid w:val="009027B9"/>
    <w:rsid w:val="00903F72"/>
    <w:rsid w:val="00906652"/>
    <w:rsid w:val="00907605"/>
    <w:rsid w:val="00907F7E"/>
    <w:rsid w:val="00920363"/>
    <w:rsid w:val="009219EC"/>
    <w:rsid w:val="009263DE"/>
    <w:rsid w:val="00930B45"/>
    <w:rsid w:val="009406A3"/>
    <w:rsid w:val="00942005"/>
    <w:rsid w:val="009445EA"/>
    <w:rsid w:val="00944B66"/>
    <w:rsid w:val="00946183"/>
    <w:rsid w:val="00975B7D"/>
    <w:rsid w:val="00996DC2"/>
    <w:rsid w:val="009A6B2E"/>
    <w:rsid w:val="009C3FB9"/>
    <w:rsid w:val="009C7B66"/>
    <w:rsid w:val="009D2DD8"/>
    <w:rsid w:val="009D65B6"/>
    <w:rsid w:val="009E231E"/>
    <w:rsid w:val="009E7E23"/>
    <w:rsid w:val="00A012CD"/>
    <w:rsid w:val="00A03DAA"/>
    <w:rsid w:val="00A179ED"/>
    <w:rsid w:val="00A27940"/>
    <w:rsid w:val="00A700B9"/>
    <w:rsid w:val="00A85504"/>
    <w:rsid w:val="00A87C13"/>
    <w:rsid w:val="00A90594"/>
    <w:rsid w:val="00A938C7"/>
    <w:rsid w:val="00A9509A"/>
    <w:rsid w:val="00AC2B38"/>
    <w:rsid w:val="00AD1259"/>
    <w:rsid w:val="00B03A18"/>
    <w:rsid w:val="00B05E86"/>
    <w:rsid w:val="00B11E0C"/>
    <w:rsid w:val="00B15B06"/>
    <w:rsid w:val="00B1737C"/>
    <w:rsid w:val="00B223D4"/>
    <w:rsid w:val="00B2282E"/>
    <w:rsid w:val="00B40617"/>
    <w:rsid w:val="00B421E8"/>
    <w:rsid w:val="00B4297A"/>
    <w:rsid w:val="00B510B9"/>
    <w:rsid w:val="00B53382"/>
    <w:rsid w:val="00B57E53"/>
    <w:rsid w:val="00B62559"/>
    <w:rsid w:val="00B84FC1"/>
    <w:rsid w:val="00B85A02"/>
    <w:rsid w:val="00B92DE7"/>
    <w:rsid w:val="00BB39BF"/>
    <w:rsid w:val="00BB4098"/>
    <w:rsid w:val="00BC5AD5"/>
    <w:rsid w:val="00BD3CA7"/>
    <w:rsid w:val="00BD4344"/>
    <w:rsid w:val="00BE6165"/>
    <w:rsid w:val="00C03295"/>
    <w:rsid w:val="00C034FA"/>
    <w:rsid w:val="00C07E81"/>
    <w:rsid w:val="00C15562"/>
    <w:rsid w:val="00C16800"/>
    <w:rsid w:val="00C203C9"/>
    <w:rsid w:val="00C450CC"/>
    <w:rsid w:val="00C4722C"/>
    <w:rsid w:val="00C57234"/>
    <w:rsid w:val="00C64A55"/>
    <w:rsid w:val="00C73B7D"/>
    <w:rsid w:val="00C74BAC"/>
    <w:rsid w:val="00C75A12"/>
    <w:rsid w:val="00C809F6"/>
    <w:rsid w:val="00C921EB"/>
    <w:rsid w:val="00C97C99"/>
    <w:rsid w:val="00CA0520"/>
    <w:rsid w:val="00CA2618"/>
    <w:rsid w:val="00CA3A5D"/>
    <w:rsid w:val="00CB00D1"/>
    <w:rsid w:val="00CC032F"/>
    <w:rsid w:val="00CC177E"/>
    <w:rsid w:val="00CC2285"/>
    <w:rsid w:val="00CC5CAD"/>
    <w:rsid w:val="00CD0943"/>
    <w:rsid w:val="00CD1C45"/>
    <w:rsid w:val="00CD3C13"/>
    <w:rsid w:val="00CD7F98"/>
    <w:rsid w:val="00CF0803"/>
    <w:rsid w:val="00CF3532"/>
    <w:rsid w:val="00CF40FF"/>
    <w:rsid w:val="00D00AD3"/>
    <w:rsid w:val="00D019F1"/>
    <w:rsid w:val="00D14356"/>
    <w:rsid w:val="00D22E96"/>
    <w:rsid w:val="00D30115"/>
    <w:rsid w:val="00D3623A"/>
    <w:rsid w:val="00D44025"/>
    <w:rsid w:val="00D4569A"/>
    <w:rsid w:val="00D47D2C"/>
    <w:rsid w:val="00D47D35"/>
    <w:rsid w:val="00D539F9"/>
    <w:rsid w:val="00D56554"/>
    <w:rsid w:val="00D6202E"/>
    <w:rsid w:val="00D63870"/>
    <w:rsid w:val="00D64AC2"/>
    <w:rsid w:val="00D718A3"/>
    <w:rsid w:val="00D808DF"/>
    <w:rsid w:val="00D83344"/>
    <w:rsid w:val="00D83C16"/>
    <w:rsid w:val="00D84D83"/>
    <w:rsid w:val="00D90E4F"/>
    <w:rsid w:val="00DA0900"/>
    <w:rsid w:val="00DA70A0"/>
    <w:rsid w:val="00DB3142"/>
    <w:rsid w:val="00DB3666"/>
    <w:rsid w:val="00DB551E"/>
    <w:rsid w:val="00DE2EB2"/>
    <w:rsid w:val="00DE6703"/>
    <w:rsid w:val="00DE6C7A"/>
    <w:rsid w:val="00DF254A"/>
    <w:rsid w:val="00DF51A2"/>
    <w:rsid w:val="00DF6D5D"/>
    <w:rsid w:val="00DF79F6"/>
    <w:rsid w:val="00E021CA"/>
    <w:rsid w:val="00E03F65"/>
    <w:rsid w:val="00E11ADE"/>
    <w:rsid w:val="00E1262F"/>
    <w:rsid w:val="00E23CFE"/>
    <w:rsid w:val="00E36EFC"/>
    <w:rsid w:val="00E40D26"/>
    <w:rsid w:val="00E52D85"/>
    <w:rsid w:val="00E61579"/>
    <w:rsid w:val="00E725B7"/>
    <w:rsid w:val="00E7601E"/>
    <w:rsid w:val="00E849C5"/>
    <w:rsid w:val="00E85735"/>
    <w:rsid w:val="00E92337"/>
    <w:rsid w:val="00EA77EF"/>
    <w:rsid w:val="00EB0AA9"/>
    <w:rsid w:val="00EB56BB"/>
    <w:rsid w:val="00EE6A55"/>
    <w:rsid w:val="00F01168"/>
    <w:rsid w:val="00F02562"/>
    <w:rsid w:val="00F06D2D"/>
    <w:rsid w:val="00F2005D"/>
    <w:rsid w:val="00F20129"/>
    <w:rsid w:val="00F31A8D"/>
    <w:rsid w:val="00F422AC"/>
    <w:rsid w:val="00F44F28"/>
    <w:rsid w:val="00F51630"/>
    <w:rsid w:val="00F5211C"/>
    <w:rsid w:val="00F53739"/>
    <w:rsid w:val="00F56182"/>
    <w:rsid w:val="00F5744F"/>
    <w:rsid w:val="00F672CA"/>
    <w:rsid w:val="00F93C1F"/>
    <w:rsid w:val="00F965EF"/>
    <w:rsid w:val="00F96A67"/>
    <w:rsid w:val="00FC623A"/>
    <w:rsid w:val="00FE1F6A"/>
    <w:rsid w:val="00FE3DAF"/>
    <w:rsid w:val="00FE5FFF"/>
    <w:rsid w:val="00FF1449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customStyle="1" w:styleId="DiagramaDiagrama2CharChar">
    <w:name w:val="Diagrama Diagrama2 Char Char"/>
    <w:basedOn w:val="prastasis"/>
    <w:semiHidden/>
    <w:rsid w:val="00D64AC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">
    <w:name w:val="Diagrama Diagrama"/>
    <w:basedOn w:val="prastasis"/>
    <w:semiHidden/>
    <w:rsid w:val="004F731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1DiagramaDiagramaCharCharDiagramaDiagrama">
    <w:name w:val="Diagrama Diagrama1 Diagrama Diagrama Char Char Diagrama Diagrama"/>
    <w:basedOn w:val="prastasis"/>
    <w:semiHidden/>
    <w:rsid w:val="00154C8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2">
    <w:name w:val="Diagrama Diagrama2"/>
    <w:basedOn w:val="prastasis"/>
    <w:semiHidden/>
    <w:rsid w:val="0002716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">
    <w:name w:val="Diagrama Diagrama Char Char"/>
    <w:basedOn w:val="prastasis"/>
    <w:semiHidden/>
    <w:rsid w:val="008E1BF7"/>
    <w:pPr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DiagramaDiagrama1CharCharCharCharCharDiagramaDiagrama">
    <w:name w:val="Diagrama Diagrama1 Char Char Char Char Char Diagrama Diagrama"/>
    <w:basedOn w:val="prastasis"/>
    <w:semiHidden/>
    <w:rsid w:val="00D019F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Grietas">
    <w:name w:val="Strong"/>
    <w:uiPriority w:val="22"/>
    <w:qFormat/>
    <w:rsid w:val="005F2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customStyle="1" w:styleId="DiagramaDiagrama2CharChar">
    <w:name w:val="Diagrama Diagrama2 Char Char"/>
    <w:basedOn w:val="prastasis"/>
    <w:semiHidden/>
    <w:rsid w:val="00D64AC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">
    <w:name w:val="Diagrama Diagrama"/>
    <w:basedOn w:val="prastasis"/>
    <w:semiHidden/>
    <w:rsid w:val="004F731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1DiagramaDiagramaCharCharDiagramaDiagrama">
    <w:name w:val="Diagrama Diagrama1 Diagrama Diagrama Char Char Diagrama Diagrama"/>
    <w:basedOn w:val="prastasis"/>
    <w:semiHidden/>
    <w:rsid w:val="00154C8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2">
    <w:name w:val="Diagrama Diagrama2"/>
    <w:basedOn w:val="prastasis"/>
    <w:semiHidden/>
    <w:rsid w:val="0002716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">
    <w:name w:val="Diagrama Diagrama Char Char"/>
    <w:basedOn w:val="prastasis"/>
    <w:semiHidden/>
    <w:rsid w:val="008E1BF7"/>
    <w:pPr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DiagramaDiagrama1CharCharCharCharCharDiagramaDiagrama">
    <w:name w:val="Diagrama Diagrama1 Char Char Char Char Char Diagrama Diagrama"/>
    <w:basedOn w:val="prastasis"/>
    <w:semiHidden/>
    <w:rsid w:val="00D019F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Grietas">
    <w:name w:val="Strong"/>
    <w:uiPriority w:val="22"/>
    <w:qFormat/>
    <w:rsid w:val="005F2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4D7A-388A-49FC-9604-A2CCA19A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14</TotalTime>
  <Pages>4</Pages>
  <Words>5614</Words>
  <Characters>3200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budginiene</dc:creator>
  <cp:lastModifiedBy>Jovita Šumskienė</cp:lastModifiedBy>
  <cp:revision>5</cp:revision>
  <cp:lastPrinted>2015-06-11T11:18:00Z</cp:lastPrinted>
  <dcterms:created xsi:type="dcterms:W3CDTF">2022-04-13T06:34:00Z</dcterms:created>
  <dcterms:modified xsi:type="dcterms:W3CDTF">2022-04-19T11:57:00Z</dcterms:modified>
</cp:coreProperties>
</file>