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F" w:rsidRPr="00147240" w:rsidRDefault="00BF56DF" w:rsidP="00BF56DF">
      <w:pPr>
        <w:ind w:firstLine="0"/>
        <w:jc w:val="right"/>
        <w:rPr>
          <w:b/>
          <w:szCs w:val="24"/>
        </w:rPr>
      </w:pPr>
      <w:r w:rsidRPr="00147240">
        <w:rPr>
          <w:b/>
          <w:szCs w:val="24"/>
        </w:rPr>
        <w:t>Projektas</w:t>
      </w:r>
    </w:p>
    <w:p w:rsidR="00B168D2" w:rsidRDefault="00B168D2" w:rsidP="00B168D2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 xml:space="preserve">PLUNGĖS RAJONO SAVIVALDYBĖS </w:t>
      </w:r>
      <w:r w:rsidRPr="001E4CC2">
        <w:rPr>
          <w:b/>
          <w:sz w:val="28"/>
        </w:rPr>
        <w:br/>
        <w:t>TARYBA</w:t>
      </w:r>
    </w:p>
    <w:p w:rsidR="00B168D2" w:rsidRPr="001E4CC2" w:rsidRDefault="00B168D2" w:rsidP="00B168D2">
      <w:pPr>
        <w:ind w:firstLine="0"/>
        <w:jc w:val="center"/>
        <w:rPr>
          <w:b/>
        </w:rPr>
      </w:pPr>
    </w:p>
    <w:p w:rsidR="00B168D2" w:rsidRDefault="00B168D2" w:rsidP="00B168D2">
      <w:pPr>
        <w:ind w:firstLine="0"/>
        <w:jc w:val="center"/>
        <w:rPr>
          <w:b/>
          <w:caps/>
          <w:sz w:val="28"/>
          <w:szCs w:val="28"/>
        </w:rPr>
      </w:pPr>
      <w:r>
        <w:rPr>
          <w:rStyle w:val="Komentaronuoroda"/>
          <w:b/>
          <w:sz w:val="28"/>
        </w:rPr>
        <w:t xml:space="preserve">SPRENDIMAS </w:t>
      </w:r>
    </w:p>
    <w:p w:rsidR="00B168D2" w:rsidRDefault="00B168D2" w:rsidP="00B168D2">
      <w:pPr>
        <w:jc w:val="center"/>
        <w:rPr>
          <w:b/>
          <w:caps/>
          <w:sz w:val="28"/>
          <w:szCs w:val="28"/>
        </w:rPr>
      </w:pPr>
      <w:r w:rsidRPr="00EC7E4A">
        <w:rPr>
          <w:b/>
          <w:sz w:val="28"/>
          <w:szCs w:val="28"/>
        </w:rPr>
        <w:t xml:space="preserve">DĖL </w:t>
      </w:r>
      <w:r>
        <w:rPr>
          <w:b/>
          <w:sz w:val="28"/>
          <w:szCs w:val="28"/>
        </w:rPr>
        <w:t xml:space="preserve">PLUNGĖS RAJONO SAVIVALDYBĖS TARYBOS 2016 M. GRUODŽIO 22 D. SPRENDIMO NR. T1-316 „DĖL </w:t>
      </w:r>
      <w:r w:rsidRPr="00EC7E4A">
        <w:rPr>
          <w:b/>
          <w:sz w:val="28"/>
          <w:szCs w:val="28"/>
        </w:rPr>
        <w:t>PLUNGĖS RAJONO SAVIVALDYBĖS BENDROJO UGDYMO MOKYKLŲ TINKLO PERTVARKOS 2016-2020 METŲ BENDROJO PLANO PATVIRTINIMO</w:t>
      </w:r>
      <w:r>
        <w:rPr>
          <w:b/>
          <w:sz w:val="28"/>
          <w:szCs w:val="28"/>
        </w:rPr>
        <w:t xml:space="preserve">“ </w:t>
      </w:r>
      <w:r>
        <w:rPr>
          <w:b/>
          <w:caps/>
          <w:sz w:val="28"/>
          <w:szCs w:val="28"/>
        </w:rPr>
        <w:t xml:space="preserve">pakeitimo </w:t>
      </w:r>
    </w:p>
    <w:p w:rsidR="00B168D2" w:rsidRPr="00527368" w:rsidRDefault="00B168D2" w:rsidP="00B168D2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B168D2" w:rsidRDefault="00B168D2" w:rsidP="00B168D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sz w:val="24"/>
          <w:szCs w:val="24"/>
        </w:rPr>
        <w:t>2019</w:t>
      </w:r>
      <w:r w:rsidRPr="00586131">
        <w:rPr>
          <w:rStyle w:val="Komentaronuoroda"/>
          <w:sz w:val="24"/>
          <w:szCs w:val="24"/>
        </w:rPr>
        <w:t xml:space="preserve"> </w:t>
      </w:r>
      <w:proofErr w:type="spellStart"/>
      <w:r w:rsidRPr="00586131">
        <w:rPr>
          <w:rStyle w:val="Komentaronuoroda"/>
          <w:sz w:val="24"/>
          <w:szCs w:val="24"/>
        </w:rPr>
        <w:t>m</w:t>
      </w:r>
      <w:proofErr w:type="spellEnd"/>
      <w:r w:rsidRPr="00586131">
        <w:rPr>
          <w:rStyle w:val="Komentaronuoroda"/>
          <w:sz w:val="24"/>
          <w:szCs w:val="24"/>
        </w:rPr>
        <w:t xml:space="preserve">. </w:t>
      </w:r>
      <w:r>
        <w:rPr>
          <w:rStyle w:val="Komentaronuoroda"/>
          <w:sz w:val="24"/>
          <w:szCs w:val="24"/>
        </w:rPr>
        <w:t>gruodžio 19</w:t>
      </w:r>
      <w:r w:rsidRPr="00586131">
        <w:rPr>
          <w:rStyle w:val="Komentaronuoroda"/>
          <w:sz w:val="24"/>
          <w:szCs w:val="24"/>
        </w:rPr>
        <w:t xml:space="preserve"> </w:t>
      </w:r>
      <w:proofErr w:type="spellStart"/>
      <w:r w:rsidRPr="00586131">
        <w:rPr>
          <w:rStyle w:val="Komentaronuoroda"/>
          <w:sz w:val="24"/>
          <w:szCs w:val="24"/>
        </w:rPr>
        <w:t>d</w:t>
      </w:r>
      <w:proofErr w:type="spellEnd"/>
      <w:r w:rsidRPr="00586131">
        <w:rPr>
          <w:rStyle w:val="Komentaronuoroda"/>
          <w:sz w:val="24"/>
          <w:szCs w:val="24"/>
        </w:rPr>
        <w:t xml:space="preserve">. </w:t>
      </w:r>
      <w:proofErr w:type="spellStart"/>
      <w:r w:rsidRPr="00586131">
        <w:rPr>
          <w:rStyle w:val="Komentaronuoroda"/>
          <w:sz w:val="24"/>
          <w:szCs w:val="24"/>
        </w:rPr>
        <w:t>Nr</w:t>
      </w:r>
      <w:proofErr w:type="spellEnd"/>
      <w:r w:rsidRPr="00586131">
        <w:rPr>
          <w:rStyle w:val="Komentaronuoroda"/>
          <w:sz w:val="24"/>
          <w:szCs w:val="24"/>
        </w:rPr>
        <w:t>.</w:t>
      </w:r>
      <w:r>
        <w:rPr>
          <w:rStyle w:val="Komentaronuoroda"/>
          <w:sz w:val="24"/>
          <w:szCs w:val="24"/>
        </w:rPr>
        <w:t xml:space="preserve"> </w:t>
      </w:r>
      <w:r w:rsidRPr="00586131">
        <w:rPr>
          <w:rStyle w:val="Komentaronuoroda"/>
          <w:sz w:val="24"/>
          <w:szCs w:val="24"/>
        </w:rPr>
        <w:t>T1-</w:t>
      </w:r>
    </w:p>
    <w:p w:rsidR="00B168D2" w:rsidRDefault="00B168D2" w:rsidP="00B168D2">
      <w:pPr>
        <w:ind w:firstLine="0"/>
        <w:jc w:val="center"/>
        <w:rPr>
          <w:rStyle w:val="Komentaronuoroda"/>
          <w:sz w:val="24"/>
        </w:rPr>
      </w:pPr>
      <w:r>
        <w:rPr>
          <w:rStyle w:val="Komentaronuoroda"/>
          <w:sz w:val="24"/>
        </w:rPr>
        <w:t>Plungė</w:t>
      </w:r>
    </w:p>
    <w:p w:rsidR="00B168D2" w:rsidRDefault="00B168D2" w:rsidP="00B168D2">
      <w:pPr>
        <w:ind w:firstLine="0"/>
        <w:jc w:val="center"/>
        <w:rPr>
          <w:rStyle w:val="Komentaronuoroda"/>
          <w:sz w:val="24"/>
        </w:rPr>
      </w:pPr>
    </w:p>
    <w:p w:rsidR="00B168D2" w:rsidRDefault="00B168D2" w:rsidP="00C462FD">
      <w:pPr>
        <w:tabs>
          <w:tab w:val="left" w:pos="720"/>
        </w:tabs>
      </w:pPr>
      <w:r>
        <w:t>Plungės rajono savivaldybės taryba n u s p r e n d ž i a:</w:t>
      </w:r>
    </w:p>
    <w:p w:rsidR="00DB07A9" w:rsidRDefault="00B168D2" w:rsidP="00C462FD">
      <w:pPr>
        <w:tabs>
          <w:tab w:val="left" w:pos="7938"/>
        </w:tabs>
      </w:pPr>
      <w:r>
        <w:t xml:space="preserve">Pakeisti </w:t>
      </w:r>
      <w:r w:rsidR="00AE3493">
        <w:t xml:space="preserve">Plungės rajono savivaldybės bendrojo ugdymo mokyklų tinklo pertvarkos 2016-2020 metų bendrojo plano“ 1 priedo, patvirtinto </w:t>
      </w:r>
      <w:r>
        <w:t xml:space="preserve">Plungės rajono savivaldybės tarybos 2016 </w:t>
      </w:r>
      <w:proofErr w:type="spellStart"/>
      <w:r>
        <w:t>m</w:t>
      </w:r>
      <w:proofErr w:type="spellEnd"/>
      <w:r>
        <w:t xml:space="preserve">. gruodžio 22 </w:t>
      </w:r>
      <w:proofErr w:type="spellStart"/>
      <w:r>
        <w:t>d</w:t>
      </w:r>
      <w:proofErr w:type="spellEnd"/>
      <w:r>
        <w:t>. sprendim</w:t>
      </w:r>
      <w:r w:rsidR="00AE3493">
        <w:t>u</w:t>
      </w:r>
      <w:r>
        <w:t xml:space="preserve"> </w:t>
      </w:r>
      <w:proofErr w:type="spellStart"/>
      <w:r>
        <w:t>Nr</w:t>
      </w:r>
      <w:proofErr w:type="spellEnd"/>
      <w:r>
        <w:t>. T1-316 „Dėl Plungės rajono savivaldybės bendrojo ugdymo mokyklų tinklo pertvarkos 2016-2020 metų bendrojo plano</w:t>
      </w:r>
      <w:r w:rsidR="007A78B8">
        <w:t xml:space="preserve"> patvirtinimo</w:t>
      </w:r>
      <w:r>
        <w:t>“</w:t>
      </w:r>
      <w:r w:rsidR="00AE3493">
        <w:t>,</w:t>
      </w:r>
      <w:r>
        <w:t xml:space="preserve"> </w:t>
      </w:r>
      <w:r w:rsidR="00AE3493">
        <w:t xml:space="preserve"> </w:t>
      </w:r>
      <w:r>
        <w:t>2, 3, 16, 17  ir 18 eilutes (</w:t>
      </w:r>
      <w:proofErr w:type="spellStart"/>
      <w:r>
        <w:t>Eil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2, </w:t>
      </w:r>
      <w:proofErr w:type="spellStart"/>
      <w:r>
        <w:t>Eil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3, </w:t>
      </w:r>
      <w:proofErr w:type="spellStart"/>
      <w:r>
        <w:t>Eil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16, </w:t>
      </w:r>
      <w:proofErr w:type="spellStart"/>
      <w:r>
        <w:t>Eil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17 ir </w:t>
      </w:r>
      <w:proofErr w:type="spellStart"/>
      <w:r>
        <w:t>Eil</w:t>
      </w:r>
      <w:proofErr w:type="spellEnd"/>
      <w:r>
        <w:t xml:space="preserve">. </w:t>
      </w:r>
      <w:proofErr w:type="spellStart"/>
      <w:r>
        <w:t>Nr</w:t>
      </w:r>
      <w:proofErr w:type="spellEnd"/>
      <w:r>
        <w:t>. 18) ir išdėstyti jas nauja redakcija (pridedama).</w:t>
      </w:r>
    </w:p>
    <w:p w:rsidR="00DB07A9" w:rsidRDefault="00DB07A9" w:rsidP="007A0FA8">
      <w:pPr>
        <w:tabs>
          <w:tab w:val="left" w:pos="7938"/>
        </w:tabs>
        <w:ind w:firstLine="0"/>
      </w:pPr>
    </w:p>
    <w:p w:rsidR="00C462FD" w:rsidRDefault="00C462FD" w:rsidP="007A0FA8">
      <w:pPr>
        <w:tabs>
          <w:tab w:val="left" w:pos="7938"/>
        </w:tabs>
        <w:ind w:firstLine="0"/>
      </w:pPr>
    </w:p>
    <w:p w:rsidR="00DB07A9" w:rsidRDefault="00EF687E" w:rsidP="007A0FA8">
      <w:pPr>
        <w:tabs>
          <w:tab w:val="left" w:pos="7938"/>
        </w:tabs>
        <w:ind w:firstLine="0"/>
      </w:pPr>
      <w:r>
        <w:t>Savivaldybės meras</w:t>
      </w:r>
      <w:bookmarkStart w:id="0" w:name="_GoBack"/>
      <w:bookmarkEnd w:id="0"/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DB07A9" w:rsidRDefault="00DB07A9" w:rsidP="007A0FA8">
      <w:pPr>
        <w:tabs>
          <w:tab w:val="left" w:pos="7938"/>
        </w:tabs>
        <w:ind w:firstLine="0"/>
      </w:pPr>
    </w:p>
    <w:p w:rsidR="002C5033" w:rsidRDefault="00E772CE" w:rsidP="007A0FA8">
      <w:pPr>
        <w:tabs>
          <w:tab w:val="left" w:pos="7938"/>
        </w:tabs>
        <w:ind w:firstLine="0"/>
        <w:rPr>
          <w:szCs w:val="24"/>
        </w:rPr>
      </w:pPr>
      <w:r>
        <w:tab/>
      </w:r>
    </w:p>
    <w:p w:rsidR="007A0FA8" w:rsidRDefault="007A0FA8" w:rsidP="00C348B4">
      <w:pPr>
        <w:ind w:firstLine="0"/>
        <w:jc w:val="left"/>
        <w:rPr>
          <w:szCs w:val="24"/>
        </w:rPr>
      </w:pPr>
    </w:p>
    <w:p w:rsidR="00C348B4" w:rsidRPr="00C348B4" w:rsidRDefault="00C348B4" w:rsidP="00C348B4">
      <w:pPr>
        <w:ind w:firstLine="0"/>
        <w:jc w:val="left"/>
        <w:rPr>
          <w:szCs w:val="24"/>
        </w:rPr>
      </w:pPr>
      <w:r w:rsidRPr="00C348B4">
        <w:rPr>
          <w:szCs w:val="24"/>
        </w:rPr>
        <w:t>SUDERINTA:</w:t>
      </w:r>
    </w:p>
    <w:p w:rsidR="00737A50" w:rsidRPr="008A6FB9" w:rsidRDefault="00737A50" w:rsidP="00737A50">
      <w:pPr>
        <w:ind w:firstLine="0"/>
        <w:rPr>
          <w:szCs w:val="24"/>
        </w:rPr>
      </w:pPr>
      <w:r w:rsidRPr="008A6FB9">
        <w:rPr>
          <w:szCs w:val="24"/>
        </w:rPr>
        <w:t>Administracijos direktorius</w:t>
      </w:r>
      <w:r w:rsidR="00DE7A59">
        <w:rPr>
          <w:szCs w:val="24"/>
        </w:rPr>
        <w:t xml:space="preserve"> </w:t>
      </w:r>
      <w:r w:rsidR="008E536C">
        <w:rPr>
          <w:szCs w:val="24"/>
        </w:rPr>
        <w:t>M. Kaunas</w:t>
      </w:r>
    </w:p>
    <w:p w:rsidR="00737A50" w:rsidRPr="008A6FB9" w:rsidRDefault="00737A50" w:rsidP="00737A50">
      <w:pPr>
        <w:ind w:firstLine="0"/>
        <w:rPr>
          <w:szCs w:val="24"/>
        </w:rPr>
      </w:pPr>
      <w:r w:rsidRPr="008A6FB9">
        <w:rPr>
          <w:szCs w:val="24"/>
        </w:rPr>
        <w:t xml:space="preserve">Juridinio ir personalo administravimo skyriaus vedėjas V. Tumas               </w:t>
      </w:r>
    </w:p>
    <w:p w:rsidR="00737A50" w:rsidRPr="008A6FB9" w:rsidRDefault="00737A50" w:rsidP="00737A50">
      <w:pPr>
        <w:ind w:firstLine="0"/>
        <w:rPr>
          <w:szCs w:val="24"/>
        </w:rPr>
      </w:pPr>
      <w:r w:rsidRPr="008A6FB9">
        <w:rPr>
          <w:szCs w:val="24"/>
        </w:rPr>
        <w:t xml:space="preserve">Kalbos tvarkytojas  A. Eidukaitis    </w:t>
      </w:r>
    </w:p>
    <w:p w:rsidR="00737A50" w:rsidRPr="008A6FB9" w:rsidRDefault="007A0FA8" w:rsidP="00737A50">
      <w:pPr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</w:p>
    <w:p w:rsidR="00B7782E" w:rsidRPr="007A0FA8" w:rsidRDefault="00737A50" w:rsidP="0003236C">
      <w:pPr>
        <w:ind w:firstLine="0"/>
        <w:rPr>
          <w:szCs w:val="24"/>
        </w:rPr>
      </w:pPr>
      <w:r w:rsidRPr="008A6FB9">
        <w:rPr>
          <w:szCs w:val="24"/>
        </w:rPr>
        <w:t xml:space="preserve">Sprendimą rengė Švietimo, kultūros ir sporto skyriaus </w:t>
      </w:r>
      <w:r w:rsidR="00DA5C07" w:rsidRPr="008A6FB9">
        <w:rPr>
          <w:szCs w:val="24"/>
        </w:rPr>
        <w:t>vedėjas G. Rimeikis</w:t>
      </w:r>
    </w:p>
    <w:p w:rsidR="00DB07A9" w:rsidRDefault="00DB07A9" w:rsidP="00DB07A9">
      <w:pPr>
        <w:ind w:firstLine="0"/>
        <w:rPr>
          <w:b/>
          <w:szCs w:val="24"/>
        </w:rPr>
        <w:sectPr w:rsidR="00DB07A9" w:rsidSect="008E536C">
          <w:pgSz w:w="11906" w:h="16838"/>
          <w:pgMar w:top="993" w:right="567" w:bottom="1134" w:left="1701" w:header="567" w:footer="567" w:gutter="0"/>
          <w:cols w:space="1296"/>
          <w:docGrid w:linePitch="360"/>
        </w:sectPr>
      </w:pPr>
    </w:p>
    <w:p w:rsidR="00AE3493" w:rsidRDefault="00AE3493" w:rsidP="00C462FD">
      <w:pPr>
        <w:pStyle w:val="Antrat2"/>
        <w:ind w:left="1063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PATVIRTINTA</w:t>
      </w:r>
    </w:p>
    <w:p w:rsidR="00AE3493" w:rsidRDefault="00AE3493" w:rsidP="00C462FD">
      <w:pPr>
        <w:ind w:left="10632"/>
      </w:pPr>
      <w:r>
        <w:t xml:space="preserve">Plungės rajono savivaldybės </w:t>
      </w:r>
    </w:p>
    <w:p w:rsidR="00AE3493" w:rsidRDefault="00AE3493" w:rsidP="00C462FD">
      <w:pPr>
        <w:ind w:left="10632"/>
      </w:pPr>
      <w:r>
        <w:t xml:space="preserve">tarybos 2016 </w:t>
      </w:r>
      <w:proofErr w:type="spellStart"/>
      <w:r>
        <w:t>m</w:t>
      </w:r>
      <w:proofErr w:type="spellEnd"/>
      <w:r>
        <w:t xml:space="preserve">. gruodžio 22 </w:t>
      </w:r>
      <w:proofErr w:type="spellStart"/>
      <w:r>
        <w:t>d</w:t>
      </w:r>
      <w:proofErr w:type="spellEnd"/>
      <w:r>
        <w:t xml:space="preserve">. </w:t>
      </w:r>
    </w:p>
    <w:p w:rsidR="00AE3493" w:rsidRDefault="00AE3493" w:rsidP="00C462FD">
      <w:pPr>
        <w:ind w:left="10632"/>
      </w:pPr>
      <w:r>
        <w:t xml:space="preserve">sprendimu </w:t>
      </w:r>
      <w:proofErr w:type="spellStart"/>
      <w:r>
        <w:t>Nr</w:t>
      </w:r>
      <w:proofErr w:type="spellEnd"/>
      <w:r>
        <w:t>. T1-316</w:t>
      </w:r>
    </w:p>
    <w:p w:rsidR="00AE3493" w:rsidRDefault="00AE3493" w:rsidP="00C462FD">
      <w:pPr>
        <w:ind w:left="10632"/>
      </w:pPr>
      <w:r>
        <w:t xml:space="preserve">(2019 </w:t>
      </w:r>
      <w:proofErr w:type="spellStart"/>
      <w:r>
        <w:t>m</w:t>
      </w:r>
      <w:proofErr w:type="spellEnd"/>
      <w:r>
        <w:t xml:space="preserve">. gruodžio 19 </w:t>
      </w:r>
      <w:proofErr w:type="spellStart"/>
      <w:r>
        <w:t>d</w:t>
      </w:r>
      <w:proofErr w:type="spellEnd"/>
      <w:r>
        <w:t xml:space="preserve">. </w:t>
      </w:r>
    </w:p>
    <w:p w:rsidR="00AE3493" w:rsidRDefault="00AE3493" w:rsidP="00C462FD">
      <w:pPr>
        <w:ind w:left="10632"/>
      </w:pPr>
      <w:r>
        <w:t xml:space="preserve">sprendimo </w:t>
      </w:r>
      <w:proofErr w:type="spellStart"/>
      <w:r>
        <w:t>Nr</w:t>
      </w:r>
      <w:proofErr w:type="spellEnd"/>
      <w:r>
        <w:t>. T1-    redakcija)</w:t>
      </w:r>
    </w:p>
    <w:p w:rsidR="00AE3493" w:rsidRPr="00AE3493" w:rsidRDefault="00AE3493" w:rsidP="003C523D">
      <w:pPr>
        <w:jc w:val="right"/>
      </w:pPr>
    </w:p>
    <w:p w:rsidR="00DB07A9" w:rsidRPr="003C523D" w:rsidRDefault="00AE3493" w:rsidP="003C523D">
      <w:pPr>
        <w:pStyle w:val="Antrat2"/>
        <w:rPr>
          <w:sz w:val="24"/>
        </w:rPr>
      </w:pPr>
      <w:r w:rsidRPr="003C523D">
        <w:rPr>
          <w:sz w:val="24"/>
        </w:rPr>
        <w:t>PLUNGĖS RAJONO SAVIVALDYBĖS BENDROJO</w:t>
      </w:r>
      <w:r>
        <w:rPr>
          <w:sz w:val="24"/>
        </w:rPr>
        <w:t xml:space="preserve"> UGDYMO </w:t>
      </w:r>
      <w:r w:rsidRPr="003C523D">
        <w:rPr>
          <w:sz w:val="24"/>
        </w:rPr>
        <w:t>MOKYKLŲ TINKLO PERTVARKOS 2016-2020 METŲ</w:t>
      </w:r>
    </w:p>
    <w:p w:rsidR="00DB07A9" w:rsidRPr="00DB07A9" w:rsidRDefault="00AE3493" w:rsidP="003C523D">
      <w:pPr>
        <w:pStyle w:val="Antrat2"/>
        <w:rPr>
          <w:b w:val="0"/>
          <w:sz w:val="24"/>
        </w:rPr>
      </w:pPr>
      <w:r w:rsidRPr="003C523D">
        <w:rPr>
          <w:sz w:val="24"/>
        </w:rPr>
        <w:t>BENDROJO PLANO</w:t>
      </w:r>
      <w:r>
        <w:rPr>
          <w:b w:val="0"/>
          <w:sz w:val="24"/>
        </w:rPr>
        <w:t xml:space="preserve"> </w:t>
      </w:r>
      <w:r w:rsidR="00DB07A9">
        <w:rPr>
          <w:b w:val="0"/>
          <w:sz w:val="24"/>
        </w:rPr>
        <w:t xml:space="preserve">1 priedas  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88"/>
        <w:gridCol w:w="2268"/>
        <w:gridCol w:w="3544"/>
        <w:gridCol w:w="3402"/>
        <w:gridCol w:w="3969"/>
      </w:tblGrid>
      <w:tr w:rsidR="00915AB3" w:rsidRPr="00044632" w:rsidTr="00DB07A9">
        <w:trPr>
          <w:tblHeader/>
        </w:trPr>
        <w:tc>
          <w:tcPr>
            <w:tcW w:w="706" w:type="dxa"/>
            <w:vMerge w:val="restart"/>
            <w:vAlign w:val="center"/>
          </w:tcPr>
          <w:p w:rsidR="00915AB3" w:rsidRPr="00044632" w:rsidRDefault="00915AB3" w:rsidP="00AE3912">
            <w:pPr>
              <w:ind w:firstLine="0"/>
              <w:jc w:val="center"/>
              <w:rPr>
                <w:b/>
              </w:rPr>
            </w:pPr>
            <w:proofErr w:type="spellStart"/>
            <w:r w:rsidRPr="00044632">
              <w:rPr>
                <w:b/>
              </w:rPr>
              <w:t>Eil</w:t>
            </w:r>
            <w:proofErr w:type="spellEnd"/>
            <w:r w:rsidRPr="00044632">
              <w:rPr>
                <w:b/>
              </w:rPr>
              <w:t xml:space="preserve">. </w:t>
            </w:r>
            <w:proofErr w:type="spellStart"/>
            <w:r w:rsidRPr="00044632">
              <w:rPr>
                <w:b/>
              </w:rPr>
              <w:t>Nr</w:t>
            </w:r>
            <w:proofErr w:type="spellEnd"/>
            <w:r w:rsidRPr="00044632">
              <w:rPr>
                <w:b/>
              </w:rPr>
              <w:t>.</w:t>
            </w:r>
          </w:p>
        </w:tc>
        <w:tc>
          <w:tcPr>
            <w:tcW w:w="1988" w:type="dxa"/>
            <w:vMerge w:val="restart"/>
            <w:vAlign w:val="center"/>
          </w:tcPr>
          <w:p w:rsidR="00915AB3" w:rsidRPr="00044632" w:rsidRDefault="00915AB3" w:rsidP="00AE3912">
            <w:pPr>
              <w:ind w:firstLine="0"/>
              <w:jc w:val="center"/>
              <w:rPr>
                <w:b/>
              </w:rPr>
            </w:pPr>
            <w:r w:rsidRPr="00044632">
              <w:rPr>
                <w:b/>
              </w:rPr>
              <w:t>Mokyklos pavadinimas, tipas, vykdomos programos</w:t>
            </w:r>
          </w:p>
        </w:tc>
        <w:tc>
          <w:tcPr>
            <w:tcW w:w="2268" w:type="dxa"/>
            <w:vMerge w:val="restart"/>
            <w:vAlign w:val="center"/>
          </w:tcPr>
          <w:p w:rsidR="00915AB3" w:rsidRPr="00044632" w:rsidRDefault="00915AB3" w:rsidP="00AE3912">
            <w:pPr>
              <w:ind w:firstLine="0"/>
              <w:rPr>
                <w:b/>
              </w:rPr>
            </w:pPr>
            <w:r w:rsidRPr="00044632">
              <w:rPr>
                <w:b/>
              </w:rPr>
              <w:t>Situacija</w:t>
            </w:r>
          </w:p>
          <w:p w:rsidR="00915AB3" w:rsidRPr="00044632" w:rsidRDefault="00915AB3" w:rsidP="00AE3912">
            <w:pPr>
              <w:ind w:firstLine="0"/>
              <w:rPr>
                <w:b/>
              </w:rPr>
            </w:pPr>
            <w:r w:rsidRPr="00044632">
              <w:rPr>
                <w:b/>
              </w:rPr>
              <w:t>2015-2016 mokslo metais</w:t>
            </w:r>
          </w:p>
        </w:tc>
        <w:tc>
          <w:tcPr>
            <w:tcW w:w="3544" w:type="dxa"/>
            <w:vMerge w:val="restart"/>
            <w:vAlign w:val="center"/>
          </w:tcPr>
          <w:p w:rsidR="00915AB3" w:rsidRPr="00044632" w:rsidRDefault="00915AB3" w:rsidP="00AE3912">
            <w:pPr>
              <w:ind w:firstLine="0"/>
              <w:rPr>
                <w:b/>
              </w:rPr>
            </w:pPr>
            <w:r w:rsidRPr="00044632">
              <w:rPr>
                <w:b/>
              </w:rPr>
              <w:t>2016-2020 metai</w:t>
            </w:r>
            <w:r>
              <w:rPr>
                <w:b/>
              </w:rPr>
              <w:t>.</w:t>
            </w:r>
          </w:p>
          <w:p w:rsidR="00915AB3" w:rsidRPr="00044632" w:rsidRDefault="00915AB3" w:rsidP="00AE3912">
            <w:pPr>
              <w:ind w:firstLine="0"/>
              <w:rPr>
                <w:b/>
              </w:rPr>
            </w:pPr>
            <w:r w:rsidRPr="00044632">
              <w:rPr>
                <w:b/>
              </w:rPr>
              <w:t>Mokyklos steigimo, reorganizavimo, likvidavimo, pertvarkymo ir struktūrinių pertvarkymų būdai ir etapai</w:t>
            </w:r>
          </w:p>
        </w:tc>
        <w:tc>
          <w:tcPr>
            <w:tcW w:w="7371" w:type="dxa"/>
            <w:gridSpan w:val="2"/>
            <w:vAlign w:val="center"/>
          </w:tcPr>
          <w:p w:rsidR="00915AB3" w:rsidRPr="00044632" w:rsidRDefault="00915AB3" w:rsidP="00AE3912">
            <w:pPr>
              <w:ind w:firstLine="0"/>
              <w:jc w:val="center"/>
              <w:rPr>
                <w:b/>
              </w:rPr>
            </w:pPr>
            <w:r w:rsidRPr="00044632">
              <w:rPr>
                <w:b/>
              </w:rPr>
              <w:t xml:space="preserve">Mokyklos 2020 </w:t>
            </w:r>
            <w:proofErr w:type="spellStart"/>
            <w:r w:rsidRPr="00044632">
              <w:rPr>
                <w:b/>
              </w:rPr>
              <w:t>m</w:t>
            </w:r>
            <w:proofErr w:type="spellEnd"/>
            <w:r w:rsidRPr="00044632">
              <w:rPr>
                <w:b/>
              </w:rPr>
              <w:t xml:space="preserve">. rugsėjo 1 </w:t>
            </w:r>
            <w:proofErr w:type="spellStart"/>
            <w:r w:rsidRPr="00044632">
              <w:rPr>
                <w:b/>
              </w:rPr>
              <w:t>d</w:t>
            </w:r>
            <w:proofErr w:type="spellEnd"/>
            <w:r w:rsidRPr="00044632">
              <w:rPr>
                <w:b/>
              </w:rPr>
              <w:t>.</w:t>
            </w:r>
          </w:p>
          <w:p w:rsidR="00915AB3" w:rsidRPr="00044632" w:rsidRDefault="00915AB3" w:rsidP="00AE3912">
            <w:pPr>
              <w:ind w:firstLine="0"/>
              <w:jc w:val="center"/>
              <w:rPr>
                <w:b/>
              </w:rPr>
            </w:pPr>
            <w:r w:rsidRPr="00044632">
              <w:rPr>
                <w:b/>
              </w:rPr>
              <w:t>(po steigimo, reorganizavimo, likvidavimo, pertvarkymo ir struktūrinių pertvarkymų)</w:t>
            </w:r>
          </w:p>
        </w:tc>
      </w:tr>
      <w:tr w:rsidR="00915AB3" w:rsidRPr="00044632" w:rsidTr="00DB07A9">
        <w:trPr>
          <w:tblHeader/>
        </w:trPr>
        <w:tc>
          <w:tcPr>
            <w:tcW w:w="706" w:type="dxa"/>
            <w:vMerge/>
            <w:vAlign w:val="center"/>
          </w:tcPr>
          <w:p w:rsidR="00915AB3" w:rsidRPr="00044632" w:rsidRDefault="00915AB3" w:rsidP="00AE3912">
            <w:pPr>
              <w:jc w:val="center"/>
              <w:rPr>
                <w:b/>
              </w:rPr>
            </w:pPr>
          </w:p>
        </w:tc>
        <w:tc>
          <w:tcPr>
            <w:tcW w:w="1988" w:type="dxa"/>
            <w:vMerge/>
            <w:vAlign w:val="center"/>
          </w:tcPr>
          <w:p w:rsidR="00915AB3" w:rsidRPr="00044632" w:rsidRDefault="00915AB3" w:rsidP="00AE3912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15AB3" w:rsidRPr="00044632" w:rsidRDefault="00915AB3" w:rsidP="00AE3912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15AB3" w:rsidRPr="00044632" w:rsidRDefault="00915AB3" w:rsidP="00AE3912">
            <w:pPr>
              <w:jc w:val="center"/>
            </w:pPr>
          </w:p>
        </w:tc>
        <w:tc>
          <w:tcPr>
            <w:tcW w:w="3402" w:type="dxa"/>
            <w:vAlign w:val="center"/>
          </w:tcPr>
          <w:p w:rsidR="00915AB3" w:rsidRPr="00044632" w:rsidRDefault="00915AB3" w:rsidP="00AE3912">
            <w:pPr>
              <w:ind w:firstLine="0"/>
              <w:jc w:val="center"/>
              <w:rPr>
                <w:b/>
              </w:rPr>
            </w:pPr>
            <w:r w:rsidRPr="00044632">
              <w:rPr>
                <w:b/>
              </w:rPr>
              <w:t>Pavadinimas</w:t>
            </w:r>
          </w:p>
        </w:tc>
        <w:tc>
          <w:tcPr>
            <w:tcW w:w="3969" w:type="dxa"/>
            <w:vAlign w:val="center"/>
          </w:tcPr>
          <w:p w:rsidR="00915AB3" w:rsidRPr="00044632" w:rsidRDefault="00915AB3" w:rsidP="00AE39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Programos</w:t>
            </w:r>
          </w:p>
        </w:tc>
      </w:tr>
      <w:tr w:rsidR="00915AB3" w:rsidRPr="00044632" w:rsidTr="00DB07A9">
        <w:tc>
          <w:tcPr>
            <w:tcW w:w="706" w:type="dxa"/>
          </w:tcPr>
          <w:p w:rsidR="00915AB3" w:rsidRPr="006A1DEA" w:rsidRDefault="00915AB3" w:rsidP="00AE3912">
            <w:pPr>
              <w:jc w:val="left"/>
            </w:pPr>
            <w:r>
              <w:t>82</w:t>
            </w:r>
            <w:r w:rsidRPr="006A1DEA">
              <w:t>.</w:t>
            </w:r>
          </w:p>
        </w:tc>
        <w:tc>
          <w:tcPr>
            <w:tcW w:w="1988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>Plungės r. Platelių gimnazija, pradinio,  pagrindinio ir akredituota vidurinio ugdymo programos</w:t>
            </w:r>
          </w:p>
        </w:tc>
        <w:tc>
          <w:tcPr>
            <w:tcW w:w="2268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 xml:space="preserve">178  mokiniai, 1-8 ir I-IV gimnazijos klasės </w:t>
            </w:r>
          </w:p>
        </w:tc>
        <w:tc>
          <w:tcPr>
            <w:tcW w:w="3544" w:type="dxa"/>
          </w:tcPr>
          <w:p w:rsidR="00915AB3" w:rsidRPr="008C5748" w:rsidRDefault="00915AB3" w:rsidP="00AE3493">
            <w:pPr>
              <w:ind w:firstLine="0"/>
              <w:jc w:val="left"/>
            </w:pPr>
            <w:r>
              <w:t xml:space="preserve">Nuo 2020 </w:t>
            </w:r>
            <w:proofErr w:type="spellStart"/>
            <w:r>
              <w:t>m</w:t>
            </w:r>
            <w:proofErr w:type="spellEnd"/>
            <w:r>
              <w:t xml:space="preserve">. rugsėjo 1 </w:t>
            </w:r>
            <w:proofErr w:type="spellStart"/>
            <w:r>
              <w:t>d</w:t>
            </w:r>
            <w:proofErr w:type="spellEnd"/>
            <w:r>
              <w:t>. prie Plungės r. Platelių gimnazijos prijungiam</w:t>
            </w:r>
            <w:r w:rsidR="00AE3493">
              <w:t>as</w:t>
            </w:r>
            <w:r>
              <w:t xml:space="preserve"> Plungės r. Platelių universalus </w:t>
            </w:r>
            <w:proofErr w:type="spellStart"/>
            <w:r>
              <w:t>daugiafunkcis</w:t>
            </w:r>
            <w:proofErr w:type="spellEnd"/>
            <w:r>
              <w:t xml:space="preserve"> centras </w:t>
            </w:r>
          </w:p>
        </w:tc>
        <w:tc>
          <w:tcPr>
            <w:tcW w:w="3402" w:type="dxa"/>
          </w:tcPr>
          <w:p w:rsidR="00915AB3" w:rsidRPr="00044632" w:rsidRDefault="00915AB3" w:rsidP="00EB7E4D">
            <w:pPr>
              <w:ind w:firstLine="0"/>
              <w:jc w:val="left"/>
            </w:pPr>
            <w:r w:rsidRPr="00044632">
              <w:t>Plungės r.</w:t>
            </w:r>
            <w:r>
              <w:t xml:space="preserve"> </w:t>
            </w:r>
            <w:r w:rsidRPr="00044632">
              <w:t>Platelių</w:t>
            </w:r>
            <w:r>
              <w:t xml:space="preserve"> </w:t>
            </w:r>
            <w:r w:rsidRPr="00044632">
              <w:t>gimnazija</w:t>
            </w:r>
            <w:r>
              <w:t xml:space="preserve"> </w:t>
            </w:r>
          </w:p>
        </w:tc>
        <w:tc>
          <w:tcPr>
            <w:tcW w:w="3969" w:type="dxa"/>
          </w:tcPr>
          <w:p w:rsidR="00915AB3" w:rsidRPr="00044632" w:rsidRDefault="00915AB3" w:rsidP="00AE3912">
            <w:pPr>
              <w:ind w:firstLine="0"/>
              <w:jc w:val="left"/>
            </w:pPr>
            <w:r>
              <w:t>Ikimokyklinio, priešmokyklinio, p</w:t>
            </w:r>
            <w:r w:rsidRPr="00044632">
              <w:t>radinio, pagrindinio ugdymo ir akredituota vidurinio ugdymo programos</w:t>
            </w:r>
            <w:r>
              <w:t xml:space="preserve"> </w:t>
            </w:r>
          </w:p>
        </w:tc>
      </w:tr>
      <w:tr w:rsidR="00915AB3" w:rsidRPr="00044632" w:rsidTr="00DB07A9">
        <w:tc>
          <w:tcPr>
            <w:tcW w:w="706" w:type="dxa"/>
          </w:tcPr>
          <w:p w:rsidR="00915AB3" w:rsidRDefault="00915AB3" w:rsidP="00AE3912">
            <w:pPr>
              <w:ind w:left="-710"/>
              <w:jc w:val="left"/>
            </w:pPr>
            <w:r>
              <w:t>3.</w:t>
            </w:r>
          </w:p>
        </w:tc>
        <w:tc>
          <w:tcPr>
            <w:tcW w:w="1988" w:type="dxa"/>
          </w:tcPr>
          <w:p w:rsidR="00915AB3" w:rsidRPr="00044632" w:rsidRDefault="00915AB3" w:rsidP="00EB7E4D">
            <w:pPr>
              <w:ind w:firstLine="0"/>
              <w:jc w:val="left"/>
            </w:pPr>
            <w:r w:rsidRPr="00044632">
              <w:t xml:space="preserve">Plungės r. Alsėdžių gimnazija, pradinio,  pagrindinio ir akredituota vidurinio ugdymo  programos </w:t>
            </w:r>
          </w:p>
        </w:tc>
        <w:tc>
          <w:tcPr>
            <w:tcW w:w="2268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>261  mokinys;</w:t>
            </w:r>
          </w:p>
          <w:p w:rsidR="00915AB3" w:rsidRPr="00044632" w:rsidRDefault="00915AB3" w:rsidP="00AE3912">
            <w:pPr>
              <w:ind w:firstLine="0"/>
              <w:jc w:val="left"/>
            </w:pPr>
            <w:r w:rsidRPr="00044632">
              <w:t>1-8 ir I-IV gimnazijos klasės</w:t>
            </w:r>
            <w:r>
              <w:t>.</w:t>
            </w:r>
          </w:p>
          <w:p w:rsidR="00915AB3" w:rsidRPr="00044632" w:rsidRDefault="00915AB3" w:rsidP="00AE3912">
            <w:pPr>
              <w:ind w:firstLine="0"/>
              <w:jc w:val="left"/>
            </w:pPr>
            <w:r w:rsidRPr="00044632">
              <w:t xml:space="preserve">Turi </w:t>
            </w:r>
            <w:proofErr w:type="spellStart"/>
            <w:r w:rsidRPr="00044632">
              <w:t>Grumblių</w:t>
            </w:r>
            <w:proofErr w:type="spellEnd"/>
            <w:r w:rsidRPr="00044632">
              <w:t xml:space="preserve"> pradinio ugdymo skyrių (10 mokinių)</w:t>
            </w:r>
          </w:p>
        </w:tc>
        <w:tc>
          <w:tcPr>
            <w:tcW w:w="3544" w:type="dxa"/>
          </w:tcPr>
          <w:p w:rsidR="00915AB3" w:rsidRDefault="00915AB3" w:rsidP="00AE3912">
            <w:pPr>
              <w:ind w:firstLine="0"/>
              <w:jc w:val="left"/>
            </w:pPr>
            <w:r w:rsidRPr="00044632">
              <w:t xml:space="preserve">Nuo 2017 </w:t>
            </w:r>
            <w:proofErr w:type="spellStart"/>
            <w:r w:rsidRPr="00044632">
              <w:t>m</w:t>
            </w:r>
            <w:proofErr w:type="spellEnd"/>
            <w:r w:rsidRPr="00044632">
              <w:t xml:space="preserve">. sausio 1 </w:t>
            </w:r>
            <w:proofErr w:type="spellStart"/>
            <w:r w:rsidRPr="00044632">
              <w:t>d</w:t>
            </w:r>
            <w:proofErr w:type="spellEnd"/>
            <w:r w:rsidRPr="00044632">
              <w:t>. pakeisti gimnazijos pavadinimą (Plungės r. Alsėdžių Stanislovo Narutavičiaus gimnazija)</w:t>
            </w:r>
            <w:r>
              <w:t>.</w:t>
            </w:r>
          </w:p>
          <w:p w:rsidR="00915AB3" w:rsidRPr="00044632" w:rsidRDefault="00915AB3" w:rsidP="00AE3493">
            <w:pPr>
              <w:ind w:firstLine="0"/>
              <w:jc w:val="left"/>
            </w:pPr>
            <w:r>
              <w:t xml:space="preserve">Nuo 2020 </w:t>
            </w:r>
            <w:proofErr w:type="spellStart"/>
            <w:r>
              <w:t>m</w:t>
            </w:r>
            <w:proofErr w:type="spellEnd"/>
            <w:r>
              <w:t>. prie Plungės r. Alsėdžių Stanislovo Narutavičiaus gimnazijos prijungiamas Plungės r. Alsėdžių lopšelis – darželis</w:t>
            </w:r>
          </w:p>
        </w:tc>
        <w:tc>
          <w:tcPr>
            <w:tcW w:w="3402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>Plungės r. Alsėdžių Stanislovo Narutavičiaus gimnazija</w:t>
            </w:r>
          </w:p>
        </w:tc>
        <w:tc>
          <w:tcPr>
            <w:tcW w:w="3969" w:type="dxa"/>
          </w:tcPr>
          <w:p w:rsidR="00915AB3" w:rsidRPr="00044632" w:rsidRDefault="00915AB3" w:rsidP="00AE3912">
            <w:pPr>
              <w:ind w:firstLine="0"/>
              <w:jc w:val="left"/>
            </w:pPr>
            <w:r>
              <w:t>Ikimokyklinio, priešmokyklinio, p</w:t>
            </w:r>
            <w:r w:rsidRPr="00044632">
              <w:t>radinio, pagrindinio ugdymo ir akredituota vidurinio ugdymo programos</w:t>
            </w:r>
          </w:p>
        </w:tc>
      </w:tr>
      <w:tr w:rsidR="00EB7E4D" w:rsidRPr="00044632" w:rsidTr="00DB07A9">
        <w:tc>
          <w:tcPr>
            <w:tcW w:w="706" w:type="dxa"/>
          </w:tcPr>
          <w:p w:rsidR="00EB7E4D" w:rsidRPr="00044632" w:rsidRDefault="00B168D2" w:rsidP="00AE3912">
            <w:pPr>
              <w:ind w:firstLine="0"/>
              <w:jc w:val="left"/>
            </w:pPr>
            <w:r>
              <w:t>1</w:t>
            </w:r>
            <w:r w:rsidR="00EB7E4D">
              <w:t>6.</w:t>
            </w:r>
          </w:p>
        </w:tc>
        <w:tc>
          <w:tcPr>
            <w:tcW w:w="1988" w:type="dxa"/>
          </w:tcPr>
          <w:p w:rsidR="00EB7E4D" w:rsidRPr="00044632" w:rsidRDefault="00EB7E4D" w:rsidP="00EB7E4D">
            <w:pPr>
              <w:ind w:firstLine="0"/>
              <w:jc w:val="left"/>
            </w:pPr>
            <w:r w:rsidRPr="00044632">
              <w:t>Plungės vyskupo Motiejaus Valančiaus pradinė mokykla, pradinio ugdymo programa</w:t>
            </w:r>
          </w:p>
        </w:tc>
        <w:tc>
          <w:tcPr>
            <w:tcW w:w="2268" w:type="dxa"/>
          </w:tcPr>
          <w:p w:rsidR="00EB7E4D" w:rsidRPr="00044632" w:rsidRDefault="00EB7E4D" w:rsidP="00EB7E4D">
            <w:pPr>
              <w:ind w:firstLine="0"/>
              <w:jc w:val="left"/>
            </w:pPr>
            <w:r w:rsidRPr="00044632">
              <w:t>224 mokiniai, 1–4 klasės. Turi „Saulės“ pradinio ugdymo skyrių.</w:t>
            </w:r>
          </w:p>
        </w:tc>
        <w:tc>
          <w:tcPr>
            <w:tcW w:w="3544" w:type="dxa"/>
          </w:tcPr>
          <w:p w:rsidR="00EB7E4D" w:rsidRPr="00044632" w:rsidRDefault="00EB7E4D" w:rsidP="00EB7E4D">
            <w:pPr>
              <w:ind w:left="36" w:firstLine="0"/>
              <w:jc w:val="left"/>
            </w:pPr>
            <w:r>
              <w:t xml:space="preserve">Nuo 2020 </w:t>
            </w:r>
            <w:proofErr w:type="spellStart"/>
            <w:r>
              <w:t>m</w:t>
            </w:r>
            <w:proofErr w:type="spellEnd"/>
            <w:r>
              <w:t xml:space="preserve">. rugsėjo 1 </w:t>
            </w:r>
            <w:proofErr w:type="spellStart"/>
            <w:r>
              <w:t>d</w:t>
            </w:r>
            <w:proofErr w:type="spellEnd"/>
            <w:r>
              <w:t xml:space="preserve">. prie </w:t>
            </w:r>
            <w:r w:rsidRPr="00044632">
              <w:t>Plungės vyskupo Motiejaus Valančiaus pradinė</w:t>
            </w:r>
            <w:r>
              <w:t>s</w:t>
            </w:r>
            <w:r w:rsidRPr="00044632">
              <w:t xml:space="preserve"> mokykl</w:t>
            </w:r>
            <w:r>
              <w:t xml:space="preserve">os prijungiamas </w:t>
            </w:r>
            <w:proofErr w:type="spellStart"/>
            <w:r>
              <w:t>Prūsalių</w:t>
            </w:r>
            <w:proofErr w:type="spellEnd"/>
            <w:r>
              <w:t xml:space="preserve"> mokykla - darželis</w:t>
            </w:r>
          </w:p>
        </w:tc>
        <w:tc>
          <w:tcPr>
            <w:tcW w:w="3402" w:type="dxa"/>
          </w:tcPr>
          <w:p w:rsidR="00EB7E4D" w:rsidRPr="00044632" w:rsidRDefault="00EB7E4D" w:rsidP="00AE3912">
            <w:pPr>
              <w:ind w:firstLine="0"/>
              <w:jc w:val="left"/>
            </w:pPr>
            <w:r w:rsidRPr="00044632">
              <w:t>Plungės vyskupo Motiejaus Valančiaus pradinė mokykla</w:t>
            </w:r>
          </w:p>
        </w:tc>
        <w:tc>
          <w:tcPr>
            <w:tcW w:w="3969" w:type="dxa"/>
          </w:tcPr>
          <w:p w:rsidR="00EB7E4D" w:rsidRPr="00044632" w:rsidRDefault="00EB7E4D" w:rsidP="00EB7E4D">
            <w:pPr>
              <w:ind w:firstLine="0"/>
              <w:jc w:val="left"/>
            </w:pPr>
            <w:r w:rsidRPr="00044632">
              <w:t>Ikimokyklinio, priešmokyklinio</w:t>
            </w:r>
            <w:r>
              <w:t xml:space="preserve"> ir p</w:t>
            </w:r>
            <w:r w:rsidRPr="00044632">
              <w:t xml:space="preserve">radinio ugdymo programos </w:t>
            </w:r>
          </w:p>
        </w:tc>
      </w:tr>
      <w:tr w:rsidR="00915AB3" w:rsidRPr="00044632" w:rsidTr="00DB07A9">
        <w:tc>
          <w:tcPr>
            <w:tcW w:w="706" w:type="dxa"/>
          </w:tcPr>
          <w:p w:rsidR="00915AB3" w:rsidRPr="00044632" w:rsidRDefault="00915AB3" w:rsidP="00AE3912">
            <w:pPr>
              <w:ind w:firstLine="0"/>
              <w:jc w:val="left"/>
            </w:pPr>
            <w:r>
              <w:t>17.</w:t>
            </w:r>
          </w:p>
        </w:tc>
        <w:tc>
          <w:tcPr>
            <w:tcW w:w="1988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 xml:space="preserve">Plungės r. </w:t>
            </w:r>
            <w:proofErr w:type="spellStart"/>
            <w:r w:rsidRPr="00044632">
              <w:t>Didvyčių</w:t>
            </w:r>
            <w:proofErr w:type="spellEnd"/>
            <w:r w:rsidRPr="00044632">
              <w:t xml:space="preserve"> mokykla-darželis, </w:t>
            </w:r>
            <w:r w:rsidRPr="00044632">
              <w:lastRenderedPageBreak/>
              <w:t>ikimokyklinio, priešmokyklinio ir pradinio ugdymo programos</w:t>
            </w:r>
          </w:p>
        </w:tc>
        <w:tc>
          <w:tcPr>
            <w:tcW w:w="2268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lastRenderedPageBreak/>
              <w:t>10  mokinių, 2-</w:t>
            </w:r>
            <w:r>
              <w:t xml:space="preserve"> </w:t>
            </w:r>
            <w:r w:rsidRPr="00044632">
              <w:t>4</w:t>
            </w:r>
            <w:r>
              <w:t xml:space="preserve"> </w:t>
            </w:r>
            <w:r w:rsidRPr="00044632">
              <w:t xml:space="preserve"> klasės</w:t>
            </w:r>
          </w:p>
        </w:tc>
        <w:tc>
          <w:tcPr>
            <w:tcW w:w="3544" w:type="dxa"/>
          </w:tcPr>
          <w:p w:rsidR="00915AB3" w:rsidRDefault="00915AB3" w:rsidP="00AE3912">
            <w:pPr>
              <w:ind w:firstLine="0"/>
              <w:jc w:val="left"/>
            </w:pPr>
            <w:r w:rsidRPr="00044632">
              <w:t xml:space="preserve">Pertvarkyti mokyklą-darželį (struktūrą) į </w:t>
            </w:r>
            <w:proofErr w:type="spellStart"/>
            <w:r w:rsidRPr="00044632">
              <w:t>daugiafunkcį</w:t>
            </w:r>
            <w:proofErr w:type="spellEnd"/>
            <w:r w:rsidRPr="00044632">
              <w:t xml:space="preserve"> centrą iki 2017 </w:t>
            </w:r>
            <w:proofErr w:type="spellStart"/>
            <w:r w:rsidRPr="00044632">
              <w:t>m</w:t>
            </w:r>
            <w:proofErr w:type="spellEnd"/>
            <w:r w:rsidRPr="00044632">
              <w:t xml:space="preserve">. rugpjūčio 31 </w:t>
            </w:r>
            <w:proofErr w:type="spellStart"/>
            <w:r w:rsidRPr="00044632">
              <w:t>d</w:t>
            </w:r>
            <w:proofErr w:type="spellEnd"/>
            <w:r w:rsidRPr="00044632">
              <w:t xml:space="preserve">., </w:t>
            </w:r>
            <w:r w:rsidRPr="00044632">
              <w:lastRenderedPageBreak/>
              <w:t xml:space="preserve">nebekomplektuojant </w:t>
            </w:r>
            <w:r>
              <w:t xml:space="preserve">nuo 2017 </w:t>
            </w:r>
            <w:proofErr w:type="spellStart"/>
            <w:r>
              <w:t>m</w:t>
            </w:r>
            <w:proofErr w:type="spellEnd"/>
            <w:r>
              <w:t xml:space="preserve">. rugsėjo 1 </w:t>
            </w:r>
            <w:proofErr w:type="spellStart"/>
            <w:r>
              <w:t>d</w:t>
            </w:r>
            <w:proofErr w:type="spellEnd"/>
            <w:r>
              <w:t xml:space="preserve">. </w:t>
            </w:r>
            <w:r w:rsidRPr="00044632">
              <w:t>pradinių klasių.</w:t>
            </w:r>
          </w:p>
          <w:p w:rsidR="00915AB3" w:rsidRPr="00044632" w:rsidRDefault="00915AB3" w:rsidP="00AE3912">
            <w:pPr>
              <w:ind w:firstLine="0"/>
              <w:jc w:val="left"/>
            </w:pPr>
            <w:r>
              <w:t xml:space="preserve">Nuo 2020 </w:t>
            </w:r>
            <w:proofErr w:type="spellStart"/>
            <w:r>
              <w:t>m</w:t>
            </w:r>
            <w:proofErr w:type="spellEnd"/>
            <w:r>
              <w:t xml:space="preserve">. rugsėjo 1 </w:t>
            </w:r>
            <w:proofErr w:type="spellStart"/>
            <w:r>
              <w:t>d</w:t>
            </w:r>
            <w:proofErr w:type="spellEnd"/>
            <w:r>
              <w:t>. prijungiamas prie Plungės lopšelio – darželio „Vyturėlis“</w:t>
            </w:r>
          </w:p>
        </w:tc>
        <w:tc>
          <w:tcPr>
            <w:tcW w:w="3402" w:type="dxa"/>
          </w:tcPr>
          <w:p w:rsidR="00915AB3" w:rsidRPr="00044632" w:rsidRDefault="00915AB3" w:rsidP="00AE3912">
            <w:pPr>
              <w:ind w:firstLine="0"/>
              <w:jc w:val="left"/>
            </w:pPr>
            <w:r>
              <w:lastRenderedPageBreak/>
              <w:t xml:space="preserve">Plungės lopšelis – darželis „Vyturėlis“ </w:t>
            </w:r>
          </w:p>
        </w:tc>
        <w:tc>
          <w:tcPr>
            <w:tcW w:w="3969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>Ikimokyklinio ir priešmokyklinio ugdymo programos</w:t>
            </w:r>
          </w:p>
        </w:tc>
      </w:tr>
      <w:tr w:rsidR="00915AB3" w:rsidRPr="00044632" w:rsidTr="00DB07A9">
        <w:tc>
          <w:tcPr>
            <w:tcW w:w="706" w:type="dxa"/>
          </w:tcPr>
          <w:p w:rsidR="00915AB3" w:rsidRPr="00044632" w:rsidRDefault="00915AB3" w:rsidP="00AE3912">
            <w:pPr>
              <w:ind w:firstLine="0"/>
              <w:jc w:val="left"/>
            </w:pPr>
            <w:r>
              <w:lastRenderedPageBreak/>
              <w:t>18.</w:t>
            </w:r>
          </w:p>
        </w:tc>
        <w:tc>
          <w:tcPr>
            <w:tcW w:w="1988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 xml:space="preserve">Plungės r. </w:t>
            </w:r>
            <w:proofErr w:type="spellStart"/>
            <w:r w:rsidRPr="00044632">
              <w:t>Prūsalių</w:t>
            </w:r>
            <w:proofErr w:type="spellEnd"/>
            <w:r w:rsidRPr="00044632">
              <w:t xml:space="preserve"> mokykla- darželis, ikimokyklinio, priešmokyklinio ir pradinio ugdymo programos</w:t>
            </w:r>
          </w:p>
        </w:tc>
        <w:tc>
          <w:tcPr>
            <w:tcW w:w="2268" w:type="dxa"/>
          </w:tcPr>
          <w:p w:rsidR="00915AB3" w:rsidRPr="00044632" w:rsidRDefault="00915AB3" w:rsidP="00AE3912">
            <w:pPr>
              <w:ind w:firstLine="0"/>
              <w:jc w:val="left"/>
            </w:pPr>
            <w:r w:rsidRPr="00044632">
              <w:t>26 mokiniai, 1–4 klasės</w:t>
            </w:r>
          </w:p>
        </w:tc>
        <w:tc>
          <w:tcPr>
            <w:tcW w:w="3544" w:type="dxa"/>
          </w:tcPr>
          <w:p w:rsidR="00915AB3" w:rsidRPr="00044632" w:rsidRDefault="00915AB3" w:rsidP="00EB7E4D">
            <w:pPr>
              <w:ind w:firstLine="0"/>
              <w:jc w:val="left"/>
            </w:pPr>
            <w:r>
              <w:t xml:space="preserve">Nuo 2020 </w:t>
            </w:r>
            <w:proofErr w:type="spellStart"/>
            <w:r>
              <w:t>m</w:t>
            </w:r>
            <w:proofErr w:type="spellEnd"/>
            <w:r>
              <w:t xml:space="preserve">. rugsėjo 1 </w:t>
            </w:r>
            <w:proofErr w:type="spellStart"/>
            <w:r>
              <w:t>d</w:t>
            </w:r>
            <w:proofErr w:type="spellEnd"/>
            <w:r>
              <w:t xml:space="preserve">. prijungiamas prie </w:t>
            </w:r>
            <w:r w:rsidR="00EB7E4D" w:rsidRPr="00044632">
              <w:t>Plungės vyskupo Motiejaus Valančiaus pradinė</w:t>
            </w:r>
            <w:r w:rsidR="00EB7E4D">
              <w:t>s</w:t>
            </w:r>
            <w:r w:rsidR="00EB7E4D" w:rsidRPr="00044632">
              <w:t xml:space="preserve"> mokykl</w:t>
            </w:r>
            <w:r w:rsidR="00EB7E4D">
              <w:t>os</w:t>
            </w:r>
          </w:p>
        </w:tc>
        <w:tc>
          <w:tcPr>
            <w:tcW w:w="3402" w:type="dxa"/>
          </w:tcPr>
          <w:p w:rsidR="00915AB3" w:rsidRPr="00044632" w:rsidRDefault="00EB7E4D" w:rsidP="00AE3912">
            <w:pPr>
              <w:ind w:firstLine="0"/>
              <w:jc w:val="left"/>
            </w:pPr>
            <w:r w:rsidRPr="00044632">
              <w:t>Plungės vyskupo Motiejaus Valančiaus pradinė mokykla</w:t>
            </w:r>
          </w:p>
        </w:tc>
        <w:tc>
          <w:tcPr>
            <w:tcW w:w="3969" w:type="dxa"/>
          </w:tcPr>
          <w:p w:rsidR="00915AB3" w:rsidRPr="00044632" w:rsidRDefault="00EB7E4D" w:rsidP="00AE3912">
            <w:pPr>
              <w:ind w:firstLine="0"/>
              <w:jc w:val="left"/>
            </w:pPr>
            <w:r w:rsidRPr="00044632">
              <w:t>Ikimokyklinio, priešmokyklinio</w:t>
            </w:r>
            <w:r>
              <w:t xml:space="preserve"> ir p</w:t>
            </w:r>
            <w:r w:rsidRPr="00044632">
              <w:t>radinio ugdymo programos</w:t>
            </w:r>
          </w:p>
        </w:tc>
      </w:tr>
    </w:tbl>
    <w:p w:rsidR="008E536C" w:rsidRDefault="008E536C" w:rsidP="00D75AED">
      <w:pPr>
        <w:ind w:firstLine="0"/>
        <w:jc w:val="center"/>
        <w:rPr>
          <w:b/>
          <w:szCs w:val="24"/>
        </w:rPr>
      </w:pPr>
    </w:p>
    <w:p w:rsidR="008E536C" w:rsidRPr="003C523D" w:rsidRDefault="00EF687E" w:rsidP="00D75AED">
      <w:pPr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8E536C" w:rsidRDefault="008E536C" w:rsidP="00D75AED">
      <w:pPr>
        <w:ind w:firstLine="0"/>
        <w:jc w:val="center"/>
        <w:rPr>
          <w:b/>
          <w:szCs w:val="24"/>
        </w:rPr>
      </w:pPr>
    </w:p>
    <w:p w:rsidR="008E536C" w:rsidRDefault="008E536C" w:rsidP="00D75AED">
      <w:pPr>
        <w:ind w:firstLine="0"/>
        <w:jc w:val="center"/>
        <w:rPr>
          <w:b/>
          <w:szCs w:val="24"/>
        </w:rPr>
      </w:pPr>
    </w:p>
    <w:p w:rsidR="00DB07A9" w:rsidRDefault="00DB07A9" w:rsidP="00DB07A9">
      <w:pPr>
        <w:ind w:firstLine="0"/>
        <w:rPr>
          <w:b/>
          <w:szCs w:val="24"/>
        </w:rPr>
        <w:sectPr w:rsidR="00DB07A9" w:rsidSect="00DB07A9">
          <w:pgSz w:w="16838" w:h="11906" w:orient="landscape"/>
          <w:pgMar w:top="709" w:right="993" w:bottom="567" w:left="1134" w:header="567" w:footer="567" w:gutter="0"/>
          <w:cols w:space="1296"/>
          <w:docGrid w:linePitch="360"/>
        </w:sectPr>
      </w:pPr>
    </w:p>
    <w:p w:rsidR="00C348B4" w:rsidRPr="00C348B4" w:rsidRDefault="00C348B4" w:rsidP="00D75AED">
      <w:pPr>
        <w:ind w:firstLine="0"/>
        <w:jc w:val="center"/>
        <w:rPr>
          <w:b/>
          <w:szCs w:val="24"/>
        </w:rPr>
      </w:pPr>
      <w:r w:rsidRPr="00C348B4">
        <w:rPr>
          <w:b/>
          <w:szCs w:val="24"/>
        </w:rPr>
        <w:lastRenderedPageBreak/>
        <w:t>ŠVIETIMO, KULTŪROS IR SPORTO SKYRIUS</w:t>
      </w:r>
    </w:p>
    <w:p w:rsidR="00C348B4" w:rsidRPr="00C348B4" w:rsidRDefault="00C348B4" w:rsidP="00D75AED">
      <w:pPr>
        <w:jc w:val="center"/>
        <w:rPr>
          <w:b/>
          <w:szCs w:val="24"/>
        </w:rPr>
      </w:pPr>
    </w:p>
    <w:p w:rsidR="00C348B4" w:rsidRPr="00C348B4" w:rsidRDefault="00D75AED" w:rsidP="00D75AED">
      <w:pPr>
        <w:widowControl w:val="0"/>
        <w:rPr>
          <w:b/>
          <w:bCs/>
          <w:kern w:val="2"/>
          <w:szCs w:val="24"/>
        </w:rPr>
      </w:pPr>
      <w:r>
        <w:rPr>
          <w:b/>
          <w:bCs/>
          <w:kern w:val="2"/>
          <w:szCs w:val="24"/>
        </w:rPr>
        <w:t xml:space="preserve">                                        </w:t>
      </w:r>
      <w:r w:rsidR="00C348B4" w:rsidRPr="00C348B4">
        <w:rPr>
          <w:b/>
          <w:bCs/>
          <w:kern w:val="2"/>
          <w:szCs w:val="24"/>
        </w:rPr>
        <w:t>AIŠKINAMASIS RAŠTAS</w:t>
      </w:r>
    </w:p>
    <w:p w:rsidR="00D75AED" w:rsidRDefault="00C348B4" w:rsidP="008A6FB9">
      <w:pPr>
        <w:widowControl w:val="0"/>
        <w:ind w:firstLine="0"/>
        <w:jc w:val="center"/>
        <w:rPr>
          <w:b/>
          <w:sz w:val="28"/>
          <w:szCs w:val="28"/>
        </w:rPr>
      </w:pPr>
      <w:r w:rsidRPr="00C348B4">
        <w:rPr>
          <w:b/>
          <w:bCs/>
          <w:kern w:val="2"/>
          <w:szCs w:val="24"/>
        </w:rPr>
        <w:t>PRIE SPRENDIMO PROJEKTO</w:t>
      </w:r>
    </w:p>
    <w:p w:rsidR="00EF687E" w:rsidRPr="003C523D" w:rsidRDefault="00EF687E" w:rsidP="00EF687E">
      <w:pPr>
        <w:jc w:val="center"/>
        <w:rPr>
          <w:b/>
          <w:caps/>
          <w:szCs w:val="24"/>
        </w:rPr>
      </w:pPr>
      <w:r w:rsidRPr="00EF687E">
        <w:rPr>
          <w:b/>
          <w:szCs w:val="24"/>
        </w:rPr>
        <w:t>„</w:t>
      </w:r>
      <w:r w:rsidRPr="003C523D">
        <w:rPr>
          <w:b/>
          <w:szCs w:val="24"/>
        </w:rPr>
        <w:t xml:space="preserve">DĖL PLUNGĖS RAJONO SAVIVALDYBĖS TARYBOS 2016 M. GRUODŽIO 22 D. SPRENDIMO NR. T1-316 „DĖL PLUNGĖS RAJONO SAVIVALDYBĖS BENDROJO UGDYMO MOKYKLŲ TINKLO PERTVARKOS 2016-2020 METŲ BENDROJO PLANO PATVIRTINIMO“ </w:t>
      </w:r>
      <w:r w:rsidRPr="003C523D">
        <w:rPr>
          <w:b/>
          <w:caps/>
          <w:szCs w:val="24"/>
        </w:rPr>
        <w:t xml:space="preserve">pakeitimo“ </w:t>
      </w:r>
    </w:p>
    <w:p w:rsidR="00C348B4" w:rsidRPr="00C348B4" w:rsidRDefault="00C348B4" w:rsidP="00C348B4">
      <w:pPr>
        <w:ind w:firstLine="0"/>
        <w:jc w:val="center"/>
        <w:rPr>
          <w:szCs w:val="24"/>
        </w:rPr>
      </w:pPr>
    </w:p>
    <w:p w:rsidR="00C348B4" w:rsidRPr="00C348B4" w:rsidRDefault="008E536C" w:rsidP="00C348B4">
      <w:pPr>
        <w:widowControl w:val="0"/>
        <w:jc w:val="center"/>
        <w:rPr>
          <w:kern w:val="2"/>
          <w:szCs w:val="24"/>
        </w:rPr>
      </w:pPr>
      <w:r>
        <w:rPr>
          <w:kern w:val="2"/>
          <w:szCs w:val="24"/>
        </w:rPr>
        <w:t>2019</w:t>
      </w:r>
      <w:r w:rsidR="00C348B4" w:rsidRPr="00C348B4">
        <w:rPr>
          <w:kern w:val="2"/>
          <w:szCs w:val="24"/>
        </w:rPr>
        <w:t xml:space="preserve"> </w:t>
      </w:r>
      <w:proofErr w:type="spellStart"/>
      <w:r w:rsidR="00C348B4" w:rsidRPr="00C348B4">
        <w:rPr>
          <w:kern w:val="2"/>
          <w:szCs w:val="24"/>
        </w:rPr>
        <w:t>m</w:t>
      </w:r>
      <w:proofErr w:type="spellEnd"/>
      <w:r w:rsidR="00C348B4" w:rsidRPr="00C348B4">
        <w:rPr>
          <w:kern w:val="2"/>
          <w:szCs w:val="24"/>
        </w:rPr>
        <w:t xml:space="preserve">. </w:t>
      </w:r>
      <w:r w:rsidR="00AB7790">
        <w:rPr>
          <w:kern w:val="2"/>
          <w:szCs w:val="24"/>
        </w:rPr>
        <w:t>gruodžio</w:t>
      </w:r>
      <w:r w:rsidR="00C348B4" w:rsidRPr="00C348B4">
        <w:rPr>
          <w:kern w:val="2"/>
          <w:szCs w:val="24"/>
        </w:rPr>
        <w:t xml:space="preserve"> </w:t>
      </w:r>
      <w:r w:rsidR="00AB7790">
        <w:rPr>
          <w:kern w:val="2"/>
          <w:szCs w:val="24"/>
        </w:rPr>
        <w:t>3</w:t>
      </w:r>
      <w:r w:rsidR="00C348B4" w:rsidRPr="00C348B4">
        <w:rPr>
          <w:kern w:val="2"/>
          <w:szCs w:val="24"/>
        </w:rPr>
        <w:t xml:space="preserve"> </w:t>
      </w:r>
      <w:proofErr w:type="spellStart"/>
      <w:r w:rsidR="00C348B4" w:rsidRPr="00C348B4">
        <w:rPr>
          <w:kern w:val="2"/>
          <w:szCs w:val="24"/>
        </w:rPr>
        <w:t>d</w:t>
      </w:r>
      <w:proofErr w:type="spellEnd"/>
      <w:r w:rsidR="00C348B4" w:rsidRPr="00C348B4">
        <w:rPr>
          <w:kern w:val="2"/>
          <w:szCs w:val="24"/>
        </w:rPr>
        <w:t>.</w:t>
      </w:r>
    </w:p>
    <w:p w:rsidR="00C348B4" w:rsidRPr="00C348B4" w:rsidRDefault="00C348B4" w:rsidP="00C348B4">
      <w:pPr>
        <w:widowControl w:val="0"/>
        <w:jc w:val="center"/>
        <w:rPr>
          <w:kern w:val="2"/>
          <w:szCs w:val="24"/>
        </w:rPr>
      </w:pPr>
      <w:r w:rsidRPr="00C348B4">
        <w:rPr>
          <w:kern w:val="2"/>
          <w:szCs w:val="24"/>
        </w:rPr>
        <w:t>Plungė</w:t>
      </w:r>
    </w:p>
    <w:p w:rsidR="00C462FD" w:rsidRDefault="00C462FD" w:rsidP="00C462FD">
      <w:pPr>
        <w:tabs>
          <w:tab w:val="left" w:pos="0"/>
        </w:tabs>
        <w:ind w:firstLine="0"/>
        <w:rPr>
          <w:kern w:val="2"/>
          <w:szCs w:val="24"/>
        </w:rPr>
      </w:pPr>
    </w:p>
    <w:p w:rsidR="003E62B9" w:rsidRPr="00C462FD" w:rsidRDefault="00C462FD" w:rsidP="00C462FD">
      <w:pPr>
        <w:tabs>
          <w:tab w:val="left" w:pos="0"/>
        </w:tabs>
        <w:rPr>
          <w:b/>
          <w:bCs/>
          <w:kern w:val="2"/>
          <w:szCs w:val="24"/>
        </w:rPr>
      </w:pPr>
      <w:r w:rsidRPr="00C462FD">
        <w:rPr>
          <w:b/>
          <w:kern w:val="2"/>
          <w:szCs w:val="24"/>
        </w:rPr>
        <w:t xml:space="preserve">1. </w:t>
      </w:r>
      <w:r w:rsidR="00C348B4" w:rsidRPr="00C462FD">
        <w:rPr>
          <w:b/>
          <w:bCs/>
          <w:kern w:val="2"/>
          <w:szCs w:val="24"/>
        </w:rPr>
        <w:t>Parengto teisės akto projekto tikslai</w:t>
      </w:r>
      <w:r w:rsidR="00CD3DCB" w:rsidRPr="00C462FD">
        <w:rPr>
          <w:b/>
          <w:bCs/>
          <w:kern w:val="2"/>
          <w:szCs w:val="24"/>
        </w:rPr>
        <w:t>.</w:t>
      </w:r>
    </w:p>
    <w:p w:rsidR="00AB7790" w:rsidRPr="00323A69" w:rsidRDefault="00AB7790" w:rsidP="00C462FD">
      <w:pPr>
        <w:tabs>
          <w:tab w:val="left" w:pos="720"/>
        </w:tabs>
        <w:rPr>
          <w:kern w:val="2"/>
          <w:szCs w:val="24"/>
        </w:rPr>
      </w:pPr>
      <w:r>
        <w:rPr>
          <w:bCs/>
          <w:kern w:val="2"/>
          <w:szCs w:val="24"/>
        </w:rPr>
        <w:t>A</w:t>
      </w:r>
      <w:r w:rsidRPr="00323A69">
        <w:rPr>
          <w:bCs/>
          <w:kern w:val="2"/>
          <w:szCs w:val="24"/>
        </w:rPr>
        <w:t xml:space="preserve">tsižvelgiant į </w:t>
      </w:r>
      <w:r>
        <w:rPr>
          <w:bCs/>
          <w:kern w:val="2"/>
          <w:szCs w:val="24"/>
        </w:rPr>
        <w:t>besikeičiančią švietimo finansavimo situaciją, kurią lemia demografiniai pokyčiai</w:t>
      </w:r>
      <w:r w:rsidR="00EF687E">
        <w:rPr>
          <w:bCs/>
          <w:kern w:val="2"/>
          <w:szCs w:val="24"/>
        </w:rPr>
        <w:t>,</w:t>
      </w:r>
      <w:r>
        <w:rPr>
          <w:bCs/>
          <w:kern w:val="2"/>
          <w:szCs w:val="24"/>
        </w:rPr>
        <w:t xml:space="preserve"> bei siekiant racionaliai naudoti valstybės ir Savivaldybės biudžeto lėšas, savivaldybės privalo užtikrinti optimalų švietimo įstaigų tinklą ir protingai naudoti savivaldyb</w:t>
      </w:r>
      <w:r w:rsidR="00EF687E">
        <w:rPr>
          <w:bCs/>
          <w:kern w:val="2"/>
          <w:szCs w:val="24"/>
        </w:rPr>
        <w:t>ėms</w:t>
      </w:r>
      <w:r>
        <w:rPr>
          <w:bCs/>
          <w:kern w:val="2"/>
          <w:szCs w:val="24"/>
        </w:rPr>
        <w:t xml:space="preserve"> tenkančias lėšas švietimo įstaigų administravimui. </w:t>
      </w:r>
    </w:p>
    <w:p w:rsidR="007A0FA8" w:rsidRDefault="00C348B4" w:rsidP="00C462FD">
      <w:pPr>
        <w:tabs>
          <w:tab w:val="left" w:pos="720"/>
        </w:tabs>
        <w:rPr>
          <w:b/>
          <w:bCs/>
          <w:kern w:val="2"/>
          <w:szCs w:val="24"/>
        </w:rPr>
      </w:pPr>
      <w:r w:rsidRPr="00C348B4">
        <w:rPr>
          <w:b/>
          <w:bCs/>
          <w:kern w:val="2"/>
          <w:szCs w:val="24"/>
        </w:rPr>
        <w:t>2. Teisės akto projekto esmė</w:t>
      </w:r>
      <w:r w:rsidRPr="00C348B4">
        <w:rPr>
          <w:kern w:val="2"/>
          <w:szCs w:val="24"/>
        </w:rPr>
        <w:t xml:space="preserve">, </w:t>
      </w:r>
      <w:r w:rsidRPr="00C348B4">
        <w:rPr>
          <w:b/>
          <w:bCs/>
          <w:kern w:val="2"/>
          <w:szCs w:val="24"/>
        </w:rPr>
        <w:t>rengimo priežastys ir motyvai.</w:t>
      </w:r>
    </w:p>
    <w:p w:rsidR="00CD3DCB" w:rsidRDefault="003E62B9" w:rsidP="00C462FD">
      <w:pPr>
        <w:widowControl w:val="0"/>
        <w:rPr>
          <w:bCs/>
          <w:kern w:val="2"/>
          <w:szCs w:val="24"/>
        </w:rPr>
      </w:pPr>
      <w:r>
        <w:rPr>
          <w:bCs/>
          <w:kern w:val="2"/>
          <w:szCs w:val="24"/>
        </w:rPr>
        <w:t>A</w:t>
      </w:r>
      <w:r w:rsidR="008E536C" w:rsidRPr="00323A69">
        <w:rPr>
          <w:bCs/>
          <w:kern w:val="2"/>
          <w:szCs w:val="24"/>
        </w:rPr>
        <w:t xml:space="preserve">tsižvelgiant į </w:t>
      </w:r>
      <w:r w:rsidR="008E536C">
        <w:rPr>
          <w:bCs/>
          <w:kern w:val="2"/>
          <w:szCs w:val="24"/>
        </w:rPr>
        <w:t>mažėjantį mokinių skaičių bendrojo ugdymo mokyklose bei siekiant racionaliai naudoti valstybės ir Savivaldybės biudžeto lėšas, būtina ieškoti būdų, kaip tinkamai optimizuoti mokyklų tinklą, jog būtų užtikrinama</w:t>
      </w:r>
      <w:r w:rsidR="00AB7790">
        <w:rPr>
          <w:bCs/>
          <w:kern w:val="2"/>
          <w:szCs w:val="24"/>
        </w:rPr>
        <w:t xml:space="preserve"> gera</w:t>
      </w:r>
      <w:r w:rsidR="008E536C">
        <w:rPr>
          <w:bCs/>
          <w:kern w:val="2"/>
          <w:szCs w:val="24"/>
        </w:rPr>
        <w:t xml:space="preserve"> ugdymo kokybė Plungės rajone.</w:t>
      </w:r>
    </w:p>
    <w:p w:rsidR="00C348B4" w:rsidRDefault="00C348B4" w:rsidP="00C462FD">
      <w:pPr>
        <w:widowControl w:val="0"/>
        <w:rPr>
          <w:b/>
          <w:bCs/>
          <w:kern w:val="2"/>
          <w:szCs w:val="24"/>
        </w:rPr>
      </w:pPr>
      <w:r w:rsidRPr="00C348B4">
        <w:rPr>
          <w:b/>
          <w:bCs/>
          <w:kern w:val="2"/>
          <w:szCs w:val="24"/>
        </w:rPr>
        <w:t xml:space="preserve">3. Lėšų poreikis (jeigu teisės aktui įgyvendinti reikalingos lėšos). </w:t>
      </w:r>
    </w:p>
    <w:p w:rsidR="006F17AC" w:rsidRPr="006F17AC" w:rsidRDefault="00C462FD" w:rsidP="00C462FD">
      <w:pPr>
        <w:widowControl w:val="0"/>
        <w:rPr>
          <w:bCs/>
          <w:kern w:val="2"/>
          <w:szCs w:val="24"/>
        </w:rPr>
      </w:pPr>
      <w:r>
        <w:rPr>
          <w:bCs/>
          <w:kern w:val="2"/>
          <w:szCs w:val="24"/>
        </w:rPr>
        <w:t>Šiam teisės ak</w:t>
      </w:r>
      <w:r w:rsidR="006F17AC">
        <w:rPr>
          <w:bCs/>
          <w:kern w:val="2"/>
          <w:szCs w:val="24"/>
        </w:rPr>
        <w:t xml:space="preserve">tui įgyvendinti lėšų </w:t>
      </w:r>
      <w:r w:rsidR="006C150D">
        <w:rPr>
          <w:bCs/>
          <w:kern w:val="2"/>
          <w:szCs w:val="24"/>
        </w:rPr>
        <w:t>nereikia</w:t>
      </w:r>
      <w:r w:rsidR="006F17AC">
        <w:rPr>
          <w:bCs/>
          <w:kern w:val="2"/>
          <w:szCs w:val="24"/>
        </w:rPr>
        <w:t xml:space="preserve">. </w:t>
      </w:r>
    </w:p>
    <w:p w:rsidR="00C348B4" w:rsidRDefault="00C348B4" w:rsidP="00C462FD">
      <w:pPr>
        <w:rPr>
          <w:szCs w:val="24"/>
        </w:rPr>
      </w:pPr>
      <w:r w:rsidRPr="00C348B4">
        <w:rPr>
          <w:b/>
          <w:bCs/>
          <w:kern w:val="2"/>
          <w:szCs w:val="24"/>
        </w:rPr>
        <w:t>4. Laukiami rezultatai.</w:t>
      </w:r>
      <w:r w:rsidRPr="00C348B4">
        <w:rPr>
          <w:szCs w:val="24"/>
        </w:rPr>
        <w:t xml:space="preserve"> </w:t>
      </w:r>
    </w:p>
    <w:p w:rsidR="006F17AC" w:rsidRPr="00C348B4" w:rsidRDefault="006F17AC" w:rsidP="00C462FD">
      <w:pPr>
        <w:rPr>
          <w:szCs w:val="24"/>
        </w:rPr>
      </w:pPr>
      <w:r>
        <w:rPr>
          <w:szCs w:val="24"/>
        </w:rPr>
        <w:t xml:space="preserve">Tinkamai įgyvendinat tinklo pertvarkos planą, tikimasi gerinti švietimo paslaugų kokybę, sutelkiant mokymo potencialą keliuose centruose, o ne jį išskaidant. Racionaliau bus galima naudoti valstybės ir </w:t>
      </w:r>
      <w:r w:rsidR="00056D12">
        <w:rPr>
          <w:szCs w:val="24"/>
        </w:rPr>
        <w:t>S</w:t>
      </w:r>
      <w:r>
        <w:rPr>
          <w:szCs w:val="24"/>
        </w:rPr>
        <w:t>avivaldybės lėšas.</w:t>
      </w:r>
    </w:p>
    <w:p w:rsidR="00C348B4" w:rsidRDefault="00C348B4" w:rsidP="00C462FD">
      <w:pPr>
        <w:widowControl w:val="0"/>
        <w:rPr>
          <w:b/>
          <w:bCs/>
          <w:kern w:val="2"/>
          <w:szCs w:val="24"/>
        </w:rPr>
      </w:pPr>
      <w:r w:rsidRPr="00C348B4">
        <w:rPr>
          <w:b/>
          <w:bCs/>
          <w:kern w:val="2"/>
          <w:szCs w:val="24"/>
        </w:rPr>
        <w:t xml:space="preserve">5. Kita svarbi informacija. </w:t>
      </w:r>
    </w:p>
    <w:p w:rsidR="00C348B4" w:rsidRPr="00C348B4" w:rsidRDefault="00C348B4" w:rsidP="00C462FD">
      <w:pPr>
        <w:widowControl w:val="0"/>
        <w:rPr>
          <w:b/>
          <w:bCs/>
          <w:kern w:val="2"/>
          <w:szCs w:val="24"/>
        </w:rPr>
      </w:pPr>
      <w:r w:rsidRPr="00C348B4">
        <w:rPr>
          <w:b/>
          <w:bCs/>
          <w:kern w:val="2"/>
          <w:szCs w:val="24"/>
        </w:rPr>
        <w:t>6. Numatomo teisinio reguliavimo poveikio vertinimas*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C348B4" w:rsidRPr="00C348B4" w:rsidTr="00A573C5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b/>
                <w:bCs/>
                <w:kern w:val="2"/>
                <w:szCs w:val="24"/>
                <w:lang w:eastAsia="ar-SA"/>
              </w:rPr>
            </w:pPr>
            <w:r w:rsidRPr="00C348B4">
              <w:rPr>
                <w:b/>
                <w:bCs/>
                <w:kern w:val="2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b/>
                <w:bCs/>
                <w:kern w:val="2"/>
                <w:szCs w:val="24"/>
                <w:lang w:eastAsia="ar-SA"/>
              </w:rPr>
            </w:pPr>
            <w:r w:rsidRPr="00C348B4">
              <w:rPr>
                <w:b/>
                <w:bCs/>
                <w:kern w:val="2"/>
                <w:szCs w:val="24"/>
              </w:rPr>
              <w:t>Numatomo teisinio reguliavimo poveikio vertinimo rezultatai</w:t>
            </w:r>
          </w:p>
        </w:tc>
      </w:tr>
      <w:tr w:rsidR="00C348B4" w:rsidRPr="00C348B4" w:rsidTr="00A573C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8B4" w:rsidRPr="00C348B4" w:rsidRDefault="00C348B4" w:rsidP="00C348B4">
            <w:pPr>
              <w:rPr>
                <w:b/>
                <w:bCs/>
                <w:kern w:val="2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b/>
                <w:bCs/>
                <w:kern w:val="2"/>
                <w:szCs w:val="24"/>
                <w:lang w:eastAsia="ar-SA"/>
              </w:rPr>
            </w:pPr>
            <w:r w:rsidRPr="00C348B4">
              <w:rPr>
                <w:b/>
                <w:bCs/>
                <w:kern w:val="2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b/>
                <w:bCs/>
                <w:kern w:val="2"/>
                <w:szCs w:val="24"/>
                <w:lang w:eastAsia="ar-SA"/>
              </w:rPr>
            </w:pPr>
            <w:r w:rsidRPr="00C348B4">
              <w:rPr>
                <w:b/>
                <w:bCs/>
                <w:kern w:val="2"/>
                <w:szCs w:val="24"/>
              </w:rPr>
              <w:t>Neigiamas poveikis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6F17AC" w:rsidP="00DB07A9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>
              <w:rPr>
                <w:i/>
                <w:iCs/>
                <w:kern w:val="2"/>
                <w:szCs w:val="24"/>
                <w:lang w:eastAsia="ar-SA"/>
              </w:rPr>
              <w:t xml:space="preserve">Racionaliau naudojamos valstybės ir </w:t>
            </w:r>
            <w:r w:rsidR="00056D12">
              <w:rPr>
                <w:i/>
                <w:iCs/>
                <w:kern w:val="2"/>
                <w:szCs w:val="24"/>
                <w:lang w:eastAsia="ar-SA"/>
              </w:rPr>
              <w:t>S</w:t>
            </w:r>
            <w:r>
              <w:rPr>
                <w:i/>
                <w:iCs/>
                <w:kern w:val="2"/>
                <w:szCs w:val="24"/>
                <w:lang w:eastAsia="ar-SA"/>
              </w:rPr>
              <w:t>avivaldybės biudžeto lėšos.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C" w:rsidRPr="00C348B4" w:rsidRDefault="006F17AC" w:rsidP="007A0FA8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6F17AC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  <w:tr w:rsidR="00C348B4" w:rsidRPr="00C348B4" w:rsidTr="00A573C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0"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ind w:firstLine="90"/>
              <w:rPr>
                <w:i/>
                <w:iCs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B4" w:rsidRPr="00C348B4" w:rsidRDefault="00C348B4" w:rsidP="00C348B4">
            <w:pPr>
              <w:widowControl w:val="0"/>
              <w:suppressAutoHyphens/>
              <w:rPr>
                <w:i/>
                <w:iCs/>
                <w:kern w:val="2"/>
                <w:szCs w:val="24"/>
                <w:lang w:eastAsia="ar-SA"/>
              </w:rPr>
            </w:pPr>
            <w:r w:rsidRPr="00C348B4">
              <w:rPr>
                <w:i/>
                <w:iCs/>
                <w:kern w:val="2"/>
                <w:szCs w:val="24"/>
              </w:rPr>
              <w:t>nenumatomas</w:t>
            </w:r>
          </w:p>
        </w:tc>
      </w:tr>
    </w:tbl>
    <w:p w:rsidR="00C348B4" w:rsidRPr="00C348B4" w:rsidRDefault="00C348B4" w:rsidP="00C348B4">
      <w:pPr>
        <w:widowControl w:val="0"/>
        <w:rPr>
          <w:kern w:val="2"/>
          <w:szCs w:val="24"/>
          <w:lang w:eastAsia="ar-SA"/>
        </w:rPr>
      </w:pPr>
    </w:p>
    <w:p w:rsidR="007E3B0D" w:rsidRDefault="007E3B0D" w:rsidP="00C348B4">
      <w:pPr>
        <w:widowControl w:val="0"/>
        <w:ind w:firstLine="0"/>
        <w:rPr>
          <w:kern w:val="2"/>
          <w:szCs w:val="24"/>
          <w:lang w:eastAsia="lt-LT"/>
        </w:rPr>
      </w:pPr>
    </w:p>
    <w:p w:rsidR="00C348B4" w:rsidRPr="00C348B4" w:rsidRDefault="00BD4B43" w:rsidP="00C348B4">
      <w:pPr>
        <w:widowControl w:val="0"/>
        <w:ind w:firstLine="0"/>
        <w:rPr>
          <w:kern w:val="2"/>
          <w:szCs w:val="24"/>
          <w:lang w:eastAsia="lt-LT"/>
        </w:rPr>
      </w:pPr>
      <w:r>
        <w:rPr>
          <w:kern w:val="2"/>
          <w:szCs w:val="24"/>
          <w:lang w:eastAsia="lt-LT"/>
        </w:rPr>
        <w:t>Rengėja</w:t>
      </w:r>
      <w:r w:rsidR="00D5197C">
        <w:rPr>
          <w:kern w:val="2"/>
          <w:szCs w:val="24"/>
          <w:lang w:eastAsia="lt-LT"/>
        </w:rPr>
        <w:t>s</w:t>
      </w:r>
      <w:r>
        <w:rPr>
          <w:kern w:val="2"/>
          <w:szCs w:val="24"/>
          <w:lang w:eastAsia="lt-LT"/>
        </w:rPr>
        <w:t xml:space="preserve"> </w:t>
      </w:r>
      <w:r w:rsidR="007E3B0D">
        <w:rPr>
          <w:kern w:val="2"/>
          <w:szCs w:val="24"/>
          <w:lang w:eastAsia="lt-LT"/>
        </w:rPr>
        <w:t xml:space="preserve">Švietimo, kultūros ir sporto skyriaus </w:t>
      </w:r>
      <w:r w:rsidR="00CC0357">
        <w:rPr>
          <w:kern w:val="2"/>
          <w:szCs w:val="24"/>
          <w:lang w:eastAsia="lt-LT"/>
        </w:rPr>
        <w:t>vedėjas G. Rimeikis</w:t>
      </w:r>
    </w:p>
    <w:sectPr w:rsidR="00C348B4" w:rsidRPr="00C348B4" w:rsidSect="00DB07A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13" w:rsidRDefault="002B1B13">
      <w:r>
        <w:separator/>
      </w:r>
    </w:p>
  </w:endnote>
  <w:endnote w:type="continuationSeparator" w:id="0">
    <w:p w:rsidR="002B1B13" w:rsidRDefault="002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13" w:rsidRDefault="002B1B13">
      <w:r>
        <w:separator/>
      </w:r>
    </w:p>
  </w:footnote>
  <w:footnote w:type="continuationSeparator" w:id="0">
    <w:p w:rsidR="002B1B13" w:rsidRDefault="002B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200"/>
    <w:multiLevelType w:val="hybridMultilevel"/>
    <w:tmpl w:val="4C46846E"/>
    <w:lvl w:ilvl="0" w:tplc="D8AA7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EA3EC1"/>
    <w:multiLevelType w:val="multilevel"/>
    <w:tmpl w:val="7BC6FC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624820F9"/>
    <w:multiLevelType w:val="hybridMultilevel"/>
    <w:tmpl w:val="5F641218"/>
    <w:lvl w:ilvl="0" w:tplc="94CE1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1906"/>
    <w:multiLevelType w:val="hybridMultilevel"/>
    <w:tmpl w:val="52367AEA"/>
    <w:lvl w:ilvl="0" w:tplc="33F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1"/>
    <w:rsid w:val="00017E03"/>
    <w:rsid w:val="0003236C"/>
    <w:rsid w:val="0005292C"/>
    <w:rsid w:val="00056D12"/>
    <w:rsid w:val="000719DA"/>
    <w:rsid w:val="00081D87"/>
    <w:rsid w:val="00090DC8"/>
    <w:rsid w:val="00093378"/>
    <w:rsid w:val="00095925"/>
    <w:rsid w:val="00096C08"/>
    <w:rsid w:val="000A3CEB"/>
    <w:rsid w:val="000B11F3"/>
    <w:rsid w:val="000D040C"/>
    <w:rsid w:val="000D6883"/>
    <w:rsid w:val="000E32D0"/>
    <w:rsid w:val="000F55D9"/>
    <w:rsid w:val="00102E4B"/>
    <w:rsid w:val="00132570"/>
    <w:rsid w:val="0013487C"/>
    <w:rsid w:val="001467AA"/>
    <w:rsid w:val="00147240"/>
    <w:rsid w:val="0015090A"/>
    <w:rsid w:val="00153645"/>
    <w:rsid w:val="00165E77"/>
    <w:rsid w:val="00175641"/>
    <w:rsid w:val="001B40FE"/>
    <w:rsid w:val="001E4CC2"/>
    <w:rsid w:val="001F5412"/>
    <w:rsid w:val="00207920"/>
    <w:rsid w:val="00221A79"/>
    <w:rsid w:val="00250A64"/>
    <w:rsid w:val="0025770B"/>
    <w:rsid w:val="00262E92"/>
    <w:rsid w:val="0027581B"/>
    <w:rsid w:val="002B1B13"/>
    <w:rsid w:val="002C5033"/>
    <w:rsid w:val="002D5B89"/>
    <w:rsid w:val="002E24D1"/>
    <w:rsid w:val="002E63EC"/>
    <w:rsid w:val="00306A39"/>
    <w:rsid w:val="0030784D"/>
    <w:rsid w:val="003224CB"/>
    <w:rsid w:val="00323A69"/>
    <w:rsid w:val="00350D72"/>
    <w:rsid w:val="00354B43"/>
    <w:rsid w:val="00367C4A"/>
    <w:rsid w:val="00392EC0"/>
    <w:rsid w:val="00394D40"/>
    <w:rsid w:val="00396ED6"/>
    <w:rsid w:val="003A00D9"/>
    <w:rsid w:val="003A2C77"/>
    <w:rsid w:val="003A5FC6"/>
    <w:rsid w:val="003A7CF0"/>
    <w:rsid w:val="003C32A9"/>
    <w:rsid w:val="003C342E"/>
    <w:rsid w:val="003C523D"/>
    <w:rsid w:val="003C6DC0"/>
    <w:rsid w:val="003D78CE"/>
    <w:rsid w:val="003E5242"/>
    <w:rsid w:val="003E62B9"/>
    <w:rsid w:val="003F33CE"/>
    <w:rsid w:val="00417F6E"/>
    <w:rsid w:val="00422D5D"/>
    <w:rsid w:val="00444F27"/>
    <w:rsid w:val="00481E07"/>
    <w:rsid w:val="004B375D"/>
    <w:rsid w:val="004C7AF5"/>
    <w:rsid w:val="004D0E2A"/>
    <w:rsid w:val="004F4B5C"/>
    <w:rsid w:val="004F7EFE"/>
    <w:rsid w:val="0051539D"/>
    <w:rsid w:val="00527368"/>
    <w:rsid w:val="005453F5"/>
    <w:rsid w:val="00561B35"/>
    <w:rsid w:val="00574069"/>
    <w:rsid w:val="00574D4E"/>
    <w:rsid w:val="005768F3"/>
    <w:rsid w:val="00586131"/>
    <w:rsid w:val="00593F1A"/>
    <w:rsid w:val="00596A2E"/>
    <w:rsid w:val="005C2571"/>
    <w:rsid w:val="005C52DF"/>
    <w:rsid w:val="005E1121"/>
    <w:rsid w:val="005F4A43"/>
    <w:rsid w:val="0061602E"/>
    <w:rsid w:val="006A1DEA"/>
    <w:rsid w:val="006A49E8"/>
    <w:rsid w:val="006B04FC"/>
    <w:rsid w:val="006B0E28"/>
    <w:rsid w:val="006B1704"/>
    <w:rsid w:val="006B200D"/>
    <w:rsid w:val="006C150D"/>
    <w:rsid w:val="006D0C78"/>
    <w:rsid w:val="006F17AC"/>
    <w:rsid w:val="00705AAE"/>
    <w:rsid w:val="00717A25"/>
    <w:rsid w:val="007244F3"/>
    <w:rsid w:val="00737A50"/>
    <w:rsid w:val="00755F9C"/>
    <w:rsid w:val="00774B18"/>
    <w:rsid w:val="0077749D"/>
    <w:rsid w:val="0079491B"/>
    <w:rsid w:val="007A0FA8"/>
    <w:rsid w:val="007A78B8"/>
    <w:rsid w:val="007B239C"/>
    <w:rsid w:val="007C4651"/>
    <w:rsid w:val="007E3B0D"/>
    <w:rsid w:val="008453DA"/>
    <w:rsid w:val="00852AB9"/>
    <w:rsid w:val="008A0C13"/>
    <w:rsid w:val="008A6FB9"/>
    <w:rsid w:val="008C5748"/>
    <w:rsid w:val="008C6330"/>
    <w:rsid w:val="008D7DDE"/>
    <w:rsid w:val="008E536C"/>
    <w:rsid w:val="008F3309"/>
    <w:rsid w:val="0091474C"/>
    <w:rsid w:val="00915AB3"/>
    <w:rsid w:val="009210C8"/>
    <w:rsid w:val="00931005"/>
    <w:rsid w:val="009337C6"/>
    <w:rsid w:val="00937454"/>
    <w:rsid w:val="009738DB"/>
    <w:rsid w:val="00981540"/>
    <w:rsid w:val="009C05FD"/>
    <w:rsid w:val="009D4D31"/>
    <w:rsid w:val="00A20BA5"/>
    <w:rsid w:val="00A3367A"/>
    <w:rsid w:val="00A416AB"/>
    <w:rsid w:val="00A461BB"/>
    <w:rsid w:val="00A573C5"/>
    <w:rsid w:val="00A76AD1"/>
    <w:rsid w:val="00AA06A2"/>
    <w:rsid w:val="00AA76EA"/>
    <w:rsid w:val="00AB7790"/>
    <w:rsid w:val="00AE3493"/>
    <w:rsid w:val="00AE3912"/>
    <w:rsid w:val="00AF07DD"/>
    <w:rsid w:val="00AF31BF"/>
    <w:rsid w:val="00B168D2"/>
    <w:rsid w:val="00B1796F"/>
    <w:rsid w:val="00B3700D"/>
    <w:rsid w:val="00B5487D"/>
    <w:rsid w:val="00B64159"/>
    <w:rsid w:val="00B7782E"/>
    <w:rsid w:val="00B852D3"/>
    <w:rsid w:val="00BA4A3C"/>
    <w:rsid w:val="00BB5958"/>
    <w:rsid w:val="00BD4B43"/>
    <w:rsid w:val="00BE2CAC"/>
    <w:rsid w:val="00BF3081"/>
    <w:rsid w:val="00BF56DF"/>
    <w:rsid w:val="00C1488B"/>
    <w:rsid w:val="00C232A7"/>
    <w:rsid w:val="00C339CC"/>
    <w:rsid w:val="00C348B4"/>
    <w:rsid w:val="00C462FD"/>
    <w:rsid w:val="00C47CD0"/>
    <w:rsid w:val="00C5171B"/>
    <w:rsid w:val="00C55F47"/>
    <w:rsid w:val="00C62C48"/>
    <w:rsid w:val="00C63362"/>
    <w:rsid w:val="00C73D44"/>
    <w:rsid w:val="00C870B0"/>
    <w:rsid w:val="00CA5241"/>
    <w:rsid w:val="00CB3294"/>
    <w:rsid w:val="00CB4C6B"/>
    <w:rsid w:val="00CB6F3E"/>
    <w:rsid w:val="00CC0357"/>
    <w:rsid w:val="00CD1EB8"/>
    <w:rsid w:val="00CD3DCB"/>
    <w:rsid w:val="00CF44F2"/>
    <w:rsid w:val="00D22CB9"/>
    <w:rsid w:val="00D30E8E"/>
    <w:rsid w:val="00D47E09"/>
    <w:rsid w:val="00D5197C"/>
    <w:rsid w:val="00D52BD0"/>
    <w:rsid w:val="00D555A1"/>
    <w:rsid w:val="00D56BA5"/>
    <w:rsid w:val="00D75AED"/>
    <w:rsid w:val="00D8066B"/>
    <w:rsid w:val="00D85537"/>
    <w:rsid w:val="00D9687A"/>
    <w:rsid w:val="00DA56DB"/>
    <w:rsid w:val="00DA5C07"/>
    <w:rsid w:val="00DB07A9"/>
    <w:rsid w:val="00DB6A92"/>
    <w:rsid w:val="00DC6A98"/>
    <w:rsid w:val="00DE7A59"/>
    <w:rsid w:val="00E05736"/>
    <w:rsid w:val="00E112B1"/>
    <w:rsid w:val="00E13AC9"/>
    <w:rsid w:val="00E23325"/>
    <w:rsid w:val="00E3582C"/>
    <w:rsid w:val="00E62F82"/>
    <w:rsid w:val="00E772CE"/>
    <w:rsid w:val="00E77C93"/>
    <w:rsid w:val="00EA1E9A"/>
    <w:rsid w:val="00EB7E4D"/>
    <w:rsid w:val="00EC1589"/>
    <w:rsid w:val="00ED2F8B"/>
    <w:rsid w:val="00ED37AB"/>
    <w:rsid w:val="00EF687E"/>
    <w:rsid w:val="00EF7DF9"/>
    <w:rsid w:val="00F050D3"/>
    <w:rsid w:val="00F07CF7"/>
    <w:rsid w:val="00F30603"/>
    <w:rsid w:val="00F4234F"/>
    <w:rsid w:val="00F5027F"/>
    <w:rsid w:val="00F56788"/>
    <w:rsid w:val="00F7180D"/>
    <w:rsid w:val="00F87ADB"/>
    <w:rsid w:val="00FC1AB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table" w:styleId="Lentelstinklelis">
    <w:name w:val="Table Grid"/>
    <w:basedOn w:val="prastojilentel"/>
    <w:uiPriority w:val="59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customStyle="1" w:styleId="CharCharDiagramaDiagrama1">
    <w:name w:val="Char Char Diagrama Diagrama1"/>
    <w:basedOn w:val="prastasis"/>
    <w:rsid w:val="009337C6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CharCharDiagramaDiagrama">
    <w:name w:val="Char Char 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DiagramaDiagrama">
    <w:name w:val="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semiHidden/>
    <w:rsid w:val="002E63EC"/>
    <w:rPr>
      <w:rFonts w:ascii="Tahoma" w:hAnsi="Tahoma" w:cs="Tahoma"/>
      <w:sz w:val="16"/>
      <w:szCs w:val="16"/>
    </w:rPr>
  </w:style>
  <w:style w:type="paragraph" w:customStyle="1" w:styleId="DiagramaDiagrama3">
    <w:name w:val="Diagrama Diagrama3"/>
    <w:basedOn w:val="prastasis"/>
    <w:rsid w:val="00C348B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contact-street">
    <w:name w:val="contact-street"/>
    <w:rsid w:val="00DA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table" w:styleId="Lentelstinklelis">
    <w:name w:val="Table Grid"/>
    <w:basedOn w:val="prastojilentel"/>
    <w:uiPriority w:val="59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customStyle="1" w:styleId="CharCharDiagramaDiagrama1">
    <w:name w:val="Char Char Diagrama Diagrama1"/>
    <w:basedOn w:val="prastasis"/>
    <w:rsid w:val="009337C6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CharCharDiagramaDiagrama">
    <w:name w:val="Char Char 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CharCharDiagramaDiagrama">
    <w:name w:val="Char Char Diagrama Diagrama"/>
    <w:basedOn w:val="prastasis"/>
    <w:rsid w:val="00A461BB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ebesliotekstas">
    <w:name w:val="Balloon Text"/>
    <w:basedOn w:val="prastasis"/>
    <w:semiHidden/>
    <w:rsid w:val="002E63EC"/>
    <w:rPr>
      <w:rFonts w:ascii="Tahoma" w:hAnsi="Tahoma" w:cs="Tahoma"/>
      <w:sz w:val="16"/>
      <w:szCs w:val="16"/>
    </w:rPr>
  </w:style>
  <w:style w:type="paragraph" w:customStyle="1" w:styleId="DiagramaDiagrama3">
    <w:name w:val="Diagrama Diagrama3"/>
    <w:basedOn w:val="prastasis"/>
    <w:rsid w:val="00C348B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contact-street">
    <w:name w:val="contact-street"/>
    <w:rsid w:val="00DA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3</TotalTime>
  <Pages>4</Pages>
  <Words>3884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rima</dc:creator>
  <cp:lastModifiedBy>Renata Štuikytė</cp:lastModifiedBy>
  <cp:revision>4</cp:revision>
  <cp:lastPrinted>2018-03-06T11:41:00Z</cp:lastPrinted>
  <dcterms:created xsi:type="dcterms:W3CDTF">2019-12-03T14:17:00Z</dcterms:created>
  <dcterms:modified xsi:type="dcterms:W3CDTF">2019-12-05T08:45:00Z</dcterms:modified>
</cp:coreProperties>
</file>