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6B" w:rsidRDefault="0002406B" w:rsidP="0002406B">
      <w:pPr>
        <w:pStyle w:val="Antrinispavadinimas"/>
        <w:jc w:val="right"/>
        <w:rPr>
          <w:rFonts w:ascii="Times New Roman" w:hAnsi="Times New Roman"/>
          <w:b/>
        </w:rPr>
      </w:pPr>
      <w:r>
        <w:rPr>
          <w:rFonts w:ascii="Times New Roman" w:hAnsi="Times New Roman"/>
          <w:b/>
        </w:rPr>
        <w:t>Projektas</w:t>
      </w:r>
    </w:p>
    <w:p w:rsidR="0002406B" w:rsidRDefault="0002406B" w:rsidP="0002406B">
      <w:pPr>
        <w:jc w:val="center"/>
        <w:rPr>
          <w:b/>
          <w:sz w:val="28"/>
          <w:szCs w:val="28"/>
        </w:rPr>
      </w:pPr>
      <w:r>
        <w:rPr>
          <w:b/>
          <w:sz w:val="28"/>
          <w:szCs w:val="28"/>
        </w:rPr>
        <w:t>PLUNGĖS RAJONO SAVIVALDYBĖS</w:t>
      </w:r>
    </w:p>
    <w:p w:rsidR="0002406B" w:rsidRDefault="0002406B" w:rsidP="0002406B">
      <w:pPr>
        <w:jc w:val="center"/>
        <w:rPr>
          <w:b/>
          <w:sz w:val="28"/>
          <w:szCs w:val="28"/>
        </w:rPr>
      </w:pPr>
      <w:r>
        <w:rPr>
          <w:b/>
          <w:sz w:val="28"/>
          <w:szCs w:val="28"/>
        </w:rPr>
        <w:t>TARYBA</w:t>
      </w:r>
    </w:p>
    <w:p w:rsidR="0002406B" w:rsidRDefault="0002406B" w:rsidP="0002406B">
      <w:pPr>
        <w:jc w:val="center"/>
        <w:rPr>
          <w:b/>
          <w:sz w:val="28"/>
          <w:szCs w:val="28"/>
        </w:rPr>
      </w:pPr>
    </w:p>
    <w:p w:rsidR="0002406B" w:rsidRDefault="0002406B" w:rsidP="0002406B">
      <w:pPr>
        <w:jc w:val="center"/>
        <w:rPr>
          <w:b/>
          <w:sz w:val="28"/>
          <w:szCs w:val="28"/>
        </w:rPr>
      </w:pPr>
      <w:r>
        <w:rPr>
          <w:b/>
          <w:sz w:val="28"/>
          <w:szCs w:val="28"/>
        </w:rPr>
        <w:t>SPRENDIMAS</w:t>
      </w:r>
    </w:p>
    <w:p w:rsidR="0002406B" w:rsidRDefault="0002406B" w:rsidP="0002406B">
      <w:pPr>
        <w:jc w:val="center"/>
        <w:rPr>
          <w:b/>
          <w:caps/>
          <w:sz w:val="28"/>
          <w:szCs w:val="28"/>
        </w:rPr>
      </w:pPr>
      <w:r>
        <w:rPr>
          <w:b/>
          <w:caps/>
          <w:sz w:val="28"/>
          <w:szCs w:val="28"/>
        </w:rPr>
        <w:t xml:space="preserve">DĖL </w:t>
      </w:r>
      <w:r w:rsidR="00BF1374">
        <w:rPr>
          <w:b/>
          <w:caps/>
          <w:sz w:val="28"/>
          <w:szCs w:val="28"/>
        </w:rPr>
        <w:t>PLUNGĖS RAJONO SAVIVALDYBĖS ŠVIETIMO TARYBOS NUOSTATŲ PATVIRTINIMO</w:t>
      </w:r>
    </w:p>
    <w:p w:rsidR="0002406B" w:rsidRDefault="0002406B" w:rsidP="0002406B">
      <w:pPr>
        <w:tabs>
          <w:tab w:val="left" w:pos="6308"/>
        </w:tabs>
        <w:rPr>
          <w:b/>
          <w:caps/>
        </w:rPr>
      </w:pPr>
      <w:r>
        <w:rPr>
          <w:b/>
          <w:caps/>
        </w:rPr>
        <w:tab/>
      </w:r>
    </w:p>
    <w:p w:rsidR="0002406B" w:rsidRDefault="0002406B" w:rsidP="0002406B">
      <w:pPr>
        <w:jc w:val="center"/>
        <w:rPr>
          <w:color w:val="FF0000"/>
        </w:rPr>
      </w:pPr>
      <w:r>
        <w:t>201</w:t>
      </w:r>
      <w:r w:rsidR="00FA4FB5">
        <w:t>9</w:t>
      </w:r>
      <w:r>
        <w:t xml:space="preserve"> m</w:t>
      </w:r>
      <w:r w:rsidR="009F258B">
        <w:t xml:space="preserve">. </w:t>
      </w:r>
      <w:r w:rsidR="00246A6C">
        <w:t>spalio 31</w:t>
      </w:r>
      <w:r w:rsidR="00AB339E">
        <w:t xml:space="preserve"> d. Nr. T1</w:t>
      </w:r>
      <w:r>
        <w:t xml:space="preserve">- </w:t>
      </w:r>
    </w:p>
    <w:p w:rsidR="0002406B" w:rsidRDefault="0002406B" w:rsidP="0002406B">
      <w:pPr>
        <w:jc w:val="center"/>
      </w:pPr>
      <w:r>
        <w:t>Plungė</w:t>
      </w:r>
    </w:p>
    <w:p w:rsidR="0002406B" w:rsidRDefault="0002406B" w:rsidP="0002406B">
      <w:pPr>
        <w:ind w:firstLine="737"/>
      </w:pPr>
    </w:p>
    <w:p w:rsidR="0002406B" w:rsidRDefault="0002406B" w:rsidP="00AB339E">
      <w:pPr>
        <w:ind w:firstLine="720"/>
        <w:jc w:val="both"/>
        <w:rPr>
          <w:rStyle w:val="Komentaronuoroda"/>
          <w:sz w:val="24"/>
        </w:rPr>
      </w:pPr>
      <w:r>
        <w:rPr>
          <w:rStyle w:val="Komentaronuoroda"/>
          <w:sz w:val="24"/>
        </w:rPr>
        <w:t>Vadovaudamasi Lietuvos Respublikos</w:t>
      </w:r>
      <w:r w:rsidR="009F258B">
        <w:rPr>
          <w:rStyle w:val="Komentaronuoroda"/>
          <w:sz w:val="24"/>
        </w:rPr>
        <w:t xml:space="preserve"> </w:t>
      </w:r>
      <w:r w:rsidR="00FA4FB5">
        <w:rPr>
          <w:rStyle w:val="Komentaronuoroda"/>
          <w:sz w:val="24"/>
        </w:rPr>
        <w:t>vietos savivaldos įstatymo 1</w:t>
      </w:r>
      <w:r w:rsidR="00BF1374">
        <w:rPr>
          <w:rStyle w:val="Komentaronuoroda"/>
          <w:sz w:val="24"/>
        </w:rPr>
        <w:t>6</w:t>
      </w:r>
      <w:r w:rsidR="00FA4FB5">
        <w:rPr>
          <w:rStyle w:val="Komentaronuoroda"/>
          <w:sz w:val="24"/>
        </w:rPr>
        <w:t xml:space="preserve"> straipsnio </w:t>
      </w:r>
      <w:r w:rsidR="00506D38">
        <w:rPr>
          <w:rStyle w:val="Komentaronuoroda"/>
          <w:sz w:val="24"/>
        </w:rPr>
        <w:t>2 dalies 6 punktu</w:t>
      </w:r>
      <w:r w:rsidR="00976D28" w:rsidRPr="00E37FC0">
        <w:rPr>
          <w:rStyle w:val="Komentaronuoroda"/>
          <w:color w:val="FF0000"/>
          <w:sz w:val="24"/>
        </w:rPr>
        <w:t xml:space="preserve"> </w:t>
      </w:r>
      <w:r w:rsidR="00976D28">
        <w:rPr>
          <w:rStyle w:val="Komentaronuoroda"/>
          <w:sz w:val="24"/>
        </w:rPr>
        <w:t xml:space="preserve">ir </w:t>
      </w:r>
      <w:r w:rsidR="00BF1374">
        <w:rPr>
          <w:rStyle w:val="Komentaronuoroda"/>
          <w:sz w:val="24"/>
        </w:rPr>
        <w:t xml:space="preserve">Lietuvos Respublikos švietimo įstatymo 61 straipsniu, </w:t>
      </w:r>
      <w:r>
        <w:rPr>
          <w:rStyle w:val="Komentaronuoroda"/>
          <w:sz w:val="24"/>
        </w:rPr>
        <w:t>Plungės rajono savivaldybės taryba</w:t>
      </w:r>
      <w:r w:rsidR="00AB339E">
        <w:rPr>
          <w:rStyle w:val="Komentaronuoroda"/>
          <w:sz w:val="24"/>
        </w:rPr>
        <w:t xml:space="preserve">     </w:t>
      </w:r>
      <w:r>
        <w:rPr>
          <w:rStyle w:val="Komentaronuoroda"/>
          <w:sz w:val="24"/>
        </w:rPr>
        <w:t>n u s p r e n d ž i a:</w:t>
      </w:r>
    </w:p>
    <w:p w:rsidR="0002406B" w:rsidRDefault="0002406B" w:rsidP="00AB339E">
      <w:pPr>
        <w:ind w:firstLine="720"/>
        <w:jc w:val="both"/>
        <w:rPr>
          <w:rStyle w:val="Komentaronuoroda"/>
          <w:sz w:val="24"/>
        </w:rPr>
      </w:pPr>
      <w:r>
        <w:rPr>
          <w:rStyle w:val="Komentaronuoroda"/>
          <w:sz w:val="24"/>
        </w:rPr>
        <w:t>1.</w:t>
      </w:r>
      <w:r w:rsidR="009F258B">
        <w:rPr>
          <w:rStyle w:val="Komentaronuoroda"/>
          <w:sz w:val="24"/>
        </w:rPr>
        <w:t xml:space="preserve"> </w:t>
      </w:r>
      <w:r w:rsidR="00BF1374">
        <w:rPr>
          <w:rStyle w:val="Komentaronuoroda"/>
          <w:sz w:val="24"/>
        </w:rPr>
        <w:t>Patvirtinti Plungės rajono savivaldybės Švietimo tarybos nuostatus (pridedama).</w:t>
      </w:r>
    </w:p>
    <w:p w:rsidR="0002406B" w:rsidRDefault="0002406B" w:rsidP="00AB339E">
      <w:pPr>
        <w:ind w:firstLine="720"/>
        <w:jc w:val="both"/>
        <w:rPr>
          <w:rStyle w:val="Komentaronuoroda"/>
          <w:sz w:val="24"/>
        </w:rPr>
      </w:pPr>
      <w:r>
        <w:rPr>
          <w:rStyle w:val="Komentaronuoroda"/>
          <w:sz w:val="24"/>
        </w:rPr>
        <w:t>2.</w:t>
      </w:r>
      <w:r w:rsidR="009F258B">
        <w:rPr>
          <w:rStyle w:val="Komentaronuoroda"/>
          <w:sz w:val="24"/>
        </w:rPr>
        <w:t xml:space="preserve"> </w:t>
      </w:r>
      <w:r w:rsidR="00BF1374">
        <w:rPr>
          <w:rStyle w:val="Komentaronuoroda"/>
          <w:sz w:val="24"/>
        </w:rPr>
        <w:t>Pripažinti netekusiu galios Plungės rajono savivaldybės tarybos 2017</w:t>
      </w:r>
      <w:r w:rsidR="00416073">
        <w:rPr>
          <w:rStyle w:val="Komentaronuoroda"/>
          <w:sz w:val="24"/>
        </w:rPr>
        <w:t xml:space="preserve"> m. kovo 30 d. sprendimą Nr. T1–</w:t>
      </w:r>
      <w:r w:rsidR="00BF1374">
        <w:rPr>
          <w:rStyle w:val="Komentaronuoroda"/>
          <w:sz w:val="24"/>
        </w:rPr>
        <w:t>59 „Dėl Plungės rajono savivaldybės Švietimo tarybos nuostatų patvirtinimo“</w:t>
      </w:r>
      <w:r w:rsidR="00246A6C">
        <w:rPr>
          <w:rStyle w:val="Komentaronuoroda"/>
          <w:sz w:val="24"/>
        </w:rPr>
        <w:t>.</w:t>
      </w:r>
    </w:p>
    <w:p w:rsidR="0002406B" w:rsidRDefault="0002406B" w:rsidP="0002406B">
      <w:pPr>
        <w:jc w:val="both"/>
        <w:rPr>
          <w:color w:val="FF0000"/>
        </w:rPr>
      </w:pPr>
    </w:p>
    <w:p w:rsidR="0002406B" w:rsidRDefault="0002406B" w:rsidP="0002406B">
      <w:pPr>
        <w:jc w:val="both"/>
        <w:rPr>
          <w:color w:val="FF0000"/>
        </w:rPr>
      </w:pPr>
    </w:p>
    <w:p w:rsidR="0002406B" w:rsidRDefault="0002406B" w:rsidP="0002406B">
      <w:pPr>
        <w:jc w:val="both"/>
      </w:pPr>
      <w:r>
        <w:t>Savivaldybės meras</w:t>
      </w:r>
      <w:r>
        <w:tab/>
      </w:r>
      <w:r>
        <w:tab/>
      </w:r>
      <w:r>
        <w:tab/>
        <w:t xml:space="preserve">          </w:t>
      </w:r>
      <w:r>
        <w:tab/>
      </w:r>
      <w:r>
        <w:tab/>
        <w:t xml:space="preserve">   </w:t>
      </w: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rPr>
          <w:lang w:eastAsia="en-US"/>
        </w:rPr>
      </w:pPr>
      <w:r>
        <w:rPr>
          <w:lang w:eastAsia="en-US"/>
        </w:rPr>
        <w:t>SUDERINTA:</w:t>
      </w:r>
    </w:p>
    <w:p w:rsidR="0002406B" w:rsidRDefault="0002406B" w:rsidP="0002406B">
      <w:pPr>
        <w:jc w:val="both"/>
        <w:rPr>
          <w:lang w:eastAsia="en-US"/>
        </w:rPr>
      </w:pPr>
      <w:r>
        <w:rPr>
          <w:lang w:eastAsia="en-US"/>
        </w:rPr>
        <w:t xml:space="preserve">Administracijos direktorius </w:t>
      </w:r>
      <w:r w:rsidR="009F258B">
        <w:rPr>
          <w:lang w:eastAsia="en-US"/>
        </w:rPr>
        <w:t>M. Kaunas</w:t>
      </w:r>
    </w:p>
    <w:p w:rsidR="0002406B" w:rsidRDefault="0002406B" w:rsidP="0002406B">
      <w:pPr>
        <w:rPr>
          <w:lang w:eastAsia="en-US"/>
        </w:rPr>
      </w:pPr>
      <w:r>
        <w:t>Švietimo, kultūros ir sporto skyriaus vedėjas G. Rimeikis</w:t>
      </w:r>
    </w:p>
    <w:p w:rsidR="0002406B" w:rsidRDefault="0002406B" w:rsidP="0002406B">
      <w:pPr>
        <w:jc w:val="both"/>
        <w:rPr>
          <w:lang w:eastAsia="en-US"/>
        </w:rPr>
      </w:pPr>
      <w:r>
        <w:rPr>
          <w:lang w:eastAsia="en-US"/>
        </w:rPr>
        <w:t>Kalbos tvarkytojas A. Eidukaitis</w:t>
      </w:r>
    </w:p>
    <w:p w:rsidR="0002406B" w:rsidRDefault="0002406B" w:rsidP="0002406B">
      <w:pPr>
        <w:jc w:val="both"/>
        <w:rPr>
          <w:lang w:eastAsia="en-US"/>
        </w:rPr>
      </w:pPr>
      <w:r>
        <w:rPr>
          <w:lang w:eastAsia="en-US"/>
        </w:rPr>
        <w:t xml:space="preserve">Juridinio ir personalo administravimo skyriaus vedėjas V. Tumas </w:t>
      </w:r>
    </w:p>
    <w:p w:rsidR="0002406B" w:rsidRDefault="0002406B" w:rsidP="0002406B">
      <w:pPr>
        <w:jc w:val="both"/>
        <w:rPr>
          <w:lang w:eastAsia="en-US"/>
        </w:rPr>
      </w:pPr>
    </w:p>
    <w:p w:rsidR="0002406B" w:rsidRDefault="0002406B" w:rsidP="0002406B">
      <w:pPr>
        <w:jc w:val="both"/>
        <w:rPr>
          <w:color w:val="000000"/>
          <w:lang w:eastAsia="en-US"/>
        </w:rPr>
      </w:pPr>
    </w:p>
    <w:p w:rsidR="0002406B" w:rsidRDefault="0002406B" w:rsidP="0002406B">
      <w:pPr>
        <w:jc w:val="both"/>
        <w:rPr>
          <w:color w:val="000000"/>
          <w:lang w:eastAsia="en-US"/>
        </w:rPr>
      </w:pPr>
    </w:p>
    <w:p w:rsidR="0002406B" w:rsidRDefault="0002406B" w:rsidP="0002406B">
      <w:pPr>
        <w:jc w:val="both"/>
        <w:rPr>
          <w:color w:val="000000"/>
          <w:lang w:eastAsia="en-US"/>
        </w:rPr>
      </w:pPr>
    </w:p>
    <w:p w:rsidR="0002406B" w:rsidRDefault="0002406B" w:rsidP="0002406B">
      <w:pPr>
        <w:jc w:val="both"/>
        <w:rPr>
          <w:color w:val="000000"/>
          <w:lang w:eastAsia="en-US"/>
        </w:rPr>
      </w:pPr>
    </w:p>
    <w:p w:rsidR="009F258B" w:rsidRDefault="009F258B" w:rsidP="0002406B"/>
    <w:p w:rsidR="009F258B" w:rsidRDefault="009F258B" w:rsidP="0002406B"/>
    <w:p w:rsidR="009F258B" w:rsidRDefault="009F258B" w:rsidP="0002406B"/>
    <w:p w:rsidR="00BC0F67" w:rsidRDefault="00BC0F67" w:rsidP="0002406B"/>
    <w:p w:rsidR="00BC0F67" w:rsidRDefault="00BC0F67" w:rsidP="0002406B"/>
    <w:p w:rsidR="009F258B" w:rsidRDefault="0002406B" w:rsidP="0002406B">
      <w:r>
        <w:t>Sprendimą rengė Švietimo, kultūros ir sporto skyriaus vyr. specialistė V. Ruginytė</w:t>
      </w:r>
    </w:p>
    <w:p w:rsidR="00765D1E" w:rsidRDefault="00765D1E">
      <w:r>
        <w:br w:type="page"/>
      </w:r>
    </w:p>
    <w:p w:rsidR="00765D1E" w:rsidRDefault="00765D1E" w:rsidP="00416073">
      <w:pPr>
        <w:ind w:left="5328" w:firstLine="432"/>
        <w:jc w:val="both"/>
      </w:pPr>
      <w:r>
        <w:lastRenderedPageBreak/>
        <w:t>PATVIRTINTA</w:t>
      </w:r>
    </w:p>
    <w:p w:rsidR="00416073" w:rsidRDefault="00765D1E" w:rsidP="00416073">
      <w:pPr>
        <w:ind w:left="5040" w:firstLine="720"/>
        <w:jc w:val="both"/>
      </w:pPr>
      <w:r>
        <w:t>Plungės rajono savivaldybės</w:t>
      </w:r>
    </w:p>
    <w:p w:rsidR="00416073" w:rsidRDefault="00765D1E" w:rsidP="00416073">
      <w:pPr>
        <w:ind w:left="5040" w:firstLine="720"/>
        <w:jc w:val="both"/>
      </w:pPr>
      <w:r>
        <w:t xml:space="preserve">tarybos 2019  m. spalio </w:t>
      </w:r>
      <w:r w:rsidR="00E05222">
        <w:t>31</w:t>
      </w:r>
      <w:r w:rsidR="00416073">
        <w:t xml:space="preserve"> </w:t>
      </w:r>
      <w:r>
        <w:t>d.</w:t>
      </w:r>
    </w:p>
    <w:p w:rsidR="00765D1E" w:rsidRDefault="00765D1E" w:rsidP="00416073">
      <w:pPr>
        <w:ind w:left="5040" w:firstLine="720"/>
        <w:jc w:val="both"/>
      </w:pPr>
      <w:r>
        <w:t>sprendimu Nr. T1-</w:t>
      </w:r>
    </w:p>
    <w:p w:rsidR="00765D1E" w:rsidRDefault="00765D1E" w:rsidP="00765D1E">
      <w:pPr>
        <w:ind w:firstLine="720"/>
        <w:jc w:val="center"/>
        <w:rPr>
          <w:b/>
        </w:rPr>
      </w:pPr>
    </w:p>
    <w:p w:rsidR="00765D1E" w:rsidRDefault="00765D1E" w:rsidP="00765D1E">
      <w:pPr>
        <w:spacing w:line="360" w:lineRule="auto"/>
        <w:ind w:firstLine="720"/>
        <w:jc w:val="center"/>
        <w:rPr>
          <w:b/>
        </w:rPr>
      </w:pPr>
      <w:r>
        <w:rPr>
          <w:b/>
        </w:rPr>
        <w:t xml:space="preserve">PLUNGĖS RAJONO SAVIVALDYBĖS ŠVIETIMO TARYBOS </w:t>
      </w:r>
    </w:p>
    <w:p w:rsidR="00765D1E" w:rsidRDefault="00765D1E" w:rsidP="00765D1E">
      <w:pPr>
        <w:spacing w:line="360" w:lineRule="auto"/>
        <w:ind w:firstLine="720"/>
        <w:jc w:val="center"/>
        <w:rPr>
          <w:b/>
        </w:rPr>
      </w:pPr>
      <w:r>
        <w:rPr>
          <w:b/>
        </w:rPr>
        <w:t>NUOSTATAI</w:t>
      </w:r>
    </w:p>
    <w:p w:rsidR="00765D1E" w:rsidRDefault="00765D1E" w:rsidP="00765D1E">
      <w:pPr>
        <w:ind w:firstLine="720"/>
        <w:jc w:val="center"/>
        <w:rPr>
          <w:b/>
        </w:rPr>
      </w:pPr>
    </w:p>
    <w:p w:rsidR="00765D1E" w:rsidRDefault="00765D1E" w:rsidP="00416073">
      <w:pPr>
        <w:jc w:val="center"/>
        <w:rPr>
          <w:b/>
        </w:rPr>
      </w:pPr>
      <w:r>
        <w:rPr>
          <w:b/>
        </w:rPr>
        <w:t>I SKYRIUS</w:t>
      </w:r>
    </w:p>
    <w:p w:rsidR="00765D1E" w:rsidRDefault="00416073" w:rsidP="00416073">
      <w:pPr>
        <w:jc w:val="center"/>
        <w:rPr>
          <w:b/>
        </w:rPr>
      </w:pPr>
      <w:r>
        <w:rPr>
          <w:b/>
        </w:rPr>
        <w:t>BENDROSIOS</w:t>
      </w:r>
      <w:r w:rsidR="00765D1E">
        <w:rPr>
          <w:b/>
        </w:rPr>
        <w:t xml:space="preserve"> NUOSTATOS</w:t>
      </w:r>
    </w:p>
    <w:p w:rsidR="00765D1E" w:rsidRDefault="00765D1E" w:rsidP="00765D1E"/>
    <w:p w:rsidR="00765D1E" w:rsidRDefault="00765D1E" w:rsidP="00416073">
      <w:pPr>
        <w:ind w:firstLine="720"/>
        <w:jc w:val="both"/>
      </w:pPr>
      <w:r>
        <w:t xml:space="preserve">1. Plungės rajono savivaldybės </w:t>
      </w:r>
      <w:r w:rsidR="00A66845">
        <w:t>Š</w:t>
      </w:r>
      <w:r>
        <w:t xml:space="preserve">vietimo tarybos nuostatai </w:t>
      </w:r>
      <w:r w:rsidR="00A66845">
        <w:t xml:space="preserve">(toliau – Nuostatai) </w:t>
      </w:r>
      <w:r>
        <w:t xml:space="preserve">reglamentuoja </w:t>
      </w:r>
      <w:r w:rsidR="00A66845">
        <w:t>Š</w:t>
      </w:r>
      <w:r>
        <w:t>vietimo tarybos (toliau- Taryb</w:t>
      </w:r>
      <w:r w:rsidR="00A66845">
        <w:t>a</w:t>
      </w:r>
      <w:r>
        <w:t>) tikslą, uždavinius, funkcijas, teises, pareigas, sudėtį ir darbo organizavimą.</w:t>
      </w:r>
    </w:p>
    <w:p w:rsidR="00765D1E" w:rsidRDefault="00765D1E" w:rsidP="00416073">
      <w:pPr>
        <w:ind w:firstLine="720"/>
        <w:jc w:val="both"/>
      </w:pPr>
      <w:r>
        <w:t xml:space="preserve">2. Taryba yra </w:t>
      </w:r>
      <w:r w:rsidR="00A66845">
        <w:t>S</w:t>
      </w:r>
      <w:r>
        <w:t xml:space="preserve">avivaldybės švietimo savivaldos institucija, </w:t>
      </w:r>
      <w:proofErr w:type="spellStart"/>
      <w:r>
        <w:t>atskaitinga</w:t>
      </w:r>
      <w:proofErr w:type="spellEnd"/>
      <w:r>
        <w:t xml:space="preserve"> Plungės rajono savivaldybės tarybai (toliau</w:t>
      </w:r>
      <w:r w:rsidR="00A66845">
        <w:t xml:space="preserve"> </w:t>
      </w:r>
      <w:r>
        <w:t>- Savivaldybės taryba), atliekanti eksperto bei konsultanto funkcijas</w:t>
      </w:r>
      <w:r w:rsidR="00A66845">
        <w:t>,</w:t>
      </w:r>
      <w:r>
        <w:t xml:space="preserve"> sprendžiant švietimo politikos formavimo ir įgyvendinimo klausimus Plungės rajono savivaldybėje, telkianti visuomenę įgyvendinti ilgalaikius švietimo plėtros tikslus.</w:t>
      </w:r>
    </w:p>
    <w:p w:rsidR="00765D1E" w:rsidRDefault="00765D1E" w:rsidP="00416073">
      <w:pPr>
        <w:ind w:firstLine="720"/>
        <w:jc w:val="both"/>
      </w:pPr>
      <w:r>
        <w:t>3. Taryba savo veikloje vadovaujasi Lietuvos Respublikos Konstitucija, Lietuvos Respublikos švietimo ir kitais įstatymais, Lietuvos Respublikos Vyriausybės nutarimais, Savivaldybės tarybos sprendimais, kitais teisės aktais ir šiais Nuostatais.</w:t>
      </w:r>
    </w:p>
    <w:p w:rsidR="00765D1E" w:rsidRDefault="00765D1E" w:rsidP="00416073">
      <w:pPr>
        <w:ind w:firstLine="720"/>
        <w:jc w:val="both"/>
      </w:pPr>
      <w:r>
        <w:t xml:space="preserve">4. Taryba bendradarbiauja su Lietuvos Respublikos švietimo, mokslo ir sporto ministerija, Savivaldybės taryba, Savivaldybės administracija, </w:t>
      </w:r>
      <w:r w:rsidR="00A66845">
        <w:t>s</w:t>
      </w:r>
      <w:r>
        <w:t>avivaldybės teritorijoje veikiančiomis švietimo įstaigomis, nevyriausybinėmis organizacijomis, vykdančiomis švietimo veiklą, bendruomenėmis, bendruomeninėmis ir jaunimo organizacijomis.</w:t>
      </w:r>
    </w:p>
    <w:p w:rsidR="00765D1E" w:rsidRDefault="00765D1E" w:rsidP="00416073">
      <w:pPr>
        <w:ind w:firstLine="720"/>
        <w:jc w:val="both"/>
      </w:pPr>
      <w:r>
        <w:t xml:space="preserve">5. Tarybą steigia ir jos </w:t>
      </w:r>
      <w:r w:rsidR="00A66845">
        <w:t>N</w:t>
      </w:r>
      <w:r>
        <w:t>uostatus tvirtina Savivaldybės taryba.</w:t>
      </w:r>
    </w:p>
    <w:p w:rsidR="00765D1E" w:rsidRDefault="00765D1E" w:rsidP="00765D1E">
      <w:pPr>
        <w:jc w:val="both"/>
      </w:pPr>
    </w:p>
    <w:p w:rsidR="00765D1E" w:rsidRDefault="00765D1E" w:rsidP="00416073">
      <w:pPr>
        <w:jc w:val="center"/>
        <w:rPr>
          <w:b/>
          <w:szCs w:val="20"/>
        </w:rPr>
      </w:pPr>
      <w:r>
        <w:rPr>
          <w:b/>
        </w:rPr>
        <w:t xml:space="preserve">II SKYRIUS </w:t>
      </w:r>
    </w:p>
    <w:p w:rsidR="00765D1E" w:rsidRDefault="00765D1E" w:rsidP="00416073">
      <w:pPr>
        <w:jc w:val="center"/>
        <w:rPr>
          <w:b/>
        </w:rPr>
      </w:pPr>
      <w:r>
        <w:rPr>
          <w:b/>
        </w:rPr>
        <w:t>TARYBOS TIKSLAS, UŽDAVINIAI IR FUNKCIJOS</w:t>
      </w:r>
    </w:p>
    <w:p w:rsidR="00765D1E" w:rsidRDefault="00765D1E" w:rsidP="00765D1E">
      <w:pPr>
        <w:tabs>
          <w:tab w:val="num" w:pos="0"/>
          <w:tab w:val="left" w:pos="990"/>
          <w:tab w:val="left" w:pos="1800"/>
        </w:tabs>
        <w:ind w:left="360" w:firstLine="720"/>
        <w:jc w:val="center"/>
        <w:rPr>
          <w:bCs/>
        </w:rPr>
      </w:pPr>
    </w:p>
    <w:p w:rsidR="00765D1E" w:rsidRDefault="00765D1E" w:rsidP="00416073">
      <w:pPr>
        <w:tabs>
          <w:tab w:val="num" w:pos="0"/>
          <w:tab w:val="left" w:pos="990"/>
          <w:tab w:val="left" w:pos="1800"/>
        </w:tabs>
        <w:ind w:firstLine="720"/>
        <w:jc w:val="both"/>
      </w:pPr>
      <w:r>
        <w:t xml:space="preserve">6. Tarybos tikslas – skatinti </w:t>
      </w:r>
      <w:r w:rsidR="005441E8">
        <w:t>s</w:t>
      </w:r>
      <w:r>
        <w:t>avivaldybės visuomenę dalyvauti</w:t>
      </w:r>
      <w:r w:rsidR="005441E8">
        <w:t>,</w:t>
      </w:r>
      <w:r>
        <w:t xml:space="preserve"> formuojant Savivaldybės švietimo politiką bei daryti įtaką šios politikos įgyvendinimui. </w:t>
      </w:r>
      <w:r>
        <w:tab/>
      </w:r>
    </w:p>
    <w:p w:rsidR="00765D1E" w:rsidRDefault="00765D1E" w:rsidP="00416073">
      <w:pPr>
        <w:tabs>
          <w:tab w:val="num" w:pos="0"/>
          <w:tab w:val="left" w:pos="990"/>
          <w:tab w:val="left" w:pos="1800"/>
        </w:tabs>
        <w:ind w:firstLine="720"/>
        <w:jc w:val="both"/>
      </w:pPr>
      <w:r>
        <w:t>7. Tarybos uždaviniai: analizuoti valstybinės švietimo politikos vykdymą, konsultuotis su socialiniais partneriais ir teikti siūlymus švietimo veiklos tobulinimo klausimais Savivaldybės tarybai, Savivaldybės administracijai, informuoti rajono visuomenę apie šalies ir Savivaldybės švietimo politiką, jos  kryptis ir nuostatas.</w:t>
      </w:r>
    </w:p>
    <w:p w:rsidR="00765D1E" w:rsidRDefault="00765D1E" w:rsidP="00416073">
      <w:pPr>
        <w:tabs>
          <w:tab w:val="num" w:pos="0"/>
          <w:tab w:val="left" w:pos="990"/>
          <w:tab w:val="left" w:pos="1800"/>
        </w:tabs>
        <w:ind w:firstLine="720"/>
        <w:jc w:val="both"/>
      </w:pPr>
      <w:r>
        <w:t xml:space="preserve">8. Taryba atlieka šias funkcijas: </w:t>
      </w:r>
    </w:p>
    <w:p w:rsidR="00765D1E" w:rsidRDefault="00765D1E" w:rsidP="00416073">
      <w:pPr>
        <w:tabs>
          <w:tab w:val="num" w:pos="0"/>
          <w:tab w:val="left" w:pos="990"/>
          <w:tab w:val="left" w:pos="1800"/>
        </w:tabs>
        <w:ind w:firstLine="720"/>
        <w:jc w:val="both"/>
      </w:pPr>
      <w:r>
        <w:t xml:space="preserve">8.1. analizuoja bendrosios švietimo politikos vykdymą </w:t>
      </w:r>
      <w:r w:rsidR="005441E8">
        <w:t>s</w:t>
      </w:r>
      <w:r>
        <w:t xml:space="preserve">avivaldybėje; </w:t>
      </w:r>
    </w:p>
    <w:p w:rsidR="00765D1E" w:rsidRDefault="00765D1E" w:rsidP="00416073">
      <w:pPr>
        <w:tabs>
          <w:tab w:val="num" w:pos="0"/>
          <w:tab w:val="left" w:pos="990"/>
          <w:tab w:val="left" w:pos="1800"/>
        </w:tabs>
        <w:ind w:firstLine="720"/>
        <w:jc w:val="both"/>
      </w:pPr>
      <w:r>
        <w:t>8.2. analizuoja norminius, švietimo politiką reglamentuojančius dokumentus ir atitinkamoms institucijoms teikia pasiūlymus dėl jų pakeitimo ar patikslinimo;</w:t>
      </w:r>
    </w:p>
    <w:p w:rsidR="00765D1E" w:rsidRDefault="00765D1E" w:rsidP="00416073">
      <w:pPr>
        <w:tabs>
          <w:tab w:val="num" w:pos="0"/>
          <w:tab w:val="left" w:pos="990"/>
          <w:tab w:val="left" w:pos="1800"/>
        </w:tabs>
        <w:ind w:firstLine="720"/>
        <w:jc w:val="both"/>
      </w:pPr>
      <w:r>
        <w:t>8.3. teikia pasiūlymus bei išvadas dėl ilgalaikių Savivaldybės švietimo plėtros tikslų ir krypčių, telkia visuomenę jiems įgyvendinti;</w:t>
      </w:r>
    </w:p>
    <w:p w:rsidR="00765D1E" w:rsidRDefault="00765D1E" w:rsidP="00416073">
      <w:pPr>
        <w:tabs>
          <w:tab w:val="num" w:pos="0"/>
          <w:tab w:val="left" w:pos="990"/>
          <w:tab w:val="left" w:pos="1800"/>
        </w:tabs>
        <w:ind w:firstLine="720"/>
        <w:jc w:val="both"/>
      </w:pPr>
      <w:r>
        <w:t>8.4. teikia pasiūlymus ir rekomendacijas Savivaldybės tarybai, merui, Administracijos direktoriui, rengiant ir įgyvendinant Savivaldybės strateginius planus;</w:t>
      </w:r>
    </w:p>
    <w:p w:rsidR="00765D1E" w:rsidRDefault="00765D1E" w:rsidP="00416073">
      <w:pPr>
        <w:tabs>
          <w:tab w:val="num" w:pos="0"/>
          <w:tab w:val="left" w:pos="990"/>
          <w:tab w:val="left" w:pos="1800"/>
        </w:tabs>
        <w:ind w:firstLine="720"/>
        <w:jc w:val="both"/>
      </w:pPr>
      <w:r>
        <w:t>8.5. teikia siūlymus dėl švietimo įstaigų steigimo, reorganizavimo ir likvidavimo;</w:t>
      </w:r>
    </w:p>
    <w:p w:rsidR="00765D1E" w:rsidRDefault="00765D1E" w:rsidP="00416073">
      <w:pPr>
        <w:tabs>
          <w:tab w:val="num" w:pos="0"/>
          <w:tab w:val="left" w:pos="990"/>
          <w:tab w:val="left" w:pos="1800"/>
        </w:tabs>
        <w:ind w:firstLine="720"/>
        <w:jc w:val="both"/>
      </w:pPr>
      <w:r>
        <w:t>8.6. analizuoja Savivaldybės biudžeto projektą ir teikia pasiūlymus dėl švietimo įstaigų finansavimo prioritetų;</w:t>
      </w:r>
    </w:p>
    <w:p w:rsidR="00765D1E" w:rsidRDefault="00765D1E" w:rsidP="00416073">
      <w:pPr>
        <w:tabs>
          <w:tab w:val="num" w:pos="0"/>
          <w:tab w:val="left" w:pos="990"/>
          <w:tab w:val="left" w:pos="1800"/>
        </w:tabs>
        <w:ind w:firstLine="720"/>
        <w:jc w:val="both"/>
      </w:pPr>
      <w:r w:rsidRPr="00E84382">
        <w:lastRenderedPageBreak/>
        <w:t xml:space="preserve">8.7. </w:t>
      </w:r>
      <w:r w:rsidR="00821BDD" w:rsidRPr="00E84382">
        <w:t>teikia siūlymus rengiant</w:t>
      </w:r>
      <w:r w:rsidRPr="00E84382">
        <w:t xml:space="preserve"> Savivaldybės tarybos ir kitų Savivaldybės institucijų sprendimų, reglamentuojančių švietimo veiklą, projektus</w:t>
      </w:r>
      <w:r>
        <w:t>;</w:t>
      </w:r>
    </w:p>
    <w:p w:rsidR="00A66845" w:rsidRDefault="00765D1E" w:rsidP="00416073">
      <w:pPr>
        <w:tabs>
          <w:tab w:val="num" w:pos="0"/>
          <w:tab w:val="left" w:pos="990"/>
          <w:tab w:val="left" w:pos="1800"/>
        </w:tabs>
        <w:ind w:firstLine="720"/>
        <w:jc w:val="both"/>
      </w:pPr>
      <w:r>
        <w:t>8.8. telkia švietimo bendruomenes viešoms diskusijoms svarbiausiais švietimo politikos ir strategijos tobulinimo bei jų įgyvendinimo klausimais.</w:t>
      </w:r>
    </w:p>
    <w:p w:rsidR="00765D1E" w:rsidRDefault="00765D1E" w:rsidP="0080725A">
      <w:pPr>
        <w:tabs>
          <w:tab w:val="num" w:pos="0"/>
          <w:tab w:val="left" w:pos="990"/>
          <w:tab w:val="left" w:pos="1800"/>
        </w:tabs>
        <w:jc w:val="both"/>
      </w:pPr>
    </w:p>
    <w:p w:rsidR="00765D1E" w:rsidRDefault="00765D1E" w:rsidP="00416073">
      <w:pPr>
        <w:jc w:val="center"/>
        <w:rPr>
          <w:b/>
        </w:rPr>
      </w:pPr>
      <w:r>
        <w:rPr>
          <w:b/>
        </w:rPr>
        <w:t xml:space="preserve">III SKYRIUS </w:t>
      </w:r>
    </w:p>
    <w:p w:rsidR="00765D1E" w:rsidRDefault="00765D1E" w:rsidP="00416073">
      <w:pPr>
        <w:jc w:val="center"/>
        <w:rPr>
          <w:b/>
        </w:rPr>
      </w:pPr>
      <w:r>
        <w:rPr>
          <w:b/>
        </w:rPr>
        <w:t>TARYBOS TEISĖS IR PAREIGOS</w:t>
      </w:r>
    </w:p>
    <w:p w:rsidR="00765D1E" w:rsidRDefault="00765D1E" w:rsidP="00765D1E">
      <w:pPr>
        <w:tabs>
          <w:tab w:val="num" w:pos="0"/>
          <w:tab w:val="left" w:pos="990"/>
          <w:tab w:val="left" w:pos="1800"/>
        </w:tabs>
        <w:jc w:val="both"/>
      </w:pPr>
    </w:p>
    <w:p w:rsidR="00765D1E" w:rsidRDefault="00765D1E" w:rsidP="00416073">
      <w:pPr>
        <w:tabs>
          <w:tab w:val="num" w:pos="0"/>
          <w:tab w:val="left" w:pos="990"/>
          <w:tab w:val="left" w:pos="1800"/>
        </w:tabs>
        <w:ind w:firstLine="720"/>
        <w:jc w:val="both"/>
      </w:pPr>
      <w:r>
        <w:t>9. Taryba, atlikdama savo funkcijas, turi teisę:</w:t>
      </w:r>
    </w:p>
    <w:p w:rsidR="00765D1E" w:rsidRDefault="00765D1E" w:rsidP="00416073">
      <w:pPr>
        <w:tabs>
          <w:tab w:val="num" w:pos="0"/>
          <w:tab w:val="left" w:pos="990"/>
          <w:tab w:val="left" w:pos="1800"/>
        </w:tabs>
        <w:ind w:firstLine="720"/>
        <w:jc w:val="both"/>
      </w:pPr>
      <w:r>
        <w:t>9.1. teisės aktų nustatyta tvarka gauti informaciją iš Savivaldybės administracijos Švietimo, kultūros ir sporto skyriaus, ugdymo įstaigų ir kitų švietimo veiklą vykdančių organizacijų;</w:t>
      </w:r>
    </w:p>
    <w:p w:rsidR="00765D1E" w:rsidRDefault="00765D1E" w:rsidP="00416073">
      <w:pPr>
        <w:tabs>
          <w:tab w:val="num" w:pos="0"/>
          <w:tab w:val="left" w:pos="990"/>
          <w:tab w:val="left" w:pos="1800"/>
        </w:tabs>
        <w:ind w:firstLine="720"/>
        <w:jc w:val="both"/>
      </w:pPr>
      <w:r>
        <w:t>9.2. teisės aktų nustatyta tvarka dalyvauti Savivaldybės tarybos posėdžiuose,  jos komitetų ar komisijų posėdžiuose, kuriuose sprendžiami švietimo klausimai;</w:t>
      </w:r>
    </w:p>
    <w:p w:rsidR="00765D1E" w:rsidRDefault="00765D1E" w:rsidP="00416073">
      <w:pPr>
        <w:tabs>
          <w:tab w:val="num" w:pos="0"/>
          <w:tab w:val="left" w:pos="990"/>
          <w:tab w:val="left" w:pos="1800"/>
        </w:tabs>
        <w:ind w:firstLine="720"/>
        <w:jc w:val="both"/>
      </w:pPr>
      <w:r>
        <w:t xml:space="preserve"> 9.3. kviesti į Tarybos posėdžius Savivaldybės tarybos Švietimo, kultūros ir sporto komiteto narius, Švietimo, kultūros ir sporto skyriaus specialistus, švietimo įstaigų vadovus bei kitus suinteresuotus asmenis, galinčius teikti informaciją ir išvadas svarstomais švietimo klausimais;</w:t>
      </w:r>
    </w:p>
    <w:p w:rsidR="00765D1E" w:rsidRDefault="00765D1E" w:rsidP="00416073">
      <w:pPr>
        <w:tabs>
          <w:tab w:val="num" w:pos="0"/>
          <w:tab w:val="left" w:pos="990"/>
          <w:tab w:val="left" w:pos="1800"/>
        </w:tabs>
        <w:ind w:firstLine="720"/>
        <w:jc w:val="both"/>
      </w:pPr>
      <w:r>
        <w:t>9.4. teikti pasiūlymus ir rekomendacijas įvairiais švietimo klausimais Savivaldybės tarybai, Švietimo, kultūros ir sporto skyriui, savivaldybės švietimo įstaigoms ir kitoms švietimo veiklą vykdančioms organizacijoms;</w:t>
      </w:r>
    </w:p>
    <w:p w:rsidR="00765D1E" w:rsidRDefault="00765D1E" w:rsidP="00416073">
      <w:pPr>
        <w:tabs>
          <w:tab w:val="num" w:pos="0"/>
          <w:tab w:val="left" w:pos="990"/>
          <w:tab w:val="left" w:pos="1800"/>
        </w:tabs>
        <w:ind w:firstLine="720"/>
        <w:jc w:val="both"/>
      </w:pPr>
      <w:r>
        <w:t>9.5. siūlyti Savivaldybės administracijai sudaryti darbo grupes ir ekspertų komisijas dokumentų projektams rengti ir ekspertizei atlikti, kitoms švietimo problemoms nagrinėti;</w:t>
      </w:r>
    </w:p>
    <w:p w:rsidR="00765D1E" w:rsidRDefault="00765D1E" w:rsidP="00416073">
      <w:pPr>
        <w:tabs>
          <w:tab w:val="num" w:pos="0"/>
          <w:tab w:val="left" w:pos="990"/>
          <w:tab w:val="left" w:pos="1800"/>
        </w:tabs>
        <w:ind w:firstLine="720"/>
        <w:jc w:val="both"/>
      </w:pPr>
      <w:r>
        <w:t xml:space="preserve">9.6. skatinti </w:t>
      </w:r>
      <w:r w:rsidR="0047619C">
        <w:t>s</w:t>
      </w:r>
      <w:r>
        <w:t>avivaldybės bei viešąsias įstaigas, visuomenines organizacijas bendradarbiauti sprendžiant strateginius švietimo klausimus;</w:t>
      </w:r>
    </w:p>
    <w:p w:rsidR="00765D1E" w:rsidRDefault="00765D1E" w:rsidP="00416073">
      <w:pPr>
        <w:tabs>
          <w:tab w:val="num" w:pos="0"/>
          <w:tab w:val="left" w:pos="990"/>
          <w:tab w:val="left" w:pos="1800"/>
        </w:tabs>
        <w:ind w:firstLine="720"/>
        <w:jc w:val="both"/>
      </w:pPr>
      <w:r>
        <w:t>9.7. organizuoti diskusijas švietimo tobulinimo klausimais.</w:t>
      </w:r>
    </w:p>
    <w:p w:rsidR="00765D1E" w:rsidRDefault="00765D1E" w:rsidP="00416073">
      <w:pPr>
        <w:tabs>
          <w:tab w:val="num" w:pos="0"/>
          <w:tab w:val="left" w:pos="990"/>
          <w:tab w:val="left" w:pos="1800"/>
        </w:tabs>
        <w:ind w:firstLine="720"/>
        <w:jc w:val="both"/>
      </w:pPr>
      <w:r>
        <w:t>10. Taryba, atlikdama savo funkcijas, turi pareigas:</w:t>
      </w:r>
    </w:p>
    <w:p w:rsidR="00765D1E" w:rsidRDefault="00765D1E" w:rsidP="00416073">
      <w:pPr>
        <w:tabs>
          <w:tab w:val="num" w:pos="0"/>
          <w:tab w:val="left" w:pos="990"/>
          <w:tab w:val="left" w:pos="1800"/>
        </w:tabs>
        <w:ind w:firstLine="720"/>
        <w:jc w:val="both"/>
      </w:pPr>
      <w:r>
        <w:t xml:space="preserve">10.1. apie savo veiklą nuolat informuoti visuomenę Savivaldybės interneto svetainėje </w:t>
      </w:r>
      <w:hyperlink r:id="rId6" w:history="1">
        <w:r>
          <w:rPr>
            <w:rStyle w:val="Hipersaitas"/>
          </w:rPr>
          <w:t>www.plunge.lt</w:t>
        </w:r>
      </w:hyperlink>
      <w:r>
        <w:t xml:space="preserve">; </w:t>
      </w:r>
    </w:p>
    <w:p w:rsidR="00765D1E" w:rsidRDefault="00765D1E" w:rsidP="00416073">
      <w:pPr>
        <w:tabs>
          <w:tab w:val="num" w:pos="0"/>
          <w:tab w:val="left" w:pos="990"/>
          <w:tab w:val="left" w:pos="1800"/>
        </w:tabs>
        <w:ind w:firstLine="720"/>
        <w:jc w:val="both"/>
      </w:pPr>
      <w:r>
        <w:t>10.</w:t>
      </w:r>
      <w:r w:rsidR="00E84382">
        <w:t>2</w:t>
      </w:r>
      <w:r>
        <w:t xml:space="preserve">. Taryba už savo veiklą kiekvienų metų pabaigoje </w:t>
      </w:r>
      <w:r w:rsidR="00E84382">
        <w:t>turi atsiskaityti</w:t>
      </w:r>
      <w:r w:rsidR="002574B7">
        <w:t xml:space="preserve"> Savivaldybės tarybai</w:t>
      </w:r>
      <w:r w:rsidR="0047619C">
        <w:t>;</w:t>
      </w:r>
    </w:p>
    <w:p w:rsidR="00E84382" w:rsidRDefault="00E84382" w:rsidP="00416073">
      <w:pPr>
        <w:tabs>
          <w:tab w:val="num" w:pos="0"/>
          <w:tab w:val="left" w:pos="990"/>
          <w:tab w:val="left" w:pos="1800"/>
        </w:tabs>
        <w:ind w:firstLine="720"/>
        <w:jc w:val="both"/>
      </w:pPr>
      <w:r w:rsidRPr="004261CB">
        <w:t xml:space="preserve">10.3. </w:t>
      </w:r>
      <w:r w:rsidR="0047619C">
        <w:t xml:space="preserve">metams pasibaigus, </w:t>
      </w:r>
      <w:r w:rsidRPr="004261CB">
        <w:t xml:space="preserve">per du mėnesius Taryba turi skelbti savo veiklos ataskaitą Savivaldybės interneto svetainėje </w:t>
      </w:r>
      <w:hyperlink r:id="rId7" w:history="1">
        <w:r w:rsidRPr="004261CB">
          <w:rPr>
            <w:rStyle w:val="Hipersaitas"/>
          </w:rPr>
          <w:t>www.plunge.lt</w:t>
        </w:r>
      </w:hyperlink>
      <w:r w:rsidR="004261CB">
        <w:t>.</w:t>
      </w:r>
    </w:p>
    <w:p w:rsidR="00765D1E" w:rsidRDefault="00765D1E" w:rsidP="00765D1E">
      <w:pPr>
        <w:tabs>
          <w:tab w:val="num" w:pos="0"/>
          <w:tab w:val="left" w:pos="990"/>
          <w:tab w:val="left" w:pos="1800"/>
        </w:tabs>
        <w:jc w:val="both"/>
      </w:pPr>
    </w:p>
    <w:p w:rsidR="00765D1E" w:rsidRDefault="00765D1E" w:rsidP="005F79A1">
      <w:pPr>
        <w:jc w:val="center"/>
        <w:rPr>
          <w:b/>
        </w:rPr>
      </w:pPr>
      <w:r>
        <w:rPr>
          <w:b/>
        </w:rPr>
        <w:t xml:space="preserve">IV SKYRIUS </w:t>
      </w:r>
    </w:p>
    <w:p w:rsidR="00765D1E" w:rsidRDefault="00765D1E" w:rsidP="005F79A1">
      <w:pPr>
        <w:jc w:val="center"/>
        <w:rPr>
          <w:b/>
        </w:rPr>
      </w:pPr>
      <w:r>
        <w:rPr>
          <w:b/>
        </w:rPr>
        <w:t>TARYBOS SUDARYMAS IR DARBO ORGANIZAVIMAS</w:t>
      </w:r>
    </w:p>
    <w:p w:rsidR="00765D1E" w:rsidRDefault="00765D1E" w:rsidP="00765D1E">
      <w:pPr>
        <w:tabs>
          <w:tab w:val="num" w:pos="0"/>
          <w:tab w:val="left" w:pos="990"/>
          <w:tab w:val="left" w:pos="1800"/>
        </w:tabs>
        <w:jc w:val="both"/>
      </w:pPr>
    </w:p>
    <w:p w:rsidR="00765D1E" w:rsidRDefault="00765D1E" w:rsidP="005F79A1">
      <w:pPr>
        <w:tabs>
          <w:tab w:val="num" w:pos="0"/>
          <w:tab w:val="left" w:pos="990"/>
          <w:tab w:val="left" w:pos="1800"/>
        </w:tabs>
        <w:ind w:firstLine="720"/>
        <w:jc w:val="both"/>
      </w:pPr>
      <w:r>
        <w:t>11. Taryba atstovauja mokiniams, pedagogams, tėvams (globėjams, rūpintojams), socialiniams partneriams, švietimo paslaugų teikėjams ir (ar) jų asociacijoms.</w:t>
      </w:r>
    </w:p>
    <w:p w:rsidR="00765D1E" w:rsidRDefault="00765D1E" w:rsidP="005F79A1">
      <w:pPr>
        <w:tabs>
          <w:tab w:val="num" w:pos="0"/>
          <w:tab w:val="left" w:pos="990"/>
          <w:tab w:val="left" w:pos="1800"/>
        </w:tabs>
        <w:ind w:firstLine="720"/>
        <w:jc w:val="both"/>
      </w:pPr>
      <w:r>
        <w:t>12. Tarybą, sudarytą iš 13 narių, Švietimo tarybos ketverių metų kadencijos laikotarpiui tvirtina Savivaldybės taryba.</w:t>
      </w:r>
    </w:p>
    <w:p w:rsidR="00765D1E" w:rsidRDefault="00765D1E" w:rsidP="005F79A1">
      <w:pPr>
        <w:tabs>
          <w:tab w:val="num" w:pos="0"/>
          <w:tab w:val="left" w:pos="990"/>
          <w:tab w:val="left" w:pos="1800"/>
        </w:tabs>
        <w:ind w:firstLine="720"/>
        <w:jc w:val="both"/>
      </w:pPr>
      <w:r>
        <w:t>13. Atstovus į Tarybą  deleguoja:</w:t>
      </w:r>
    </w:p>
    <w:p w:rsidR="00765D1E" w:rsidRDefault="00765D1E" w:rsidP="005F79A1">
      <w:pPr>
        <w:tabs>
          <w:tab w:val="num" w:pos="0"/>
          <w:tab w:val="left" w:pos="990"/>
          <w:tab w:val="left" w:pos="1800"/>
        </w:tabs>
        <w:ind w:firstLine="720"/>
        <w:jc w:val="both"/>
      </w:pPr>
      <w:r>
        <w:t xml:space="preserve">13.1. 2 atstovus – Savivaldybės taryba;  </w:t>
      </w:r>
    </w:p>
    <w:p w:rsidR="00765D1E" w:rsidRDefault="00765D1E" w:rsidP="005F79A1">
      <w:pPr>
        <w:tabs>
          <w:tab w:val="num" w:pos="0"/>
          <w:tab w:val="left" w:pos="990"/>
          <w:tab w:val="left" w:pos="1800"/>
        </w:tabs>
        <w:ind w:firstLine="720"/>
        <w:jc w:val="both"/>
      </w:pPr>
      <w:r>
        <w:t xml:space="preserve">13.2. 1 atstovą – Savivaldybės administracijos direktorius; </w:t>
      </w:r>
    </w:p>
    <w:p w:rsidR="00765D1E" w:rsidRDefault="00765D1E" w:rsidP="005F79A1">
      <w:pPr>
        <w:tabs>
          <w:tab w:val="num" w:pos="0"/>
          <w:tab w:val="left" w:pos="990"/>
          <w:tab w:val="left" w:pos="1800"/>
        </w:tabs>
        <w:ind w:firstLine="720"/>
        <w:jc w:val="both"/>
      </w:pPr>
      <w:r>
        <w:t>13.3. 1 atstovą - Jaunimo reikalų taryba iš mokyklų mokinių savivaldos institucijų pasiūlytų kandidatų;</w:t>
      </w:r>
    </w:p>
    <w:p w:rsidR="00765D1E" w:rsidRDefault="00765D1E" w:rsidP="005F79A1">
      <w:pPr>
        <w:tabs>
          <w:tab w:val="num" w:pos="0"/>
          <w:tab w:val="left" w:pos="990"/>
          <w:tab w:val="left" w:pos="1800"/>
        </w:tabs>
        <w:ind w:firstLine="720"/>
        <w:jc w:val="both"/>
      </w:pPr>
      <w:r>
        <w:t>13.4. 2 atstovus</w:t>
      </w:r>
      <w:r w:rsidR="0047619C">
        <w:t xml:space="preserve"> </w:t>
      </w:r>
      <w:r>
        <w:t xml:space="preserve">- tėvai (globėjai, rūpintojai), švietimo įstaigų tarybų deleguotų asmenų susirinkimas; </w:t>
      </w:r>
    </w:p>
    <w:p w:rsidR="00765D1E" w:rsidRDefault="00765D1E" w:rsidP="005F79A1">
      <w:pPr>
        <w:tabs>
          <w:tab w:val="num" w:pos="0"/>
          <w:tab w:val="left" w:pos="990"/>
          <w:tab w:val="left" w:pos="1800"/>
        </w:tabs>
        <w:ind w:firstLine="720"/>
        <w:jc w:val="both"/>
      </w:pPr>
      <w:r>
        <w:t>13.5. 4 atstovus – švietimo įstaigos (1</w:t>
      </w:r>
      <w:r w:rsidR="0047619C">
        <w:t xml:space="preserve"> -</w:t>
      </w:r>
      <w:r>
        <w:t xml:space="preserve"> ikimokyklinio ugdymo įstaigos, 1 </w:t>
      </w:r>
      <w:r w:rsidR="0047619C">
        <w:t xml:space="preserve">- </w:t>
      </w:r>
      <w:r>
        <w:t xml:space="preserve">pradinio ugdymo mokyklos, progimnazijos ir pagrindinės mokyklos, 1 </w:t>
      </w:r>
      <w:r w:rsidR="003032C0">
        <w:t xml:space="preserve">- </w:t>
      </w:r>
      <w:r>
        <w:t xml:space="preserve">gimnazijos, 1 </w:t>
      </w:r>
      <w:r w:rsidR="003032C0">
        <w:t xml:space="preserve">- </w:t>
      </w:r>
      <w:r>
        <w:t xml:space="preserve">neformaliojo švietimo įstaigos); </w:t>
      </w:r>
    </w:p>
    <w:p w:rsidR="00765D1E" w:rsidRDefault="00765D1E" w:rsidP="005F79A1">
      <w:pPr>
        <w:tabs>
          <w:tab w:val="num" w:pos="0"/>
          <w:tab w:val="left" w:pos="990"/>
          <w:tab w:val="left" w:pos="1800"/>
        </w:tabs>
        <w:ind w:firstLine="720"/>
        <w:jc w:val="both"/>
      </w:pPr>
      <w:r>
        <w:t>13.6. 1 atstovą – švietimo darbuotojams atstovaujančios profesinės sąjungos;</w:t>
      </w:r>
    </w:p>
    <w:p w:rsidR="00765D1E" w:rsidRDefault="00765D1E" w:rsidP="005F79A1">
      <w:pPr>
        <w:tabs>
          <w:tab w:val="num" w:pos="0"/>
          <w:tab w:val="left" w:pos="990"/>
          <w:tab w:val="left" w:pos="1800"/>
        </w:tabs>
        <w:ind w:firstLine="720"/>
        <w:jc w:val="both"/>
      </w:pPr>
      <w:r>
        <w:t>13.7. 1 atstovą – socialiniams  partneriams atstovaujančių institucijų vadovai bendru susitarimu;</w:t>
      </w:r>
    </w:p>
    <w:p w:rsidR="00765D1E" w:rsidRDefault="00765D1E" w:rsidP="005F79A1">
      <w:pPr>
        <w:tabs>
          <w:tab w:val="num" w:pos="0"/>
          <w:tab w:val="left" w:pos="990"/>
          <w:tab w:val="left" w:pos="1800"/>
        </w:tabs>
        <w:ind w:firstLine="720"/>
        <w:jc w:val="both"/>
      </w:pPr>
      <w:r>
        <w:lastRenderedPageBreak/>
        <w:t xml:space="preserve">13.8. 1 </w:t>
      </w:r>
      <w:r w:rsidR="004261CB">
        <w:t>atstovą -  švietimo organizacijos</w:t>
      </w:r>
      <w:r>
        <w:t>.</w:t>
      </w:r>
    </w:p>
    <w:p w:rsidR="00765D1E" w:rsidRDefault="00765D1E" w:rsidP="005F79A1">
      <w:pPr>
        <w:tabs>
          <w:tab w:val="num" w:pos="0"/>
          <w:tab w:val="left" w:pos="990"/>
          <w:tab w:val="left" w:pos="1800"/>
        </w:tabs>
        <w:ind w:firstLine="720"/>
        <w:jc w:val="both"/>
      </w:pPr>
      <w:r>
        <w:t>14. Tarybos narys, dėl tam tikrų priežasčių negalintis atlikti savo pareigų, pakeičiamas  kitu  jį delegavusios institucijos atstovu.</w:t>
      </w:r>
    </w:p>
    <w:p w:rsidR="00765D1E" w:rsidRDefault="00765D1E" w:rsidP="005F79A1">
      <w:pPr>
        <w:tabs>
          <w:tab w:val="num" w:pos="0"/>
          <w:tab w:val="left" w:pos="990"/>
          <w:tab w:val="left" w:pos="1800"/>
        </w:tabs>
        <w:ind w:firstLine="720"/>
        <w:jc w:val="both"/>
      </w:pPr>
      <w:r>
        <w:t>15. Praėjus ne daugiau kaip mėnesiui po šių Nuostatų patvirtinimo arba naujos Tarybos išrinkimo,  Švietimo, kultūros ir sporto skyriaus vedėjas  sušaukia pirmą posėdį ir jam vadovauja.</w:t>
      </w:r>
    </w:p>
    <w:p w:rsidR="00765D1E" w:rsidRDefault="00765D1E" w:rsidP="005F79A1">
      <w:pPr>
        <w:tabs>
          <w:tab w:val="num" w:pos="0"/>
          <w:tab w:val="left" w:pos="990"/>
          <w:tab w:val="left" w:pos="1800"/>
        </w:tabs>
        <w:ind w:firstLine="720"/>
        <w:jc w:val="both"/>
      </w:pPr>
      <w:r>
        <w:t>16. Taryba iš savo narių atviru balsavimu renka pirmininką bei jo pavaduotoją.</w:t>
      </w:r>
    </w:p>
    <w:p w:rsidR="00765D1E" w:rsidRDefault="00765D1E" w:rsidP="005F79A1">
      <w:pPr>
        <w:tabs>
          <w:tab w:val="num" w:pos="0"/>
          <w:tab w:val="left" w:pos="990"/>
          <w:tab w:val="left" w:pos="1800"/>
        </w:tabs>
        <w:ind w:firstLine="720"/>
        <w:jc w:val="both"/>
      </w:pPr>
      <w:r>
        <w:t>17. Tarybos pirmininku negali būti Savivaldybės administracijos darbuotojas ir Savivaldybės tarybos narys.</w:t>
      </w:r>
    </w:p>
    <w:p w:rsidR="00765D1E" w:rsidRDefault="00765D1E" w:rsidP="005F79A1">
      <w:pPr>
        <w:tabs>
          <w:tab w:val="num" w:pos="0"/>
          <w:tab w:val="left" w:pos="990"/>
          <w:tab w:val="left" w:pos="1800"/>
        </w:tabs>
        <w:ind w:firstLine="720"/>
        <w:jc w:val="both"/>
      </w:pPr>
      <w:r>
        <w:t>18. Tarybos pirmininkas, jeigu jo nėra</w:t>
      </w:r>
      <w:r w:rsidR="003032C0">
        <w:t xml:space="preserve"> -</w:t>
      </w:r>
      <w:r>
        <w:t xml:space="preserve"> Tarybos pirmininko pavaduotojas organizuoja Tarybos darbą, pirmininkauja Tarybos posėdžiams, atsako už  jos veiklą, jai atstovauja.</w:t>
      </w:r>
    </w:p>
    <w:p w:rsidR="00765D1E" w:rsidRDefault="00765D1E" w:rsidP="005F79A1">
      <w:pPr>
        <w:tabs>
          <w:tab w:val="num" w:pos="0"/>
          <w:tab w:val="left" w:pos="990"/>
          <w:tab w:val="left" w:pos="1800"/>
        </w:tabs>
        <w:ind w:firstLine="720"/>
        <w:jc w:val="both"/>
      </w:pPr>
      <w:r>
        <w:t xml:space="preserve">19. Tarybos sekretoriaus pareigas atlieka Savivaldybės administracijos Protokolo skyriaus specialistas. </w:t>
      </w:r>
    </w:p>
    <w:p w:rsidR="00765D1E" w:rsidRDefault="00765D1E" w:rsidP="005F79A1">
      <w:pPr>
        <w:tabs>
          <w:tab w:val="num" w:pos="0"/>
          <w:tab w:val="left" w:pos="990"/>
          <w:tab w:val="left" w:pos="1800"/>
        </w:tabs>
        <w:ind w:firstLine="720"/>
        <w:jc w:val="both"/>
      </w:pPr>
      <w:r>
        <w:t>20. Sekretorius tvarko Tarybos dokumentaciją, išplatina informaciją rajono bendruomenei apie Tarybos priimtus nutarimus.</w:t>
      </w:r>
    </w:p>
    <w:p w:rsidR="00765D1E" w:rsidRDefault="00765D1E" w:rsidP="005F79A1">
      <w:pPr>
        <w:tabs>
          <w:tab w:val="num" w:pos="0"/>
          <w:tab w:val="left" w:pos="990"/>
          <w:tab w:val="left" w:pos="1800"/>
        </w:tabs>
        <w:ind w:firstLine="720"/>
        <w:jc w:val="both"/>
      </w:pPr>
      <w:r>
        <w:t xml:space="preserve">21. Eiliniai Tarybos posėdžiai rengiami ne rečiau kaip 2 kartus per metus. Daugiau kaip pusės Tarybos narių siūlymu arba pirmininko sprendimu gali būti šaukiamas neeilinis Tarybos posėdis. </w:t>
      </w:r>
    </w:p>
    <w:p w:rsidR="00765D1E" w:rsidRDefault="00765D1E" w:rsidP="005F79A1">
      <w:pPr>
        <w:tabs>
          <w:tab w:val="num" w:pos="0"/>
          <w:tab w:val="left" w:pos="990"/>
          <w:tab w:val="left" w:pos="1800"/>
        </w:tabs>
        <w:ind w:firstLine="720"/>
        <w:jc w:val="both"/>
      </w:pPr>
      <w:r>
        <w:t>22. Posėdžiai yra atviri.</w:t>
      </w:r>
    </w:p>
    <w:p w:rsidR="00765D1E" w:rsidRDefault="00765D1E" w:rsidP="005F79A1">
      <w:pPr>
        <w:tabs>
          <w:tab w:val="num" w:pos="0"/>
          <w:tab w:val="left" w:pos="990"/>
          <w:tab w:val="left" w:pos="1800"/>
        </w:tabs>
        <w:ind w:firstLine="720"/>
        <w:jc w:val="both"/>
      </w:pPr>
      <w:r>
        <w:t xml:space="preserve">23. Tarybos posėdžiai yra teisėti, jei posėdyje dalyvauja daugiau  kaip pusė jos narių. </w:t>
      </w:r>
    </w:p>
    <w:p w:rsidR="00765D1E" w:rsidRDefault="00765D1E" w:rsidP="005F79A1">
      <w:pPr>
        <w:tabs>
          <w:tab w:val="num" w:pos="0"/>
          <w:tab w:val="left" w:pos="990"/>
          <w:tab w:val="left" w:pos="1800"/>
        </w:tabs>
        <w:ind w:firstLine="720"/>
        <w:jc w:val="both"/>
      </w:pPr>
      <w:r>
        <w:t>24. Tarybo</w:t>
      </w:r>
      <w:r w:rsidR="003032C0">
        <w:t>s posėdžių metu</w:t>
      </w:r>
      <w:r>
        <w:t xml:space="preserve"> nagrinėjamų klausimų rengėjai Tarybos sekretoriui pateikia sprendimų projektus, aiškinamuosius raštus, kviečiamų asmenų sąrašą, pranešėjų pavardes ir kitus dokumentus.</w:t>
      </w:r>
    </w:p>
    <w:p w:rsidR="00765D1E" w:rsidRDefault="00765D1E" w:rsidP="005F79A1">
      <w:pPr>
        <w:tabs>
          <w:tab w:val="num" w:pos="0"/>
          <w:tab w:val="left" w:pos="990"/>
          <w:tab w:val="left" w:pos="1800"/>
        </w:tabs>
        <w:ind w:firstLine="720"/>
        <w:jc w:val="both"/>
      </w:pPr>
      <w:r>
        <w:t xml:space="preserve">25. Tarybos sprendimai priimami dalyvaujančių narių balsų dauguma. Balsams pasiskirsčius po lygiai, posėdžio pirmininko balsas yra lemiamas. </w:t>
      </w:r>
    </w:p>
    <w:p w:rsidR="00765D1E" w:rsidRDefault="00765D1E" w:rsidP="005F79A1">
      <w:pPr>
        <w:tabs>
          <w:tab w:val="num" w:pos="0"/>
          <w:tab w:val="left" w:pos="990"/>
          <w:tab w:val="left" w:pos="1800"/>
        </w:tabs>
        <w:ind w:firstLine="720"/>
        <w:jc w:val="both"/>
      </w:pPr>
      <w:r>
        <w:t>26. Tarybos sprendimai įforminami posėdžio protokolu, pasirašytu Tarybos pirmininko ir sekretoriaus.</w:t>
      </w:r>
    </w:p>
    <w:p w:rsidR="00765D1E" w:rsidRDefault="00765D1E" w:rsidP="005F79A1">
      <w:pPr>
        <w:tabs>
          <w:tab w:val="num" w:pos="0"/>
          <w:tab w:val="left" w:pos="990"/>
          <w:tab w:val="left" w:pos="1800"/>
        </w:tabs>
        <w:ind w:firstLine="720"/>
        <w:jc w:val="both"/>
      </w:pPr>
      <w:r>
        <w:t>27. Tarybos išvados ir pasiūlymai, teikiami Savivaldybės institucijoms ir švietimo įstaigoms, yra rekomendacinio pobūdžio.</w:t>
      </w:r>
    </w:p>
    <w:p w:rsidR="00765D1E" w:rsidRDefault="00765D1E" w:rsidP="00765D1E">
      <w:pPr>
        <w:tabs>
          <w:tab w:val="num" w:pos="0"/>
          <w:tab w:val="left" w:pos="990"/>
          <w:tab w:val="left" w:pos="1800"/>
        </w:tabs>
        <w:jc w:val="both"/>
      </w:pPr>
    </w:p>
    <w:p w:rsidR="00765D1E" w:rsidRDefault="00765D1E" w:rsidP="005F79A1">
      <w:pPr>
        <w:tabs>
          <w:tab w:val="num" w:pos="0"/>
          <w:tab w:val="left" w:pos="1080"/>
        </w:tabs>
        <w:jc w:val="center"/>
        <w:rPr>
          <w:b/>
          <w:bCs/>
        </w:rPr>
      </w:pPr>
      <w:r>
        <w:rPr>
          <w:b/>
          <w:bCs/>
        </w:rPr>
        <w:t>V SKYRIUS</w:t>
      </w:r>
    </w:p>
    <w:p w:rsidR="00765D1E" w:rsidRDefault="00765D1E" w:rsidP="005F79A1">
      <w:pPr>
        <w:tabs>
          <w:tab w:val="num" w:pos="0"/>
          <w:tab w:val="left" w:pos="1080"/>
        </w:tabs>
        <w:jc w:val="center"/>
        <w:rPr>
          <w:b/>
          <w:bCs/>
        </w:rPr>
      </w:pPr>
      <w:r>
        <w:rPr>
          <w:b/>
          <w:bCs/>
        </w:rPr>
        <w:t xml:space="preserve">BAIGIAMOSIOS NUOSTATOS </w:t>
      </w:r>
    </w:p>
    <w:p w:rsidR="00765D1E" w:rsidRDefault="00765D1E" w:rsidP="00765D1E">
      <w:pPr>
        <w:tabs>
          <w:tab w:val="num" w:pos="0"/>
          <w:tab w:val="left" w:pos="1260"/>
        </w:tabs>
        <w:ind w:firstLine="748"/>
        <w:jc w:val="both"/>
        <w:rPr>
          <w:bCs/>
        </w:rPr>
      </w:pPr>
    </w:p>
    <w:p w:rsidR="00765D1E" w:rsidRDefault="00765D1E" w:rsidP="005F79A1">
      <w:pPr>
        <w:tabs>
          <w:tab w:val="num" w:pos="0"/>
          <w:tab w:val="left" w:pos="426"/>
          <w:tab w:val="left" w:pos="709"/>
          <w:tab w:val="left" w:pos="993"/>
        </w:tabs>
        <w:ind w:firstLine="720"/>
        <w:jc w:val="both"/>
      </w:pPr>
      <w:r>
        <w:t>28. Taryba nevykdo finansinės veiklos.</w:t>
      </w:r>
    </w:p>
    <w:p w:rsidR="00765D1E" w:rsidRDefault="00765D1E" w:rsidP="005F79A1">
      <w:pPr>
        <w:tabs>
          <w:tab w:val="num" w:pos="0"/>
          <w:tab w:val="left" w:pos="426"/>
          <w:tab w:val="left" w:pos="709"/>
          <w:tab w:val="left" w:pos="993"/>
        </w:tabs>
        <w:ind w:firstLine="720"/>
        <w:jc w:val="both"/>
      </w:pPr>
      <w:r>
        <w:t>29. Tarybos nariai savo pareigas atlieka visuomeniniais pagrindais.</w:t>
      </w:r>
    </w:p>
    <w:p w:rsidR="00765D1E" w:rsidRDefault="00765D1E" w:rsidP="005F79A1">
      <w:pPr>
        <w:tabs>
          <w:tab w:val="num" w:pos="0"/>
          <w:tab w:val="left" w:pos="993"/>
          <w:tab w:val="left" w:pos="1260"/>
        </w:tabs>
        <w:ind w:firstLine="720"/>
        <w:jc w:val="both"/>
      </w:pPr>
      <w:r>
        <w:t>30. Tarybos veiklos dokumentai (posėdžių protokolai, susirašinėjimo medžiaga, ekspertų išvados ir kita) saugomi Lietuvos Respublikos archyvų įstatymo ir kitų teisės aktų nustatyta tvarka ir terminais.</w:t>
      </w:r>
    </w:p>
    <w:p w:rsidR="00765D1E" w:rsidRDefault="00765D1E" w:rsidP="005F79A1">
      <w:pPr>
        <w:tabs>
          <w:tab w:val="num" w:pos="0"/>
          <w:tab w:val="left" w:pos="993"/>
        </w:tabs>
        <w:ind w:firstLine="720"/>
        <w:jc w:val="both"/>
      </w:pPr>
      <w:r>
        <w:t>31. Pasikeitus Tarybos sekretoriui, visi Tarybos dokumentai per 5 darbo dienas perduodami išrinktam naujam Švietimo tarybos sekretoriui.</w:t>
      </w:r>
    </w:p>
    <w:p w:rsidR="00765D1E" w:rsidRDefault="00765D1E" w:rsidP="00765D1E">
      <w:pPr>
        <w:tabs>
          <w:tab w:val="num" w:pos="0"/>
          <w:tab w:val="left" w:pos="1260"/>
        </w:tabs>
        <w:jc w:val="both"/>
      </w:pPr>
    </w:p>
    <w:p w:rsidR="009F258B" w:rsidRDefault="00765D1E" w:rsidP="00765D1E">
      <w:pPr>
        <w:tabs>
          <w:tab w:val="num" w:pos="0"/>
          <w:tab w:val="left" w:pos="1260"/>
        </w:tabs>
        <w:jc w:val="center"/>
      </w:pPr>
      <w:r>
        <w:t>____________________________</w:t>
      </w:r>
      <w:r w:rsidR="009F258B">
        <w:br w:type="page"/>
      </w:r>
    </w:p>
    <w:p w:rsidR="0002406B" w:rsidRDefault="0002406B" w:rsidP="0002406B">
      <w:pPr>
        <w:ind w:left="5760"/>
        <w:jc w:val="both"/>
      </w:pPr>
      <w:r>
        <w:lastRenderedPageBreak/>
        <w:t>Teisės aktų projektų numatomo teisinio</w:t>
      </w:r>
    </w:p>
    <w:p w:rsidR="003032C0" w:rsidRDefault="0002406B" w:rsidP="0002406B">
      <w:pPr>
        <w:ind w:left="5760"/>
      </w:pPr>
      <w:r>
        <w:t xml:space="preserve">reguliavimo poveikio vertinimo rezultatų pateikimo tvarkos aprašo </w:t>
      </w:r>
    </w:p>
    <w:p w:rsidR="0002406B" w:rsidRDefault="0002406B" w:rsidP="0002406B">
      <w:pPr>
        <w:ind w:left="5760"/>
        <w:rPr>
          <w:b/>
        </w:rPr>
      </w:pPr>
      <w:r>
        <w:t>priedas</w:t>
      </w:r>
    </w:p>
    <w:p w:rsidR="0002406B" w:rsidRDefault="0002406B" w:rsidP="0002406B">
      <w:pPr>
        <w:widowControl w:val="0"/>
        <w:jc w:val="center"/>
        <w:rPr>
          <w:b/>
        </w:rPr>
      </w:pPr>
    </w:p>
    <w:p w:rsidR="0002406B" w:rsidRDefault="0002406B" w:rsidP="0002406B">
      <w:pPr>
        <w:widowControl w:val="0"/>
        <w:jc w:val="center"/>
        <w:rPr>
          <w:b/>
          <w:caps/>
          <w:lang w:eastAsia="my-MM" w:bidi="my-MM"/>
        </w:rPr>
      </w:pPr>
      <w:bookmarkStart w:id="0" w:name="_GoBack"/>
      <w:bookmarkEnd w:id="0"/>
      <w:r>
        <w:rPr>
          <w:b/>
        </w:rPr>
        <w:t>PLUNGĖS RAJONO SAVIVALDYBĖS ADMINISTRACIJOS ŠVIETIMO, KULTŪROS IR SPORTO SKYRIUS</w:t>
      </w:r>
    </w:p>
    <w:p w:rsidR="0002406B" w:rsidRDefault="0002406B" w:rsidP="0002406B">
      <w:pPr>
        <w:jc w:val="center"/>
      </w:pPr>
    </w:p>
    <w:p w:rsidR="0002406B" w:rsidRDefault="0002406B" w:rsidP="0002406B">
      <w:pPr>
        <w:jc w:val="center"/>
        <w:rPr>
          <w:rFonts w:eastAsia="Batang"/>
          <w:b/>
          <w:bCs/>
        </w:rPr>
      </w:pPr>
      <w:r>
        <w:rPr>
          <w:rFonts w:eastAsia="Batang"/>
          <w:b/>
          <w:bCs/>
        </w:rPr>
        <w:t>AIŠKINAMASIS RAŠTAS</w:t>
      </w:r>
    </w:p>
    <w:p w:rsidR="0002406B" w:rsidRDefault="0002406B" w:rsidP="0002406B">
      <w:pPr>
        <w:jc w:val="center"/>
        <w:rPr>
          <w:b/>
        </w:rPr>
      </w:pPr>
      <w:r>
        <w:rPr>
          <w:b/>
        </w:rPr>
        <w:t>PRIE SAVIVALDYBĖS TARYBOS SPRENDIMO PROJEKTO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02406B" w:rsidTr="0002406B">
        <w:trPr>
          <w:trHeight w:val="547"/>
        </w:trPr>
        <w:tc>
          <w:tcPr>
            <w:tcW w:w="9855" w:type="dxa"/>
            <w:tcBorders>
              <w:top w:val="nil"/>
              <w:left w:val="nil"/>
              <w:bottom w:val="nil"/>
              <w:right w:val="nil"/>
            </w:tcBorders>
            <w:vAlign w:val="bottom"/>
          </w:tcPr>
          <w:p w:rsidR="0002406B" w:rsidRDefault="0002406B">
            <w:pPr>
              <w:jc w:val="center"/>
              <w:rPr>
                <w:caps/>
              </w:rPr>
            </w:pPr>
            <w:r>
              <w:rPr>
                <w:b/>
                <w:bCs/>
                <w:caps/>
              </w:rPr>
              <w:t xml:space="preserve">„DĖL </w:t>
            </w:r>
            <w:r w:rsidR="00506D38">
              <w:rPr>
                <w:b/>
                <w:bCs/>
                <w:caps/>
              </w:rPr>
              <w:t>PLUNGĖS RAJONO SAVIVALDYBĖS ŠVIETIMO TARYBOS NUOSTATŲ PATVIRTINIMO</w:t>
            </w:r>
            <w:r>
              <w:rPr>
                <w:b/>
                <w:bCs/>
                <w:caps/>
              </w:rPr>
              <w:t>“</w:t>
            </w:r>
          </w:p>
          <w:p w:rsidR="0002406B" w:rsidRDefault="0002406B">
            <w:pPr>
              <w:jc w:val="center"/>
              <w:rPr>
                <w:rFonts w:eastAsia="Batang"/>
              </w:rPr>
            </w:pPr>
          </w:p>
        </w:tc>
      </w:tr>
      <w:tr w:rsidR="0002406B" w:rsidTr="0002406B">
        <w:trPr>
          <w:cantSplit/>
          <w:trHeight w:val="324"/>
        </w:trPr>
        <w:tc>
          <w:tcPr>
            <w:tcW w:w="9855" w:type="dxa"/>
            <w:tcBorders>
              <w:top w:val="nil"/>
              <w:left w:val="nil"/>
              <w:bottom w:val="nil"/>
              <w:right w:val="nil"/>
            </w:tcBorders>
            <w:hideMark/>
          </w:tcPr>
          <w:p w:rsidR="0002406B" w:rsidRDefault="0002406B" w:rsidP="00506D38">
            <w:pPr>
              <w:spacing w:before="120"/>
              <w:jc w:val="center"/>
              <w:rPr>
                <w:rFonts w:eastAsia="Batang"/>
                <w:lang w:val="en-US"/>
              </w:rPr>
            </w:pPr>
            <w:r>
              <w:rPr>
                <w:rFonts w:eastAsia="Batang"/>
              </w:rPr>
              <w:t>201</w:t>
            </w:r>
            <w:r w:rsidR="001241AD">
              <w:rPr>
                <w:rFonts w:eastAsia="Batang"/>
              </w:rPr>
              <w:t>9</w:t>
            </w:r>
            <w:r>
              <w:rPr>
                <w:rFonts w:eastAsia="Batang"/>
              </w:rPr>
              <w:t xml:space="preserve"> m. </w:t>
            </w:r>
            <w:r w:rsidR="00506D38">
              <w:rPr>
                <w:rFonts w:eastAsia="Batang"/>
              </w:rPr>
              <w:t>spalio</w:t>
            </w:r>
            <w:r>
              <w:rPr>
                <w:rFonts w:eastAsia="Batang"/>
              </w:rPr>
              <w:t xml:space="preserve"> </w:t>
            </w:r>
            <w:r w:rsidR="001241AD">
              <w:rPr>
                <w:rFonts w:eastAsia="Batang"/>
              </w:rPr>
              <w:t>3</w:t>
            </w:r>
            <w:r>
              <w:rPr>
                <w:rFonts w:eastAsia="Batang"/>
              </w:rPr>
              <w:t xml:space="preserve"> d.</w:t>
            </w:r>
          </w:p>
        </w:tc>
      </w:tr>
      <w:tr w:rsidR="0002406B" w:rsidTr="0002406B">
        <w:trPr>
          <w:trHeight w:val="324"/>
        </w:trPr>
        <w:tc>
          <w:tcPr>
            <w:tcW w:w="9855" w:type="dxa"/>
            <w:tcBorders>
              <w:top w:val="nil"/>
              <w:left w:val="nil"/>
              <w:bottom w:val="nil"/>
              <w:right w:val="nil"/>
            </w:tcBorders>
            <w:hideMark/>
          </w:tcPr>
          <w:p w:rsidR="0002406B" w:rsidRDefault="0002406B">
            <w:pPr>
              <w:jc w:val="center"/>
              <w:rPr>
                <w:rFonts w:eastAsia="Batang"/>
                <w:lang w:val="en-US"/>
              </w:rPr>
            </w:pPr>
            <w:r>
              <w:rPr>
                <w:rFonts w:eastAsia="Batang"/>
              </w:rPr>
              <w:t>Plungė</w:t>
            </w:r>
          </w:p>
        </w:tc>
      </w:tr>
    </w:tbl>
    <w:p w:rsidR="0002406B" w:rsidRDefault="0002406B" w:rsidP="0002406B">
      <w:pPr>
        <w:widowControl w:val="0"/>
        <w:jc w:val="both"/>
        <w:rPr>
          <w:rFonts w:eastAsia="Lucida Sans Unicode" w:cs="Tahoma"/>
          <w:kern w:val="2"/>
        </w:rPr>
      </w:pPr>
    </w:p>
    <w:p w:rsidR="0002406B" w:rsidRDefault="0002406B" w:rsidP="0002406B">
      <w:pPr>
        <w:widowControl w:val="0"/>
        <w:ind w:firstLine="709"/>
        <w:jc w:val="both"/>
        <w:rPr>
          <w:b/>
          <w:bCs/>
          <w:kern w:val="2"/>
        </w:rPr>
      </w:pPr>
      <w:r>
        <w:rPr>
          <w:rFonts w:eastAsia="Lucida Sans Unicode"/>
          <w:b/>
          <w:kern w:val="2"/>
        </w:rPr>
        <w:t xml:space="preserve">1. Parengto teisės akto projekto tikslas </w:t>
      </w:r>
      <w:r w:rsidR="001241AD">
        <w:rPr>
          <w:rFonts w:eastAsia="Lucida Sans Unicode"/>
          <w:b/>
          <w:kern w:val="2"/>
        </w:rPr>
        <w:t>–</w:t>
      </w:r>
      <w:r>
        <w:rPr>
          <w:rFonts w:eastAsia="Lucida Sans Unicode"/>
          <w:b/>
          <w:kern w:val="2"/>
        </w:rPr>
        <w:t xml:space="preserve"> </w:t>
      </w:r>
      <w:r w:rsidR="00FA5BD5">
        <w:rPr>
          <w:kern w:val="2"/>
        </w:rPr>
        <w:t>patvirtinti Plungės rajono savivaldybės Švietimo tarybos nuostatus</w:t>
      </w:r>
      <w:r>
        <w:rPr>
          <w:kern w:val="2"/>
        </w:rPr>
        <w:t>.</w:t>
      </w:r>
    </w:p>
    <w:p w:rsidR="0002406B" w:rsidRDefault="0002406B" w:rsidP="0002406B">
      <w:pPr>
        <w:widowControl w:val="0"/>
        <w:ind w:firstLine="709"/>
        <w:jc w:val="both"/>
        <w:rPr>
          <w:rFonts w:eastAsia="Lucida Sans Unicode"/>
          <w:b/>
          <w:kern w:val="2"/>
        </w:rPr>
      </w:pPr>
      <w:r>
        <w:rPr>
          <w:rFonts w:eastAsia="Lucida Sans Unicode"/>
          <w:b/>
          <w:kern w:val="2"/>
        </w:rPr>
        <w:t>2. Teisės akto projekto esmė</w:t>
      </w:r>
      <w:r>
        <w:rPr>
          <w:rFonts w:eastAsia="Lucida Sans Unicode"/>
          <w:kern w:val="2"/>
        </w:rPr>
        <w:t xml:space="preserve">, </w:t>
      </w:r>
      <w:r>
        <w:rPr>
          <w:rFonts w:eastAsia="Lucida Sans Unicode"/>
          <w:b/>
          <w:kern w:val="2"/>
        </w:rPr>
        <w:t xml:space="preserve">rengimo priežastys ir motyvai. </w:t>
      </w:r>
    </w:p>
    <w:p w:rsidR="001241AD" w:rsidRPr="001241AD" w:rsidRDefault="002705C2" w:rsidP="0002406B">
      <w:pPr>
        <w:widowControl w:val="0"/>
        <w:ind w:firstLine="709"/>
        <w:jc w:val="both"/>
        <w:rPr>
          <w:rFonts w:eastAsia="Lucida Sans Unicode"/>
          <w:kern w:val="2"/>
        </w:rPr>
      </w:pPr>
      <w:r>
        <w:rPr>
          <w:rFonts w:eastAsia="Lucida Sans Unicode"/>
          <w:kern w:val="2"/>
        </w:rPr>
        <w:t>Plungės rajono savivaldybės Švietimo tarybos nuostatai reglamentuoja Tarybos tikslą, uždavinius, funkcijas, teises, pareigas, sudėtį ir darbo organizavimą. Nuostatus reikalinga k</w:t>
      </w:r>
      <w:r w:rsidR="003032C0">
        <w:rPr>
          <w:rFonts w:eastAsia="Lucida Sans Unicode"/>
          <w:kern w:val="2"/>
        </w:rPr>
        <w:t>eisti</w:t>
      </w:r>
      <w:r>
        <w:rPr>
          <w:rFonts w:eastAsia="Lucida Sans Unicode"/>
          <w:kern w:val="2"/>
        </w:rPr>
        <w:t xml:space="preserve">, nes </w:t>
      </w:r>
      <w:r w:rsidR="001241AD">
        <w:rPr>
          <w:rFonts w:eastAsia="Lucida Sans Unicode"/>
          <w:kern w:val="2"/>
        </w:rPr>
        <w:t>Taryba sudaroma Savivaldybė</w:t>
      </w:r>
      <w:r w:rsidR="000734CE">
        <w:rPr>
          <w:rFonts w:eastAsia="Lucida Sans Unicode"/>
          <w:kern w:val="2"/>
        </w:rPr>
        <w:t>s tarybos įgaliojimų kadencijai</w:t>
      </w:r>
      <w:r w:rsidR="00765D1E">
        <w:rPr>
          <w:rFonts w:eastAsia="Lucida Sans Unicode"/>
          <w:kern w:val="2"/>
        </w:rPr>
        <w:t>.</w:t>
      </w:r>
      <w:r w:rsidR="000734CE">
        <w:rPr>
          <w:rFonts w:eastAsia="Lucida Sans Unicode"/>
          <w:kern w:val="2"/>
        </w:rPr>
        <w:t xml:space="preserve"> </w:t>
      </w:r>
      <w:r w:rsidR="00765D1E">
        <w:rPr>
          <w:rFonts w:eastAsia="Lucida Sans Unicode"/>
          <w:kern w:val="2"/>
        </w:rPr>
        <w:t>T</w:t>
      </w:r>
      <w:r w:rsidR="000734CE">
        <w:rPr>
          <w:rFonts w:eastAsia="Lucida Sans Unicode"/>
          <w:kern w:val="2"/>
        </w:rPr>
        <w:t>aip pat</w:t>
      </w:r>
      <w:r w:rsidR="001241AD">
        <w:rPr>
          <w:rFonts w:eastAsia="Lucida Sans Unicode"/>
          <w:kern w:val="2"/>
        </w:rPr>
        <w:t xml:space="preserve"> </w:t>
      </w:r>
      <w:r w:rsidR="000734CE">
        <w:rPr>
          <w:rFonts w:eastAsia="Lucida Sans Unicode"/>
          <w:kern w:val="2"/>
        </w:rPr>
        <w:t>k</w:t>
      </w:r>
      <w:r w:rsidR="0080049C">
        <w:rPr>
          <w:rFonts w:eastAsia="Lucida Sans Unicode"/>
          <w:kern w:val="2"/>
        </w:rPr>
        <w:t>ei</w:t>
      </w:r>
      <w:r w:rsidR="003032C0">
        <w:rPr>
          <w:rFonts w:eastAsia="Lucida Sans Unicode"/>
          <w:kern w:val="2"/>
        </w:rPr>
        <w:t>čiamos į</w:t>
      </w:r>
      <w:r w:rsidR="0080049C">
        <w:rPr>
          <w:rFonts w:eastAsia="Lucida Sans Unicode"/>
          <w:kern w:val="2"/>
        </w:rPr>
        <w:t xml:space="preserve"> Švietimo tarybos  </w:t>
      </w:r>
      <w:r w:rsidR="003032C0">
        <w:rPr>
          <w:rFonts w:eastAsia="Lucida Sans Unicode"/>
          <w:kern w:val="2"/>
        </w:rPr>
        <w:t xml:space="preserve">sudėtį </w:t>
      </w:r>
      <w:r w:rsidR="009B63B9">
        <w:rPr>
          <w:rFonts w:eastAsia="Lucida Sans Unicode"/>
          <w:kern w:val="2"/>
        </w:rPr>
        <w:t>deleguojamų</w:t>
      </w:r>
      <w:r w:rsidR="000734CE">
        <w:rPr>
          <w:rFonts w:eastAsia="Lucida Sans Unicode"/>
          <w:kern w:val="2"/>
        </w:rPr>
        <w:t xml:space="preserve"> </w:t>
      </w:r>
      <w:r w:rsidR="0080049C">
        <w:rPr>
          <w:rFonts w:eastAsia="Lucida Sans Unicode"/>
          <w:kern w:val="2"/>
        </w:rPr>
        <w:t>atsto</w:t>
      </w:r>
      <w:r>
        <w:rPr>
          <w:rFonts w:eastAsia="Lucida Sans Unicode"/>
          <w:kern w:val="2"/>
        </w:rPr>
        <w:t>vų proporcijos.</w:t>
      </w:r>
      <w:r w:rsidR="0081549F">
        <w:rPr>
          <w:rFonts w:eastAsia="Lucida Sans Unicode"/>
          <w:kern w:val="2"/>
        </w:rPr>
        <w:t xml:space="preserve"> </w:t>
      </w:r>
    </w:p>
    <w:p w:rsidR="0002406B" w:rsidRDefault="0002406B" w:rsidP="0002406B">
      <w:pPr>
        <w:jc w:val="both"/>
        <w:rPr>
          <w:b/>
          <w:bCs/>
          <w:kern w:val="2"/>
        </w:rPr>
      </w:pPr>
      <w:r>
        <w:rPr>
          <w:rFonts w:eastAsia="Lucida Sans Unicode"/>
          <w:b/>
          <w:kern w:val="2"/>
        </w:rPr>
        <w:t xml:space="preserve">            3. Lėšų poreikis (jeigu teisės aktui įgyvendinti reikalingos lėšos</w:t>
      </w:r>
      <w:r>
        <w:rPr>
          <w:rFonts w:eastAsia="Lucida Sans Unicode"/>
          <w:kern w:val="2"/>
        </w:rPr>
        <w:t>). P</w:t>
      </w:r>
      <w:r>
        <w:t xml:space="preserve">apildomų lėšų </w:t>
      </w:r>
      <w:r w:rsidR="009A513E">
        <w:t>nereikės.</w:t>
      </w:r>
      <w:r>
        <w:t xml:space="preserve"> </w:t>
      </w:r>
    </w:p>
    <w:p w:rsidR="0002406B" w:rsidRDefault="0002406B" w:rsidP="0002406B">
      <w:pPr>
        <w:widowControl w:val="0"/>
        <w:ind w:firstLine="709"/>
        <w:jc w:val="both"/>
        <w:rPr>
          <w:rFonts w:eastAsia="Lucida Sans Unicode"/>
          <w:kern w:val="2"/>
        </w:rPr>
      </w:pPr>
      <w:r>
        <w:rPr>
          <w:rFonts w:eastAsia="Lucida Sans Unicode"/>
          <w:b/>
          <w:kern w:val="2"/>
        </w:rPr>
        <w:t>4. Laukiami rezultatai.</w:t>
      </w:r>
      <w:r w:rsidR="003117D0">
        <w:rPr>
          <w:rFonts w:eastAsia="Lucida Sans Unicode"/>
          <w:b/>
          <w:kern w:val="2"/>
        </w:rPr>
        <w:t xml:space="preserve"> </w:t>
      </w:r>
      <w:r w:rsidR="0081549F">
        <w:rPr>
          <w:rFonts w:eastAsia="Lucida Sans Unicode"/>
          <w:kern w:val="2"/>
        </w:rPr>
        <w:t xml:space="preserve">Taryba skatins </w:t>
      </w:r>
      <w:r w:rsidR="003032C0">
        <w:rPr>
          <w:rFonts w:eastAsia="Lucida Sans Unicode"/>
          <w:kern w:val="2"/>
        </w:rPr>
        <w:t>s</w:t>
      </w:r>
      <w:r w:rsidR="0081549F">
        <w:rPr>
          <w:rFonts w:eastAsia="Lucida Sans Unicode"/>
          <w:kern w:val="2"/>
        </w:rPr>
        <w:t>avivaldybės visuomenę dalyvauti formuojant Savivaldybės švietimo politiką bei daryti įtaką šios politikos įgyvendinimui</w:t>
      </w:r>
      <w:r w:rsidR="003032C0">
        <w:rPr>
          <w:rFonts w:eastAsia="Lucida Sans Unicode"/>
          <w:kern w:val="2"/>
        </w:rPr>
        <w:t>,</w:t>
      </w:r>
      <w:r w:rsidR="0081549F">
        <w:rPr>
          <w:rFonts w:eastAsia="Lucida Sans Unicode"/>
          <w:kern w:val="2"/>
        </w:rPr>
        <w:t xml:space="preserve"> analizuos </w:t>
      </w:r>
      <w:r w:rsidR="00702FB2">
        <w:rPr>
          <w:rFonts w:eastAsia="Lucida Sans Unicode"/>
          <w:kern w:val="2"/>
        </w:rPr>
        <w:t>valstybinės švietimo politikos vykdymą</w:t>
      </w:r>
      <w:r w:rsidR="000734CE">
        <w:rPr>
          <w:rFonts w:eastAsia="Lucida Sans Unicode"/>
          <w:kern w:val="2"/>
        </w:rPr>
        <w:t>, konsultuosis su socialiniais partneriais ir teiks siūlymus švietimo veiklos tobulinimo klausimais Savivaldybės tarybai, Savivaldybės administracijai. Tarybos pasiūlymai ir nutarimai yra rekomenduojamo pobūdžio.</w:t>
      </w:r>
      <w:r w:rsidR="000734CE" w:rsidRPr="000734CE">
        <w:rPr>
          <w:rFonts w:eastAsia="Lucida Sans Unicode"/>
          <w:kern w:val="2"/>
        </w:rPr>
        <w:t xml:space="preserve"> </w:t>
      </w:r>
    </w:p>
    <w:p w:rsidR="0002406B" w:rsidRDefault="0002406B" w:rsidP="0002406B">
      <w:pPr>
        <w:widowControl w:val="0"/>
        <w:ind w:firstLine="709"/>
        <w:jc w:val="both"/>
        <w:rPr>
          <w:rFonts w:eastAsia="Lucida Sans Unicode"/>
          <w:kern w:val="2"/>
        </w:rPr>
      </w:pPr>
      <w:r>
        <w:rPr>
          <w:rFonts w:eastAsia="Lucida Sans Unicode"/>
          <w:b/>
          <w:kern w:val="2"/>
        </w:rPr>
        <w:t xml:space="preserve">5. Kita svarbi informacija. </w:t>
      </w:r>
    </w:p>
    <w:p w:rsidR="0002406B" w:rsidRDefault="0002406B" w:rsidP="0002406B">
      <w:pPr>
        <w:widowControl w:val="0"/>
        <w:ind w:firstLine="709"/>
        <w:jc w:val="both"/>
        <w:rPr>
          <w:rFonts w:eastAsia="Lucida Sans Unicode"/>
          <w:b/>
          <w:bCs/>
          <w:kern w:val="2"/>
        </w:rPr>
      </w:pPr>
      <w:r>
        <w:rPr>
          <w:rFonts w:eastAsia="Lucida Sans Unicode"/>
          <w:b/>
          <w:bCs/>
          <w:kern w:val="2"/>
        </w:rPr>
        <w:t>6. Numatomo teisinio reguliavimo poveikio vertinimas</w:t>
      </w:r>
      <w:r>
        <w:rPr>
          <w:rFonts w:eastAsia="Lucida Sans Unicode"/>
          <w:b/>
          <w:bCs/>
          <w:kern w:val="2"/>
          <w:vertAlign w:val="superscript"/>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686"/>
        <w:gridCol w:w="2126"/>
      </w:tblGrid>
      <w:tr w:rsidR="0002406B" w:rsidTr="0002406B">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b/>
                <w:kern w:val="2"/>
                <w:lang w:eastAsia="ar-SA"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02406B" w:rsidRDefault="0002406B">
            <w:pPr>
              <w:widowControl w:val="0"/>
              <w:suppressAutoHyphens/>
              <w:jc w:val="both"/>
              <w:rPr>
                <w:rFonts w:eastAsia="Lucida Sans Unicode"/>
                <w:b/>
                <w:bCs/>
                <w:kern w:val="2"/>
                <w:lang w:eastAsia="ar-SA"/>
              </w:rPr>
            </w:pPr>
            <w:r>
              <w:rPr>
                <w:rFonts w:eastAsia="Lucida Sans Unicode"/>
                <w:b/>
                <w:bCs/>
                <w:kern w:val="2"/>
              </w:rPr>
              <w:t>Numatomo teisinio reguliavimo poveikio vertinimo rezultatai</w:t>
            </w:r>
          </w:p>
        </w:tc>
      </w:tr>
      <w:tr w:rsidR="0002406B" w:rsidTr="0002406B">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406B" w:rsidRDefault="0002406B">
            <w:pPr>
              <w:rPr>
                <w:rFonts w:eastAsia="Lucida Sans Unicode"/>
                <w:b/>
                <w:kern w:val="2"/>
                <w:lang w:eastAsia="ar-SA" w:bidi="lo-LA"/>
              </w:rPr>
            </w:pPr>
          </w:p>
        </w:tc>
        <w:tc>
          <w:tcPr>
            <w:tcW w:w="3686" w:type="dxa"/>
            <w:tcBorders>
              <w:top w:val="single" w:sz="4" w:space="0" w:color="auto"/>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b/>
                <w:kern w:val="2"/>
                <w:lang w:eastAsia="ar-SA"/>
              </w:rPr>
            </w:pPr>
            <w:r>
              <w:rPr>
                <w:rFonts w:eastAsia="Lucida Sans Unicode"/>
                <w:b/>
                <w:kern w:val="2"/>
              </w:rPr>
              <w:t>Teigiamas poveikis</w:t>
            </w:r>
          </w:p>
        </w:tc>
        <w:tc>
          <w:tcPr>
            <w:tcW w:w="2126" w:type="dxa"/>
            <w:tcBorders>
              <w:top w:val="single" w:sz="4" w:space="0" w:color="auto"/>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b/>
                <w:kern w:val="2"/>
                <w:lang w:eastAsia="ar-SA" w:bidi="lo-LA"/>
              </w:rPr>
            </w:pPr>
            <w:r>
              <w:rPr>
                <w:rFonts w:eastAsia="Lucida Sans Unicode"/>
                <w:b/>
                <w:kern w:val="2"/>
              </w:rPr>
              <w:t>Neigiamas poveikis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Ekonomikai</w:t>
            </w:r>
          </w:p>
        </w:tc>
        <w:tc>
          <w:tcPr>
            <w:tcW w:w="368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Finansams</w:t>
            </w:r>
          </w:p>
        </w:tc>
        <w:tc>
          <w:tcPr>
            <w:tcW w:w="3686" w:type="dxa"/>
            <w:tcBorders>
              <w:top w:val="single" w:sz="4" w:space="0" w:color="000000"/>
              <w:left w:val="single" w:sz="4" w:space="0" w:color="000000"/>
              <w:bottom w:val="single" w:sz="4" w:space="0" w:color="000000"/>
              <w:right w:val="single" w:sz="4" w:space="0" w:color="000000"/>
            </w:tcBorders>
          </w:tcPr>
          <w:p w:rsidR="0002406B" w:rsidRDefault="0002406B">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Socialinei aplinkai</w:t>
            </w:r>
          </w:p>
        </w:tc>
        <w:tc>
          <w:tcPr>
            <w:tcW w:w="3686" w:type="dxa"/>
            <w:tcBorders>
              <w:top w:val="single" w:sz="4" w:space="0" w:color="000000"/>
              <w:left w:val="single" w:sz="4" w:space="0" w:color="000000"/>
              <w:bottom w:val="single" w:sz="4" w:space="0" w:color="000000"/>
              <w:right w:val="single" w:sz="4" w:space="0" w:color="000000"/>
            </w:tcBorders>
            <w:hideMark/>
          </w:tcPr>
          <w:p w:rsidR="0002406B" w:rsidRDefault="000734CE" w:rsidP="000734CE">
            <w:pPr>
              <w:widowControl w:val="0"/>
              <w:suppressAutoHyphens/>
              <w:jc w:val="both"/>
              <w:rPr>
                <w:rFonts w:eastAsia="Lucida Sans Unicode"/>
                <w:i/>
                <w:kern w:val="2"/>
                <w:lang w:eastAsia="ar-SA" w:bidi="lo-LA"/>
              </w:rPr>
            </w:pPr>
            <w:r>
              <w:rPr>
                <w:rFonts w:eastAsia="Lucida Sans Unicode"/>
                <w:i/>
                <w:kern w:val="2"/>
                <w:lang w:eastAsia="ar-SA" w:bidi="lo-LA"/>
              </w:rPr>
              <w:t>Bus reglamentuota Švietimo tarybos veikla</w:t>
            </w: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Viešajam administravimui</w:t>
            </w:r>
          </w:p>
        </w:tc>
        <w:tc>
          <w:tcPr>
            <w:tcW w:w="3686" w:type="dxa"/>
            <w:tcBorders>
              <w:top w:val="single" w:sz="4" w:space="0" w:color="000000"/>
              <w:left w:val="single" w:sz="4" w:space="0" w:color="000000"/>
              <w:bottom w:val="single" w:sz="4" w:space="0" w:color="000000"/>
              <w:right w:val="single" w:sz="4" w:space="0" w:color="000000"/>
            </w:tcBorders>
          </w:tcPr>
          <w:p w:rsidR="0002406B" w:rsidRDefault="0002406B">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Teisinei sistemai</w:t>
            </w:r>
          </w:p>
        </w:tc>
        <w:tc>
          <w:tcPr>
            <w:tcW w:w="3686" w:type="dxa"/>
            <w:tcBorders>
              <w:top w:val="single" w:sz="4" w:space="0" w:color="000000"/>
              <w:left w:val="single" w:sz="4" w:space="0" w:color="000000"/>
              <w:bottom w:val="single" w:sz="4" w:space="0" w:color="000000"/>
              <w:right w:val="single" w:sz="4" w:space="0" w:color="000000"/>
            </w:tcBorders>
          </w:tcPr>
          <w:p w:rsidR="0002406B" w:rsidRDefault="0002406B">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Kriminogeninei situacijai</w:t>
            </w:r>
          </w:p>
        </w:tc>
        <w:tc>
          <w:tcPr>
            <w:tcW w:w="368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ind w:firstLine="90"/>
              <w:jc w:val="both"/>
              <w:rPr>
                <w:rFonts w:eastAsia="Lucida Sans Unicode"/>
                <w:i/>
                <w:kern w:val="2"/>
                <w:lang w:eastAsia="ar-SA" w:bidi="lo-LA"/>
              </w:rPr>
            </w:pPr>
            <w:r>
              <w:rPr>
                <w:rFonts w:eastAsia="Lucida Sans Unicode"/>
                <w:i/>
                <w:kern w:val="2"/>
                <w:lang w:eastAsia="ar-SA" w:bidi="lo-LA"/>
              </w:rPr>
              <w:t>Korupcijai įtakos neturės</w:t>
            </w: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Aplinkai</w:t>
            </w:r>
          </w:p>
        </w:tc>
        <w:tc>
          <w:tcPr>
            <w:tcW w:w="3686" w:type="dxa"/>
            <w:tcBorders>
              <w:top w:val="single" w:sz="4" w:space="0" w:color="000000"/>
              <w:left w:val="single" w:sz="4" w:space="0" w:color="000000"/>
              <w:bottom w:val="single" w:sz="4" w:space="0" w:color="000000"/>
              <w:right w:val="single" w:sz="4" w:space="0" w:color="000000"/>
            </w:tcBorders>
          </w:tcPr>
          <w:p w:rsidR="0002406B" w:rsidRDefault="0002406B">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Administracinei naštai</w:t>
            </w:r>
          </w:p>
        </w:tc>
        <w:tc>
          <w:tcPr>
            <w:tcW w:w="3686" w:type="dxa"/>
            <w:tcBorders>
              <w:top w:val="single" w:sz="4" w:space="0" w:color="000000"/>
              <w:left w:val="single" w:sz="4" w:space="0" w:color="000000"/>
              <w:bottom w:val="single" w:sz="4" w:space="0" w:color="000000"/>
              <w:right w:val="single" w:sz="4" w:space="0" w:color="000000"/>
            </w:tcBorders>
          </w:tcPr>
          <w:p w:rsidR="0002406B" w:rsidRDefault="0002406B">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Regiono plėtrai</w:t>
            </w:r>
          </w:p>
        </w:tc>
        <w:tc>
          <w:tcPr>
            <w:tcW w:w="3686" w:type="dxa"/>
            <w:tcBorders>
              <w:top w:val="single" w:sz="4" w:space="0" w:color="000000"/>
              <w:left w:val="single" w:sz="4" w:space="0" w:color="000000"/>
              <w:bottom w:val="single" w:sz="4" w:space="0" w:color="000000"/>
              <w:right w:val="single" w:sz="4" w:space="0" w:color="000000"/>
            </w:tcBorders>
          </w:tcPr>
          <w:p w:rsidR="0002406B" w:rsidRDefault="0002406B">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r w:rsidR="0002406B" w:rsidTr="0002406B">
        <w:tc>
          <w:tcPr>
            <w:tcW w:w="3118"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rPr>
              <w:t>Kitoms sritims, asmenims ar jų grupėms</w:t>
            </w:r>
          </w:p>
        </w:tc>
        <w:tc>
          <w:tcPr>
            <w:tcW w:w="3686" w:type="dxa"/>
            <w:tcBorders>
              <w:top w:val="single" w:sz="4" w:space="0" w:color="000000"/>
              <w:left w:val="single" w:sz="4" w:space="0" w:color="000000"/>
              <w:bottom w:val="single" w:sz="4" w:space="0" w:color="000000"/>
              <w:right w:val="single" w:sz="4" w:space="0" w:color="000000"/>
            </w:tcBorders>
          </w:tcPr>
          <w:p w:rsidR="0002406B" w:rsidRDefault="0002406B">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hideMark/>
          </w:tcPr>
          <w:p w:rsidR="0002406B" w:rsidRDefault="0002406B">
            <w:pPr>
              <w:widowControl w:val="0"/>
              <w:suppressAutoHyphens/>
              <w:jc w:val="both"/>
              <w:rPr>
                <w:rFonts w:eastAsia="Lucida Sans Unicode"/>
                <w:i/>
                <w:kern w:val="2"/>
                <w:lang w:eastAsia="ar-SA" w:bidi="lo-LA"/>
              </w:rPr>
            </w:pPr>
            <w:r>
              <w:rPr>
                <w:rFonts w:eastAsia="Lucida Sans Unicode"/>
                <w:i/>
                <w:kern w:val="2"/>
                <w:lang w:bidi="lo-LA"/>
              </w:rPr>
              <w:t>nenumatomas</w:t>
            </w:r>
          </w:p>
        </w:tc>
      </w:tr>
    </w:tbl>
    <w:p w:rsidR="0002406B" w:rsidRDefault="0002406B" w:rsidP="0002406B">
      <w:pPr>
        <w:jc w:val="both"/>
      </w:pPr>
      <w:r>
        <w:lastRenderedPageBreak/>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2406B" w:rsidRDefault="0002406B" w:rsidP="0002406B">
      <w:pPr>
        <w:widowControl w:val="0"/>
        <w:jc w:val="both"/>
        <w:rPr>
          <w:rFonts w:eastAsia="Lucida Sans Unicode"/>
          <w:kern w:val="2"/>
        </w:rPr>
      </w:pPr>
    </w:p>
    <w:p w:rsidR="0002406B" w:rsidRDefault="0002406B" w:rsidP="0002406B">
      <w:pPr>
        <w:widowControl w:val="0"/>
        <w:jc w:val="both"/>
        <w:rPr>
          <w:rFonts w:eastAsia="Lucida Sans Unicode"/>
          <w:kern w:val="2"/>
        </w:rPr>
      </w:pPr>
      <w:r>
        <w:rPr>
          <w:rFonts w:eastAsia="Lucida Sans Unicode"/>
          <w:kern w:val="2"/>
        </w:rPr>
        <w:t>Rengėja</w:t>
      </w:r>
      <w:r>
        <w:rPr>
          <w:rFonts w:eastAsia="Lucida Sans Unicode"/>
          <w:kern w:val="2"/>
        </w:rPr>
        <w:tab/>
      </w:r>
      <w:r>
        <w:rPr>
          <w:rFonts w:eastAsia="Lucida Sans Unicode"/>
          <w:kern w:val="2"/>
        </w:rPr>
        <w:tab/>
        <w:t xml:space="preserve">                                 </w:t>
      </w:r>
    </w:p>
    <w:p w:rsidR="002D78BA" w:rsidRDefault="0002406B" w:rsidP="0002406B">
      <w:r>
        <w:rPr>
          <w:rFonts w:eastAsia="Lucida Sans Unicode" w:cs="Tahoma"/>
          <w:bCs/>
        </w:rPr>
        <w:t>vyr. specialistė</w:t>
      </w:r>
      <w:r>
        <w:rPr>
          <w:rFonts w:eastAsia="Lucida Sans Unicode" w:cs="Tahoma"/>
          <w:b/>
          <w:bCs/>
        </w:rPr>
        <w:t xml:space="preserve">        </w:t>
      </w:r>
      <w:r>
        <w:rPr>
          <w:rFonts w:eastAsia="Lucida Sans Unicode" w:cs="Tahoma"/>
          <w:b/>
          <w:bCs/>
        </w:rPr>
        <w:tab/>
      </w:r>
      <w:r>
        <w:rPr>
          <w:rFonts w:eastAsia="Lucida Sans Unicode" w:cs="Tahoma"/>
          <w:b/>
          <w:bCs/>
        </w:rPr>
        <w:tab/>
      </w:r>
      <w:r>
        <w:rPr>
          <w:rFonts w:eastAsia="Lucida Sans Unicode" w:cs="Tahoma"/>
          <w:b/>
          <w:bCs/>
        </w:rPr>
        <w:tab/>
      </w:r>
      <w:r>
        <w:rPr>
          <w:rFonts w:eastAsia="Lucida Sans Unicode" w:cs="Tahoma"/>
          <w:b/>
          <w:bCs/>
        </w:rPr>
        <w:tab/>
      </w:r>
      <w:r>
        <w:rPr>
          <w:rFonts w:eastAsia="Lucida Sans Unicode" w:cs="Tahoma"/>
          <w:b/>
          <w:bCs/>
        </w:rPr>
        <w:tab/>
      </w:r>
      <w:r w:rsidR="00ED48AD">
        <w:rPr>
          <w:rFonts w:eastAsia="Lucida Sans Unicode" w:cs="Tahoma"/>
          <w:b/>
          <w:bCs/>
        </w:rPr>
        <w:tab/>
      </w:r>
      <w:r w:rsidR="00ED48AD">
        <w:rPr>
          <w:rFonts w:eastAsia="Lucida Sans Unicode" w:cs="Tahoma"/>
          <w:b/>
          <w:bCs/>
        </w:rPr>
        <w:tab/>
      </w:r>
      <w:r w:rsidR="00ED48AD">
        <w:rPr>
          <w:rFonts w:eastAsia="Lucida Sans Unicode" w:cs="Tahoma"/>
          <w:b/>
          <w:bCs/>
        </w:rPr>
        <w:tab/>
      </w:r>
      <w:r w:rsidR="00ED48AD">
        <w:rPr>
          <w:rFonts w:eastAsia="Lucida Sans Unicode" w:cs="Tahoma"/>
          <w:b/>
          <w:bCs/>
        </w:rPr>
        <w:tab/>
      </w:r>
      <w:r>
        <w:rPr>
          <w:rFonts w:eastAsia="Lucida Sans Unicode" w:cs="Tahoma"/>
          <w:bCs/>
        </w:rPr>
        <w:t>Vilma Ru</w:t>
      </w:r>
      <w:r w:rsidR="00ED48AD">
        <w:rPr>
          <w:rFonts w:eastAsia="Lucida Sans Unicode" w:cs="Tahoma"/>
          <w:bCs/>
        </w:rPr>
        <w:t>ginytė</w:t>
      </w:r>
    </w:p>
    <w:sectPr w:rsidR="002D78BA" w:rsidSect="006919C5">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5C6"/>
    <w:multiLevelType w:val="multilevel"/>
    <w:tmpl w:val="2244CBFE"/>
    <w:lvl w:ilvl="0">
      <w:start w:val="2"/>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7"/>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9"/>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8.%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25864BD7"/>
    <w:multiLevelType w:val="multilevel"/>
    <w:tmpl w:val="E6525496"/>
    <w:lvl w:ilvl="0">
      <w:start w:val="2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upperRoman"/>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26"/>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F02B5D"/>
    <w:multiLevelType w:val="multilevel"/>
    <w:tmpl w:val="1A28C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9C5E9D"/>
    <w:multiLevelType w:val="multilevel"/>
    <w:tmpl w:val="88B04812"/>
    <w:lvl w:ilvl="0">
      <w:start w:val="6"/>
      <w:numFmt w:val="decimal"/>
      <w:lvlText w:val="1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7"/>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6"/>
      <w:numFmt w:val="decimal"/>
      <w:lvlText w:val="%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8"/>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5.%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
      <w:numFmt w:val="decimal"/>
      <w:lvlText w:val="%5.%6.%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7">
      <w:start w:val="2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8">
      <w:start w:val="1"/>
      <w:numFmt w:val="decimal"/>
      <w:lvlText w:val="%8.%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2"/>
    </w:lvlOverride>
    <w:lvlOverride w:ilvl="1">
      <w:startOverride w:val="17"/>
    </w:lvlOverride>
    <w:lvlOverride w:ilvl="2">
      <w:startOverride w:val="1"/>
    </w:lvlOverride>
    <w:lvlOverride w:ilvl="3">
      <w:startOverride w:val="1"/>
    </w:lvlOverride>
    <w:lvlOverride w:ilvl="4">
      <w:startOverride w:val="19"/>
    </w:lvlOverride>
    <w:lvlOverride w:ilvl="5">
      <w:startOverride w:val="1"/>
    </w:lvlOverride>
    <w:lvlOverride w:ilvl="6">
      <w:startOverride w:val="1"/>
    </w:lvlOverride>
    <w:lvlOverride w:ilvl="7">
      <w:startOverride w:val="22"/>
    </w:lvlOverride>
    <w:lvlOverride w:ilvl="8">
      <w:startOverride w:val="1"/>
    </w:lvlOverride>
  </w:num>
  <w:num w:numId="3">
    <w:abstractNumId w:val="3"/>
    <w:lvlOverride w:ilvl="0">
      <w:startOverride w:val="6"/>
    </w:lvlOverride>
    <w:lvlOverride w:ilvl="1">
      <w:startOverride w:val="17"/>
    </w:lvlOverride>
    <w:lvlOverride w:ilvl="2">
      <w:startOverride w:val="6"/>
    </w:lvlOverride>
    <w:lvlOverride w:ilvl="3">
      <w:startOverride w:val="1"/>
    </w:lvlOverride>
    <w:lvlOverride w:ilvl="4">
      <w:startOverride w:val="18"/>
    </w:lvlOverride>
    <w:lvlOverride w:ilvl="5">
      <w:startOverride w:val="1"/>
    </w:lvlOverride>
    <w:lvlOverride w:ilvl="6">
      <w:startOverride w:val="1"/>
    </w:lvlOverride>
    <w:lvlOverride w:ilvl="7">
      <w:startOverride w:val="21"/>
    </w:lvlOverride>
    <w:lvlOverride w:ilvl="8">
      <w:startOverride w:val="1"/>
    </w:lvlOverride>
  </w:num>
  <w:num w:numId="4">
    <w:abstractNumId w:val="1"/>
    <w:lvlOverride w:ilvl="0">
      <w:startOverride w:val="25"/>
    </w:lvlOverride>
    <w:lvlOverride w:ilvl="1">
      <w:startOverride w:val="1"/>
    </w:lvlOverride>
    <w:lvlOverride w:ilvl="2">
      <w:startOverride w:val="1"/>
    </w:lvlOverride>
    <w:lvlOverride w:ilvl="3">
      <w:startOverride w:val="4"/>
    </w:lvlOverride>
    <w:lvlOverride w:ilvl="4">
      <w:startOverride w:val="26"/>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6B"/>
    <w:rsid w:val="0002406B"/>
    <w:rsid w:val="00035527"/>
    <w:rsid w:val="000734CE"/>
    <w:rsid w:val="001241AD"/>
    <w:rsid w:val="00131B8B"/>
    <w:rsid w:val="00246A6C"/>
    <w:rsid w:val="002574B7"/>
    <w:rsid w:val="002705C2"/>
    <w:rsid w:val="002D78BA"/>
    <w:rsid w:val="003032C0"/>
    <w:rsid w:val="003117D0"/>
    <w:rsid w:val="0033052B"/>
    <w:rsid w:val="00416073"/>
    <w:rsid w:val="004261CB"/>
    <w:rsid w:val="0047619C"/>
    <w:rsid w:val="00506D38"/>
    <w:rsid w:val="005441E8"/>
    <w:rsid w:val="00556F5D"/>
    <w:rsid w:val="005F79A1"/>
    <w:rsid w:val="006919C5"/>
    <w:rsid w:val="00702FB2"/>
    <w:rsid w:val="00765D1E"/>
    <w:rsid w:val="00775968"/>
    <w:rsid w:val="0080049C"/>
    <w:rsid w:val="0080725A"/>
    <w:rsid w:val="0081549F"/>
    <w:rsid w:val="00821BDD"/>
    <w:rsid w:val="00976D28"/>
    <w:rsid w:val="009A513E"/>
    <w:rsid w:val="009B63B9"/>
    <w:rsid w:val="009F258B"/>
    <w:rsid w:val="00A66845"/>
    <w:rsid w:val="00AB339E"/>
    <w:rsid w:val="00B869B4"/>
    <w:rsid w:val="00BC0F67"/>
    <w:rsid w:val="00BF1374"/>
    <w:rsid w:val="00D16DC2"/>
    <w:rsid w:val="00E05222"/>
    <w:rsid w:val="00E37FC0"/>
    <w:rsid w:val="00E84382"/>
    <w:rsid w:val="00E9091E"/>
    <w:rsid w:val="00EC493C"/>
    <w:rsid w:val="00ED48AD"/>
    <w:rsid w:val="00FA4FB5"/>
    <w:rsid w:val="00FA5BD5"/>
    <w:rsid w:val="00FA73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06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next w:val="prastasis"/>
    <w:link w:val="AntrinispavadinimasDiagrama"/>
    <w:qFormat/>
    <w:rsid w:val="0002406B"/>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02406B"/>
    <w:rPr>
      <w:rFonts w:ascii="Cambria" w:hAnsi="Cambria"/>
      <w:sz w:val="24"/>
      <w:szCs w:val="24"/>
    </w:rPr>
  </w:style>
  <w:style w:type="paragraph" w:styleId="Sraopastraipa">
    <w:name w:val="List Paragraph"/>
    <w:basedOn w:val="prastasis"/>
    <w:uiPriority w:val="34"/>
    <w:qFormat/>
    <w:rsid w:val="0002406B"/>
    <w:pPr>
      <w:ind w:left="720"/>
      <w:contextualSpacing/>
    </w:pPr>
    <w:rPr>
      <w:rFonts w:ascii="Arial Unicode MS" w:eastAsia="Arial Unicode MS" w:hAnsi="Arial Unicode MS" w:cs="Arial Unicode MS"/>
      <w:color w:val="000000"/>
    </w:rPr>
  </w:style>
  <w:style w:type="character" w:customStyle="1" w:styleId="Pagrindinistekstas">
    <w:name w:val="Pagrindinis tekstas_"/>
    <w:link w:val="Pagrindinistekstas31"/>
    <w:locked/>
    <w:rsid w:val="0002406B"/>
    <w:rPr>
      <w:sz w:val="22"/>
      <w:szCs w:val="22"/>
      <w:shd w:val="clear" w:color="auto" w:fill="FFFFFF"/>
    </w:rPr>
  </w:style>
  <w:style w:type="paragraph" w:customStyle="1" w:styleId="Pagrindinistekstas31">
    <w:name w:val="Pagrindinis tekstas31"/>
    <w:basedOn w:val="prastasis"/>
    <w:link w:val="Pagrindinistekstas"/>
    <w:rsid w:val="0002406B"/>
    <w:pPr>
      <w:shd w:val="clear" w:color="auto" w:fill="FFFFFF"/>
      <w:spacing w:before="300" w:after="240" w:line="274" w:lineRule="exact"/>
      <w:jc w:val="center"/>
    </w:pPr>
    <w:rPr>
      <w:sz w:val="22"/>
      <w:szCs w:val="22"/>
    </w:rPr>
  </w:style>
  <w:style w:type="character" w:customStyle="1" w:styleId="Pagrindinistekstas4">
    <w:name w:val="Pagrindinis tekstas (4)_"/>
    <w:link w:val="Pagrindinistekstas40"/>
    <w:locked/>
    <w:rsid w:val="0002406B"/>
    <w:rPr>
      <w:sz w:val="35"/>
      <w:szCs w:val="35"/>
      <w:shd w:val="clear" w:color="auto" w:fill="FFFFFF"/>
    </w:rPr>
  </w:style>
  <w:style w:type="paragraph" w:customStyle="1" w:styleId="Pagrindinistekstas40">
    <w:name w:val="Pagrindinis tekstas (4)"/>
    <w:basedOn w:val="prastasis"/>
    <w:link w:val="Pagrindinistekstas4"/>
    <w:rsid w:val="0002406B"/>
    <w:pPr>
      <w:shd w:val="clear" w:color="auto" w:fill="FFFFFF"/>
      <w:spacing w:line="0" w:lineRule="atLeast"/>
    </w:pPr>
    <w:rPr>
      <w:sz w:val="35"/>
      <w:szCs w:val="35"/>
    </w:rPr>
  </w:style>
  <w:style w:type="character" w:styleId="Komentaronuoroda">
    <w:name w:val="annotation reference"/>
    <w:semiHidden/>
    <w:unhideWhenUsed/>
    <w:rsid w:val="0002406B"/>
    <w:rPr>
      <w:sz w:val="16"/>
    </w:rPr>
  </w:style>
  <w:style w:type="character" w:customStyle="1" w:styleId="Pagrindinistekstas5">
    <w:name w:val="Pagrindinis tekstas5"/>
    <w:rsid w:val="0002406B"/>
  </w:style>
  <w:style w:type="character" w:customStyle="1" w:styleId="Temosantrat3">
    <w:name w:val="Temos antraštė #3"/>
    <w:rsid w:val="0002406B"/>
  </w:style>
  <w:style w:type="character" w:customStyle="1" w:styleId="Pagrindinistekstas7">
    <w:name w:val="Pagrindinis tekstas7"/>
    <w:rsid w:val="0002406B"/>
  </w:style>
  <w:style w:type="character" w:customStyle="1" w:styleId="Pagrindinistekstas8">
    <w:name w:val="Pagrindinis tekstas8"/>
    <w:rsid w:val="0002406B"/>
  </w:style>
  <w:style w:type="character" w:customStyle="1" w:styleId="Pagrindinistekstas9">
    <w:name w:val="Pagrindinis tekstas9"/>
    <w:rsid w:val="0002406B"/>
  </w:style>
  <w:style w:type="character" w:customStyle="1" w:styleId="Pagrindinistekstas10">
    <w:name w:val="Pagrindinis tekstas10"/>
    <w:rsid w:val="0002406B"/>
  </w:style>
  <w:style w:type="character" w:customStyle="1" w:styleId="Pagrindinistekstas11">
    <w:name w:val="Pagrindinis tekstas11"/>
    <w:rsid w:val="0002406B"/>
  </w:style>
  <w:style w:type="character" w:customStyle="1" w:styleId="Pagrindinistekstas12">
    <w:name w:val="Pagrindinis tekstas12"/>
    <w:rsid w:val="0002406B"/>
  </w:style>
  <w:style w:type="character" w:customStyle="1" w:styleId="Pagrindinistekstas13">
    <w:name w:val="Pagrindinis tekstas13"/>
    <w:rsid w:val="0002406B"/>
  </w:style>
  <w:style w:type="character" w:customStyle="1" w:styleId="Pagrindinistekstas14">
    <w:name w:val="Pagrindinis tekstas14"/>
    <w:rsid w:val="0002406B"/>
  </w:style>
  <w:style w:type="character" w:customStyle="1" w:styleId="Pagrindinistekstas15">
    <w:name w:val="Pagrindinis tekstas15"/>
    <w:rsid w:val="0002406B"/>
  </w:style>
  <w:style w:type="character" w:customStyle="1" w:styleId="Pagrindinistekstas16">
    <w:name w:val="Pagrindinis tekstas16"/>
    <w:rsid w:val="0002406B"/>
  </w:style>
  <w:style w:type="character" w:customStyle="1" w:styleId="Pagrindinistekstas17">
    <w:name w:val="Pagrindinis tekstas17"/>
    <w:rsid w:val="0002406B"/>
  </w:style>
  <w:style w:type="character" w:customStyle="1" w:styleId="Pagrindinistekstas18">
    <w:name w:val="Pagrindinis tekstas18"/>
    <w:rsid w:val="0002406B"/>
  </w:style>
  <w:style w:type="character" w:customStyle="1" w:styleId="Pagrindinistekstas19">
    <w:name w:val="Pagrindinis tekstas19"/>
    <w:rsid w:val="0002406B"/>
  </w:style>
  <w:style w:type="character" w:customStyle="1" w:styleId="Pagrindinistekstas20">
    <w:name w:val="Pagrindinis tekstas20"/>
    <w:rsid w:val="0002406B"/>
  </w:style>
  <w:style w:type="character" w:customStyle="1" w:styleId="Pagrindinistekstas21">
    <w:name w:val="Pagrindinis tekstas21"/>
    <w:rsid w:val="0002406B"/>
  </w:style>
  <w:style w:type="character" w:customStyle="1" w:styleId="Pagrindinistekstas22">
    <w:name w:val="Pagrindinis tekstas22"/>
    <w:rsid w:val="0002406B"/>
  </w:style>
  <w:style w:type="character" w:customStyle="1" w:styleId="Pagrindinistekstas23">
    <w:name w:val="Pagrindinis tekstas23"/>
    <w:rsid w:val="0002406B"/>
  </w:style>
  <w:style w:type="character" w:customStyle="1" w:styleId="Pagrindinistekstas24">
    <w:name w:val="Pagrindinis tekstas24"/>
    <w:rsid w:val="0002406B"/>
  </w:style>
  <w:style w:type="character" w:customStyle="1" w:styleId="Pagrindinistekstas25">
    <w:name w:val="Pagrindinis tekstas25"/>
    <w:rsid w:val="0002406B"/>
  </w:style>
  <w:style w:type="character" w:customStyle="1" w:styleId="Pagrindinistekstas50">
    <w:name w:val="Pagrindinis tekstas (5)"/>
    <w:rsid w:val="0002406B"/>
  </w:style>
  <w:style w:type="character" w:styleId="Grietas">
    <w:name w:val="Strong"/>
    <w:basedOn w:val="Numatytasispastraiposriftas"/>
    <w:qFormat/>
    <w:rsid w:val="0002406B"/>
    <w:rPr>
      <w:b/>
      <w:bCs/>
    </w:rPr>
  </w:style>
  <w:style w:type="character" w:styleId="Hipersaitas">
    <w:name w:val="Hyperlink"/>
    <w:basedOn w:val="Numatytasispastraiposriftas"/>
    <w:uiPriority w:val="99"/>
    <w:semiHidden/>
    <w:unhideWhenUsed/>
    <w:rsid w:val="00765D1E"/>
    <w:rPr>
      <w:color w:val="0000FF" w:themeColor="hyperlink"/>
      <w:u w:val="single"/>
    </w:rPr>
  </w:style>
  <w:style w:type="paragraph" w:styleId="Debesliotekstas">
    <w:name w:val="Balloon Text"/>
    <w:basedOn w:val="prastasis"/>
    <w:link w:val="DebesliotekstasDiagrama"/>
    <w:uiPriority w:val="99"/>
    <w:semiHidden/>
    <w:unhideWhenUsed/>
    <w:rsid w:val="00A668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6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06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next w:val="prastasis"/>
    <w:link w:val="AntrinispavadinimasDiagrama"/>
    <w:qFormat/>
    <w:rsid w:val="0002406B"/>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02406B"/>
    <w:rPr>
      <w:rFonts w:ascii="Cambria" w:hAnsi="Cambria"/>
      <w:sz w:val="24"/>
      <w:szCs w:val="24"/>
    </w:rPr>
  </w:style>
  <w:style w:type="paragraph" w:styleId="Sraopastraipa">
    <w:name w:val="List Paragraph"/>
    <w:basedOn w:val="prastasis"/>
    <w:uiPriority w:val="34"/>
    <w:qFormat/>
    <w:rsid w:val="0002406B"/>
    <w:pPr>
      <w:ind w:left="720"/>
      <w:contextualSpacing/>
    </w:pPr>
    <w:rPr>
      <w:rFonts w:ascii="Arial Unicode MS" w:eastAsia="Arial Unicode MS" w:hAnsi="Arial Unicode MS" w:cs="Arial Unicode MS"/>
      <w:color w:val="000000"/>
    </w:rPr>
  </w:style>
  <w:style w:type="character" w:customStyle="1" w:styleId="Pagrindinistekstas">
    <w:name w:val="Pagrindinis tekstas_"/>
    <w:link w:val="Pagrindinistekstas31"/>
    <w:locked/>
    <w:rsid w:val="0002406B"/>
    <w:rPr>
      <w:sz w:val="22"/>
      <w:szCs w:val="22"/>
      <w:shd w:val="clear" w:color="auto" w:fill="FFFFFF"/>
    </w:rPr>
  </w:style>
  <w:style w:type="paragraph" w:customStyle="1" w:styleId="Pagrindinistekstas31">
    <w:name w:val="Pagrindinis tekstas31"/>
    <w:basedOn w:val="prastasis"/>
    <w:link w:val="Pagrindinistekstas"/>
    <w:rsid w:val="0002406B"/>
    <w:pPr>
      <w:shd w:val="clear" w:color="auto" w:fill="FFFFFF"/>
      <w:spacing w:before="300" w:after="240" w:line="274" w:lineRule="exact"/>
      <w:jc w:val="center"/>
    </w:pPr>
    <w:rPr>
      <w:sz w:val="22"/>
      <w:szCs w:val="22"/>
    </w:rPr>
  </w:style>
  <w:style w:type="character" w:customStyle="1" w:styleId="Pagrindinistekstas4">
    <w:name w:val="Pagrindinis tekstas (4)_"/>
    <w:link w:val="Pagrindinistekstas40"/>
    <w:locked/>
    <w:rsid w:val="0002406B"/>
    <w:rPr>
      <w:sz w:val="35"/>
      <w:szCs w:val="35"/>
      <w:shd w:val="clear" w:color="auto" w:fill="FFFFFF"/>
    </w:rPr>
  </w:style>
  <w:style w:type="paragraph" w:customStyle="1" w:styleId="Pagrindinistekstas40">
    <w:name w:val="Pagrindinis tekstas (4)"/>
    <w:basedOn w:val="prastasis"/>
    <w:link w:val="Pagrindinistekstas4"/>
    <w:rsid w:val="0002406B"/>
    <w:pPr>
      <w:shd w:val="clear" w:color="auto" w:fill="FFFFFF"/>
      <w:spacing w:line="0" w:lineRule="atLeast"/>
    </w:pPr>
    <w:rPr>
      <w:sz w:val="35"/>
      <w:szCs w:val="35"/>
    </w:rPr>
  </w:style>
  <w:style w:type="character" w:styleId="Komentaronuoroda">
    <w:name w:val="annotation reference"/>
    <w:semiHidden/>
    <w:unhideWhenUsed/>
    <w:rsid w:val="0002406B"/>
    <w:rPr>
      <w:sz w:val="16"/>
    </w:rPr>
  </w:style>
  <w:style w:type="character" w:customStyle="1" w:styleId="Pagrindinistekstas5">
    <w:name w:val="Pagrindinis tekstas5"/>
    <w:rsid w:val="0002406B"/>
  </w:style>
  <w:style w:type="character" w:customStyle="1" w:styleId="Temosantrat3">
    <w:name w:val="Temos antraštė #3"/>
    <w:rsid w:val="0002406B"/>
  </w:style>
  <w:style w:type="character" w:customStyle="1" w:styleId="Pagrindinistekstas7">
    <w:name w:val="Pagrindinis tekstas7"/>
    <w:rsid w:val="0002406B"/>
  </w:style>
  <w:style w:type="character" w:customStyle="1" w:styleId="Pagrindinistekstas8">
    <w:name w:val="Pagrindinis tekstas8"/>
    <w:rsid w:val="0002406B"/>
  </w:style>
  <w:style w:type="character" w:customStyle="1" w:styleId="Pagrindinistekstas9">
    <w:name w:val="Pagrindinis tekstas9"/>
    <w:rsid w:val="0002406B"/>
  </w:style>
  <w:style w:type="character" w:customStyle="1" w:styleId="Pagrindinistekstas10">
    <w:name w:val="Pagrindinis tekstas10"/>
    <w:rsid w:val="0002406B"/>
  </w:style>
  <w:style w:type="character" w:customStyle="1" w:styleId="Pagrindinistekstas11">
    <w:name w:val="Pagrindinis tekstas11"/>
    <w:rsid w:val="0002406B"/>
  </w:style>
  <w:style w:type="character" w:customStyle="1" w:styleId="Pagrindinistekstas12">
    <w:name w:val="Pagrindinis tekstas12"/>
    <w:rsid w:val="0002406B"/>
  </w:style>
  <w:style w:type="character" w:customStyle="1" w:styleId="Pagrindinistekstas13">
    <w:name w:val="Pagrindinis tekstas13"/>
    <w:rsid w:val="0002406B"/>
  </w:style>
  <w:style w:type="character" w:customStyle="1" w:styleId="Pagrindinistekstas14">
    <w:name w:val="Pagrindinis tekstas14"/>
    <w:rsid w:val="0002406B"/>
  </w:style>
  <w:style w:type="character" w:customStyle="1" w:styleId="Pagrindinistekstas15">
    <w:name w:val="Pagrindinis tekstas15"/>
    <w:rsid w:val="0002406B"/>
  </w:style>
  <w:style w:type="character" w:customStyle="1" w:styleId="Pagrindinistekstas16">
    <w:name w:val="Pagrindinis tekstas16"/>
    <w:rsid w:val="0002406B"/>
  </w:style>
  <w:style w:type="character" w:customStyle="1" w:styleId="Pagrindinistekstas17">
    <w:name w:val="Pagrindinis tekstas17"/>
    <w:rsid w:val="0002406B"/>
  </w:style>
  <w:style w:type="character" w:customStyle="1" w:styleId="Pagrindinistekstas18">
    <w:name w:val="Pagrindinis tekstas18"/>
    <w:rsid w:val="0002406B"/>
  </w:style>
  <w:style w:type="character" w:customStyle="1" w:styleId="Pagrindinistekstas19">
    <w:name w:val="Pagrindinis tekstas19"/>
    <w:rsid w:val="0002406B"/>
  </w:style>
  <w:style w:type="character" w:customStyle="1" w:styleId="Pagrindinistekstas20">
    <w:name w:val="Pagrindinis tekstas20"/>
    <w:rsid w:val="0002406B"/>
  </w:style>
  <w:style w:type="character" w:customStyle="1" w:styleId="Pagrindinistekstas21">
    <w:name w:val="Pagrindinis tekstas21"/>
    <w:rsid w:val="0002406B"/>
  </w:style>
  <w:style w:type="character" w:customStyle="1" w:styleId="Pagrindinistekstas22">
    <w:name w:val="Pagrindinis tekstas22"/>
    <w:rsid w:val="0002406B"/>
  </w:style>
  <w:style w:type="character" w:customStyle="1" w:styleId="Pagrindinistekstas23">
    <w:name w:val="Pagrindinis tekstas23"/>
    <w:rsid w:val="0002406B"/>
  </w:style>
  <w:style w:type="character" w:customStyle="1" w:styleId="Pagrindinistekstas24">
    <w:name w:val="Pagrindinis tekstas24"/>
    <w:rsid w:val="0002406B"/>
  </w:style>
  <w:style w:type="character" w:customStyle="1" w:styleId="Pagrindinistekstas25">
    <w:name w:val="Pagrindinis tekstas25"/>
    <w:rsid w:val="0002406B"/>
  </w:style>
  <w:style w:type="character" w:customStyle="1" w:styleId="Pagrindinistekstas50">
    <w:name w:val="Pagrindinis tekstas (5)"/>
    <w:rsid w:val="0002406B"/>
  </w:style>
  <w:style w:type="character" w:styleId="Grietas">
    <w:name w:val="Strong"/>
    <w:basedOn w:val="Numatytasispastraiposriftas"/>
    <w:qFormat/>
    <w:rsid w:val="0002406B"/>
    <w:rPr>
      <w:b/>
      <w:bCs/>
    </w:rPr>
  </w:style>
  <w:style w:type="character" w:styleId="Hipersaitas">
    <w:name w:val="Hyperlink"/>
    <w:basedOn w:val="Numatytasispastraiposriftas"/>
    <w:uiPriority w:val="99"/>
    <w:semiHidden/>
    <w:unhideWhenUsed/>
    <w:rsid w:val="00765D1E"/>
    <w:rPr>
      <w:color w:val="0000FF" w:themeColor="hyperlink"/>
      <w:u w:val="single"/>
    </w:rPr>
  </w:style>
  <w:style w:type="paragraph" w:styleId="Debesliotekstas">
    <w:name w:val="Balloon Text"/>
    <w:basedOn w:val="prastasis"/>
    <w:link w:val="DebesliotekstasDiagrama"/>
    <w:uiPriority w:val="99"/>
    <w:semiHidden/>
    <w:unhideWhenUsed/>
    <w:rsid w:val="00A668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66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7086">
      <w:bodyDiv w:val="1"/>
      <w:marLeft w:val="0"/>
      <w:marRight w:val="0"/>
      <w:marTop w:val="0"/>
      <w:marBottom w:val="0"/>
      <w:divBdr>
        <w:top w:val="none" w:sz="0" w:space="0" w:color="auto"/>
        <w:left w:val="none" w:sz="0" w:space="0" w:color="auto"/>
        <w:bottom w:val="none" w:sz="0" w:space="0" w:color="auto"/>
        <w:right w:val="none" w:sz="0" w:space="0" w:color="auto"/>
      </w:divBdr>
    </w:div>
    <w:div w:id="19068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ung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nge.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69938D98</Template>
  <TotalTime>13</TotalTime>
  <Pages>6</Pages>
  <Words>1336</Words>
  <Characters>10228</Characters>
  <Application>Microsoft Office Word</Application>
  <DocSecurity>0</DocSecurity>
  <Lines>85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Ruginytė</dc:creator>
  <cp:lastModifiedBy>Jovita Šumskienė</cp:lastModifiedBy>
  <cp:revision>8</cp:revision>
  <cp:lastPrinted>2019-07-02T06:10:00Z</cp:lastPrinted>
  <dcterms:created xsi:type="dcterms:W3CDTF">2019-10-08T06:11:00Z</dcterms:created>
  <dcterms:modified xsi:type="dcterms:W3CDTF">2019-10-22T07:52:00Z</dcterms:modified>
</cp:coreProperties>
</file>