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22B" w:rsidRDefault="00C4322B" w:rsidP="00C4322B">
      <w:pPr>
        <w:tabs>
          <w:tab w:val="left" w:pos="851"/>
        </w:tabs>
        <w:ind w:firstLine="737"/>
        <w:jc w:val="right"/>
        <w:rPr>
          <w:b/>
        </w:rPr>
      </w:pPr>
      <w:r>
        <w:rPr>
          <w:b/>
        </w:rPr>
        <w:t>Projektas</w:t>
      </w:r>
    </w:p>
    <w:p w:rsidR="00C4322B" w:rsidRPr="00F61764" w:rsidRDefault="00C4322B" w:rsidP="00C4322B">
      <w:pPr>
        <w:jc w:val="center"/>
        <w:rPr>
          <w:b/>
          <w:sz w:val="28"/>
          <w:szCs w:val="28"/>
        </w:rPr>
      </w:pPr>
      <w:r w:rsidRPr="00F61764">
        <w:rPr>
          <w:b/>
          <w:sz w:val="28"/>
          <w:szCs w:val="28"/>
        </w:rPr>
        <w:t>PLUNGĖS RAJONO SAVIVALDYBĖS TARYBA</w:t>
      </w:r>
    </w:p>
    <w:p w:rsidR="00C4322B" w:rsidRPr="002F0605" w:rsidRDefault="00C4322B" w:rsidP="00C4322B">
      <w:pPr>
        <w:jc w:val="center"/>
        <w:rPr>
          <w:b/>
          <w:sz w:val="28"/>
          <w:szCs w:val="28"/>
        </w:rPr>
      </w:pPr>
    </w:p>
    <w:p w:rsidR="00C4322B" w:rsidRPr="002F0605" w:rsidRDefault="00C4322B" w:rsidP="00C4322B">
      <w:pPr>
        <w:jc w:val="center"/>
        <w:rPr>
          <w:b/>
          <w:sz w:val="28"/>
          <w:szCs w:val="28"/>
        </w:rPr>
      </w:pPr>
      <w:r w:rsidRPr="002F0605">
        <w:rPr>
          <w:b/>
          <w:sz w:val="28"/>
          <w:szCs w:val="28"/>
        </w:rPr>
        <w:t>SPRENDIMAS</w:t>
      </w:r>
    </w:p>
    <w:p w:rsidR="001B69C4" w:rsidRDefault="00BC4C1D" w:rsidP="00201F7E">
      <w:pPr>
        <w:jc w:val="center"/>
      </w:pPr>
      <w:r w:rsidRPr="002F0605">
        <w:rPr>
          <w:b/>
          <w:caps/>
          <w:sz w:val="28"/>
          <w:szCs w:val="28"/>
        </w:rPr>
        <w:t xml:space="preserve">DĖL PRITARIMO </w:t>
      </w:r>
      <w:r w:rsidR="002F0605" w:rsidRPr="002F0605">
        <w:rPr>
          <w:b/>
          <w:caps/>
          <w:sz w:val="28"/>
          <w:szCs w:val="28"/>
        </w:rPr>
        <w:t xml:space="preserve">PLUNGĖS RAJONO SAVIVALDYBĖS PARTNERYSTEI, TEIKIANT </w:t>
      </w:r>
      <w:r w:rsidR="001B69C4" w:rsidRPr="001B69C4">
        <w:rPr>
          <w:b/>
          <w:sz w:val="28"/>
          <w:szCs w:val="28"/>
        </w:rPr>
        <w:t xml:space="preserve">PROJEKTĄ </w:t>
      </w:r>
      <w:r w:rsidR="001B69C4" w:rsidRPr="00E8462A">
        <w:rPr>
          <w:b/>
          <w:sz w:val="28"/>
          <w:szCs w:val="28"/>
        </w:rPr>
        <w:t>„PLUNGĖS RAJONO ŠATEIKIŲ IR ALKSNĖNŲ KADASTRINĖSE  VIETOVĖSE ESANČIŲ SAUSINIMO SISTEMŲ REKONSTRAVIMAS“</w:t>
      </w:r>
      <w:r w:rsidR="001B69C4">
        <w:t xml:space="preserve">               </w:t>
      </w:r>
    </w:p>
    <w:p w:rsidR="00C4322B" w:rsidRDefault="00C4322B" w:rsidP="00C4322B">
      <w:pPr>
        <w:jc w:val="center"/>
      </w:pPr>
    </w:p>
    <w:p w:rsidR="00C4322B" w:rsidRDefault="00C4322B" w:rsidP="00C4322B">
      <w:pPr>
        <w:jc w:val="center"/>
      </w:pPr>
      <w:r>
        <w:t>201</w:t>
      </w:r>
      <w:r w:rsidR="006154C8">
        <w:t>9</w:t>
      </w:r>
      <w:r>
        <w:t xml:space="preserve"> m. </w:t>
      </w:r>
      <w:r w:rsidR="002F0605">
        <w:t xml:space="preserve">liepos </w:t>
      </w:r>
      <w:r w:rsidR="00B30632">
        <w:t>2</w:t>
      </w:r>
      <w:r w:rsidR="002F0605">
        <w:t>5</w:t>
      </w:r>
      <w:r>
        <w:t xml:space="preserve"> d. Nr. T1- </w:t>
      </w:r>
    </w:p>
    <w:p w:rsidR="00C4322B" w:rsidRDefault="00C4322B" w:rsidP="00C4322B">
      <w:pPr>
        <w:jc w:val="center"/>
        <w:rPr>
          <w:b/>
        </w:rPr>
      </w:pPr>
      <w:r>
        <w:t>Plungė</w:t>
      </w:r>
    </w:p>
    <w:p w:rsidR="00C4322B" w:rsidRDefault="00C4322B" w:rsidP="00C4322B">
      <w:pPr>
        <w:ind w:firstLine="737"/>
      </w:pPr>
    </w:p>
    <w:p w:rsidR="00C4322B" w:rsidRDefault="00C4322B" w:rsidP="00E60912">
      <w:pPr>
        <w:pStyle w:val="tactin"/>
        <w:ind w:firstLine="720"/>
        <w:jc w:val="both"/>
      </w:pPr>
      <w:r>
        <w:t>Vadovaudamasi Lietuvos Respublikos vietos savivaldos įstatymo 16 str</w:t>
      </w:r>
      <w:r w:rsidR="006154C8">
        <w:t>a</w:t>
      </w:r>
      <w:r>
        <w:t xml:space="preserve">ipsnio </w:t>
      </w:r>
      <w:r w:rsidR="00AC6618">
        <w:t>2 dalies 30 punktu,</w:t>
      </w:r>
      <w:r>
        <w:t xml:space="preserve"> </w:t>
      </w:r>
      <w:r w:rsidR="00201F7E">
        <w:t xml:space="preserve">Lietuvos kaimo plėtros 2014-2020 metų programos priemonės „Investicijos į materialųjį turtą“ veiklos „Parama žemės ūkio </w:t>
      </w:r>
      <w:proofErr w:type="spellStart"/>
      <w:r w:rsidR="00201F7E">
        <w:t>vandentvarkai</w:t>
      </w:r>
      <w:proofErr w:type="spellEnd"/>
      <w:r w:rsidR="00201F7E">
        <w:t xml:space="preserve">“ įgyvendinimo taisyklėmis, patvirtintomis </w:t>
      </w:r>
      <w:r w:rsidR="006154C8">
        <w:t>Lietuvos Respublikos žemės ūkio ministro 2019 m. balandžio 25 d. įsakymu Nr. 3D-257</w:t>
      </w:r>
      <w:r w:rsidR="001B69C4">
        <w:t>,</w:t>
      </w:r>
      <w:r w:rsidR="002F0605">
        <w:t xml:space="preserve"> ir atsižvelgdama į </w:t>
      </w:r>
      <w:proofErr w:type="spellStart"/>
      <w:r w:rsidR="002F0605">
        <w:t>Šateikių</w:t>
      </w:r>
      <w:proofErr w:type="spellEnd"/>
      <w:r w:rsidR="002F0605">
        <w:t xml:space="preserve"> melioracijos sistemų naudotojų asociacijos 2019 m. birželio 25 d. </w:t>
      </w:r>
      <w:r w:rsidR="001B69C4">
        <w:t>raštą</w:t>
      </w:r>
      <w:r w:rsidR="00201F7E">
        <w:t>,</w:t>
      </w:r>
      <w:r w:rsidR="006154C8">
        <w:t xml:space="preserve"> </w:t>
      </w:r>
      <w:r>
        <w:t xml:space="preserve">Plungės rajono savivaldybės taryba </w:t>
      </w:r>
      <w:r w:rsidR="00E60912">
        <w:t xml:space="preserve"> </w:t>
      </w:r>
      <w:r w:rsidRPr="00DE2EB2">
        <w:rPr>
          <w:spacing w:val="40"/>
        </w:rPr>
        <w:t>nusprendžia</w:t>
      </w:r>
      <w:r>
        <w:t>:</w:t>
      </w:r>
    </w:p>
    <w:p w:rsidR="002F0605" w:rsidRPr="00E8462A" w:rsidRDefault="001B69C4" w:rsidP="00E60912">
      <w:pPr>
        <w:ind w:firstLine="720"/>
        <w:jc w:val="both"/>
        <w:rPr>
          <w:caps/>
        </w:rPr>
      </w:pPr>
      <w:r>
        <w:t xml:space="preserve">1. </w:t>
      </w:r>
      <w:r w:rsidR="00201F7E">
        <w:t xml:space="preserve">Pritarti </w:t>
      </w:r>
      <w:r w:rsidR="002F0605">
        <w:t>Plungės rajono savivaldybės partnerystei</w:t>
      </w:r>
      <w:r w:rsidR="00726A7B">
        <w:t xml:space="preserve"> kartu su </w:t>
      </w:r>
      <w:proofErr w:type="spellStart"/>
      <w:r w:rsidR="00726A7B">
        <w:t>Šateikių</w:t>
      </w:r>
      <w:proofErr w:type="spellEnd"/>
      <w:r w:rsidR="00726A7B">
        <w:t xml:space="preserve"> melioracijos sistemų naudotojų asociacija</w:t>
      </w:r>
      <w:r w:rsidR="002F0605">
        <w:t xml:space="preserve">, teikiant projektą </w:t>
      </w:r>
      <w:r w:rsidR="002F0605" w:rsidRPr="004D5192">
        <w:t xml:space="preserve">„Plungės rajono </w:t>
      </w:r>
      <w:proofErr w:type="spellStart"/>
      <w:r w:rsidR="002F0605" w:rsidRPr="004D5192">
        <w:t>Šateikių</w:t>
      </w:r>
      <w:proofErr w:type="spellEnd"/>
      <w:r w:rsidR="002F0605" w:rsidRPr="004D5192">
        <w:t xml:space="preserve"> </w:t>
      </w:r>
      <w:r w:rsidR="007866FF" w:rsidRPr="004D5192">
        <w:t xml:space="preserve">ir Alksnėnų </w:t>
      </w:r>
      <w:r w:rsidR="002F0605" w:rsidRPr="004D5192">
        <w:t>kadastrinė</w:t>
      </w:r>
      <w:r w:rsidR="007866FF" w:rsidRPr="004D5192">
        <w:t xml:space="preserve">se </w:t>
      </w:r>
      <w:r w:rsidR="002F0605" w:rsidRPr="004D5192">
        <w:t xml:space="preserve"> vietovė</w:t>
      </w:r>
      <w:r w:rsidR="00FD5F2E" w:rsidRPr="004D5192">
        <w:t>se</w:t>
      </w:r>
      <w:r w:rsidR="002F0605" w:rsidRPr="004D5192">
        <w:t xml:space="preserve"> esančių sausinimo sistemų rekonstravimas“</w:t>
      </w:r>
      <w:r>
        <w:t xml:space="preserve"> </w:t>
      </w:r>
      <w:r w:rsidRPr="00E8462A">
        <w:t xml:space="preserve">pagal </w:t>
      </w:r>
      <w:r>
        <w:t>L</w:t>
      </w:r>
      <w:r w:rsidRPr="00E8462A">
        <w:t>ietuvos kaimo plėtros 2014-2020 metų programos priemonės „</w:t>
      </w:r>
      <w:r>
        <w:t>I</w:t>
      </w:r>
      <w:r w:rsidRPr="00E8462A">
        <w:t>nvesticijos į materialųjį turtą“ veikl</w:t>
      </w:r>
      <w:r>
        <w:t>ą</w:t>
      </w:r>
      <w:r w:rsidRPr="00E8462A">
        <w:t xml:space="preserve"> „</w:t>
      </w:r>
      <w:r>
        <w:t>P</w:t>
      </w:r>
      <w:r w:rsidRPr="00E8462A">
        <w:t xml:space="preserve">arama žemės ūkio </w:t>
      </w:r>
      <w:proofErr w:type="spellStart"/>
      <w:r w:rsidRPr="00E8462A">
        <w:t>vandentvarkai</w:t>
      </w:r>
      <w:proofErr w:type="spellEnd"/>
      <w:r w:rsidRPr="00E8462A">
        <w:t>“</w:t>
      </w:r>
      <w:r>
        <w:t>.</w:t>
      </w:r>
    </w:p>
    <w:p w:rsidR="001B69C4" w:rsidRDefault="001B69C4" w:rsidP="00E60912">
      <w:pPr>
        <w:ind w:firstLine="720"/>
        <w:jc w:val="both"/>
      </w:pPr>
      <w:r>
        <w:t xml:space="preserve">2. Skirti projektui įgyvendinti 15 procentų (56 tūkst. </w:t>
      </w:r>
      <w:proofErr w:type="spellStart"/>
      <w:r>
        <w:t>Eur</w:t>
      </w:r>
      <w:proofErr w:type="spellEnd"/>
      <w:r>
        <w:t>) tinkamų finansuoti projekto išlaidų iš 2020 metų Savivaldybės biudžeto.</w:t>
      </w:r>
    </w:p>
    <w:p w:rsidR="00726A7B" w:rsidRDefault="001B69C4" w:rsidP="00E60912">
      <w:pPr>
        <w:ind w:firstLine="720"/>
        <w:jc w:val="both"/>
      </w:pPr>
      <w:r>
        <w:t xml:space="preserve">3. </w:t>
      </w:r>
      <w:r w:rsidR="002F0605">
        <w:t>Įgalioti Plungės rajono savivaldybės administracijos direktorių pasirašyti Jungtinės veiklos sutartį s</w:t>
      </w:r>
      <w:r w:rsidR="00726A7B">
        <w:t xml:space="preserve">u </w:t>
      </w:r>
      <w:proofErr w:type="spellStart"/>
      <w:r w:rsidR="00726A7B">
        <w:t>Šateikių</w:t>
      </w:r>
      <w:proofErr w:type="spellEnd"/>
      <w:r w:rsidR="00726A7B">
        <w:t xml:space="preserve"> melioracijos sistemų naudotojų asociacija</w:t>
      </w:r>
      <w:r w:rsidR="00335F3B">
        <w:t xml:space="preserve"> (Jungtinės veiklos sutartis pridedama)</w:t>
      </w:r>
      <w:r w:rsidR="00726A7B">
        <w:t>.</w:t>
      </w:r>
    </w:p>
    <w:p w:rsidR="00A71DFD" w:rsidRDefault="00A71DFD" w:rsidP="00A71DFD">
      <w:pPr>
        <w:pStyle w:val="Sraopastraipa"/>
        <w:tabs>
          <w:tab w:val="num" w:pos="-3261"/>
        </w:tabs>
        <w:ind w:left="0" w:firstLine="900"/>
        <w:jc w:val="both"/>
      </w:pPr>
    </w:p>
    <w:p w:rsidR="00C4322B" w:rsidRDefault="00C4322B" w:rsidP="003409B6">
      <w:pPr>
        <w:tabs>
          <w:tab w:val="num" w:pos="-3261"/>
        </w:tabs>
        <w:jc w:val="both"/>
      </w:pPr>
      <w:r>
        <w:t xml:space="preserve"> </w:t>
      </w:r>
    </w:p>
    <w:p w:rsidR="00C4322B" w:rsidRDefault="00C4322B" w:rsidP="00C4322B">
      <w:pPr>
        <w:ind w:left="567"/>
        <w:jc w:val="both"/>
      </w:pPr>
    </w:p>
    <w:p w:rsidR="00C4322B" w:rsidRDefault="00C4322B" w:rsidP="00C4322B">
      <w:pPr>
        <w:jc w:val="both"/>
      </w:pPr>
      <w:r>
        <w:t>Savivaldybės meras</w:t>
      </w:r>
      <w:r>
        <w:tab/>
      </w:r>
      <w:r>
        <w:tab/>
      </w:r>
      <w:r>
        <w:tab/>
        <w:t xml:space="preserve">          </w:t>
      </w:r>
      <w:r>
        <w:tab/>
      </w:r>
      <w:r>
        <w:tab/>
      </w:r>
    </w:p>
    <w:p w:rsidR="00C4322B" w:rsidRDefault="00C4322B" w:rsidP="00C4322B">
      <w:pPr>
        <w:ind w:firstLine="737"/>
        <w:jc w:val="both"/>
      </w:pPr>
    </w:p>
    <w:p w:rsidR="00C4322B" w:rsidRDefault="00C4322B" w:rsidP="00C4322B">
      <w:pPr>
        <w:ind w:firstLine="737"/>
        <w:jc w:val="both"/>
      </w:pPr>
    </w:p>
    <w:p w:rsidR="00C4322B" w:rsidRDefault="00C4322B" w:rsidP="00C4322B">
      <w:pPr>
        <w:tabs>
          <w:tab w:val="left" w:pos="2410"/>
        </w:tabs>
        <w:jc w:val="both"/>
      </w:pPr>
      <w:bookmarkStart w:id="0" w:name="Text19"/>
    </w:p>
    <w:bookmarkEnd w:id="0"/>
    <w:p w:rsidR="00C4322B" w:rsidRDefault="00C4322B" w:rsidP="00C4322B">
      <w:pPr>
        <w:jc w:val="both"/>
      </w:pPr>
    </w:p>
    <w:p w:rsidR="00436386" w:rsidRPr="001F73B1" w:rsidRDefault="00436386" w:rsidP="00436386">
      <w:pPr>
        <w:jc w:val="both"/>
        <w:rPr>
          <w:lang w:eastAsia="en-US"/>
        </w:rPr>
      </w:pPr>
      <w:r w:rsidRPr="001F73B1">
        <w:rPr>
          <w:lang w:eastAsia="en-US"/>
        </w:rPr>
        <w:t>SUDERINTA:</w:t>
      </w:r>
    </w:p>
    <w:p w:rsidR="00436386" w:rsidRDefault="00436386" w:rsidP="00436386">
      <w:pPr>
        <w:jc w:val="both"/>
        <w:rPr>
          <w:lang w:eastAsia="en-US"/>
        </w:rPr>
      </w:pPr>
      <w:r w:rsidRPr="001F73B1">
        <w:rPr>
          <w:lang w:eastAsia="en-US"/>
        </w:rPr>
        <w:t xml:space="preserve">Administracijos direktorius </w:t>
      </w:r>
      <w:r>
        <w:rPr>
          <w:lang w:eastAsia="en-US"/>
        </w:rPr>
        <w:t>M. Kaunas</w:t>
      </w:r>
    </w:p>
    <w:p w:rsidR="00436386" w:rsidRDefault="00436386" w:rsidP="00436386">
      <w:pPr>
        <w:jc w:val="both"/>
        <w:rPr>
          <w:lang w:eastAsia="en-US"/>
        </w:rPr>
      </w:pPr>
      <w:r>
        <w:rPr>
          <w:lang w:eastAsia="en-US"/>
        </w:rPr>
        <w:t>Žemės ūkio skyriaus vedėj</w:t>
      </w:r>
      <w:r w:rsidR="00491485">
        <w:rPr>
          <w:lang w:eastAsia="en-US"/>
        </w:rPr>
        <w:t>o pavaduotojas V. Januška</w:t>
      </w:r>
    </w:p>
    <w:p w:rsidR="00436386" w:rsidRPr="001F73B1" w:rsidRDefault="00436386" w:rsidP="00436386">
      <w:pPr>
        <w:jc w:val="both"/>
        <w:rPr>
          <w:lang w:eastAsia="en-US"/>
        </w:rPr>
      </w:pPr>
      <w:r w:rsidRPr="001F73B1">
        <w:rPr>
          <w:lang w:eastAsia="en-US"/>
        </w:rPr>
        <w:t>Kalbos tvarkytojas A. Eidukaitis</w:t>
      </w:r>
    </w:p>
    <w:p w:rsidR="00436386" w:rsidRDefault="00436386" w:rsidP="00436386">
      <w:pPr>
        <w:jc w:val="both"/>
        <w:rPr>
          <w:lang w:eastAsia="en-US"/>
        </w:rPr>
      </w:pPr>
      <w:r w:rsidRPr="001F73B1">
        <w:rPr>
          <w:lang w:eastAsia="en-US"/>
        </w:rPr>
        <w:t xml:space="preserve">Juridinio ir personalo administravimo skyriaus </w:t>
      </w:r>
      <w:r>
        <w:rPr>
          <w:lang w:eastAsia="en-US"/>
        </w:rPr>
        <w:t xml:space="preserve">vedėjas V. Tumas </w:t>
      </w:r>
    </w:p>
    <w:p w:rsidR="00436386" w:rsidRPr="001F73B1" w:rsidRDefault="00436386" w:rsidP="00436386">
      <w:pPr>
        <w:jc w:val="both"/>
        <w:rPr>
          <w:lang w:eastAsia="en-US"/>
        </w:rPr>
      </w:pPr>
      <w:r>
        <w:rPr>
          <w:lang w:eastAsia="en-US"/>
        </w:rPr>
        <w:t>Finansų ir biudžeto skyriaus vedėja D. Mažeikienė</w:t>
      </w:r>
    </w:p>
    <w:p w:rsidR="00436386" w:rsidRPr="001F73B1" w:rsidRDefault="00436386" w:rsidP="00436386">
      <w:pPr>
        <w:jc w:val="both"/>
        <w:rPr>
          <w:lang w:eastAsia="en-US"/>
        </w:rPr>
      </w:pPr>
    </w:p>
    <w:p w:rsidR="00436386" w:rsidRDefault="00436386" w:rsidP="00436386">
      <w:pPr>
        <w:jc w:val="both"/>
        <w:rPr>
          <w:color w:val="000000"/>
          <w:lang w:eastAsia="en-US"/>
        </w:rPr>
      </w:pPr>
    </w:p>
    <w:p w:rsidR="00436386" w:rsidRDefault="00436386" w:rsidP="00436386">
      <w:pPr>
        <w:jc w:val="both"/>
        <w:rPr>
          <w:color w:val="000000"/>
          <w:lang w:eastAsia="en-US"/>
        </w:rPr>
      </w:pPr>
    </w:p>
    <w:p w:rsidR="00436386" w:rsidRDefault="00436386" w:rsidP="00436386">
      <w:pPr>
        <w:jc w:val="both"/>
        <w:rPr>
          <w:lang w:eastAsia="en-US"/>
        </w:rPr>
      </w:pPr>
      <w:r w:rsidRPr="00E02E05">
        <w:rPr>
          <w:lang w:eastAsia="en-US"/>
        </w:rPr>
        <w:t xml:space="preserve">Sprendimą rengė Žemės ūkio skyriaus </w:t>
      </w:r>
      <w:r>
        <w:rPr>
          <w:lang w:eastAsia="en-US"/>
        </w:rPr>
        <w:t>vyr. specialistė A. Stankuvienė</w:t>
      </w:r>
    </w:p>
    <w:p w:rsidR="007E2396" w:rsidRDefault="007E2396" w:rsidP="00436386">
      <w:pPr>
        <w:jc w:val="both"/>
        <w:rPr>
          <w:lang w:eastAsia="en-US"/>
        </w:rPr>
      </w:pPr>
    </w:p>
    <w:p w:rsidR="007E2396" w:rsidRDefault="007E2396" w:rsidP="00436386">
      <w:pPr>
        <w:jc w:val="both"/>
        <w:rPr>
          <w:lang w:eastAsia="en-US"/>
        </w:rPr>
      </w:pPr>
    </w:p>
    <w:p w:rsidR="007E2396" w:rsidRDefault="007E2396" w:rsidP="00436386">
      <w:pPr>
        <w:jc w:val="both"/>
        <w:rPr>
          <w:lang w:eastAsia="en-US"/>
        </w:rPr>
      </w:pPr>
    </w:p>
    <w:p w:rsidR="007E2396" w:rsidRDefault="007E2396" w:rsidP="00436386">
      <w:pPr>
        <w:jc w:val="both"/>
        <w:rPr>
          <w:lang w:eastAsia="en-US"/>
        </w:rPr>
      </w:pPr>
    </w:p>
    <w:p w:rsidR="007E2396" w:rsidRDefault="007E2396" w:rsidP="00436386">
      <w:pPr>
        <w:jc w:val="both"/>
        <w:rPr>
          <w:lang w:eastAsia="en-US"/>
        </w:rPr>
      </w:pPr>
    </w:p>
    <w:p w:rsidR="00355531" w:rsidRDefault="00355531" w:rsidP="00436386">
      <w:pPr>
        <w:jc w:val="both"/>
        <w:rPr>
          <w:lang w:eastAsia="en-US"/>
        </w:rPr>
      </w:pPr>
    </w:p>
    <w:p w:rsidR="007E2396" w:rsidRPr="007E2396" w:rsidRDefault="007E2396" w:rsidP="007E2396">
      <w:pPr>
        <w:pStyle w:val="Betarp"/>
        <w:tabs>
          <w:tab w:val="left" w:pos="851"/>
        </w:tabs>
        <w:ind w:left="5670"/>
        <w:jc w:val="both"/>
        <w:rPr>
          <w:b/>
        </w:rPr>
      </w:pPr>
      <w:r w:rsidRPr="007E2396">
        <w:rPr>
          <w:b/>
        </w:rPr>
        <w:lastRenderedPageBreak/>
        <w:t xml:space="preserve">Projektas                                                                                                            </w:t>
      </w:r>
    </w:p>
    <w:p w:rsidR="007E2396" w:rsidRPr="00014C4F" w:rsidRDefault="007E2396" w:rsidP="007E2396">
      <w:pPr>
        <w:pStyle w:val="Betarp"/>
        <w:tabs>
          <w:tab w:val="left" w:pos="851"/>
        </w:tabs>
        <w:ind w:left="5670"/>
        <w:jc w:val="both"/>
      </w:pPr>
      <w:r>
        <w:t>P</w:t>
      </w:r>
      <w:r w:rsidRPr="00014C4F">
        <w:t>RITARTA</w:t>
      </w:r>
    </w:p>
    <w:p w:rsidR="00946752" w:rsidRDefault="007E2396" w:rsidP="007E2396">
      <w:pPr>
        <w:pStyle w:val="Betarp"/>
        <w:tabs>
          <w:tab w:val="left" w:pos="851"/>
        </w:tabs>
        <w:ind w:left="5670"/>
        <w:jc w:val="both"/>
      </w:pPr>
      <w:r w:rsidRPr="00014C4F">
        <w:t>Plungės rajono savivaldybės</w:t>
      </w:r>
    </w:p>
    <w:p w:rsidR="00946752" w:rsidRDefault="007E2396" w:rsidP="007E2396">
      <w:pPr>
        <w:pStyle w:val="Betarp"/>
        <w:tabs>
          <w:tab w:val="left" w:pos="851"/>
        </w:tabs>
        <w:ind w:left="5670"/>
        <w:jc w:val="both"/>
      </w:pPr>
      <w:r w:rsidRPr="009A3AD9">
        <w:t>tarybos 201</w:t>
      </w:r>
      <w:r>
        <w:t>9</w:t>
      </w:r>
      <w:r w:rsidRPr="009A3AD9">
        <w:t xml:space="preserve"> m. </w:t>
      </w:r>
      <w:r w:rsidR="00946752">
        <w:t>liepos</w:t>
      </w:r>
      <w:r w:rsidRPr="009A3AD9">
        <w:t xml:space="preserve"> </w:t>
      </w:r>
      <w:r>
        <w:t>25</w:t>
      </w:r>
      <w:r w:rsidRPr="009A3AD9">
        <w:t xml:space="preserve"> d.</w:t>
      </w:r>
    </w:p>
    <w:p w:rsidR="007E2396" w:rsidRPr="009A3AD9" w:rsidRDefault="007E2396" w:rsidP="007E2396">
      <w:pPr>
        <w:pStyle w:val="Betarp"/>
        <w:tabs>
          <w:tab w:val="left" w:pos="851"/>
        </w:tabs>
        <w:ind w:left="5670"/>
        <w:jc w:val="both"/>
        <w:rPr>
          <w:b/>
        </w:rPr>
      </w:pPr>
      <w:r w:rsidRPr="009A3AD9">
        <w:t>sprendimu Nr.</w:t>
      </w:r>
      <w:r w:rsidR="00946752">
        <w:t xml:space="preserve"> </w:t>
      </w:r>
      <w:r w:rsidRPr="009A3AD9">
        <w:t>T1-</w:t>
      </w:r>
      <w:r w:rsidRPr="009A3AD9">
        <w:rPr>
          <w:b/>
        </w:rPr>
        <w:t xml:space="preserve"> </w:t>
      </w:r>
    </w:p>
    <w:p w:rsidR="00355531" w:rsidRDefault="00355531" w:rsidP="00355531">
      <w:pPr>
        <w:pStyle w:val="Betarp"/>
        <w:tabs>
          <w:tab w:val="left" w:pos="851"/>
        </w:tabs>
        <w:jc w:val="center"/>
        <w:rPr>
          <w:b/>
          <w:bCs/>
          <w:iCs/>
        </w:rPr>
      </w:pPr>
    </w:p>
    <w:p w:rsidR="00355531" w:rsidRPr="00DC2C7B" w:rsidRDefault="00355531" w:rsidP="00355531">
      <w:pPr>
        <w:pStyle w:val="Betarp"/>
        <w:tabs>
          <w:tab w:val="left" w:pos="851"/>
        </w:tabs>
        <w:jc w:val="center"/>
        <w:rPr>
          <w:b/>
          <w:bCs/>
          <w:iCs/>
        </w:rPr>
      </w:pPr>
      <w:r w:rsidRPr="00DC2C7B">
        <w:rPr>
          <w:b/>
          <w:bCs/>
          <w:iCs/>
        </w:rPr>
        <w:t>JUNGTINĖS VEIKLOS SUTARTIS</w:t>
      </w:r>
      <w:r>
        <w:rPr>
          <w:b/>
          <w:bCs/>
          <w:iCs/>
        </w:rPr>
        <w:t xml:space="preserve"> Nr.</w:t>
      </w:r>
    </w:p>
    <w:p w:rsidR="00355531" w:rsidRPr="00DC2C7B" w:rsidRDefault="00355531" w:rsidP="00355531">
      <w:pPr>
        <w:pStyle w:val="Betarp"/>
        <w:tabs>
          <w:tab w:val="left" w:pos="851"/>
        </w:tabs>
        <w:jc w:val="center"/>
        <w:rPr>
          <w:b/>
          <w:bCs/>
        </w:rPr>
      </w:pPr>
    </w:p>
    <w:p w:rsidR="00355531" w:rsidRPr="00270BF0" w:rsidRDefault="00355531" w:rsidP="00355531">
      <w:pPr>
        <w:pStyle w:val="Betarp"/>
        <w:tabs>
          <w:tab w:val="left" w:pos="851"/>
        </w:tabs>
        <w:jc w:val="center"/>
      </w:pPr>
      <w:r w:rsidRPr="00270BF0">
        <w:t>201</w:t>
      </w:r>
      <w:r>
        <w:t>9</w:t>
      </w:r>
      <w:r w:rsidRPr="00270BF0">
        <w:t xml:space="preserve"> m</w:t>
      </w:r>
      <w:r w:rsidRPr="007B6C57">
        <w:t xml:space="preserve">. </w:t>
      </w:r>
      <w:r>
        <w:t xml:space="preserve">liepos </w:t>
      </w:r>
      <w:r w:rsidRPr="00270BF0">
        <w:t xml:space="preserve">      d.</w:t>
      </w:r>
    </w:p>
    <w:p w:rsidR="00355531" w:rsidRPr="00270BF0" w:rsidRDefault="00355531" w:rsidP="00355531">
      <w:pPr>
        <w:pStyle w:val="Betarp"/>
        <w:tabs>
          <w:tab w:val="left" w:pos="851"/>
        </w:tabs>
        <w:jc w:val="center"/>
      </w:pPr>
      <w:r w:rsidRPr="00270BF0">
        <w:t>Plungė</w:t>
      </w:r>
    </w:p>
    <w:p w:rsidR="00355531" w:rsidRPr="00083DEE" w:rsidRDefault="00355531" w:rsidP="00355531">
      <w:pPr>
        <w:pStyle w:val="Betarp"/>
        <w:tabs>
          <w:tab w:val="left" w:pos="851"/>
        </w:tabs>
        <w:jc w:val="center"/>
        <w:rPr>
          <w:sz w:val="20"/>
        </w:rPr>
      </w:pPr>
    </w:p>
    <w:p w:rsidR="00355531" w:rsidRDefault="00355531" w:rsidP="00355531">
      <w:pPr>
        <w:pStyle w:val="Betarp"/>
        <w:tabs>
          <w:tab w:val="left" w:pos="851"/>
        </w:tabs>
        <w:ind w:firstLine="567"/>
        <w:jc w:val="both"/>
      </w:pPr>
      <w:proofErr w:type="spellStart"/>
      <w:r>
        <w:rPr>
          <w:bCs/>
        </w:rPr>
        <w:t>Šateikių</w:t>
      </w:r>
      <w:proofErr w:type="spellEnd"/>
      <w:r>
        <w:rPr>
          <w:bCs/>
        </w:rPr>
        <w:t xml:space="preserve"> m</w:t>
      </w:r>
      <w:r w:rsidRPr="009A3AD9">
        <w:rPr>
          <w:bCs/>
        </w:rPr>
        <w:t>elioracijos sistemų naudotojų asociacija</w:t>
      </w:r>
      <w:r w:rsidRPr="009A3AD9">
        <w:t>, atstovaujama Asociacijos pirminink</w:t>
      </w:r>
      <w:r>
        <w:t>o</w:t>
      </w:r>
      <w:r w:rsidRPr="009A3AD9">
        <w:t xml:space="preserve"> </w:t>
      </w:r>
      <w:r>
        <w:t>Juozo Drungilo</w:t>
      </w:r>
      <w:r w:rsidRPr="009A3AD9">
        <w:t>, veikiančio</w:t>
      </w:r>
      <w:r w:rsidRPr="00DC2C7B">
        <w:t xml:space="preserve"> pagal </w:t>
      </w:r>
      <w:r>
        <w:t>A</w:t>
      </w:r>
      <w:r w:rsidRPr="00DC2C7B">
        <w:t xml:space="preserve">sociacijos įstatus (toliau – </w:t>
      </w:r>
      <w:r w:rsidRPr="008E5A13">
        <w:rPr>
          <w:b/>
        </w:rPr>
        <w:t>Vykdantysis partneris</w:t>
      </w:r>
      <w:r w:rsidRPr="00DC2C7B">
        <w:t>)</w:t>
      </w:r>
      <w:r>
        <w:t>, ir</w:t>
      </w:r>
      <w:r w:rsidRPr="00DC2C7B">
        <w:t xml:space="preserve"> </w:t>
      </w:r>
      <w:r>
        <w:t xml:space="preserve">Plungės </w:t>
      </w:r>
      <w:r w:rsidRPr="00DC2C7B">
        <w:t>rajo</w:t>
      </w:r>
      <w:r>
        <w:t>no savivaldybė</w:t>
      </w:r>
      <w:r w:rsidRPr="00DC2C7B">
        <w:t xml:space="preserve">, atstovaujama </w:t>
      </w:r>
      <w:r>
        <w:t>A</w:t>
      </w:r>
      <w:r w:rsidRPr="00DC2C7B">
        <w:t>dministracijos direktor</w:t>
      </w:r>
      <w:r>
        <w:t>iaus Mindaugo Kauno</w:t>
      </w:r>
      <w:r w:rsidRPr="00DC2C7B">
        <w:rPr>
          <w:lang w:eastAsia="lt-LT"/>
        </w:rPr>
        <w:t xml:space="preserve">, </w:t>
      </w:r>
      <w:r w:rsidRPr="008B2743">
        <w:t xml:space="preserve">veikiančio pagal </w:t>
      </w:r>
      <w:r>
        <w:t xml:space="preserve">Plungės rajono savivaldybės tarybos 2019 m. liepos 25 d. sprendimą Nr.T1-______ </w:t>
      </w:r>
      <w:r w:rsidRPr="003473FD">
        <w:rPr>
          <w:sz w:val="23"/>
          <w:szCs w:val="23"/>
        </w:rPr>
        <w:t xml:space="preserve"> </w:t>
      </w:r>
      <w:r w:rsidRPr="00DC2C7B">
        <w:t xml:space="preserve">(toliau – </w:t>
      </w:r>
      <w:r w:rsidRPr="008E5A13">
        <w:rPr>
          <w:b/>
        </w:rPr>
        <w:t>Partneris</w:t>
      </w:r>
      <w:r w:rsidRPr="00DC2C7B">
        <w:t>)</w:t>
      </w:r>
      <w:r>
        <w:t>,</w:t>
      </w:r>
      <w:r w:rsidRPr="00DC2C7B">
        <w:t xml:space="preserve"> toliau Sutartyje kartu vadinami Šalimis, o kiekviena atskirai </w:t>
      </w:r>
      <w:r>
        <w:t xml:space="preserve">- </w:t>
      </w:r>
      <w:r w:rsidRPr="00DC2C7B">
        <w:t>Šalimi,</w:t>
      </w:r>
    </w:p>
    <w:p w:rsidR="00355531" w:rsidRPr="00DC2C7B" w:rsidRDefault="00355531" w:rsidP="00355531">
      <w:pPr>
        <w:pStyle w:val="Betarp"/>
        <w:tabs>
          <w:tab w:val="left" w:pos="851"/>
        </w:tabs>
        <w:ind w:firstLine="567"/>
        <w:jc w:val="both"/>
        <w:rPr>
          <w:spacing w:val="-1"/>
        </w:rPr>
      </w:pPr>
      <w:r>
        <w:rPr>
          <w:iCs/>
        </w:rPr>
        <w:t xml:space="preserve"> </w:t>
      </w:r>
      <w:r w:rsidRPr="00014C4F">
        <w:rPr>
          <w:iCs/>
        </w:rPr>
        <w:t>atsižvelg</w:t>
      </w:r>
      <w:r>
        <w:rPr>
          <w:iCs/>
        </w:rPr>
        <w:t xml:space="preserve">damos </w:t>
      </w:r>
      <w:r w:rsidRPr="00014C4F">
        <w:rPr>
          <w:iCs/>
        </w:rPr>
        <w:t xml:space="preserve"> į tai, kad</w:t>
      </w:r>
      <w:r>
        <w:rPr>
          <w:spacing w:val="-3"/>
        </w:rPr>
        <w:t xml:space="preserve">  Š</w:t>
      </w:r>
      <w:r w:rsidRPr="00DC2C7B">
        <w:rPr>
          <w:spacing w:val="-3"/>
        </w:rPr>
        <w:t>alys ketina bendrai rengti projekt</w:t>
      </w:r>
      <w:r>
        <w:rPr>
          <w:spacing w:val="-3"/>
        </w:rPr>
        <w:t>o</w:t>
      </w:r>
      <w:r w:rsidRPr="00DC2C7B">
        <w:rPr>
          <w:spacing w:val="-3"/>
        </w:rPr>
        <w:t xml:space="preserve"> dokumentaciją ir teikti bendrą paraišką </w:t>
      </w:r>
      <w:r w:rsidRPr="00DC2C7B">
        <w:t>pagal Lietuvos kaimo plėtros 2014–2020 metų programos  priemonės „Investicijos į materialųjį turtą“ veikl</w:t>
      </w:r>
      <w:r>
        <w:t>ą</w:t>
      </w:r>
      <w:r w:rsidRPr="00DC2C7B">
        <w:t xml:space="preserve"> „Parama žemės ūkio </w:t>
      </w:r>
      <w:proofErr w:type="spellStart"/>
      <w:r w:rsidRPr="00DC2C7B">
        <w:t>vandentvarkai</w:t>
      </w:r>
      <w:proofErr w:type="spellEnd"/>
      <w:r w:rsidRPr="00DC2C7B">
        <w:t>“</w:t>
      </w:r>
      <w:r>
        <w:t xml:space="preserve">, </w:t>
      </w:r>
      <w:r w:rsidRPr="00DC2C7B">
        <w:t>gera valia bei vadovaudam</w:t>
      </w:r>
      <w:r>
        <w:t>osi</w:t>
      </w:r>
      <w:r w:rsidRPr="00DC2C7B">
        <w:t xml:space="preserve"> teisingumo, protingumo ir sąžiningumo principais</w:t>
      </w:r>
      <w:r>
        <w:t>,</w:t>
      </w:r>
      <w:r w:rsidRPr="00DC2C7B">
        <w:t xml:space="preserve"> susitarė</w:t>
      </w:r>
      <w:r>
        <w:t xml:space="preserve"> </w:t>
      </w:r>
      <w:r w:rsidRPr="00DC2C7B">
        <w:t xml:space="preserve">ir sudarė šią </w:t>
      </w:r>
      <w:r>
        <w:t>J</w:t>
      </w:r>
      <w:r w:rsidRPr="00DC2C7B">
        <w:t>ungtinės veiklos</w:t>
      </w:r>
      <w:r w:rsidRPr="00DC2C7B">
        <w:rPr>
          <w:spacing w:val="-1"/>
        </w:rPr>
        <w:t xml:space="preserve"> sutartį</w:t>
      </w:r>
      <w:r>
        <w:rPr>
          <w:spacing w:val="-1"/>
        </w:rPr>
        <w:t>.</w:t>
      </w:r>
    </w:p>
    <w:p w:rsidR="00355531" w:rsidRPr="00083DEE" w:rsidRDefault="00355531" w:rsidP="00355531">
      <w:pPr>
        <w:pStyle w:val="Betarp"/>
        <w:tabs>
          <w:tab w:val="left" w:pos="851"/>
        </w:tabs>
        <w:jc w:val="both"/>
        <w:rPr>
          <w:sz w:val="20"/>
        </w:rPr>
      </w:pPr>
    </w:p>
    <w:p w:rsidR="00355531" w:rsidRPr="008B2743" w:rsidRDefault="00355531" w:rsidP="00355531">
      <w:pPr>
        <w:pStyle w:val="Betarp"/>
        <w:tabs>
          <w:tab w:val="left" w:pos="851"/>
        </w:tabs>
        <w:jc w:val="center"/>
        <w:rPr>
          <w:b/>
          <w:bCs/>
          <w:iCs/>
          <w:spacing w:val="-2"/>
          <w:w w:val="101"/>
        </w:rPr>
      </w:pPr>
      <w:r>
        <w:rPr>
          <w:b/>
          <w:bCs/>
          <w:iCs/>
          <w:spacing w:val="-2"/>
          <w:w w:val="101"/>
        </w:rPr>
        <w:t xml:space="preserve">I. </w:t>
      </w:r>
      <w:r w:rsidRPr="008B2743">
        <w:rPr>
          <w:b/>
          <w:bCs/>
          <w:iCs/>
          <w:spacing w:val="-2"/>
          <w:w w:val="101"/>
        </w:rPr>
        <w:t>SUTARTIES ESMĖ</w:t>
      </w:r>
    </w:p>
    <w:p w:rsidR="00355531" w:rsidRPr="00083DEE" w:rsidRDefault="00355531" w:rsidP="00355531">
      <w:pPr>
        <w:pStyle w:val="Betarp"/>
        <w:tabs>
          <w:tab w:val="left" w:pos="851"/>
        </w:tabs>
        <w:jc w:val="both"/>
        <w:rPr>
          <w:sz w:val="20"/>
        </w:rPr>
      </w:pPr>
    </w:p>
    <w:p w:rsidR="00355531" w:rsidRPr="00DC2C7B" w:rsidRDefault="00946752" w:rsidP="00355531">
      <w:pPr>
        <w:pStyle w:val="Betarp"/>
        <w:tabs>
          <w:tab w:val="left" w:pos="851"/>
        </w:tabs>
        <w:ind w:firstLine="567"/>
        <w:jc w:val="both"/>
        <w:rPr>
          <w:spacing w:val="-3"/>
        </w:rPr>
      </w:pPr>
      <w:r>
        <w:t xml:space="preserve">1.1. </w:t>
      </w:r>
      <w:r w:rsidR="00355531" w:rsidRPr="00DC2C7B">
        <w:t>Ši Sutartis sudaroma</w:t>
      </w:r>
      <w:r w:rsidR="00355531">
        <w:t>,</w:t>
      </w:r>
      <w:r w:rsidR="00355531" w:rsidRPr="00DC2C7B">
        <w:t xml:space="preserve"> siekiant vykdyti bendrą </w:t>
      </w:r>
      <w:r w:rsidR="00355531">
        <w:t>Š</w:t>
      </w:r>
      <w:r w:rsidR="00355531" w:rsidRPr="00DC2C7B">
        <w:t>alių dalyvavimą projekte</w:t>
      </w:r>
      <w:r w:rsidR="00355531">
        <w:t xml:space="preserve"> „</w:t>
      </w:r>
      <w:r w:rsidR="00355531" w:rsidRPr="009A3AD9">
        <w:t xml:space="preserve">Plungės rajono </w:t>
      </w:r>
      <w:proofErr w:type="spellStart"/>
      <w:r w:rsidR="00355531">
        <w:t>Šateikių</w:t>
      </w:r>
      <w:proofErr w:type="spellEnd"/>
      <w:r w:rsidR="00355531">
        <w:t xml:space="preserve"> ir Alksnėnų </w:t>
      </w:r>
      <w:r w:rsidR="00355531" w:rsidRPr="009A3AD9">
        <w:t>kadastrinės</w:t>
      </w:r>
      <w:r w:rsidR="00355531">
        <w:t>e</w:t>
      </w:r>
      <w:r w:rsidR="00355531" w:rsidRPr="009A3AD9">
        <w:t xml:space="preserve"> vietovės</w:t>
      </w:r>
      <w:r w:rsidR="00355531">
        <w:t>e esančių sausinimo sistemų</w:t>
      </w:r>
      <w:r w:rsidR="00355531" w:rsidRPr="009A3AD9">
        <w:t xml:space="preserve"> rekonstr</w:t>
      </w:r>
      <w:r w:rsidR="00355531">
        <w:t>avimas</w:t>
      </w:r>
      <w:r w:rsidR="00355531" w:rsidRPr="009A3AD9">
        <w:t>“</w:t>
      </w:r>
      <w:r w:rsidR="00355531" w:rsidRPr="00DC2C7B">
        <w:t xml:space="preserve">, </w:t>
      </w:r>
      <w:r w:rsidR="00355531">
        <w:t>nustatyti Š</w:t>
      </w:r>
      <w:r w:rsidR="00355531" w:rsidRPr="00DC2C7B">
        <w:t>alių įnašus, pareigas, teises ir atsakomybę bei</w:t>
      </w:r>
      <w:r w:rsidR="00355531" w:rsidRPr="00DC2C7B">
        <w:rPr>
          <w:spacing w:val="-3"/>
        </w:rPr>
        <w:t xml:space="preserve"> tolimesnį projekto veiklos tęstinumą po projekto užbaigimo.</w:t>
      </w:r>
    </w:p>
    <w:p w:rsidR="00355531" w:rsidRPr="00DC2C7B" w:rsidRDefault="00946752" w:rsidP="00355531">
      <w:pPr>
        <w:pStyle w:val="Betarp"/>
        <w:tabs>
          <w:tab w:val="left" w:pos="851"/>
        </w:tabs>
        <w:ind w:firstLine="567"/>
        <w:jc w:val="both"/>
        <w:rPr>
          <w:spacing w:val="-3"/>
        </w:rPr>
      </w:pPr>
      <w:bookmarkStart w:id="1" w:name="_Ref53135546"/>
      <w:r>
        <w:rPr>
          <w:spacing w:val="-5"/>
        </w:rPr>
        <w:t xml:space="preserve">1.2. </w:t>
      </w:r>
      <w:r w:rsidR="00355531">
        <w:rPr>
          <w:spacing w:val="-5"/>
        </w:rPr>
        <w:t>Sutartyje vartojamos sąvokos:</w:t>
      </w:r>
      <w:bookmarkEnd w:id="1"/>
    </w:p>
    <w:p w:rsidR="00355531" w:rsidRDefault="00355531" w:rsidP="00355531">
      <w:pPr>
        <w:pStyle w:val="Betarp"/>
        <w:tabs>
          <w:tab w:val="left" w:pos="851"/>
        </w:tabs>
        <w:ind w:firstLine="567"/>
        <w:jc w:val="both"/>
      </w:pPr>
      <w:r w:rsidRPr="004842A8">
        <w:rPr>
          <w:bCs/>
          <w:iCs/>
          <w:spacing w:val="-1"/>
        </w:rPr>
        <w:t>1.2.1.</w:t>
      </w:r>
      <w:r>
        <w:rPr>
          <w:bCs/>
          <w:iCs/>
          <w:spacing w:val="-1"/>
        </w:rPr>
        <w:t xml:space="preserve"> </w:t>
      </w:r>
      <w:r w:rsidRPr="00014C4F">
        <w:rPr>
          <w:b/>
          <w:bCs/>
          <w:iCs/>
          <w:spacing w:val="-1"/>
        </w:rPr>
        <w:t>Projektas</w:t>
      </w:r>
      <w:r w:rsidRPr="00DC2C7B">
        <w:rPr>
          <w:b/>
          <w:bCs/>
          <w:iCs/>
          <w:spacing w:val="-1"/>
        </w:rPr>
        <w:t xml:space="preserve"> </w:t>
      </w:r>
      <w:r w:rsidRPr="00DC2C7B">
        <w:rPr>
          <w:bCs/>
          <w:iCs/>
          <w:spacing w:val="-1"/>
        </w:rPr>
        <w:t>–</w:t>
      </w:r>
      <w:r w:rsidRPr="00DC2C7B">
        <w:rPr>
          <w:b/>
          <w:bCs/>
          <w:iCs/>
          <w:spacing w:val="-1"/>
        </w:rPr>
        <w:t xml:space="preserve"> </w:t>
      </w:r>
      <w:r>
        <w:rPr>
          <w:iCs/>
          <w:spacing w:val="-1"/>
        </w:rPr>
        <w:t xml:space="preserve">abiejų šios Sutarties Šalių bendrai vykdomas </w:t>
      </w:r>
      <w:r w:rsidRPr="003D7CDD">
        <w:rPr>
          <w:iCs/>
          <w:spacing w:val="-1"/>
        </w:rPr>
        <w:t>projektas</w:t>
      </w:r>
      <w:r>
        <w:rPr>
          <w:iCs/>
          <w:spacing w:val="-1"/>
        </w:rPr>
        <w:t xml:space="preserve"> </w:t>
      </w:r>
      <w:r w:rsidRPr="009A3AD9">
        <w:t xml:space="preserve">„Plungės rajono </w:t>
      </w:r>
      <w:proofErr w:type="spellStart"/>
      <w:r>
        <w:t>Šateikių</w:t>
      </w:r>
      <w:proofErr w:type="spellEnd"/>
      <w:r>
        <w:t xml:space="preserve">  ir Alksnėnų </w:t>
      </w:r>
      <w:r w:rsidRPr="009A3AD9">
        <w:t>kadastrinės</w:t>
      </w:r>
      <w:r>
        <w:t>e</w:t>
      </w:r>
      <w:r w:rsidRPr="009A3AD9">
        <w:t xml:space="preserve"> vietovės</w:t>
      </w:r>
      <w:r>
        <w:t>e esančių sausinimo sistemų</w:t>
      </w:r>
      <w:r w:rsidRPr="009A3AD9">
        <w:t xml:space="preserve"> rekonstr</w:t>
      </w:r>
      <w:r>
        <w:t>avimas</w:t>
      </w:r>
      <w:r w:rsidRPr="009A3AD9">
        <w:t>“</w:t>
      </w:r>
      <w:r w:rsidRPr="009A3AD9">
        <w:rPr>
          <w:iCs/>
          <w:spacing w:val="-1"/>
        </w:rPr>
        <w:t>,</w:t>
      </w:r>
      <w:r w:rsidRPr="003D7CDD">
        <w:rPr>
          <w:iCs/>
          <w:spacing w:val="-1"/>
        </w:rPr>
        <w:t xml:space="preserve"> kurio įgyvendinimui siekiama gauti Europos</w:t>
      </w:r>
      <w:r>
        <w:rPr>
          <w:iCs/>
          <w:spacing w:val="-1"/>
        </w:rPr>
        <w:t xml:space="preserve"> Sąjungos (toliau - ES) paramą </w:t>
      </w:r>
      <w:r>
        <w:t xml:space="preserve">pagal Lietuvos kaimo plėtros 2014-2020 metų programos priemonės „Investicijos į materialųjį turtą“ veiklą „Parama žemės ūkio </w:t>
      </w:r>
      <w:proofErr w:type="spellStart"/>
      <w:r>
        <w:t>vandentvarkai</w:t>
      </w:r>
      <w:proofErr w:type="spellEnd"/>
      <w:r>
        <w:t>“</w:t>
      </w:r>
      <w:r>
        <w:rPr>
          <w:spacing w:val="-3"/>
        </w:rPr>
        <w:t>.</w:t>
      </w:r>
    </w:p>
    <w:p w:rsidR="00355531" w:rsidRPr="009A3AD9" w:rsidRDefault="00355531" w:rsidP="00355531">
      <w:pPr>
        <w:pStyle w:val="Betarp"/>
        <w:tabs>
          <w:tab w:val="left" w:pos="851"/>
        </w:tabs>
        <w:ind w:firstLine="567"/>
        <w:jc w:val="both"/>
        <w:rPr>
          <w:spacing w:val="-1"/>
        </w:rPr>
      </w:pPr>
      <w:r w:rsidRPr="004842A8">
        <w:rPr>
          <w:bCs/>
          <w:iCs/>
          <w:spacing w:val="-1"/>
        </w:rPr>
        <w:t>1.2.2.</w:t>
      </w:r>
      <w:r w:rsidR="00946752">
        <w:rPr>
          <w:b/>
          <w:bCs/>
          <w:iCs/>
          <w:spacing w:val="-1"/>
        </w:rPr>
        <w:t xml:space="preserve"> </w:t>
      </w:r>
      <w:r w:rsidRPr="00014C4F">
        <w:rPr>
          <w:b/>
          <w:bCs/>
          <w:iCs/>
          <w:spacing w:val="-1"/>
        </w:rPr>
        <w:t>Projekto įgyvendinimo teritorija</w:t>
      </w:r>
      <w:r w:rsidRPr="00DC2C7B">
        <w:rPr>
          <w:b/>
          <w:bCs/>
          <w:iCs/>
          <w:spacing w:val="-1"/>
        </w:rPr>
        <w:t xml:space="preserve"> </w:t>
      </w:r>
      <w:r w:rsidRPr="0089253A">
        <w:t>–</w:t>
      </w:r>
      <w:r>
        <w:t xml:space="preserve"> Lietuvos Respublikos administracinis teritorinis  vienetas - Plungės </w:t>
      </w:r>
      <w:r w:rsidRPr="00DC2C7B">
        <w:rPr>
          <w:spacing w:val="-1"/>
        </w:rPr>
        <w:t>rajono savivaldybė</w:t>
      </w:r>
      <w:r>
        <w:rPr>
          <w:spacing w:val="-1"/>
        </w:rPr>
        <w:t xml:space="preserve">, </w:t>
      </w:r>
      <w:proofErr w:type="spellStart"/>
      <w:r>
        <w:rPr>
          <w:spacing w:val="-1"/>
        </w:rPr>
        <w:t>Šateikių</w:t>
      </w:r>
      <w:proofErr w:type="spellEnd"/>
      <w:r>
        <w:rPr>
          <w:spacing w:val="-1"/>
        </w:rPr>
        <w:t xml:space="preserve"> ir Alksnėnų</w:t>
      </w:r>
      <w:r w:rsidRPr="009A3AD9">
        <w:rPr>
          <w:spacing w:val="-1"/>
        </w:rPr>
        <w:t xml:space="preserve"> kadastr</w:t>
      </w:r>
      <w:r>
        <w:rPr>
          <w:spacing w:val="-1"/>
        </w:rPr>
        <w:t>ų</w:t>
      </w:r>
      <w:r w:rsidRPr="009A3AD9">
        <w:rPr>
          <w:spacing w:val="-1"/>
        </w:rPr>
        <w:t xml:space="preserve"> vietovė</w:t>
      </w:r>
      <w:r>
        <w:rPr>
          <w:spacing w:val="-1"/>
        </w:rPr>
        <w:t>s</w:t>
      </w:r>
      <w:r w:rsidRPr="009A3AD9">
        <w:rPr>
          <w:spacing w:val="-1"/>
        </w:rPr>
        <w:t>.</w:t>
      </w:r>
    </w:p>
    <w:p w:rsidR="00355531" w:rsidRPr="0063359A" w:rsidRDefault="00355531" w:rsidP="00355531">
      <w:pPr>
        <w:pStyle w:val="Betarp"/>
        <w:tabs>
          <w:tab w:val="left" w:pos="851"/>
        </w:tabs>
        <w:ind w:firstLine="567"/>
        <w:jc w:val="both"/>
        <w:rPr>
          <w:color w:val="FF0000"/>
        </w:rPr>
      </w:pPr>
      <w:r w:rsidRPr="004842A8">
        <w:rPr>
          <w:bCs/>
          <w:iCs/>
          <w:spacing w:val="-1"/>
        </w:rPr>
        <w:t xml:space="preserve">1.2.3. </w:t>
      </w:r>
      <w:r w:rsidRPr="009A3AD9">
        <w:rPr>
          <w:b/>
          <w:bCs/>
          <w:iCs/>
          <w:spacing w:val="-1"/>
        </w:rPr>
        <w:t xml:space="preserve">Agentūra </w:t>
      </w:r>
      <w:r w:rsidRPr="009A3AD9">
        <w:t>– Nacionalinė mokėjimo agentūra prie Žemės ūkio ministerijos.</w:t>
      </w:r>
    </w:p>
    <w:p w:rsidR="00355531" w:rsidRDefault="00355531" w:rsidP="00355531">
      <w:pPr>
        <w:pStyle w:val="Betarp"/>
        <w:tabs>
          <w:tab w:val="left" w:pos="851"/>
        </w:tabs>
        <w:ind w:firstLine="567"/>
        <w:jc w:val="both"/>
      </w:pPr>
      <w:r w:rsidRPr="004842A8">
        <w:rPr>
          <w:bCs/>
          <w:iCs/>
          <w:spacing w:val="-1"/>
        </w:rPr>
        <w:t>1.2.4</w:t>
      </w:r>
      <w:r>
        <w:rPr>
          <w:b/>
          <w:bCs/>
          <w:iCs/>
          <w:spacing w:val="-1"/>
        </w:rPr>
        <w:t xml:space="preserve">. </w:t>
      </w:r>
      <w:r w:rsidRPr="00014C4F">
        <w:rPr>
          <w:b/>
          <w:bCs/>
          <w:iCs/>
          <w:spacing w:val="-1"/>
        </w:rPr>
        <w:t>Projekto įgyvendinimo trukmė</w:t>
      </w:r>
      <w:r w:rsidRPr="00DC2C7B">
        <w:rPr>
          <w:b/>
          <w:bCs/>
          <w:iCs/>
          <w:spacing w:val="-1"/>
        </w:rPr>
        <w:t xml:space="preserve"> </w:t>
      </w:r>
      <w:r w:rsidRPr="0089253A">
        <w:t>–</w:t>
      </w:r>
      <w:r>
        <w:rPr>
          <w:b/>
          <w:bCs/>
          <w:iCs/>
          <w:spacing w:val="-1"/>
        </w:rPr>
        <w:t xml:space="preserve"> </w:t>
      </w:r>
      <w:r w:rsidRPr="00F76578">
        <w:t xml:space="preserve">projekto paramos sutartyje tarp </w:t>
      </w:r>
      <w:r>
        <w:t>Vykdančiojo partnerio</w:t>
      </w:r>
      <w:r w:rsidRPr="00F76578">
        <w:t xml:space="preserve"> ir Nacionalinės mokėjimo agentūros prie Žemės ūkio ministerijos nurodytas projekto įgyvendinimo laikotarpis</w:t>
      </w:r>
      <w:r>
        <w:t>.</w:t>
      </w:r>
    </w:p>
    <w:p w:rsidR="00355531" w:rsidRDefault="00355531" w:rsidP="00355531">
      <w:pPr>
        <w:pStyle w:val="Betarp"/>
        <w:tabs>
          <w:tab w:val="left" w:pos="851"/>
        </w:tabs>
        <w:ind w:firstLine="567"/>
        <w:jc w:val="both"/>
      </w:pPr>
      <w:r>
        <w:t xml:space="preserve">1.2.5. </w:t>
      </w:r>
      <w:r w:rsidRPr="00014C4F">
        <w:rPr>
          <w:b/>
          <w:bCs/>
          <w:iCs/>
        </w:rPr>
        <w:t>Paramos sutartis</w:t>
      </w:r>
      <w:r w:rsidRPr="00DC2C7B">
        <w:rPr>
          <w:b/>
          <w:bCs/>
          <w:iCs/>
        </w:rPr>
        <w:t xml:space="preserve"> </w:t>
      </w:r>
      <w:r w:rsidRPr="00DC2C7B">
        <w:t xml:space="preserve">– sutartis, pasirašyta tarp Lietuvos Respublikos </w:t>
      </w:r>
      <w:r>
        <w:t>ž</w:t>
      </w:r>
      <w:r w:rsidRPr="00DC2C7B">
        <w:t xml:space="preserve">emės ūkio ministerijos, Nacionalinės mokėjimo agentūros prie Žemės ūkio ministerijos ir </w:t>
      </w:r>
      <w:r>
        <w:t>V</w:t>
      </w:r>
      <w:r w:rsidRPr="00DC2C7B">
        <w:t>ykdančiojo partnerio</w:t>
      </w:r>
      <w:r>
        <w:t>,</w:t>
      </w:r>
      <w:r w:rsidRPr="00DC2C7B">
        <w:t xml:space="preserve"> </w:t>
      </w:r>
      <w:r>
        <w:t>Š</w:t>
      </w:r>
      <w:r w:rsidRPr="00DC2C7B">
        <w:t>alims laimėjus konkursą</w:t>
      </w:r>
      <w:r>
        <w:t>,</w:t>
      </w:r>
      <w:r w:rsidRPr="00DC2C7B">
        <w:t xml:space="preserve"> ir nustatanti pagrindines paramos mokėjimo iš Europos žemės ūkio fondo kaimo plėtrai ir jos naudojimo sąlygas. </w:t>
      </w:r>
    </w:p>
    <w:p w:rsidR="00355531" w:rsidRDefault="00355531" w:rsidP="00355531">
      <w:pPr>
        <w:pStyle w:val="Betarp"/>
        <w:tabs>
          <w:tab w:val="left" w:pos="851"/>
        </w:tabs>
        <w:ind w:firstLine="567"/>
        <w:jc w:val="both"/>
        <w:rPr>
          <w:spacing w:val="-4"/>
        </w:rPr>
      </w:pPr>
      <w:r>
        <w:t xml:space="preserve">1.2.6. </w:t>
      </w:r>
      <w:r w:rsidRPr="00F93500">
        <w:rPr>
          <w:b/>
          <w:bCs/>
          <w:iCs/>
        </w:rPr>
        <w:t>Derybų pradžia</w:t>
      </w:r>
      <w:r w:rsidRPr="00DC2C7B">
        <w:rPr>
          <w:b/>
          <w:bCs/>
          <w:iCs/>
        </w:rPr>
        <w:t xml:space="preserve"> </w:t>
      </w:r>
      <w:r w:rsidRPr="00DC2C7B">
        <w:rPr>
          <w:iCs/>
        </w:rPr>
        <w:t xml:space="preserve">– </w:t>
      </w:r>
      <w:r w:rsidRPr="00DC2C7B">
        <w:t xml:space="preserve">diena, kurią, iškilus ginčui ir (ar) kitam nesutarimui tarp Šalių, susijusiam su Sutartimi, viena Šalis kreipėsi į kitą Šalį su rašytiniu pasiūlymu spręsti tą </w:t>
      </w:r>
      <w:r w:rsidRPr="00DC2C7B">
        <w:rPr>
          <w:spacing w:val="-2"/>
        </w:rPr>
        <w:t xml:space="preserve">ginčą ar kitą nesutarimą derybų keliu. Tuo atveju, kai abi Šalys raštu kreipiasi viena į kitą </w:t>
      </w:r>
      <w:r w:rsidRPr="00DC2C7B">
        <w:rPr>
          <w:spacing w:val="-1"/>
        </w:rPr>
        <w:t xml:space="preserve">su pasiūlymu spręsti ginčą ar kitą nesutarimą, susijusį su Sutartimi, derybų keliu, derybų </w:t>
      </w:r>
      <w:r w:rsidRPr="00DC2C7B">
        <w:rPr>
          <w:spacing w:val="-4"/>
        </w:rPr>
        <w:t>pradžia laikoma ta diena, kurią viena iš Šalių tokį pasiūlymą gavo pirmoji.</w:t>
      </w:r>
    </w:p>
    <w:p w:rsidR="00355531" w:rsidRPr="004842A8" w:rsidRDefault="00355531" w:rsidP="00355531">
      <w:pPr>
        <w:pStyle w:val="Betarp"/>
        <w:tabs>
          <w:tab w:val="left" w:pos="851"/>
        </w:tabs>
        <w:ind w:firstLine="567"/>
        <w:jc w:val="both"/>
      </w:pPr>
      <w:r>
        <w:rPr>
          <w:spacing w:val="-4"/>
        </w:rPr>
        <w:t xml:space="preserve">1.2.7. </w:t>
      </w:r>
      <w:r w:rsidRPr="0069310D">
        <w:rPr>
          <w:b/>
          <w:bCs/>
          <w:iCs/>
          <w:color w:val="000000"/>
        </w:rPr>
        <w:t xml:space="preserve">Konfidenciali informacija </w:t>
      </w:r>
      <w:r w:rsidRPr="00ED187B">
        <w:rPr>
          <w:b/>
          <w:iCs/>
          <w:color w:val="000000"/>
        </w:rPr>
        <w:t>-</w:t>
      </w:r>
      <w:r>
        <w:rPr>
          <w:iCs/>
          <w:color w:val="000000"/>
        </w:rPr>
        <w:t xml:space="preserve"> </w:t>
      </w:r>
      <w:r>
        <w:rPr>
          <w:color w:val="000000"/>
        </w:rPr>
        <w:t xml:space="preserve">informacija, susijusi su Sutartimi, kurią viena Šalis bet kokiu būdu pateikė kitai Šaliai ir nurodė, kad tokia informacija yra konfidenciali. Informacija, išskyrus Sutarties turinį, laikoma konfidencialia nuo to momento, kai tą </w:t>
      </w:r>
      <w:r>
        <w:rPr>
          <w:color w:val="000000"/>
          <w:spacing w:val="-1"/>
        </w:rPr>
        <w:t xml:space="preserve">informaciją gavusi Šalis buvo informuota apie tos medžiagos konfidencialumą. </w:t>
      </w:r>
    </w:p>
    <w:p w:rsidR="00355531" w:rsidRPr="00DC2C7B" w:rsidRDefault="00355531" w:rsidP="00355531">
      <w:pPr>
        <w:pStyle w:val="Betarp"/>
        <w:tabs>
          <w:tab w:val="left" w:pos="851"/>
        </w:tabs>
        <w:ind w:firstLine="567"/>
        <w:jc w:val="both"/>
        <w:rPr>
          <w:bCs/>
          <w:iCs/>
        </w:rPr>
      </w:pPr>
      <w:r w:rsidRPr="006F4A1E">
        <w:rPr>
          <w:bCs/>
          <w:iCs/>
        </w:rPr>
        <w:lastRenderedPageBreak/>
        <w:t>1.2.8.</w:t>
      </w:r>
      <w:r>
        <w:rPr>
          <w:b/>
          <w:bCs/>
          <w:iCs/>
        </w:rPr>
        <w:t xml:space="preserve"> </w:t>
      </w:r>
      <w:r w:rsidRPr="00F93500">
        <w:rPr>
          <w:b/>
          <w:bCs/>
          <w:iCs/>
        </w:rPr>
        <w:t>Nenugalimos jėgos aplinkybės</w:t>
      </w:r>
      <w:r w:rsidRPr="00DC2C7B">
        <w:rPr>
          <w:bCs/>
          <w:iCs/>
        </w:rPr>
        <w:t xml:space="preserve"> – </w:t>
      </w:r>
      <w:r>
        <w:rPr>
          <w:bCs/>
          <w:iCs/>
        </w:rPr>
        <w:t>n</w:t>
      </w:r>
      <w:r w:rsidRPr="00DC2C7B">
        <w:rPr>
          <w:bCs/>
          <w:iCs/>
        </w:rPr>
        <w:t>enugalimos jėgos aplinkybių sąvoka apibrėžiama ir Šalių teisės, pareigos ir atsakomybė</w:t>
      </w:r>
      <w:r>
        <w:rPr>
          <w:bCs/>
          <w:iCs/>
        </w:rPr>
        <w:t>,</w:t>
      </w:r>
      <w:r w:rsidRPr="00DC2C7B">
        <w:rPr>
          <w:bCs/>
          <w:iCs/>
        </w:rPr>
        <w:t xml:space="preserve"> esant šioms aplinkybėms</w:t>
      </w:r>
      <w:r>
        <w:rPr>
          <w:bCs/>
          <w:iCs/>
        </w:rPr>
        <w:t>,</w:t>
      </w:r>
      <w:r w:rsidRPr="00DC2C7B">
        <w:rPr>
          <w:bCs/>
          <w:iCs/>
        </w:rPr>
        <w:t xml:space="preserve"> reglamentuojamos Lietuvos Respublikos civilinio kodekso 6.212 straipsnyje bei Atleidimo nuo atsakomybės</w:t>
      </w:r>
      <w:r>
        <w:rPr>
          <w:bCs/>
          <w:iCs/>
        </w:rPr>
        <w:t>,</w:t>
      </w:r>
      <w:r w:rsidRPr="00DC2C7B">
        <w:rPr>
          <w:bCs/>
          <w:iCs/>
        </w:rPr>
        <w:t xml:space="preserve"> esant nenugalimos jėgos (</w:t>
      </w:r>
      <w:proofErr w:type="spellStart"/>
      <w:r w:rsidRPr="00DC2C7B">
        <w:rPr>
          <w:bCs/>
          <w:iCs/>
        </w:rPr>
        <w:t>force</w:t>
      </w:r>
      <w:proofErr w:type="spellEnd"/>
      <w:r w:rsidRPr="00DC2C7B">
        <w:rPr>
          <w:bCs/>
          <w:iCs/>
        </w:rPr>
        <w:t xml:space="preserve"> majeure) aplinkybėms</w:t>
      </w:r>
      <w:r>
        <w:rPr>
          <w:bCs/>
          <w:iCs/>
        </w:rPr>
        <w:t>,</w:t>
      </w:r>
      <w:r w:rsidRPr="00DC2C7B">
        <w:rPr>
          <w:bCs/>
          <w:iCs/>
        </w:rPr>
        <w:t xml:space="preserve"> taisyklėse (Lietuvos</w:t>
      </w:r>
      <w:r>
        <w:rPr>
          <w:bCs/>
          <w:iCs/>
        </w:rPr>
        <w:t xml:space="preserve"> </w:t>
      </w:r>
      <w:r w:rsidRPr="00DC2C7B">
        <w:rPr>
          <w:bCs/>
          <w:iCs/>
        </w:rPr>
        <w:t xml:space="preserve">Respublikos Vyriausybės 1996 m. liepos 15 d.  </w:t>
      </w:r>
      <w:r>
        <w:rPr>
          <w:bCs/>
          <w:iCs/>
        </w:rPr>
        <w:t>n</w:t>
      </w:r>
      <w:r w:rsidRPr="00DC2C7B">
        <w:rPr>
          <w:bCs/>
          <w:iCs/>
        </w:rPr>
        <w:t>utarimas Nr. 840 „Dėl Atleidimo nuo atsakomybės</w:t>
      </w:r>
      <w:r>
        <w:rPr>
          <w:bCs/>
          <w:iCs/>
        </w:rPr>
        <w:t>,</w:t>
      </w:r>
      <w:r w:rsidRPr="00DC2C7B">
        <w:rPr>
          <w:bCs/>
          <w:iCs/>
        </w:rPr>
        <w:t xml:space="preserve"> esant nenugalimos jėgos (</w:t>
      </w:r>
      <w:proofErr w:type="spellStart"/>
      <w:r w:rsidRPr="00DC2C7B">
        <w:rPr>
          <w:bCs/>
          <w:iCs/>
        </w:rPr>
        <w:t>force</w:t>
      </w:r>
      <w:proofErr w:type="spellEnd"/>
      <w:r w:rsidRPr="00DC2C7B">
        <w:rPr>
          <w:bCs/>
          <w:iCs/>
        </w:rPr>
        <w:t xml:space="preserve"> majeure) aplinkybėms</w:t>
      </w:r>
      <w:r>
        <w:rPr>
          <w:bCs/>
          <w:iCs/>
        </w:rPr>
        <w:t>,</w:t>
      </w:r>
      <w:r w:rsidRPr="00DC2C7B">
        <w:rPr>
          <w:bCs/>
          <w:iCs/>
        </w:rPr>
        <w:t xml:space="preserve"> taisyklių patvirtinimo“).</w:t>
      </w:r>
    </w:p>
    <w:p w:rsidR="00355531" w:rsidRDefault="00355531" w:rsidP="00355531">
      <w:pPr>
        <w:pStyle w:val="Betarp"/>
        <w:tabs>
          <w:tab w:val="left" w:pos="851"/>
        </w:tabs>
        <w:ind w:firstLine="567"/>
        <w:jc w:val="both"/>
        <w:rPr>
          <w:b/>
          <w:bCs/>
          <w:iCs/>
          <w:color w:val="000000"/>
          <w:w w:val="105"/>
        </w:rPr>
      </w:pPr>
      <w:r w:rsidRPr="006F4A1E">
        <w:rPr>
          <w:bCs/>
          <w:iCs/>
          <w:w w:val="105"/>
        </w:rPr>
        <w:t>1.2.9.</w:t>
      </w:r>
      <w:r>
        <w:rPr>
          <w:b/>
          <w:bCs/>
          <w:iCs/>
          <w:w w:val="105"/>
        </w:rPr>
        <w:t xml:space="preserve"> </w:t>
      </w:r>
      <w:r w:rsidRPr="00F93500">
        <w:rPr>
          <w:b/>
          <w:bCs/>
          <w:iCs/>
          <w:w w:val="105"/>
        </w:rPr>
        <w:t xml:space="preserve">Partneris </w:t>
      </w:r>
      <w:r w:rsidRPr="00DC2C7B">
        <w:rPr>
          <w:iCs/>
          <w:w w:val="105"/>
        </w:rPr>
        <w:t>–</w:t>
      </w:r>
      <w:r>
        <w:rPr>
          <w:iCs/>
          <w:w w:val="105"/>
        </w:rPr>
        <w:t xml:space="preserve"> </w:t>
      </w:r>
      <w:r>
        <w:rPr>
          <w:w w:val="105"/>
        </w:rPr>
        <w:t xml:space="preserve">Plungės </w:t>
      </w:r>
      <w:r w:rsidRPr="00DC2C7B">
        <w:rPr>
          <w:w w:val="105"/>
        </w:rPr>
        <w:t>rajono savivaldybė.</w:t>
      </w:r>
      <w:r w:rsidRPr="00C5647A">
        <w:rPr>
          <w:b/>
          <w:bCs/>
          <w:iCs/>
          <w:color w:val="000000"/>
          <w:w w:val="105"/>
        </w:rPr>
        <w:t xml:space="preserve"> </w:t>
      </w:r>
    </w:p>
    <w:p w:rsidR="00355531" w:rsidRPr="003D347C" w:rsidRDefault="00355531" w:rsidP="00355531">
      <w:pPr>
        <w:pStyle w:val="Betarp"/>
        <w:tabs>
          <w:tab w:val="left" w:pos="851"/>
        </w:tabs>
        <w:ind w:firstLine="567"/>
        <w:jc w:val="both"/>
        <w:rPr>
          <w:b/>
          <w:bCs/>
          <w:iCs/>
          <w:w w:val="105"/>
        </w:rPr>
      </w:pPr>
      <w:r w:rsidRPr="006F4A1E">
        <w:rPr>
          <w:bCs/>
          <w:iCs/>
          <w:color w:val="000000"/>
          <w:w w:val="105"/>
        </w:rPr>
        <w:t>1.2.10.</w:t>
      </w:r>
      <w:r>
        <w:rPr>
          <w:b/>
          <w:bCs/>
          <w:iCs/>
          <w:color w:val="000000"/>
          <w:w w:val="105"/>
        </w:rPr>
        <w:t xml:space="preserve"> </w:t>
      </w:r>
      <w:r w:rsidRPr="00F93500">
        <w:rPr>
          <w:b/>
          <w:bCs/>
          <w:iCs/>
          <w:color w:val="000000"/>
          <w:w w:val="105"/>
        </w:rPr>
        <w:t xml:space="preserve">Vykdantysis </w:t>
      </w:r>
      <w:r w:rsidRPr="003D347C">
        <w:rPr>
          <w:b/>
          <w:bCs/>
          <w:iCs/>
          <w:w w:val="105"/>
        </w:rPr>
        <w:t xml:space="preserve">partneris </w:t>
      </w:r>
      <w:r w:rsidRPr="003D347C">
        <w:rPr>
          <w:w w:val="105"/>
        </w:rPr>
        <w:t xml:space="preserve">– </w:t>
      </w:r>
      <w:proofErr w:type="spellStart"/>
      <w:r>
        <w:rPr>
          <w:w w:val="105"/>
        </w:rPr>
        <w:t>Šateikių</w:t>
      </w:r>
      <w:proofErr w:type="spellEnd"/>
      <w:r>
        <w:rPr>
          <w:w w:val="105"/>
        </w:rPr>
        <w:t xml:space="preserve"> </w:t>
      </w:r>
      <w:r w:rsidRPr="003D347C">
        <w:rPr>
          <w:bCs/>
        </w:rPr>
        <w:t>melioracijos sistemų naudotojų asociacija.</w:t>
      </w:r>
      <w:r w:rsidRPr="003D347C">
        <w:rPr>
          <w:b/>
          <w:bCs/>
          <w:iCs/>
          <w:w w:val="105"/>
        </w:rPr>
        <w:t xml:space="preserve"> </w:t>
      </w:r>
    </w:p>
    <w:p w:rsidR="00355531" w:rsidRDefault="00355531" w:rsidP="00355531">
      <w:pPr>
        <w:pStyle w:val="Betarp"/>
        <w:tabs>
          <w:tab w:val="left" w:pos="851"/>
        </w:tabs>
        <w:ind w:firstLine="567"/>
        <w:jc w:val="both"/>
        <w:rPr>
          <w:b/>
          <w:bCs/>
          <w:iCs/>
          <w:spacing w:val="-4"/>
          <w:w w:val="105"/>
        </w:rPr>
      </w:pPr>
      <w:r w:rsidRPr="006F4A1E">
        <w:rPr>
          <w:bCs/>
          <w:iCs/>
          <w:color w:val="000000"/>
          <w:w w:val="105"/>
        </w:rPr>
        <w:t>1.2.11.</w:t>
      </w:r>
      <w:r>
        <w:rPr>
          <w:b/>
          <w:bCs/>
          <w:iCs/>
          <w:color w:val="000000"/>
          <w:w w:val="105"/>
        </w:rPr>
        <w:t xml:space="preserve"> Pareiškėjas</w:t>
      </w:r>
      <w:r w:rsidRPr="00DC2C7B">
        <w:rPr>
          <w:b/>
          <w:bCs/>
          <w:iCs/>
          <w:color w:val="000000"/>
          <w:w w:val="105"/>
        </w:rPr>
        <w:t xml:space="preserve"> </w:t>
      </w:r>
      <w:r w:rsidRPr="00DC2C7B">
        <w:rPr>
          <w:color w:val="000000"/>
          <w:w w:val="105"/>
        </w:rPr>
        <w:t xml:space="preserve">– </w:t>
      </w:r>
      <w:r>
        <w:rPr>
          <w:rFonts w:eastAsia="Arial Unicode MS"/>
        </w:rPr>
        <w:t>Vykdantysis partneris, teikiantis paraišką paramai gauti bei pasirašantis paramos sutartį su įgyvendinančiąja institucija.</w:t>
      </w:r>
      <w:r w:rsidRPr="00C5647A">
        <w:rPr>
          <w:b/>
          <w:bCs/>
          <w:iCs/>
          <w:spacing w:val="-4"/>
          <w:w w:val="105"/>
        </w:rPr>
        <w:t xml:space="preserve"> </w:t>
      </w:r>
    </w:p>
    <w:p w:rsidR="00355531" w:rsidRPr="00C5647A" w:rsidRDefault="00355531" w:rsidP="00355531">
      <w:pPr>
        <w:pStyle w:val="Betarp"/>
        <w:tabs>
          <w:tab w:val="left" w:pos="851"/>
        </w:tabs>
        <w:ind w:firstLine="567"/>
        <w:jc w:val="both"/>
      </w:pPr>
      <w:r w:rsidRPr="006F4A1E">
        <w:rPr>
          <w:bCs/>
          <w:iCs/>
          <w:spacing w:val="-4"/>
          <w:w w:val="105"/>
        </w:rPr>
        <w:t>1.2.12.</w:t>
      </w:r>
      <w:r>
        <w:rPr>
          <w:b/>
          <w:bCs/>
          <w:iCs/>
          <w:spacing w:val="-4"/>
          <w:w w:val="105"/>
        </w:rPr>
        <w:t xml:space="preserve"> </w:t>
      </w:r>
      <w:r w:rsidRPr="00F93500">
        <w:rPr>
          <w:b/>
          <w:bCs/>
          <w:iCs/>
          <w:spacing w:val="-4"/>
          <w:w w:val="105"/>
        </w:rPr>
        <w:t xml:space="preserve">Įnašai </w:t>
      </w:r>
      <w:r w:rsidRPr="00DC2C7B">
        <w:rPr>
          <w:spacing w:val="-4"/>
          <w:w w:val="105"/>
        </w:rPr>
        <w:t xml:space="preserve">– </w:t>
      </w:r>
      <w:r>
        <w:rPr>
          <w:spacing w:val="-4"/>
          <w:w w:val="105"/>
        </w:rPr>
        <w:t>Šalių įnašai, išreikšti pinigine ir nepinigine išraiška, kuriuos sudaro partnerių skiriamos bendrojo finansavimo lėšos ir (arba) darbo sąnaudos.</w:t>
      </w:r>
    </w:p>
    <w:p w:rsidR="00355531" w:rsidRPr="00DC2C7B" w:rsidRDefault="00355531" w:rsidP="00355531">
      <w:pPr>
        <w:pStyle w:val="Betarp"/>
        <w:tabs>
          <w:tab w:val="left" w:pos="851"/>
        </w:tabs>
        <w:ind w:firstLine="567"/>
        <w:jc w:val="both"/>
      </w:pPr>
      <w:r w:rsidRPr="006F4A1E">
        <w:rPr>
          <w:bCs/>
          <w:iCs/>
          <w:spacing w:val="-4"/>
          <w:w w:val="105"/>
        </w:rPr>
        <w:t>1.2.13.</w:t>
      </w:r>
      <w:r>
        <w:rPr>
          <w:b/>
          <w:bCs/>
          <w:iCs/>
          <w:spacing w:val="-4"/>
          <w:w w:val="105"/>
        </w:rPr>
        <w:t xml:space="preserve"> </w:t>
      </w:r>
      <w:r w:rsidRPr="00F93500">
        <w:rPr>
          <w:b/>
          <w:bCs/>
          <w:iCs/>
          <w:spacing w:val="-4"/>
          <w:w w:val="105"/>
        </w:rPr>
        <w:t>Paraiška</w:t>
      </w:r>
      <w:r w:rsidRPr="00DC2C7B">
        <w:rPr>
          <w:b/>
          <w:bCs/>
          <w:iCs/>
          <w:spacing w:val="-4"/>
          <w:w w:val="105"/>
        </w:rPr>
        <w:t xml:space="preserve"> </w:t>
      </w:r>
      <w:r w:rsidRPr="00DC2C7B">
        <w:rPr>
          <w:spacing w:val="-4"/>
          <w:w w:val="105"/>
        </w:rPr>
        <w:t xml:space="preserve">– </w:t>
      </w:r>
      <w:r>
        <w:rPr>
          <w:spacing w:val="-4"/>
          <w:w w:val="105"/>
        </w:rPr>
        <w:t>V</w:t>
      </w:r>
      <w:r w:rsidRPr="00DC2C7B">
        <w:rPr>
          <w:spacing w:val="-4"/>
          <w:w w:val="105"/>
        </w:rPr>
        <w:t xml:space="preserve">ykdančiojo partnerio individualiai ir kitų partnerio vardu pateiktas prašymas kvietime </w:t>
      </w:r>
      <w:r w:rsidRPr="00DC2C7B">
        <w:t xml:space="preserve">pagal Lietuvos kaimo plėtros 2014–2020 metų programos priemonės „Investicijos į materialųjį turtą“ veiklą „Parama žemės ūkio </w:t>
      </w:r>
      <w:proofErr w:type="spellStart"/>
      <w:r w:rsidRPr="00DC2C7B">
        <w:t>vandentvarkai</w:t>
      </w:r>
      <w:proofErr w:type="spellEnd"/>
      <w:r w:rsidRPr="00DC2C7B">
        <w:t>“</w:t>
      </w:r>
      <w:r>
        <w:t>.</w:t>
      </w:r>
    </w:p>
    <w:p w:rsidR="00355531" w:rsidRPr="00DC2C7B" w:rsidRDefault="00355531" w:rsidP="00355531">
      <w:pPr>
        <w:pStyle w:val="Betarp"/>
        <w:tabs>
          <w:tab w:val="left" w:pos="851"/>
        </w:tabs>
        <w:ind w:firstLine="567"/>
        <w:jc w:val="both"/>
      </w:pPr>
      <w:r w:rsidRPr="006F4A1E">
        <w:rPr>
          <w:bCs/>
          <w:iCs/>
        </w:rPr>
        <w:t>1.2.14</w:t>
      </w:r>
      <w:r>
        <w:rPr>
          <w:b/>
          <w:bCs/>
          <w:iCs/>
        </w:rPr>
        <w:t xml:space="preserve">. </w:t>
      </w:r>
      <w:r w:rsidRPr="00F93500">
        <w:rPr>
          <w:b/>
          <w:bCs/>
          <w:iCs/>
        </w:rPr>
        <w:t xml:space="preserve">Pirkimai </w:t>
      </w:r>
      <w:r w:rsidRPr="00DC2C7B">
        <w:rPr>
          <w:b/>
          <w:bCs/>
          <w:iCs/>
        </w:rPr>
        <w:t xml:space="preserve">– </w:t>
      </w:r>
      <w:r>
        <w:t>V</w:t>
      </w:r>
      <w:r w:rsidRPr="00DC2C7B">
        <w:t>ykdančiojo partnerio organizuojami ir vykdomi pirkimai asmeniškai ir partnerių vardu projektui įgyvendinti būtinoms prekėms, darbams ir paslaugoms</w:t>
      </w:r>
      <w:r>
        <w:t xml:space="preserve"> pirkti</w:t>
      </w:r>
      <w:r w:rsidRPr="00DC2C7B">
        <w:t xml:space="preserve">. </w:t>
      </w:r>
    </w:p>
    <w:p w:rsidR="00355531" w:rsidRPr="00DC2C7B" w:rsidRDefault="00355531" w:rsidP="00355531">
      <w:pPr>
        <w:pStyle w:val="Betarp"/>
        <w:tabs>
          <w:tab w:val="left" w:pos="851"/>
        </w:tabs>
        <w:ind w:firstLine="567"/>
        <w:jc w:val="both"/>
      </w:pPr>
      <w:r w:rsidRPr="006F4A1E">
        <w:rPr>
          <w:bCs/>
          <w:iCs/>
          <w:spacing w:val="-4"/>
          <w:w w:val="105"/>
        </w:rPr>
        <w:t>1.2.15</w:t>
      </w:r>
      <w:r>
        <w:rPr>
          <w:b/>
          <w:bCs/>
          <w:iCs/>
          <w:spacing w:val="-4"/>
          <w:w w:val="105"/>
        </w:rPr>
        <w:t xml:space="preserve">. </w:t>
      </w:r>
      <w:r w:rsidRPr="00F93500">
        <w:rPr>
          <w:b/>
          <w:bCs/>
          <w:iCs/>
          <w:spacing w:val="-4"/>
          <w:w w:val="105"/>
        </w:rPr>
        <w:t xml:space="preserve">Pranešimai </w:t>
      </w:r>
      <w:r w:rsidRPr="00DC2C7B">
        <w:rPr>
          <w:b/>
          <w:bCs/>
          <w:iCs/>
          <w:spacing w:val="-4"/>
          <w:w w:val="105"/>
        </w:rPr>
        <w:t xml:space="preserve">– </w:t>
      </w:r>
      <w:r w:rsidRPr="00DC2C7B">
        <w:rPr>
          <w:spacing w:val="-4"/>
          <w:w w:val="105"/>
        </w:rPr>
        <w:t>bet kokia informacija, susijusi su šia Sutartimi, kurią viena Sutarties Šalis perduo</w:t>
      </w:r>
      <w:r>
        <w:rPr>
          <w:spacing w:val="-4"/>
          <w:w w:val="105"/>
        </w:rPr>
        <w:t>da</w:t>
      </w:r>
      <w:r w:rsidRPr="00DC2C7B">
        <w:rPr>
          <w:spacing w:val="-4"/>
          <w:w w:val="105"/>
        </w:rPr>
        <w:t xml:space="preserve"> kitai Sutarties Šaliai.</w:t>
      </w:r>
    </w:p>
    <w:p w:rsidR="00355531" w:rsidRDefault="00355531" w:rsidP="00355531">
      <w:pPr>
        <w:pStyle w:val="Betarp"/>
        <w:tabs>
          <w:tab w:val="left" w:pos="851"/>
        </w:tabs>
        <w:ind w:firstLine="567"/>
        <w:jc w:val="both"/>
      </w:pPr>
      <w:r w:rsidRPr="006F4A1E">
        <w:rPr>
          <w:bCs/>
          <w:iCs/>
          <w:spacing w:val="-1"/>
          <w:w w:val="105"/>
        </w:rPr>
        <w:t>1.2.16.</w:t>
      </w:r>
      <w:r>
        <w:rPr>
          <w:b/>
          <w:bCs/>
          <w:iCs/>
          <w:spacing w:val="-1"/>
          <w:w w:val="105"/>
        </w:rPr>
        <w:t xml:space="preserve"> </w:t>
      </w:r>
      <w:r w:rsidRPr="00B942CD">
        <w:rPr>
          <w:b/>
          <w:bCs/>
          <w:iCs/>
          <w:spacing w:val="-1"/>
          <w:w w:val="105"/>
        </w:rPr>
        <w:t>Sutarties atsisakymas ir jos nevykdymas</w:t>
      </w:r>
      <w:r w:rsidRPr="00DC2C7B">
        <w:rPr>
          <w:b/>
          <w:bCs/>
          <w:iCs/>
          <w:spacing w:val="-1"/>
          <w:w w:val="105"/>
        </w:rPr>
        <w:t xml:space="preserve"> </w:t>
      </w:r>
      <w:r w:rsidRPr="00DC2C7B">
        <w:t xml:space="preserve">– vienos iš šios </w:t>
      </w:r>
      <w:r>
        <w:t>S</w:t>
      </w:r>
      <w:r w:rsidRPr="00DC2C7B">
        <w:t xml:space="preserve">utarties </w:t>
      </w:r>
      <w:r>
        <w:t>Š</w:t>
      </w:r>
      <w:r w:rsidRPr="00DC2C7B">
        <w:t>ali</w:t>
      </w:r>
      <w:r>
        <w:t>ų</w:t>
      </w:r>
      <w:r w:rsidRPr="00DC2C7B">
        <w:t xml:space="preserve"> veiksmų neatlikimas, kuriuos ji privalo </w:t>
      </w:r>
      <w:r w:rsidRPr="00F6709A">
        <w:t>atlikti pagal šią Sutartį. Nukentėjusioji Šalis privalo informuoti kitą Šalį apie jos kaltus veiksmus ar neveikimą rašytiniu pranešimu,</w:t>
      </w:r>
      <w:r w:rsidRPr="00DC2C7B">
        <w:t xml:space="preserve"> nurod</w:t>
      </w:r>
      <w:r>
        <w:t xml:space="preserve">ydama </w:t>
      </w:r>
      <w:r w:rsidRPr="00DC2C7B">
        <w:t xml:space="preserve"> neatliktus ar neteisėtai atliktus veiksmus, jų sprendimo būdą bei laiką. </w:t>
      </w:r>
    </w:p>
    <w:p w:rsidR="00355531" w:rsidRDefault="00355531" w:rsidP="00355531">
      <w:pPr>
        <w:pStyle w:val="Betarp"/>
        <w:tabs>
          <w:tab w:val="left" w:pos="851"/>
        </w:tabs>
        <w:ind w:firstLine="567"/>
        <w:jc w:val="both"/>
      </w:pPr>
      <w:r w:rsidRPr="006F4A1E">
        <w:t>1.2.17</w:t>
      </w:r>
      <w:r>
        <w:rPr>
          <w:b/>
        </w:rPr>
        <w:t>. T</w:t>
      </w:r>
      <w:r w:rsidRPr="00F76578">
        <w:rPr>
          <w:b/>
        </w:rPr>
        <w:t>inkamos finansuoti išlaidos</w:t>
      </w:r>
      <w:r w:rsidRPr="00F76578">
        <w:t xml:space="preserve"> – išlaidos, įvard</w:t>
      </w:r>
      <w:r>
        <w:t>y</w:t>
      </w:r>
      <w:r w:rsidRPr="00F76578">
        <w:t>tos Lietuvos kaimo plėtros 2014–2020 metų programos priemonės ,,Investicijos į materialųjį turtą“ veikl</w:t>
      </w:r>
      <w:r>
        <w:t>os</w:t>
      </w:r>
      <w:r w:rsidRPr="00F76578">
        <w:t xml:space="preserve"> „Parama žemės ūkio </w:t>
      </w:r>
      <w:proofErr w:type="spellStart"/>
      <w:r w:rsidRPr="00F76578">
        <w:t>vandentvarkai</w:t>
      </w:r>
      <w:proofErr w:type="spellEnd"/>
      <w:r w:rsidRPr="00F76578">
        <w:t>“ įgyvendinimo taisyklėse, patvirtintose Lietuvos Respublikos žemės ūkio ministro 201</w:t>
      </w:r>
      <w:r>
        <w:t>9</w:t>
      </w:r>
      <w:r w:rsidRPr="00F76578">
        <w:t xml:space="preserve"> m. </w:t>
      </w:r>
      <w:r>
        <w:t>balandžio 25</w:t>
      </w:r>
      <w:r w:rsidRPr="00F76578">
        <w:t xml:space="preserve"> d. įsakymu Nr. 3D-</w:t>
      </w:r>
      <w:r>
        <w:t>257</w:t>
      </w:r>
      <w:r w:rsidRPr="00F76578">
        <w:t>, kaip tinkamos finansuoti išlaidos</w:t>
      </w:r>
      <w:r>
        <w:t>.</w:t>
      </w:r>
    </w:p>
    <w:p w:rsidR="00355531" w:rsidRPr="00F76578" w:rsidRDefault="00355531" w:rsidP="00355531">
      <w:pPr>
        <w:pStyle w:val="Betarp"/>
        <w:tabs>
          <w:tab w:val="left" w:pos="851"/>
        </w:tabs>
        <w:ind w:firstLine="567"/>
        <w:jc w:val="both"/>
      </w:pPr>
      <w:r w:rsidRPr="006F4A1E">
        <w:t>1.2.18.</w:t>
      </w:r>
      <w:r>
        <w:rPr>
          <w:b/>
        </w:rPr>
        <w:t xml:space="preserve"> N</w:t>
      </w:r>
      <w:r w:rsidRPr="00F76578">
        <w:rPr>
          <w:b/>
        </w:rPr>
        <w:t>etinkam</w:t>
      </w:r>
      <w:r>
        <w:rPr>
          <w:b/>
        </w:rPr>
        <w:t>o</w:t>
      </w:r>
      <w:r w:rsidRPr="00F76578">
        <w:rPr>
          <w:b/>
        </w:rPr>
        <w:t>s finansuot</w:t>
      </w:r>
      <w:r>
        <w:rPr>
          <w:b/>
        </w:rPr>
        <w:t>i</w:t>
      </w:r>
      <w:r w:rsidRPr="00F76578">
        <w:rPr>
          <w:b/>
        </w:rPr>
        <w:t xml:space="preserve"> išlaidos</w:t>
      </w:r>
      <w:r w:rsidRPr="00F76578">
        <w:t xml:space="preserve"> – išlaidos, </w:t>
      </w:r>
      <w:r>
        <w:t>T</w:t>
      </w:r>
      <w:r w:rsidRPr="00F76578">
        <w:t>aisyklėse įvard</w:t>
      </w:r>
      <w:r>
        <w:t>y</w:t>
      </w:r>
      <w:r w:rsidRPr="00F76578">
        <w:t>tos kaip netinkamos finansuoti išlaidos ar neįvard</w:t>
      </w:r>
      <w:r>
        <w:t>y</w:t>
      </w:r>
      <w:r w:rsidRPr="00F76578">
        <w:t>tos kaip tinkamos finansuoti išlaidos</w:t>
      </w:r>
      <w:r>
        <w:t>.</w:t>
      </w:r>
    </w:p>
    <w:p w:rsidR="00355531" w:rsidRPr="000348E2" w:rsidRDefault="00355531" w:rsidP="00355531">
      <w:pPr>
        <w:pStyle w:val="Betarp"/>
        <w:tabs>
          <w:tab w:val="left" w:pos="851"/>
        </w:tabs>
        <w:ind w:firstLine="567"/>
        <w:jc w:val="both"/>
      </w:pPr>
      <w:r w:rsidRPr="006F4A1E">
        <w:t>1.2.19.</w:t>
      </w:r>
      <w:r>
        <w:rPr>
          <w:b/>
        </w:rPr>
        <w:t xml:space="preserve"> V</w:t>
      </w:r>
      <w:r w:rsidRPr="00F76578">
        <w:rPr>
          <w:b/>
        </w:rPr>
        <w:t>iešumo priemonės</w:t>
      </w:r>
      <w:r w:rsidRPr="00F76578">
        <w:t xml:space="preserve"> – </w:t>
      </w:r>
      <w:r w:rsidRPr="004F5411">
        <w:t xml:space="preserve">skelbimų lentos, atminimo lentos, </w:t>
      </w:r>
      <w:r w:rsidRPr="000348E2">
        <w:t>informaciniai ir aiškinamieji stendai</w:t>
      </w:r>
      <w:r w:rsidRPr="004F5411">
        <w:t>, plakatai (stendai patalpose), pranešimai galimiems pareiškėjams ir projektų vykdytojams, informacinė medžiaga, pranešimai žiniasklaidai ir kt</w:t>
      </w:r>
      <w:r w:rsidRPr="000348E2">
        <w:t xml:space="preserve">. Pastaba. </w:t>
      </w:r>
      <w:r w:rsidRPr="008E5A13">
        <w:rPr>
          <w:spacing w:val="-2"/>
        </w:rPr>
        <w:t>Vadovaujantis  Lietuvos Respublikos žemės ūkio ministro 2014 m. gruodžio 3 d. įsakymu Nr. 3D-925 „</w:t>
      </w:r>
      <w:r w:rsidRPr="008E5A13">
        <w:rPr>
          <w:bCs/>
        </w:rPr>
        <w:t xml:space="preserve">Dėl </w:t>
      </w:r>
      <w:r>
        <w:rPr>
          <w:bCs/>
        </w:rPr>
        <w:t>S</w:t>
      </w:r>
      <w:r w:rsidRPr="008E5A13">
        <w:rPr>
          <w:bCs/>
        </w:rPr>
        <w:t>uteiktos paramos pagal Lietuvos kaimo plėtros 2014–2020 metų programą viešinimo taisyklių patvirtinimo“</w:t>
      </w:r>
      <w:r w:rsidRPr="000348E2">
        <w:rPr>
          <w:bCs/>
        </w:rPr>
        <w:t xml:space="preserve"> (aktuali redakcija), pagaminamas </w:t>
      </w:r>
      <w:r w:rsidRPr="000348E2">
        <w:t>ir pastat</w:t>
      </w:r>
      <w:r>
        <w:t>o</w:t>
      </w:r>
      <w:r w:rsidRPr="000348E2">
        <w:t>mas visuomenei matomoje projekto vykdymo vietoje aiškinamasis stendas.</w:t>
      </w:r>
    </w:p>
    <w:p w:rsidR="00355531" w:rsidRPr="00DC2C7B" w:rsidRDefault="00355531" w:rsidP="00355531">
      <w:pPr>
        <w:pStyle w:val="Betarp"/>
        <w:tabs>
          <w:tab w:val="left" w:pos="851"/>
        </w:tabs>
        <w:ind w:firstLine="567"/>
        <w:jc w:val="both"/>
      </w:pPr>
      <w:r w:rsidRPr="006F4A1E">
        <w:rPr>
          <w:bCs/>
          <w:iCs/>
          <w:spacing w:val="-1"/>
          <w:w w:val="105"/>
        </w:rPr>
        <w:t>1.2.20.</w:t>
      </w:r>
      <w:r>
        <w:rPr>
          <w:b/>
          <w:bCs/>
          <w:iCs/>
          <w:spacing w:val="-1"/>
          <w:w w:val="105"/>
        </w:rPr>
        <w:t xml:space="preserve"> </w:t>
      </w:r>
      <w:r w:rsidRPr="00B942CD">
        <w:rPr>
          <w:b/>
          <w:bCs/>
          <w:iCs/>
          <w:spacing w:val="-1"/>
          <w:w w:val="105"/>
        </w:rPr>
        <w:t>S</w:t>
      </w:r>
      <w:r w:rsidRPr="00B942CD">
        <w:rPr>
          <w:b/>
          <w:bCs/>
          <w:iCs/>
        </w:rPr>
        <w:t>utarties šalys</w:t>
      </w:r>
      <w:r w:rsidRPr="00DC2C7B">
        <w:rPr>
          <w:b/>
          <w:bCs/>
          <w:iCs/>
        </w:rPr>
        <w:t xml:space="preserve"> </w:t>
      </w:r>
      <w:r w:rsidRPr="00DC2C7B">
        <w:t xml:space="preserve">– </w:t>
      </w:r>
      <w:proofErr w:type="spellStart"/>
      <w:r>
        <w:t>Šateikių</w:t>
      </w:r>
      <w:proofErr w:type="spellEnd"/>
      <w:r>
        <w:t xml:space="preserve"> </w:t>
      </w:r>
      <w:r w:rsidRPr="003D347C">
        <w:rPr>
          <w:bCs/>
        </w:rPr>
        <w:t>melioracijos sistemų naudotojų asociacija</w:t>
      </w:r>
      <w:r w:rsidRPr="003D347C">
        <w:t xml:space="preserve"> ir </w:t>
      </w:r>
      <w:r w:rsidRPr="003D347C">
        <w:rPr>
          <w:w w:val="105"/>
        </w:rPr>
        <w:t>Plungės</w:t>
      </w:r>
      <w:r w:rsidRPr="00DC2C7B">
        <w:rPr>
          <w:w w:val="105"/>
        </w:rPr>
        <w:t xml:space="preserve"> </w:t>
      </w:r>
      <w:r w:rsidRPr="00DC2C7B">
        <w:t>rajono savivaldybė</w:t>
      </w:r>
      <w:r>
        <w:t>.</w:t>
      </w:r>
    </w:p>
    <w:p w:rsidR="00355531" w:rsidRPr="00DC2C7B" w:rsidRDefault="00355531" w:rsidP="00355531">
      <w:pPr>
        <w:pStyle w:val="Betarp"/>
        <w:tabs>
          <w:tab w:val="left" w:pos="851"/>
        </w:tabs>
        <w:ind w:firstLine="567"/>
        <w:jc w:val="both"/>
      </w:pPr>
      <w:r>
        <w:rPr>
          <w:spacing w:val="-2"/>
          <w:w w:val="105"/>
        </w:rPr>
        <w:t xml:space="preserve">1.3. </w:t>
      </w:r>
      <w:r w:rsidRPr="00DC2C7B">
        <w:rPr>
          <w:spacing w:val="-2"/>
          <w:w w:val="105"/>
        </w:rPr>
        <w:t xml:space="preserve">Aukščiau išdėstytos sąvokos turi būti taikomos sudarant ir vykdant kiekvieną sandorį bei </w:t>
      </w:r>
      <w:r w:rsidRPr="00DC2C7B">
        <w:rPr>
          <w:spacing w:val="-4"/>
          <w:w w:val="105"/>
        </w:rPr>
        <w:t>surašant kiekvieną dokumentą, susijusį su Sutartimi.</w:t>
      </w:r>
    </w:p>
    <w:p w:rsidR="00355531" w:rsidRPr="00DC2C7B" w:rsidRDefault="00355531" w:rsidP="00355531">
      <w:pPr>
        <w:pStyle w:val="Betarp"/>
        <w:tabs>
          <w:tab w:val="left" w:pos="851"/>
        </w:tabs>
        <w:ind w:firstLine="567"/>
        <w:jc w:val="both"/>
      </w:pPr>
      <w:r>
        <w:rPr>
          <w:w w:val="105"/>
        </w:rPr>
        <w:t xml:space="preserve">1.4. </w:t>
      </w:r>
      <w:r w:rsidRPr="00DC2C7B">
        <w:rPr>
          <w:w w:val="105"/>
        </w:rPr>
        <w:t xml:space="preserve">Aiškinant Sutartį, kartu su įstatymų nustatytomis taisyklėmis turi būti laikomasi šių </w:t>
      </w:r>
      <w:r w:rsidRPr="00DC2C7B">
        <w:rPr>
          <w:spacing w:val="-4"/>
          <w:w w:val="105"/>
        </w:rPr>
        <w:t>nuostatų:</w:t>
      </w:r>
    </w:p>
    <w:p w:rsidR="00355531" w:rsidRPr="00DC2C7B" w:rsidRDefault="00355531" w:rsidP="00355531">
      <w:pPr>
        <w:pStyle w:val="Betarp"/>
        <w:tabs>
          <w:tab w:val="left" w:pos="851"/>
        </w:tabs>
        <w:ind w:firstLine="567"/>
        <w:jc w:val="both"/>
      </w:pPr>
      <w:r>
        <w:rPr>
          <w:spacing w:val="-3"/>
          <w:w w:val="105"/>
        </w:rPr>
        <w:t>1.4.1. a</w:t>
      </w:r>
      <w:r w:rsidRPr="00DC2C7B">
        <w:rPr>
          <w:spacing w:val="-3"/>
          <w:w w:val="105"/>
        </w:rPr>
        <w:t>tskirų Sutarties dalių pavadinimai yra pateikti tam, kad būtų lengviau naudotis Sutarties</w:t>
      </w:r>
      <w:r w:rsidRPr="00DC2C7B">
        <w:t xml:space="preserve"> </w:t>
      </w:r>
      <w:r w:rsidRPr="00DC2C7B">
        <w:rPr>
          <w:spacing w:val="-7"/>
          <w:w w:val="105"/>
        </w:rPr>
        <w:t>tekstu;</w:t>
      </w:r>
    </w:p>
    <w:p w:rsidR="00355531" w:rsidRPr="00DC2C7B" w:rsidRDefault="00355531" w:rsidP="00355531">
      <w:pPr>
        <w:pStyle w:val="Betarp"/>
        <w:tabs>
          <w:tab w:val="left" w:pos="851"/>
        </w:tabs>
        <w:ind w:firstLine="567"/>
        <w:jc w:val="both"/>
      </w:pPr>
      <w:r>
        <w:rPr>
          <w:w w:val="105"/>
        </w:rPr>
        <w:t>1.4.2. a</w:t>
      </w:r>
      <w:r w:rsidRPr="00DC2C7B">
        <w:rPr>
          <w:w w:val="105"/>
        </w:rPr>
        <w:t>tsižvelgiant į situaciją, susiklosčiusią vykdant šią Sutartį, žodžiai, Sutarties tekste pateikti vienaskait</w:t>
      </w:r>
      <w:r>
        <w:rPr>
          <w:w w:val="105"/>
        </w:rPr>
        <w:t xml:space="preserve">a, </w:t>
      </w:r>
      <w:r w:rsidRPr="00DC2C7B">
        <w:rPr>
          <w:w w:val="105"/>
        </w:rPr>
        <w:t>gali turėti daugiskaitos reikšmę ir atvirkščiai;</w:t>
      </w:r>
    </w:p>
    <w:p w:rsidR="00355531" w:rsidRDefault="00355531" w:rsidP="00355531">
      <w:pPr>
        <w:pStyle w:val="Betarp"/>
        <w:tabs>
          <w:tab w:val="left" w:pos="851"/>
        </w:tabs>
        <w:ind w:firstLine="567"/>
        <w:jc w:val="both"/>
        <w:rPr>
          <w:w w:val="105"/>
        </w:rPr>
      </w:pPr>
      <w:r>
        <w:rPr>
          <w:w w:val="105"/>
        </w:rPr>
        <w:t>1.4.3. k</w:t>
      </w:r>
      <w:r w:rsidRPr="00DC2C7B">
        <w:rPr>
          <w:w w:val="105"/>
        </w:rPr>
        <w:t>iekviena Sutart</w:t>
      </w:r>
      <w:r>
        <w:rPr>
          <w:w w:val="105"/>
        </w:rPr>
        <w:t>yje</w:t>
      </w:r>
      <w:r w:rsidRPr="00DC2C7B">
        <w:rPr>
          <w:w w:val="105"/>
        </w:rPr>
        <w:t xml:space="preserve"> pateikta sąvoka gali turėti kitokią prasmę, jeigu tai konkrečiai yra nurodyta Sutartyje.</w:t>
      </w:r>
    </w:p>
    <w:p w:rsidR="00355531" w:rsidRPr="008B2743" w:rsidRDefault="00355531" w:rsidP="00355531">
      <w:pPr>
        <w:pStyle w:val="Betarp"/>
        <w:tabs>
          <w:tab w:val="left" w:pos="851"/>
        </w:tabs>
        <w:jc w:val="center"/>
        <w:rPr>
          <w:b/>
          <w:bCs/>
          <w:iCs/>
        </w:rPr>
      </w:pPr>
      <w:r>
        <w:rPr>
          <w:b/>
          <w:bCs/>
          <w:iCs/>
          <w:spacing w:val="-1"/>
          <w:w w:val="101"/>
        </w:rPr>
        <w:t xml:space="preserve">II. </w:t>
      </w:r>
      <w:r w:rsidRPr="008B2743">
        <w:rPr>
          <w:b/>
          <w:bCs/>
          <w:iCs/>
          <w:spacing w:val="-1"/>
          <w:w w:val="101"/>
        </w:rPr>
        <w:t>SUTARTIES DALYKAS</w:t>
      </w:r>
    </w:p>
    <w:p w:rsidR="00355531" w:rsidRPr="00083DEE" w:rsidRDefault="00355531" w:rsidP="00355531">
      <w:pPr>
        <w:pStyle w:val="Betarp"/>
        <w:tabs>
          <w:tab w:val="left" w:pos="851"/>
        </w:tabs>
        <w:jc w:val="both"/>
        <w:rPr>
          <w:b/>
          <w:bCs/>
          <w:iCs/>
          <w:sz w:val="20"/>
        </w:rPr>
      </w:pPr>
    </w:p>
    <w:p w:rsidR="00355531" w:rsidRPr="00F80E78" w:rsidRDefault="00355531" w:rsidP="00355531">
      <w:pPr>
        <w:pStyle w:val="Betarp"/>
        <w:tabs>
          <w:tab w:val="left" w:pos="851"/>
        </w:tabs>
        <w:ind w:firstLine="567"/>
        <w:jc w:val="both"/>
      </w:pPr>
      <w:bookmarkStart w:id="2" w:name="_Ref53818890"/>
      <w:r>
        <w:rPr>
          <w:w w:val="104"/>
        </w:rPr>
        <w:t>2.1.</w:t>
      </w:r>
      <w:r w:rsidRPr="00F80E78">
        <w:rPr>
          <w:w w:val="104"/>
        </w:rPr>
        <w:t xml:space="preserve"> Šalys šioje Sutartyje nurodytomis sąlygomis ir tvarka, nesiekdamos pelno, įsipareigoja </w:t>
      </w:r>
      <w:bookmarkEnd w:id="2"/>
      <w:r w:rsidRPr="00F80E78">
        <w:rPr>
          <w:w w:val="104"/>
        </w:rPr>
        <w:t>bendrai dalyvauti rengiantis projektui, jį tinkamai vykdyti.</w:t>
      </w:r>
      <w:r w:rsidRPr="00F80E78">
        <w:rPr>
          <w:w w:val="104"/>
          <w:lang w:eastAsia="lt-LT"/>
        </w:rPr>
        <w:t xml:space="preserve"> Vykdantysis partneris </w:t>
      </w:r>
      <w:r w:rsidRPr="00F80E78">
        <w:rPr>
          <w:w w:val="104"/>
          <w:lang w:eastAsia="lt-LT"/>
        </w:rPr>
        <w:lastRenderedPageBreak/>
        <w:t>įsipareigoja užtikrinti projekto įgyvendinimo tęstinumą 5 (penkerius) metus po projekto užbaigimo.</w:t>
      </w:r>
      <w:r w:rsidRPr="00F80E78">
        <w:rPr>
          <w:w w:val="104"/>
        </w:rPr>
        <w:t xml:space="preserve"> </w:t>
      </w:r>
    </w:p>
    <w:p w:rsidR="00355531" w:rsidRPr="00DC2C7B" w:rsidRDefault="00355531" w:rsidP="00355531">
      <w:pPr>
        <w:pStyle w:val="Betarp"/>
        <w:tabs>
          <w:tab w:val="left" w:pos="851"/>
        </w:tabs>
        <w:ind w:firstLine="567"/>
        <w:jc w:val="both"/>
      </w:pPr>
      <w:r>
        <w:rPr>
          <w:w w:val="104"/>
        </w:rPr>
        <w:t xml:space="preserve">2.2. </w:t>
      </w:r>
      <w:r w:rsidRPr="00F80E78">
        <w:rPr>
          <w:w w:val="104"/>
        </w:rPr>
        <w:t>Šalys ketina kreiptis dėl paramos iš Europos žemės ūkio fondo kaimo plėtrai</w:t>
      </w:r>
      <w:r w:rsidRPr="00DC2C7B">
        <w:rPr>
          <w:w w:val="104"/>
        </w:rPr>
        <w:t xml:space="preserve"> suteikimo.</w:t>
      </w:r>
    </w:p>
    <w:p w:rsidR="00355531" w:rsidRPr="003D347C" w:rsidRDefault="00355531" w:rsidP="00355531">
      <w:pPr>
        <w:pStyle w:val="Betarp"/>
        <w:tabs>
          <w:tab w:val="left" w:pos="567"/>
          <w:tab w:val="left" w:pos="851"/>
        </w:tabs>
        <w:jc w:val="both"/>
        <w:rPr>
          <w:b/>
          <w:w w:val="104"/>
        </w:rPr>
      </w:pPr>
      <w:r>
        <w:rPr>
          <w:w w:val="104"/>
        </w:rPr>
        <w:tab/>
        <w:t>2.3.</w:t>
      </w:r>
      <w:r w:rsidRPr="006B7756">
        <w:rPr>
          <w:w w:val="104"/>
        </w:rPr>
        <w:t xml:space="preserve"> Šalys susitaria, kad, gavus paramą iš Europos žemės ūkio fondo kaimo plėtrai, paramos lėšos pervedamos </w:t>
      </w:r>
      <w:proofErr w:type="spellStart"/>
      <w:r>
        <w:rPr>
          <w:w w:val="104"/>
        </w:rPr>
        <w:t>Šateikių</w:t>
      </w:r>
      <w:proofErr w:type="spellEnd"/>
      <w:r>
        <w:rPr>
          <w:w w:val="104"/>
        </w:rPr>
        <w:t xml:space="preserve"> </w:t>
      </w:r>
      <w:r w:rsidRPr="003D347C">
        <w:rPr>
          <w:bCs/>
        </w:rPr>
        <w:t>melioracijos sistemų naudotojų asociacijai.</w:t>
      </w:r>
    </w:p>
    <w:p w:rsidR="00355531" w:rsidRDefault="00355531" w:rsidP="00355531">
      <w:pPr>
        <w:pStyle w:val="Betarp"/>
        <w:tabs>
          <w:tab w:val="left" w:pos="851"/>
        </w:tabs>
        <w:jc w:val="both"/>
        <w:rPr>
          <w:b/>
          <w:bCs/>
          <w:iCs/>
          <w:spacing w:val="-2"/>
        </w:rPr>
      </w:pPr>
      <w:bookmarkStart w:id="3" w:name="_Ref53135610"/>
    </w:p>
    <w:p w:rsidR="00355531" w:rsidRPr="008B2743" w:rsidRDefault="00355531" w:rsidP="00355531">
      <w:pPr>
        <w:pStyle w:val="Betarp"/>
        <w:tabs>
          <w:tab w:val="left" w:pos="851"/>
        </w:tabs>
        <w:jc w:val="center"/>
        <w:rPr>
          <w:b/>
          <w:bCs/>
          <w:iCs/>
        </w:rPr>
      </w:pPr>
      <w:r>
        <w:rPr>
          <w:b/>
          <w:bCs/>
          <w:iCs/>
          <w:spacing w:val="-2"/>
        </w:rPr>
        <w:t xml:space="preserve">III. </w:t>
      </w:r>
      <w:r w:rsidRPr="008B2743">
        <w:rPr>
          <w:b/>
          <w:bCs/>
          <w:iCs/>
          <w:spacing w:val="-2"/>
        </w:rPr>
        <w:t>ŠALIŲ TEISĖS IR ĮSIPAREIGOJIMAI</w:t>
      </w:r>
      <w:bookmarkEnd w:id="3"/>
    </w:p>
    <w:p w:rsidR="00355531" w:rsidRPr="00083DEE" w:rsidRDefault="00355531" w:rsidP="00355531">
      <w:pPr>
        <w:pStyle w:val="Betarp"/>
        <w:tabs>
          <w:tab w:val="left" w:pos="851"/>
        </w:tabs>
        <w:jc w:val="both"/>
        <w:rPr>
          <w:b/>
          <w:bCs/>
          <w:iCs/>
          <w:sz w:val="20"/>
        </w:rPr>
      </w:pPr>
    </w:p>
    <w:p w:rsidR="00355531" w:rsidRPr="00DC2C7B" w:rsidRDefault="00355531" w:rsidP="00355531">
      <w:pPr>
        <w:pStyle w:val="Betarp"/>
        <w:tabs>
          <w:tab w:val="left" w:pos="851"/>
        </w:tabs>
        <w:ind w:firstLine="567"/>
        <w:jc w:val="both"/>
      </w:pPr>
      <w:r>
        <w:rPr>
          <w:spacing w:val="-3"/>
          <w:w w:val="106"/>
        </w:rPr>
        <w:t xml:space="preserve">3.1. </w:t>
      </w:r>
      <w:r w:rsidRPr="00DC2C7B">
        <w:rPr>
          <w:spacing w:val="-3"/>
          <w:w w:val="106"/>
        </w:rPr>
        <w:t>Šalys susitaria ir nustato, kad:</w:t>
      </w:r>
    </w:p>
    <w:p w:rsidR="00355531" w:rsidRPr="00C40E93" w:rsidRDefault="00355531" w:rsidP="00355531">
      <w:pPr>
        <w:pStyle w:val="Betarp"/>
        <w:tabs>
          <w:tab w:val="left" w:pos="851"/>
        </w:tabs>
        <w:ind w:firstLine="567"/>
        <w:jc w:val="both"/>
      </w:pPr>
      <w:r>
        <w:rPr>
          <w:spacing w:val="-3"/>
          <w:w w:val="106"/>
        </w:rPr>
        <w:t>3.1.</w:t>
      </w:r>
      <w:r w:rsidRPr="00C40E93">
        <w:rPr>
          <w:spacing w:val="-3"/>
          <w:w w:val="106"/>
        </w:rPr>
        <w:t xml:space="preserve">1. Vykdantysis partneris ir Pareiškėjas yra </w:t>
      </w:r>
      <w:proofErr w:type="spellStart"/>
      <w:r>
        <w:rPr>
          <w:spacing w:val="-3"/>
          <w:w w:val="106"/>
        </w:rPr>
        <w:t>Šateikių</w:t>
      </w:r>
      <w:proofErr w:type="spellEnd"/>
      <w:r>
        <w:rPr>
          <w:spacing w:val="-3"/>
          <w:w w:val="106"/>
        </w:rPr>
        <w:t xml:space="preserve"> </w:t>
      </w:r>
      <w:r w:rsidRPr="00C40E93">
        <w:rPr>
          <w:bCs/>
        </w:rPr>
        <w:t>melioracijos sistemų naudotojų asociacija</w:t>
      </w:r>
      <w:r>
        <w:rPr>
          <w:bCs/>
        </w:rPr>
        <w:t>;</w:t>
      </w:r>
    </w:p>
    <w:p w:rsidR="00355531" w:rsidRPr="000D0D1A" w:rsidRDefault="00355531" w:rsidP="00355531">
      <w:pPr>
        <w:pStyle w:val="Betarp"/>
        <w:tabs>
          <w:tab w:val="left" w:pos="851"/>
        </w:tabs>
        <w:ind w:firstLine="567"/>
        <w:jc w:val="both"/>
      </w:pPr>
      <w:r>
        <w:rPr>
          <w:spacing w:val="-3"/>
          <w:w w:val="106"/>
        </w:rPr>
        <w:t xml:space="preserve">3.1.2. </w:t>
      </w:r>
      <w:r w:rsidRPr="000D0D1A">
        <w:rPr>
          <w:spacing w:val="-3"/>
          <w:w w:val="106"/>
        </w:rPr>
        <w:t xml:space="preserve">Partneris – </w:t>
      </w:r>
      <w:r>
        <w:rPr>
          <w:spacing w:val="-3"/>
          <w:w w:val="106"/>
        </w:rPr>
        <w:t xml:space="preserve">Plungės  </w:t>
      </w:r>
      <w:r w:rsidRPr="000D0D1A">
        <w:rPr>
          <w:spacing w:val="-3"/>
          <w:w w:val="106"/>
        </w:rPr>
        <w:t>rajono savivaldybė</w:t>
      </w:r>
      <w:r>
        <w:rPr>
          <w:spacing w:val="-3"/>
          <w:w w:val="106"/>
        </w:rPr>
        <w:t>.</w:t>
      </w:r>
    </w:p>
    <w:p w:rsidR="00355531" w:rsidRPr="00DC2C7B" w:rsidRDefault="00355531" w:rsidP="00355531">
      <w:pPr>
        <w:pStyle w:val="Betarp"/>
        <w:tabs>
          <w:tab w:val="left" w:pos="851"/>
        </w:tabs>
        <w:ind w:firstLine="567"/>
        <w:jc w:val="both"/>
      </w:pPr>
      <w:r>
        <w:t xml:space="preserve">3.2. </w:t>
      </w:r>
      <w:r w:rsidRPr="00DC2C7B">
        <w:t>Partneris dalyvauja įgyvendinant projektą ir naudojasi jo rezultatais</w:t>
      </w:r>
      <w:r w:rsidRPr="00DC2C7B">
        <w:rPr>
          <w:w w:val="106"/>
        </w:rPr>
        <w:t xml:space="preserve"> bei turi teisę:</w:t>
      </w:r>
    </w:p>
    <w:p w:rsidR="00355531" w:rsidRPr="00DC2C7B" w:rsidRDefault="00355531" w:rsidP="00355531">
      <w:pPr>
        <w:pStyle w:val="Betarp"/>
        <w:tabs>
          <w:tab w:val="left" w:pos="851"/>
        </w:tabs>
        <w:ind w:firstLine="567"/>
        <w:jc w:val="both"/>
      </w:pPr>
      <w:r>
        <w:rPr>
          <w:w w:val="106"/>
        </w:rPr>
        <w:t>3.2.1. d</w:t>
      </w:r>
      <w:r w:rsidRPr="00DC2C7B">
        <w:rPr>
          <w:w w:val="106"/>
        </w:rPr>
        <w:t>alyvauti projekte</w:t>
      </w:r>
      <w:r>
        <w:rPr>
          <w:w w:val="106"/>
        </w:rPr>
        <w:t>,</w:t>
      </w:r>
      <w:r w:rsidRPr="00DC2C7B">
        <w:rPr>
          <w:w w:val="106"/>
        </w:rPr>
        <w:t xml:space="preserve"> pateikiant pasiūlymus, prašyti </w:t>
      </w:r>
      <w:r>
        <w:rPr>
          <w:w w:val="106"/>
        </w:rPr>
        <w:t>V</w:t>
      </w:r>
      <w:r w:rsidRPr="00DC2C7B">
        <w:rPr>
          <w:w w:val="106"/>
        </w:rPr>
        <w:t>ykdančiojo partnerio skelbti  pirkimus toms prekėms, darbams ir paslaugoms</w:t>
      </w:r>
      <w:r>
        <w:rPr>
          <w:w w:val="106"/>
        </w:rPr>
        <w:t xml:space="preserve"> pirkti</w:t>
      </w:r>
      <w:r w:rsidRPr="00DC2C7B">
        <w:rPr>
          <w:w w:val="106"/>
        </w:rPr>
        <w:t>, kurios yra nustatytos kiekvieno iš partnerių arba visų bendrai;</w:t>
      </w:r>
    </w:p>
    <w:p w:rsidR="00355531" w:rsidRPr="00DC2C7B" w:rsidRDefault="00355531" w:rsidP="00355531">
      <w:pPr>
        <w:pStyle w:val="Betarp"/>
        <w:tabs>
          <w:tab w:val="left" w:pos="851"/>
        </w:tabs>
        <w:ind w:firstLine="567"/>
        <w:jc w:val="both"/>
      </w:pPr>
      <w:r>
        <w:rPr>
          <w:w w:val="106"/>
        </w:rPr>
        <w:t>3.2.2. v</w:t>
      </w:r>
      <w:r w:rsidRPr="00DC2C7B">
        <w:rPr>
          <w:w w:val="106"/>
        </w:rPr>
        <w:t xml:space="preserve">ykdyti </w:t>
      </w:r>
      <w:r>
        <w:rPr>
          <w:w w:val="106"/>
        </w:rPr>
        <w:t>V</w:t>
      </w:r>
      <w:r w:rsidRPr="00DC2C7B">
        <w:rPr>
          <w:w w:val="106"/>
        </w:rPr>
        <w:t>ykdančiojo partnerio kontrolę: gauti informaciją apie atliktus veiksmus, sudarytas sutartis, planavimo dokumentus, išvadas, ataskaitas bei visą kitą informaciją, kuri</w:t>
      </w:r>
      <w:r>
        <w:rPr>
          <w:w w:val="106"/>
        </w:rPr>
        <w:t>,</w:t>
      </w:r>
      <w:r w:rsidRPr="00DC2C7B">
        <w:rPr>
          <w:w w:val="106"/>
        </w:rPr>
        <w:t xml:space="preserve"> </w:t>
      </w:r>
      <w:r>
        <w:rPr>
          <w:w w:val="106"/>
        </w:rPr>
        <w:t>P</w:t>
      </w:r>
      <w:r w:rsidRPr="00DC2C7B">
        <w:rPr>
          <w:w w:val="106"/>
        </w:rPr>
        <w:t>artnerio manymu</w:t>
      </w:r>
      <w:r>
        <w:rPr>
          <w:w w:val="106"/>
        </w:rPr>
        <w:t>,</w:t>
      </w:r>
      <w:r w:rsidRPr="00DC2C7B">
        <w:rPr>
          <w:w w:val="106"/>
        </w:rPr>
        <w:t xml:space="preserve"> yra svarbi vykdant bei dalyvaujant projekte</w:t>
      </w:r>
      <w:r>
        <w:rPr>
          <w:w w:val="106"/>
        </w:rPr>
        <w:t>;</w:t>
      </w:r>
    </w:p>
    <w:p w:rsidR="00355531" w:rsidRPr="00B11950" w:rsidRDefault="00355531" w:rsidP="00355531">
      <w:pPr>
        <w:pStyle w:val="Betarp"/>
        <w:tabs>
          <w:tab w:val="left" w:pos="851"/>
        </w:tabs>
        <w:ind w:firstLine="567"/>
        <w:jc w:val="both"/>
        <w:rPr>
          <w:color w:val="FF0000"/>
        </w:rPr>
      </w:pPr>
      <w:r>
        <w:t xml:space="preserve">3.2.3. </w:t>
      </w:r>
      <w:r w:rsidRPr="007905D4">
        <w:t>naudotis projekto įgyvendinimo metu gautais rezultatais.</w:t>
      </w:r>
    </w:p>
    <w:p w:rsidR="00355531" w:rsidRPr="00DC2C7B" w:rsidRDefault="00355531" w:rsidP="00355531">
      <w:pPr>
        <w:pStyle w:val="Betarp"/>
        <w:tabs>
          <w:tab w:val="left" w:pos="851"/>
        </w:tabs>
        <w:ind w:firstLine="567"/>
        <w:jc w:val="both"/>
      </w:pPr>
      <w:r>
        <w:rPr>
          <w:w w:val="106"/>
        </w:rPr>
        <w:t xml:space="preserve">3.3. </w:t>
      </w:r>
      <w:r w:rsidRPr="00DC2C7B">
        <w:rPr>
          <w:w w:val="106"/>
        </w:rPr>
        <w:t xml:space="preserve">Partneris šia </w:t>
      </w:r>
      <w:r>
        <w:rPr>
          <w:w w:val="106"/>
        </w:rPr>
        <w:t>S</w:t>
      </w:r>
      <w:r w:rsidRPr="00DC2C7B">
        <w:rPr>
          <w:w w:val="106"/>
        </w:rPr>
        <w:t>utartimi prisiima įsipareigojimus:</w:t>
      </w:r>
    </w:p>
    <w:p w:rsidR="00355531" w:rsidRDefault="00355531" w:rsidP="00355531">
      <w:pPr>
        <w:pStyle w:val="Betarp"/>
        <w:tabs>
          <w:tab w:val="left" w:pos="851"/>
        </w:tabs>
        <w:ind w:firstLine="567"/>
        <w:jc w:val="both"/>
        <w:rPr>
          <w:spacing w:val="-3"/>
          <w:w w:val="106"/>
        </w:rPr>
      </w:pPr>
      <w:r>
        <w:rPr>
          <w:spacing w:val="-3"/>
          <w:w w:val="106"/>
        </w:rPr>
        <w:t>3.3.1. tinkamai vykdyti šią ir Paramos sutartį</w:t>
      </w:r>
      <w:r w:rsidRPr="00DC2C7B">
        <w:rPr>
          <w:spacing w:val="-3"/>
          <w:w w:val="106"/>
        </w:rPr>
        <w:t>;</w:t>
      </w:r>
    </w:p>
    <w:p w:rsidR="00355531" w:rsidRPr="00DC2C7B" w:rsidRDefault="00355531" w:rsidP="00355531">
      <w:pPr>
        <w:pStyle w:val="Betarp"/>
        <w:tabs>
          <w:tab w:val="left" w:pos="851"/>
        </w:tabs>
        <w:ind w:firstLine="567"/>
        <w:jc w:val="both"/>
      </w:pPr>
      <w:r>
        <w:t>3.3.</w:t>
      </w:r>
      <w:r w:rsidRPr="00C40E93">
        <w:t xml:space="preserve">2. nepriimti jokių sprendimų, nutarimų, deklaracijų ir pan., kurie nutrauktų, sustabdytų ar pakeistų šios Sutarties ar </w:t>
      </w:r>
      <w:r>
        <w:t>P</w:t>
      </w:r>
      <w:r w:rsidRPr="00C40E93">
        <w:t xml:space="preserve">aramos sutarties vykdytinus įsipareigojimus, išskyrus atvejus, kai taip nusprendžia visos šios Sutarties </w:t>
      </w:r>
      <w:r>
        <w:t>Š</w:t>
      </w:r>
      <w:r w:rsidRPr="00C40E93">
        <w:t>alys tarpusavio sutarimu;</w:t>
      </w:r>
    </w:p>
    <w:p w:rsidR="00355531" w:rsidRPr="00DC2C7B" w:rsidRDefault="00355531" w:rsidP="00355531">
      <w:pPr>
        <w:pStyle w:val="Betarp"/>
        <w:tabs>
          <w:tab w:val="left" w:pos="851"/>
        </w:tabs>
        <w:ind w:firstLine="567"/>
        <w:jc w:val="both"/>
      </w:pPr>
      <w:r>
        <w:rPr>
          <w:w w:val="106"/>
        </w:rPr>
        <w:t>3.3.3. p</w:t>
      </w:r>
      <w:r w:rsidRPr="00DC2C7B">
        <w:rPr>
          <w:w w:val="106"/>
        </w:rPr>
        <w:t xml:space="preserve">ritarti </w:t>
      </w:r>
      <w:r>
        <w:rPr>
          <w:w w:val="106"/>
        </w:rPr>
        <w:t>V</w:t>
      </w:r>
      <w:r w:rsidRPr="00DC2C7B">
        <w:rPr>
          <w:w w:val="106"/>
        </w:rPr>
        <w:t xml:space="preserve">ykdančiojo partnerio nustatytoms pirkimo sutarties sąlygoms arba </w:t>
      </w:r>
      <w:r>
        <w:rPr>
          <w:w w:val="106"/>
        </w:rPr>
        <w:t>pa</w:t>
      </w:r>
      <w:r w:rsidRPr="00DC2C7B">
        <w:rPr>
          <w:w w:val="106"/>
        </w:rPr>
        <w:t>reikšti motyvuotus pageidavimus dėl jų pakeitimo</w:t>
      </w:r>
      <w:r>
        <w:rPr>
          <w:w w:val="106"/>
        </w:rPr>
        <w:t>;</w:t>
      </w:r>
      <w:r w:rsidRPr="00DC2C7B">
        <w:rPr>
          <w:w w:val="106"/>
        </w:rPr>
        <w:t xml:space="preserve"> </w:t>
      </w:r>
    </w:p>
    <w:p w:rsidR="00355531" w:rsidRDefault="00355531" w:rsidP="00355531">
      <w:pPr>
        <w:pStyle w:val="Betarp"/>
        <w:tabs>
          <w:tab w:val="left" w:pos="851"/>
        </w:tabs>
        <w:ind w:firstLine="567"/>
        <w:jc w:val="both"/>
      </w:pPr>
      <w:r>
        <w:t>3.3.4. l</w:t>
      </w:r>
      <w:r w:rsidRPr="00DC2C7B">
        <w:t xml:space="preserve">aiku ir tinkamai atsakyti į </w:t>
      </w:r>
      <w:r>
        <w:t>V</w:t>
      </w:r>
      <w:r w:rsidRPr="00DC2C7B">
        <w:t xml:space="preserve">ykdančiojo partnerio klausimus, prašymus, pretenzijas, kurie būtini tinkamai vykdyti šią ir </w:t>
      </w:r>
      <w:r>
        <w:t>P</w:t>
      </w:r>
      <w:r w:rsidRPr="00DC2C7B">
        <w:t>aramos sutartį</w:t>
      </w:r>
      <w:r>
        <w:t>;</w:t>
      </w:r>
    </w:p>
    <w:p w:rsidR="00355531" w:rsidRDefault="00355531" w:rsidP="00355531">
      <w:pPr>
        <w:pStyle w:val="Betarp"/>
        <w:tabs>
          <w:tab w:val="left" w:pos="851"/>
        </w:tabs>
        <w:ind w:firstLine="567"/>
        <w:jc w:val="both"/>
        <w:rPr>
          <w:lang w:eastAsia="x-none"/>
        </w:rPr>
      </w:pPr>
      <w:r>
        <w:rPr>
          <w:lang w:eastAsia="x-none"/>
        </w:rPr>
        <w:t>3.3</w:t>
      </w:r>
      <w:r w:rsidRPr="00C40E93">
        <w:rPr>
          <w:lang w:eastAsia="x-none"/>
        </w:rPr>
        <w:t>.5. užtikrinti Partnerio indėlį, įgyvendinant projektą „</w:t>
      </w:r>
      <w:r w:rsidRPr="00C40E93">
        <w:t xml:space="preserve">Plungės rajono </w:t>
      </w:r>
      <w:proofErr w:type="spellStart"/>
      <w:r>
        <w:t>Šateikių</w:t>
      </w:r>
      <w:proofErr w:type="spellEnd"/>
      <w:r>
        <w:t xml:space="preserve"> ir Alksnėnų </w:t>
      </w:r>
      <w:r w:rsidRPr="00C40E93">
        <w:t>kadastrinės</w:t>
      </w:r>
      <w:r>
        <w:t>e</w:t>
      </w:r>
      <w:r w:rsidRPr="00C40E93">
        <w:t xml:space="preserve"> vietovės</w:t>
      </w:r>
      <w:r>
        <w:t>e sausinimo sistemų rekonstravimas</w:t>
      </w:r>
      <w:r w:rsidRPr="00C40E93">
        <w:rPr>
          <w:iCs/>
          <w:spacing w:val="-1"/>
          <w:lang w:eastAsia="x-none"/>
        </w:rPr>
        <w:t xml:space="preserve">“ </w:t>
      </w:r>
      <w:r w:rsidRPr="00C40E93">
        <w:rPr>
          <w:lang w:eastAsia="x-none"/>
        </w:rPr>
        <w:t>pagal Lietuvos kaimo plėtros 2014–2020 metų programos priemonės „Investicijos į materialųjį turtą“ veikl</w:t>
      </w:r>
      <w:r>
        <w:rPr>
          <w:lang w:eastAsia="x-none"/>
        </w:rPr>
        <w:t>ą</w:t>
      </w:r>
      <w:r w:rsidRPr="00C40E93">
        <w:rPr>
          <w:lang w:eastAsia="x-none"/>
        </w:rPr>
        <w:t xml:space="preserve"> „Parama žemės ūkio </w:t>
      </w:r>
      <w:proofErr w:type="spellStart"/>
      <w:r w:rsidRPr="00C40E93">
        <w:rPr>
          <w:lang w:eastAsia="x-none"/>
        </w:rPr>
        <w:t>vandentvarkai</w:t>
      </w:r>
      <w:proofErr w:type="spellEnd"/>
      <w:r w:rsidRPr="00C40E93">
        <w:rPr>
          <w:lang w:eastAsia="x-none"/>
        </w:rPr>
        <w:t>“, – 15 (penkiolika) procentų projekto vertės lėšų tinkamoms finansuoti išlaidoms padengti</w:t>
      </w:r>
      <w:r w:rsidRPr="004D032A">
        <w:rPr>
          <w:lang w:eastAsia="x-none"/>
        </w:rPr>
        <w:t>, bet ne daugiau kaip 56</w:t>
      </w:r>
      <w:r>
        <w:rPr>
          <w:lang w:eastAsia="x-none"/>
        </w:rPr>
        <w:t xml:space="preserve"> 000 </w:t>
      </w:r>
      <w:proofErr w:type="spellStart"/>
      <w:r>
        <w:rPr>
          <w:lang w:eastAsia="x-none"/>
        </w:rPr>
        <w:t>Eur</w:t>
      </w:r>
      <w:proofErr w:type="spellEnd"/>
      <w:r w:rsidRPr="004D032A">
        <w:rPr>
          <w:lang w:eastAsia="x-none"/>
        </w:rPr>
        <w:t xml:space="preserve"> (penkiasdešimt šeši tūkstančiai eurų</w:t>
      </w:r>
      <w:r>
        <w:rPr>
          <w:lang w:eastAsia="x-none"/>
        </w:rPr>
        <w:t>);</w:t>
      </w:r>
    </w:p>
    <w:p w:rsidR="00355531" w:rsidRPr="00BA3C31" w:rsidRDefault="00355531" w:rsidP="00355531">
      <w:pPr>
        <w:pStyle w:val="Betarp"/>
        <w:tabs>
          <w:tab w:val="left" w:pos="851"/>
        </w:tabs>
        <w:ind w:firstLine="567"/>
        <w:jc w:val="both"/>
        <w:rPr>
          <w:rFonts w:ascii="Garamond" w:eastAsia="Arial Unicode MS" w:hAnsi="Garamond"/>
          <w:sz w:val="22"/>
          <w:szCs w:val="22"/>
          <w:lang w:eastAsia="x-none"/>
        </w:rPr>
      </w:pPr>
      <w:r>
        <w:rPr>
          <w:lang w:eastAsia="x-none"/>
        </w:rPr>
        <w:t>3.3</w:t>
      </w:r>
      <w:r w:rsidRPr="006F5A00">
        <w:rPr>
          <w:lang w:eastAsia="x-none"/>
        </w:rPr>
        <w:t xml:space="preserve">.6. </w:t>
      </w:r>
      <w:r w:rsidRPr="006F5A00">
        <w:t>visus projekto pakeitimus, turinčius įtakos Šalių įsipareigojimams ir teisėms, prieš kreipiantis į Agentūrą, pirmiausia raštu suderinti su Vykdančiuoju partneriu.</w:t>
      </w:r>
    </w:p>
    <w:p w:rsidR="00355531" w:rsidRPr="000D0D1A" w:rsidRDefault="00355531" w:rsidP="00355531">
      <w:pPr>
        <w:pStyle w:val="Betarp"/>
        <w:tabs>
          <w:tab w:val="left" w:pos="851"/>
        </w:tabs>
        <w:ind w:firstLine="567"/>
        <w:jc w:val="both"/>
      </w:pPr>
      <w:r>
        <w:rPr>
          <w:spacing w:val="-3"/>
          <w:w w:val="106"/>
        </w:rPr>
        <w:t xml:space="preserve">3.4. </w:t>
      </w:r>
      <w:r w:rsidRPr="000D0D1A">
        <w:rPr>
          <w:spacing w:val="-3"/>
          <w:w w:val="106"/>
        </w:rPr>
        <w:t>Vykdantysis partneris</w:t>
      </w:r>
      <w:r>
        <w:rPr>
          <w:spacing w:val="-3"/>
          <w:w w:val="106"/>
        </w:rPr>
        <w:t>,</w:t>
      </w:r>
      <w:r w:rsidRPr="000D0D1A">
        <w:rPr>
          <w:spacing w:val="-3"/>
          <w:w w:val="106"/>
        </w:rPr>
        <w:t xml:space="preserve"> vykd</w:t>
      </w:r>
      <w:r>
        <w:rPr>
          <w:spacing w:val="-3"/>
          <w:w w:val="106"/>
        </w:rPr>
        <w:t>ydamas</w:t>
      </w:r>
      <w:r w:rsidRPr="000D0D1A">
        <w:rPr>
          <w:spacing w:val="-3"/>
          <w:w w:val="106"/>
        </w:rPr>
        <w:t xml:space="preserve"> projektą</w:t>
      </w:r>
      <w:r>
        <w:rPr>
          <w:spacing w:val="-3"/>
          <w:w w:val="106"/>
        </w:rPr>
        <w:t xml:space="preserve">, </w:t>
      </w:r>
      <w:r w:rsidRPr="000D0D1A">
        <w:rPr>
          <w:spacing w:val="-3"/>
          <w:w w:val="106"/>
        </w:rPr>
        <w:t>turi teisę:</w:t>
      </w:r>
    </w:p>
    <w:p w:rsidR="00355531" w:rsidRPr="00DC2C7B" w:rsidRDefault="00355531" w:rsidP="00355531">
      <w:pPr>
        <w:pStyle w:val="Betarp"/>
        <w:tabs>
          <w:tab w:val="left" w:pos="851"/>
        </w:tabs>
        <w:ind w:firstLine="567"/>
        <w:jc w:val="both"/>
      </w:pPr>
      <w:r>
        <w:t>3.4.1. v</w:t>
      </w:r>
      <w:r w:rsidRPr="00DC2C7B">
        <w:t xml:space="preserve">eikti Šalių vardu, prisiimti įsipareigojimus prieš trečiuosius asmenis, kurie yra numatyti šioje </w:t>
      </w:r>
      <w:r>
        <w:t>S</w:t>
      </w:r>
      <w:r w:rsidRPr="00DC2C7B">
        <w:t>utartyje arba yra būtini ekonomiškiau, racionaliau vykdant projektą;</w:t>
      </w:r>
    </w:p>
    <w:p w:rsidR="00355531" w:rsidRPr="00DC2C7B" w:rsidRDefault="00355531" w:rsidP="00355531">
      <w:pPr>
        <w:pStyle w:val="Betarp"/>
        <w:tabs>
          <w:tab w:val="left" w:pos="851"/>
        </w:tabs>
        <w:ind w:firstLine="567"/>
        <w:jc w:val="both"/>
      </w:pPr>
      <w:r>
        <w:t>3.4.2. a</w:t>
      </w:r>
      <w:r w:rsidRPr="00DC2C7B">
        <w:t>pskųsti tarpinei institucijai sprendimą dėl paraiškos atmetimo bei kreiptis į teismą;</w:t>
      </w:r>
    </w:p>
    <w:p w:rsidR="00355531" w:rsidRPr="00DC2C7B" w:rsidRDefault="00355531" w:rsidP="00355531">
      <w:pPr>
        <w:pStyle w:val="Betarp"/>
        <w:tabs>
          <w:tab w:val="left" w:pos="851"/>
        </w:tabs>
        <w:ind w:firstLine="567"/>
        <w:jc w:val="both"/>
      </w:pPr>
      <w:r>
        <w:t>3.4.3. o</w:t>
      </w:r>
      <w:r w:rsidRPr="00DC2C7B">
        <w:t>rganizuoti, dalyvauti darbų, prekių ir paslaugų pirkimuose su visomis teisėmis, pareigomis ir atsakomybe</w:t>
      </w:r>
      <w:r>
        <w:t>;</w:t>
      </w:r>
      <w:r w:rsidRPr="00DC2C7B">
        <w:t xml:space="preserve"> vadovau</w:t>
      </w:r>
      <w:r>
        <w:t>damasis</w:t>
      </w:r>
      <w:r w:rsidRPr="00DC2C7B">
        <w:t xml:space="preserve"> galiojančiais teisės aktais, sudaryti sutartis, atsiskaityti pagal jas bei jas vykdyti;</w:t>
      </w:r>
    </w:p>
    <w:p w:rsidR="00355531" w:rsidRPr="00DC2C7B" w:rsidRDefault="00355531" w:rsidP="00355531">
      <w:pPr>
        <w:pStyle w:val="Betarp"/>
        <w:tabs>
          <w:tab w:val="left" w:pos="851"/>
        </w:tabs>
        <w:ind w:firstLine="567"/>
        <w:jc w:val="both"/>
      </w:pPr>
      <w:r>
        <w:t>3.4.4. a</w:t>
      </w:r>
      <w:r w:rsidRPr="00DC2C7B">
        <w:t>tidaryti atskirą sąskaitą banke;</w:t>
      </w:r>
    </w:p>
    <w:p w:rsidR="00355531" w:rsidRPr="00DC2C7B" w:rsidRDefault="00355531" w:rsidP="00355531">
      <w:pPr>
        <w:pStyle w:val="Betarp"/>
        <w:tabs>
          <w:tab w:val="left" w:pos="851"/>
        </w:tabs>
        <w:ind w:firstLine="567"/>
        <w:jc w:val="both"/>
      </w:pPr>
      <w:r>
        <w:t>3.4.5. u</w:t>
      </w:r>
      <w:r w:rsidRPr="00DC2C7B">
        <w:t>žtikrinti tinkamą projekto įgyvendinimo valdymą bei jo finansavimą,</w:t>
      </w:r>
      <w:r w:rsidRPr="00DC2C7B">
        <w:rPr>
          <w:spacing w:val="-3"/>
          <w:w w:val="106"/>
        </w:rPr>
        <w:t xml:space="preserve"> laiku ir nustatytais dydžiais įnešti piniginius įnašus;</w:t>
      </w:r>
    </w:p>
    <w:p w:rsidR="00355531" w:rsidRPr="00DC2C7B" w:rsidRDefault="00355531" w:rsidP="00355531">
      <w:pPr>
        <w:pStyle w:val="Betarp"/>
        <w:tabs>
          <w:tab w:val="left" w:pos="851"/>
        </w:tabs>
        <w:ind w:firstLine="567"/>
        <w:jc w:val="both"/>
      </w:pPr>
      <w:r>
        <w:t>3.4.6. k</w:t>
      </w:r>
      <w:r w:rsidRPr="00DC2C7B">
        <w:t xml:space="preserve">reiptis į </w:t>
      </w:r>
      <w:r>
        <w:t>P</w:t>
      </w:r>
      <w:r w:rsidRPr="00DC2C7B">
        <w:t xml:space="preserve">artnerį su prašymu </w:t>
      </w:r>
      <w:r>
        <w:t>spręsti</w:t>
      </w:r>
      <w:r w:rsidRPr="00DC2C7B">
        <w:t xml:space="preserve"> jo kompetencijai priskirtus klausimus</w:t>
      </w:r>
      <w:r>
        <w:t>;</w:t>
      </w:r>
    </w:p>
    <w:p w:rsidR="00355531" w:rsidRPr="00DC2C7B" w:rsidRDefault="00355531" w:rsidP="00355531">
      <w:pPr>
        <w:pStyle w:val="Betarp"/>
        <w:tabs>
          <w:tab w:val="left" w:pos="851"/>
        </w:tabs>
        <w:ind w:firstLine="567"/>
        <w:jc w:val="both"/>
      </w:pPr>
      <w:r>
        <w:t>3.4.7. k</w:t>
      </w:r>
      <w:r w:rsidRPr="00DC2C7B">
        <w:t>ontroliuoti trečiųjų asmenų atliekamus veiksmus</w:t>
      </w:r>
      <w:r>
        <w:t>,</w:t>
      </w:r>
      <w:r w:rsidRPr="00DC2C7B">
        <w:t xml:space="preserve"> susijusius su projekto įgyvendinimu</w:t>
      </w:r>
      <w:r>
        <w:t>,</w:t>
      </w:r>
      <w:r w:rsidRPr="00DC2C7B">
        <w:t xml:space="preserve"> bei taikyti jiems sutartinę ar deliktinę atsakomybę;</w:t>
      </w:r>
    </w:p>
    <w:p w:rsidR="00355531" w:rsidRPr="00DC2C7B" w:rsidRDefault="00355531" w:rsidP="00355531">
      <w:pPr>
        <w:pStyle w:val="Betarp"/>
        <w:tabs>
          <w:tab w:val="left" w:pos="851"/>
        </w:tabs>
        <w:ind w:firstLine="567"/>
        <w:jc w:val="both"/>
      </w:pPr>
      <w:r>
        <w:t>3.4.8. n</w:t>
      </w:r>
      <w:r w:rsidRPr="00DC2C7B">
        <w:t xml:space="preserve">audotis projekto įgyvendinimo </w:t>
      </w:r>
      <w:r>
        <w:t>metu</w:t>
      </w:r>
      <w:r w:rsidRPr="00DC2C7B">
        <w:t xml:space="preserve"> gautais rezultatais.</w:t>
      </w:r>
    </w:p>
    <w:p w:rsidR="00355531" w:rsidRPr="00DC2C7B" w:rsidRDefault="00355531" w:rsidP="00355531">
      <w:pPr>
        <w:pStyle w:val="Betarp"/>
        <w:tabs>
          <w:tab w:val="left" w:pos="851"/>
        </w:tabs>
        <w:ind w:firstLine="567"/>
        <w:jc w:val="both"/>
      </w:pPr>
      <w:r>
        <w:rPr>
          <w:spacing w:val="-3"/>
          <w:w w:val="106"/>
        </w:rPr>
        <w:t xml:space="preserve">3.5. </w:t>
      </w:r>
      <w:r w:rsidRPr="00DC2C7B">
        <w:rPr>
          <w:spacing w:val="-3"/>
          <w:w w:val="106"/>
        </w:rPr>
        <w:t>Vykdančiojo partnerio įsipareigojimai:</w:t>
      </w:r>
    </w:p>
    <w:p w:rsidR="00355531" w:rsidRPr="00DC2C7B" w:rsidRDefault="00355531" w:rsidP="00355531">
      <w:pPr>
        <w:pStyle w:val="Betarp"/>
        <w:tabs>
          <w:tab w:val="left" w:pos="851"/>
        </w:tabs>
        <w:ind w:firstLine="567"/>
        <w:jc w:val="both"/>
      </w:pPr>
      <w:r>
        <w:rPr>
          <w:spacing w:val="-3"/>
          <w:w w:val="106"/>
        </w:rPr>
        <w:lastRenderedPageBreak/>
        <w:t>3.5.1. tinkamai vykdyti šią ir Paramos sutartį;</w:t>
      </w:r>
    </w:p>
    <w:p w:rsidR="00355531" w:rsidRPr="007905D4" w:rsidRDefault="00355531" w:rsidP="00355531">
      <w:pPr>
        <w:pStyle w:val="Betarp"/>
        <w:tabs>
          <w:tab w:val="left" w:pos="851"/>
        </w:tabs>
        <w:ind w:firstLine="567"/>
        <w:jc w:val="both"/>
      </w:pPr>
      <w:r>
        <w:t>3.5.</w:t>
      </w:r>
      <w:r w:rsidRPr="007905D4">
        <w:t>2. užtikrinti projekto vykdymo tęstinumą ateityje, kai paramos teikimas bus baigtas:</w:t>
      </w:r>
    </w:p>
    <w:p w:rsidR="00355531" w:rsidRPr="008067B4" w:rsidRDefault="00355531" w:rsidP="00355531">
      <w:pPr>
        <w:pStyle w:val="Betarp"/>
        <w:tabs>
          <w:tab w:val="left" w:pos="851"/>
        </w:tabs>
        <w:ind w:firstLine="567"/>
        <w:jc w:val="both"/>
      </w:pPr>
      <w:r>
        <w:t xml:space="preserve">3.5.2.1. </w:t>
      </w:r>
      <w:r w:rsidRPr="008067B4">
        <w:t>teikti informaciją bei ataskaitas apie projektą Nacionalinei mokėjimo agentūrai prie Žemės ūkio ministerijos</w:t>
      </w:r>
      <w:r>
        <w:t>,</w:t>
      </w:r>
      <w:r w:rsidRPr="008067B4">
        <w:t xml:space="preserve"> informaciją jam pasibaigus, jei tokios informacijos bei ataskaitų bus prašoma;</w:t>
      </w:r>
    </w:p>
    <w:p w:rsidR="00355531" w:rsidRPr="008067B4" w:rsidRDefault="00355531" w:rsidP="00355531">
      <w:pPr>
        <w:pStyle w:val="Betarp"/>
        <w:tabs>
          <w:tab w:val="left" w:pos="851"/>
        </w:tabs>
        <w:ind w:firstLine="567"/>
        <w:jc w:val="both"/>
      </w:pPr>
      <w:r>
        <w:t xml:space="preserve">3.5.2.2. </w:t>
      </w:r>
      <w:r w:rsidRPr="008067B4">
        <w:t>tinkamai eksploatuoti ir prižiūrėti rekonstruotus melioracijos statinius 5 metus po projekto įgyvendinimo</w:t>
      </w:r>
      <w:r>
        <w:t>;</w:t>
      </w:r>
    </w:p>
    <w:p w:rsidR="00355531" w:rsidRDefault="00355531" w:rsidP="00355531">
      <w:pPr>
        <w:pStyle w:val="Betarp"/>
        <w:tabs>
          <w:tab w:val="left" w:pos="851"/>
        </w:tabs>
        <w:ind w:firstLine="567"/>
        <w:jc w:val="both"/>
      </w:pPr>
      <w:r>
        <w:t xml:space="preserve">3.5.2.3. </w:t>
      </w:r>
      <w:r w:rsidRPr="008067B4">
        <w:t xml:space="preserve">įsipareigoja nuo </w:t>
      </w:r>
      <w:r>
        <w:t>S</w:t>
      </w:r>
      <w:r w:rsidRPr="008067B4">
        <w:t>utarties įsigaliojimo ir 5 metus po projekto pabaigos neperleisti, neparduoti, neįkeisti turto ar kitokiu būdu nesuvaržyti daiktinių teisių į turtą, kuriam įsigyti ar sukurti skiriama parama</w:t>
      </w:r>
      <w:r>
        <w:t>;</w:t>
      </w:r>
    </w:p>
    <w:p w:rsidR="00355531" w:rsidRDefault="00355531" w:rsidP="00355531">
      <w:pPr>
        <w:pStyle w:val="Betarp"/>
        <w:tabs>
          <w:tab w:val="left" w:pos="567"/>
          <w:tab w:val="left" w:pos="851"/>
        </w:tabs>
        <w:ind w:firstLine="567"/>
        <w:jc w:val="both"/>
      </w:pPr>
      <w:r>
        <w:t xml:space="preserve">3.5.2.4. </w:t>
      </w:r>
      <w:r w:rsidRPr="008067B4">
        <w:t xml:space="preserve">įsipareigoja nuo </w:t>
      </w:r>
      <w:r>
        <w:t>P</w:t>
      </w:r>
      <w:r w:rsidRPr="008067B4">
        <w:t>aramos sutarties įsigaliojimo ir 5 metus po projekto pabaigos be Nacionalinės mokėjimo agentūros prie Žemės ūkio ministerijos raštiško sutikimo nekeisti savo  veiklos, kuriai  skiriamos  projekto  finansavimo lėšos, pobūdžio, projekto įgyvendinimo vietos ir sąlygų</w:t>
      </w:r>
      <w:r>
        <w:t>;</w:t>
      </w:r>
    </w:p>
    <w:p w:rsidR="00355531" w:rsidRPr="00DC2C7B" w:rsidRDefault="00355531" w:rsidP="00355531">
      <w:pPr>
        <w:pStyle w:val="Betarp"/>
        <w:tabs>
          <w:tab w:val="left" w:pos="851"/>
        </w:tabs>
        <w:ind w:firstLine="567"/>
        <w:jc w:val="both"/>
      </w:pPr>
      <w:r>
        <w:rPr>
          <w:spacing w:val="-3"/>
          <w:w w:val="106"/>
        </w:rPr>
        <w:t>3.5.3. n</w:t>
      </w:r>
      <w:r w:rsidRPr="00DC2C7B">
        <w:rPr>
          <w:spacing w:val="-3"/>
          <w:w w:val="106"/>
        </w:rPr>
        <w:t>audoti pinigines lėšas tik toms priemonėms, kurios būtinos patvirtintam projektui įgyvendinti;</w:t>
      </w:r>
    </w:p>
    <w:p w:rsidR="00355531" w:rsidRDefault="00355531" w:rsidP="00355531">
      <w:pPr>
        <w:pStyle w:val="Betarp"/>
        <w:tabs>
          <w:tab w:val="left" w:pos="851"/>
        </w:tabs>
        <w:ind w:firstLine="567"/>
        <w:jc w:val="both"/>
      </w:pPr>
      <w:r>
        <w:t>3.5.4. l</w:t>
      </w:r>
      <w:r w:rsidRPr="00DC2C7B">
        <w:t>aiku šalinti visus trūkumus bei pažeidimus, kurie yra nustatyti projektą įgyvendinančios ir prižiūrinčios institucijos;</w:t>
      </w:r>
    </w:p>
    <w:p w:rsidR="00355531" w:rsidRPr="00DC2C7B" w:rsidRDefault="00355531" w:rsidP="00355531">
      <w:pPr>
        <w:pStyle w:val="Betarp"/>
        <w:tabs>
          <w:tab w:val="left" w:pos="851"/>
        </w:tabs>
        <w:ind w:firstLine="567"/>
        <w:jc w:val="both"/>
      </w:pPr>
      <w:r>
        <w:t>3.5.</w:t>
      </w:r>
      <w:r w:rsidRPr="00EF6C87">
        <w:t>5. organizuoti viešuosius pirkimus su visomis teisėmis, pareigomis ir atsakomybe, perkančiajai organizacijai numatytomis Lietuvos Respublikos viešųjų pirkimų įstatyme bei kituose teisės aktuose, sudaryti sutartis, atsiskaityti pagal jas bei jas vykdyti;</w:t>
      </w:r>
    </w:p>
    <w:p w:rsidR="00355531" w:rsidRPr="0089253A" w:rsidRDefault="00355531" w:rsidP="00355531">
      <w:pPr>
        <w:pStyle w:val="Betarp"/>
        <w:tabs>
          <w:tab w:val="left" w:pos="851"/>
        </w:tabs>
        <w:ind w:firstLine="567"/>
        <w:jc w:val="both"/>
      </w:pPr>
      <w:r>
        <w:t>3.5.6. i</w:t>
      </w:r>
      <w:r w:rsidRPr="00F45117">
        <w:t>ki kiekvieno</w:t>
      </w:r>
      <w:r w:rsidRPr="0089253A">
        <w:t xml:space="preserve"> prasidedančio ketvirčio 10 dienos informuoti </w:t>
      </w:r>
      <w:r>
        <w:t>P</w:t>
      </w:r>
      <w:r w:rsidRPr="0089253A">
        <w:t xml:space="preserve">artnerį apie atliktus veiksmus bei supažindinti </w:t>
      </w:r>
      <w:r>
        <w:t xml:space="preserve">su kito ketvirčio </w:t>
      </w:r>
      <w:r w:rsidRPr="0089253A">
        <w:t xml:space="preserve">planavimo veiksmais bei dokumentais, o apie iškilusias problemas, nustatytus pažeidimus ir pan. pranešti nedelsiant; </w:t>
      </w:r>
    </w:p>
    <w:p w:rsidR="00355531" w:rsidRPr="00DC2C7B" w:rsidRDefault="00355531" w:rsidP="00355531">
      <w:pPr>
        <w:pStyle w:val="Betarp"/>
        <w:tabs>
          <w:tab w:val="left" w:pos="851"/>
        </w:tabs>
        <w:ind w:firstLine="567"/>
        <w:jc w:val="both"/>
      </w:pPr>
      <w:r>
        <w:t>3.5.7. s</w:t>
      </w:r>
      <w:r w:rsidRPr="00DC2C7B">
        <w:t>kelbti apie suteiktą paramą informavimo ir viešumo priemonėse;</w:t>
      </w:r>
    </w:p>
    <w:p w:rsidR="00355531" w:rsidRDefault="00355531" w:rsidP="00355531">
      <w:pPr>
        <w:pStyle w:val="Betarp"/>
        <w:tabs>
          <w:tab w:val="left" w:pos="851"/>
        </w:tabs>
        <w:ind w:firstLine="567"/>
        <w:jc w:val="both"/>
      </w:pPr>
      <w:r>
        <w:t xml:space="preserve">3.5.8. </w:t>
      </w:r>
      <w:r w:rsidRPr="00DC2C7B">
        <w:t xml:space="preserve">Vykdantysis partneris privalo </w:t>
      </w:r>
      <w:r>
        <w:t>P</w:t>
      </w:r>
      <w:r w:rsidRPr="00DC2C7B">
        <w:t>artneriui išsiųsti visų Agentūrai teikiamų ataskaitų ir mokėjimo prašymų kopijas</w:t>
      </w:r>
      <w:r>
        <w:t>;</w:t>
      </w:r>
    </w:p>
    <w:p w:rsidR="00355531" w:rsidRPr="009B1DDC" w:rsidRDefault="00355531" w:rsidP="00355531">
      <w:pPr>
        <w:pStyle w:val="Betarp"/>
        <w:tabs>
          <w:tab w:val="left" w:pos="851"/>
        </w:tabs>
        <w:ind w:firstLine="567"/>
        <w:jc w:val="both"/>
      </w:pPr>
      <w:r>
        <w:t>3.5.</w:t>
      </w:r>
      <w:r w:rsidRPr="009B1DDC">
        <w:t>9. visus projekto pakeitimus, turinčius įtakos Šalių įsipareigojimams ir teisėms, prieš kreipiantis į Agentūrą, pirmiausia raštu suderinti su Partneriu;</w:t>
      </w:r>
    </w:p>
    <w:p w:rsidR="00355531" w:rsidRPr="009B1DDC" w:rsidRDefault="00355531" w:rsidP="00355531">
      <w:pPr>
        <w:pStyle w:val="Betarp"/>
        <w:tabs>
          <w:tab w:val="left" w:pos="851"/>
        </w:tabs>
        <w:ind w:firstLine="567"/>
        <w:jc w:val="both"/>
      </w:pPr>
      <w:r>
        <w:t>3.5.</w:t>
      </w:r>
      <w:r w:rsidRPr="009B1DDC">
        <w:t xml:space="preserve">10. nepriimti jokių sprendimų, nutarimų, deklaracijų ir pan., kurie nutrauktų, sustabdytų ar pakeistų šios Sutarties ar </w:t>
      </w:r>
      <w:r>
        <w:t>P</w:t>
      </w:r>
      <w:r w:rsidRPr="009B1DDC">
        <w:t>aramos sutarties vykdytinus įsipareigojimus, i</w:t>
      </w:r>
      <w:r>
        <w:t>šs</w:t>
      </w:r>
      <w:r w:rsidRPr="009B1DDC">
        <w:t xml:space="preserve">kyrus atvejus, kai taip nusprendžia visos šios Sutarties </w:t>
      </w:r>
      <w:r>
        <w:t>Š</w:t>
      </w:r>
      <w:r w:rsidRPr="009B1DDC">
        <w:t>alys tarpusavio sutarimu;</w:t>
      </w:r>
    </w:p>
    <w:p w:rsidR="00355531" w:rsidRPr="000207A5" w:rsidRDefault="00355531" w:rsidP="00355531">
      <w:pPr>
        <w:pStyle w:val="Betarp"/>
        <w:tabs>
          <w:tab w:val="left" w:pos="851"/>
        </w:tabs>
        <w:ind w:firstLine="567"/>
        <w:jc w:val="both"/>
      </w:pPr>
      <w:r>
        <w:t>3.5.</w:t>
      </w:r>
      <w:r w:rsidRPr="009B1DDC">
        <w:t>1</w:t>
      </w:r>
      <w:r>
        <w:t>1</w:t>
      </w:r>
      <w:r w:rsidRPr="009B1DDC">
        <w:t xml:space="preserve">. užtikrinti Vykdančiojo partnerio indėlį, įgyvendinant projektą „Plungės rajono </w:t>
      </w:r>
      <w:proofErr w:type="spellStart"/>
      <w:r>
        <w:t>Šateikių</w:t>
      </w:r>
      <w:proofErr w:type="spellEnd"/>
      <w:r>
        <w:t xml:space="preserve"> ir Alksnėnų kadastrinėse </w:t>
      </w:r>
      <w:r w:rsidRPr="009B1DDC">
        <w:t>vietovės</w:t>
      </w:r>
      <w:r>
        <w:t xml:space="preserve">e esančių </w:t>
      </w:r>
      <w:r w:rsidRPr="009B1DDC">
        <w:t>melioracijos sistemų rekonstr</w:t>
      </w:r>
      <w:r>
        <w:t>avimas</w:t>
      </w:r>
      <w:r w:rsidRPr="009B1DDC">
        <w:rPr>
          <w:iCs/>
          <w:spacing w:val="-1"/>
        </w:rPr>
        <w:t xml:space="preserve">“ </w:t>
      </w:r>
      <w:r w:rsidRPr="009B1DDC">
        <w:t>pagal Lietuvos kaimo plėtros 2014–2020 metų programos  priemonės „Investicijos į materialųjį turtą“  veikl</w:t>
      </w:r>
      <w:r>
        <w:t>ą</w:t>
      </w:r>
      <w:r w:rsidRPr="009B1DDC">
        <w:t xml:space="preserve"> „Parama žemės ūkio </w:t>
      </w:r>
      <w:proofErr w:type="spellStart"/>
      <w:r w:rsidRPr="009B1DDC">
        <w:t>vandentvarkai</w:t>
      </w:r>
      <w:proofErr w:type="spellEnd"/>
      <w:r w:rsidRPr="009B1DDC">
        <w:t>“, – 5 (penkis) procentus lėšų įgyvendinamo projekto išlaidoms, įskaitant pridėtinės vertės mokestį (PVM) ir kitas netinkamas finansuoti išlaidas, padengti.</w:t>
      </w:r>
    </w:p>
    <w:p w:rsidR="00355531" w:rsidRPr="00DC2C7B" w:rsidRDefault="00355531" w:rsidP="00355531">
      <w:pPr>
        <w:pStyle w:val="Betarp"/>
        <w:tabs>
          <w:tab w:val="left" w:pos="851"/>
        </w:tabs>
        <w:ind w:firstLine="567"/>
        <w:jc w:val="both"/>
      </w:pPr>
      <w:r>
        <w:rPr>
          <w:w w:val="106"/>
        </w:rPr>
        <w:t xml:space="preserve">3.6. </w:t>
      </w:r>
      <w:r w:rsidRPr="00DC2C7B">
        <w:rPr>
          <w:w w:val="106"/>
        </w:rPr>
        <w:t>Vykdantysis partneris yra tiesiogiai ir galutinai atsakingas už tinkamą projekto įgyvendinimą.</w:t>
      </w:r>
    </w:p>
    <w:p w:rsidR="00355531" w:rsidRPr="00DC2C7B" w:rsidRDefault="00355531" w:rsidP="00355531">
      <w:pPr>
        <w:pStyle w:val="Betarp"/>
        <w:tabs>
          <w:tab w:val="left" w:pos="851"/>
        </w:tabs>
        <w:ind w:firstLine="567"/>
        <w:jc w:val="both"/>
        <w:rPr>
          <w:w w:val="106"/>
        </w:rPr>
      </w:pPr>
      <w:r>
        <w:rPr>
          <w:w w:val="106"/>
        </w:rPr>
        <w:t>3.7. Partneris</w:t>
      </w:r>
      <w:r w:rsidRPr="00DC2C7B">
        <w:rPr>
          <w:w w:val="106"/>
        </w:rPr>
        <w:t xml:space="preserve"> neturi teisės savarankiškai sudarinėti sutarčių įgyvendinant šį projektą. Visas sutartis sudarinėja </w:t>
      </w:r>
      <w:r>
        <w:rPr>
          <w:w w:val="106"/>
        </w:rPr>
        <w:t>V</w:t>
      </w:r>
      <w:r w:rsidRPr="00DC2C7B">
        <w:rPr>
          <w:w w:val="106"/>
        </w:rPr>
        <w:t xml:space="preserve">ykdantysis partneris šios </w:t>
      </w:r>
      <w:r>
        <w:rPr>
          <w:w w:val="106"/>
        </w:rPr>
        <w:t>S</w:t>
      </w:r>
      <w:r w:rsidRPr="00DC2C7B">
        <w:rPr>
          <w:w w:val="106"/>
        </w:rPr>
        <w:t xml:space="preserve">utarties nustatyta tvarka. </w:t>
      </w:r>
    </w:p>
    <w:p w:rsidR="00355531" w:rsidRPr="00083DEE" w:rsidRDefault="00355531" w:rsidP="00355531">
      <w:pPr>
        <w:pStyle w:val="Betarp"/>
        <w:tabs>
          <w:tab w:val="left" w:pos="851"/>
        </w:tabs>
        <w:jc w:val="both"/>
        <w:rPr>
          <w:sz w:val="20"/>
        </w:rPr>
      </w:pPr>
      <w:bookmarkStart w:id="4" w:name="_Ref53135498"/>
      <w:bookmarkStart w:id="5" w:name="_Ref53139627"/>
    </w:p>
    <w:p w:rsidR="00355531" w:rsidRDefault="00355531" w:rsidP="00355531">
      <w:pPr>
        <w:pStyle w:val="Betarp"/>
        <w:tabs>
          <w:tab w:val="left" w:pos="851"/>
        </w:tabs>
        <w:jc w:val="center"/>
        <w:rPr>
          <w:b/>
          <w:bCs/>
          <w:iCs/>
          <w:spacing w:val="-1"/>
        </w:rPr>
      </w:pPr>
      <w:bookmarkStart w:id="6" w:name="_Ref53135513"/>
      <w:bookmarkEnd w:id="4"/>
      <w:bookmarkEnd w:id="5"/>
      <w:r>
        <w:rPr>
          <w:b/>
          <w:bCs/>
          <w:iCs/>
          <w:spacing w:val="-1"/>
        </w:rPr>
        <w:t xml:space="preserve">IV. </w:t>
      </w:r>
      <w:r w:rsidRPr="00A30C27">
        <w:rPr>
          <w:b/>
          <w:bCs/>
          <w:iCs/>
          <w:spacing w:val="-1"/>
        </w:rPr>
        <w:t>ĮNAŠŲ PERDAVIMO TVARKA</w:t>
      </w:r>
      <w:bookmarkEnd w:id="6"/>
    </w:p>
    <w:p w:rsidR="00355531" w:rsidRPr="00A30C27" w:rsidRDefault="00355531" w:rsidP="00355531">
      <w:pPr>
        <w:pStyle w:val="Betarp"/>
        <w:tabs>
          <w:tab w:val="left" w:pos="851"/>
        </w:tabs>
        <w:jc w:val="both"/>
        <w:rPr>
          <w:b/>
          <w:bCs/>
          <w:iCs/>
        </w:rPr>
      </w:pPr>
    </w:p>
    <w:p w:rsidR="00355531" w:rsidRPr="007D76C4" w:rsidRDefault="00355531" w:rsidP="00355531">
      <w:pPr>
        <w:pStyle w:val="Betarp"/>
        <w:tabs>
          <w:tab w:val="left" w:pos="851"/>
        </w:tabs>
        <w:ind w:firstLine="567"/>
        <w:jc w:val="both"/>
      </w:pPr>
      <w:r>
        <w:rPr>
          <w:spacing w:val="-1"/>
          <w:w w:val="106"/>
        </w:rPr>
        <w:t>4.1</w:t>
      </w:r>
      <w:r w:rsidRPr="007D76C4">
        <w:rPr>
          <w:spacing w:val="-1"/>
          <w:w w:val="106"/>
        </w:rPr>
        <w:t xml:space="preserve">. Partneris įsipareigoja </w:t>
      </w:r>
      <w:r w:rsidRPr="007D76C4">
        <w:t xml:space="preserve">įmokėti piniginį įnašą, sudarantį </w:t>
      </w:r>
      <w:r w:rsidRPr="00255572">
        <w:t>15 (penkiolika) procentų</w:t>
      </w:r>
      <w:r w:rsidRPr="007D76C4">
        <w:t xml:space="preserve"> tinkamų finansuoti išlaidų, patirtų rekonstruojant melioracijos statinius</w:t>
      </w:r>
      <w:r>
        <w:t>,</w:t>
      </w:r>
      <w:r w:rsidRPr="007D76C4">
        <w:t xml:space="preserve"> į pagrindinio partnerio atidarytą atskirą projekto sąskaitą banke ne vėliau, kaip likus 3 dienom</w:t>
      </w:r>
      <w:r>
        <w:t>s</w:t>
      </w:r>
      <w:r w:rsidRPr="007D76C4">
        <w:t xml:space="preserve"> iki paskutinio mokėjimo prašymo pateikimo datos.</w:t>
      </w:r>
    </w:p>
    <w:p w:rsidR="00355531" w:rsidRPr="007D76C4" w:rsidRDefault="00355531" w:rsidP="00355531">
      <w:pPr>
        <w:pStyle w:val="Betarp"/>
        <w:tabs>
          <w:tab w:val="left" w:pos="851"/>
        </w:tabs>
        <w:ind w:firstLine="567"/>
        <w:jc w:val="both"/>
      </w:pPr>
      <w:r>
        <w:rPr>
          <w:spacing w:val="-1"/>
          <w:w w:val="106"/>
        </w:rPr>
        <w:t>4.2</w:t>
      </w:r>
      <w:r w:rsidRPr="007D76C4">
        <w:rPr>
          <w:spacing w:val="-1"/>
          <w:w w:val="106"/>
        </w:rPr>
        <w:t xml:space="preserve">. Vykdantysis </w:t>
      </w:r>
      <w:r>
        <w:rPr>
          <w:spacing w:val="-1"/>
          <w:w w:val="106"/>
        </w:rPr>
        <w:t>p</w:t>
      </w:r>
      <w:r w:rsidRPr="007D76C4">
        <w:rPr>
          <w:spacing w:val="-1"/>
          <w:w w:val="106"/>
        </w:rPr>
        <w:t xml:space="preserve">artneris įsipareigoja </w:t>
      </w:r>
      <w:r>
        <w:t>s</w:t>
      </w:r>
      <w:r w:rsidRPr="007D76C4">
        <w:t xml:space="preserve">kirti </w:t>
      </w:r>
      <w:r>
        <w:t xml:space="preserve">ne mažiau </w:t>
      </w:r>
      <w:r w:rsidRPr="00255572">
        <w:t>5 (penkis) procentus</w:t>
      </w:r>
      <w:r>
        <w:t xml:space="preserve"> </w:t>
      </w:r>
      <w:r w:rsidRPr="007D76C4">
        <w:t>lėš</w:t>
      </w:r>
      <w:r>
        <w:t>ų</w:t>
      </w:r>
      <w:r w:rsidRPr="007D76C4">
        <w:t xml:space="preserve"> įgyvendinamo projekto išlaidoms, įskaitant pridėtinės vertės mokestį (PVM) ir kitas netinkamas finansuoti išlaidas, padengti</w:t>
      </w:r>
      <w:r>
        <w:t>.</w:t>
      </w:r>
    </w:p>
    <w:p w:rsidR="00355531" w:rsidRDefault="00355531" w:rsidP="00355531">
      <w:pPr>
        <w:pStyle w:val="Betarp"/>
        <w:tabs>
          <w:tab w:val="left" w:pos="851"/>
        </w:tabs>
        <w:ind w:firstLine="567"/>
        <w:jc w:val="both"/>
        <w:rPr>
          <w:spacing w:val="-1"/>
          <w:w w:val="106"/>
        </w:rPr>
      </w:pPr>
      <w:r>
        <w:rPr>
          <w:color w:val="000000"/>
          <w:w w:val="106"/>
        </w:rPr>
        <w:lastRenderedPageBreak/>
        <w:t xml:space="preserve">4.3. Vykdantysis partneris privalo raštiškai pranešti, į kokią sąskaitą banke turi būti atlikti visi mokėjimai pagal šią Sutartį ir Paramos sutartį. </w:t>
      </w:r>
    </w:p>
    <w:p w:rsidR="00355531" w:rsidRDefault="00355531" w:rsidP="00355531">
      <w:pPr>
        <w:pStyle w:val="Betarp"/>
        <w:tabs>
          <w:tab w:val="left" w:pos="851"/>
        </w:tabs>
        <w:ind w:firstLine="567"/>
        <w:jc w:val="both"/>
      </w:pPr>
      <w:r>
        <w:t>4.4. Visi mokėjimai pagal šią Sutartį yra laikomi tinkamai atliktais, kai pinigai patenka į sąskaitą banke.</w:t>
      </w:r>
    </w:p>
    <w:p w:rsidR="00355531" w:rsidRDefault="00355531" w:rsidP="00355531">
      <w:pPr>
        <w:pStyle w:val="Betarp"/>
        <w:tabs>
          <w:tab w:val="left" w:pos="851"/>
        </w:tabs>
        <w:ind w:firstLine="567"/>
        <w:jc w:val="both"/>
      </w:pPr>
      <w:r>
        <w:t xml:space="preserve">4.5. </w:t>
      </w:r>
      <w:r w:rsidRPr="00BA7951">
        <w:t>Esant sutartyje nustatytos Šalių įmokėto piniginio įnašo</w:t>
      </w:r>
      <w:r w:rsidRPr="00BA7951">
        <w:rPr>
          <w:color w:val="FF0000"/>
        </w:rPr>
        <w:t xml:space="preserve"> </w:t>
      </w:r>
      <w:r w:rsidRPr="00BA7951">
        <w:t>sumos į sąskaitą skirtumui, kur</w:t>
      </w:r>
      <w:r w:rsidRPr="00BA7951">
        <w:rPr>
          <w:color w:val="000000"/>
        </w:rPr>
        <w:t>į</w:t>
      </w:r>
      <w:r w:rsidRPr="00BA7951">
        <w:t xml:space="preserve"> galėjo sąlygoti banko mokesčiai, valiutos konvertavimas ir pan., vykdantysis partneris privalo apie įnašo skirtumą pranešti raštu, nurodant trūkstamą įnašo dydį, nustatydamas protingą terminą šiam pažeidimui pašalinti bei pridėdamas išrašą iš sąskaitos, patvirtinančią nevisišką atsiskaitymą šioje sutartyje nustatyta tvarka</w:t>
      </w:r>
      <w:r>
        <w:t>.</w:t>
      </w:r>
    </w:p>
    <w:p w:rsidR="00355531" w:rsidRPr="000E000D" w:rsidRDefault="00355531" w:rsidP="00355531">
      <w:pPr>
        <w:pStyle w:val="Betarp"/>
        <w:tabs>
          <w:tab w:val="left" w:pos="851"/>
        </w:tabs>
        <w:ind w:firstLine="567"/>
        <w:jc w:val="both"/>
        <w:rPr>
          <w:spacing w:val="-1"/>
          <w:w w:val="106"/>
        </w:rPr>
      </w:pPr>
    </w:p>
    <w:p w:rsidR="00355531" w:rsidRPr="00A30C27" w:rsidRDefault="00355531" w:rsidP="00355531">
      <w:pPr>
        <w:pStyle w:val="Betarp"/>
        <w:tabs>
          <w:tab w:val="left" w:pos="851"/>
        </w:tabs>
        <w:jc w:val="center"/>
        <w:rPr>
          <w:b/>
        </w:rPr>
      </w:pPr>
      <w:r>
        <w:rPr>
          <w:b/>
        </w:rPr>
        <w:t xml:space="preserve">V. </w:t>
      </w:r>
      <w:r w:rsidRPr="00A30C27">
        <w:rPr>
          <w:b/>
        </w:rPr>
        <w:t>NUOSAVYBĖS TEISĖS Į PREKES, DARBUS IR PASLAUGAS ĮGIJIMAS</w:t>
      </w:r>
    </w:p>
    <w:p w:rsidR="00355531" w:rsidRPr="00083DEE" w:rsidRDefault="00355531" w:rsidP="00355531">
      <w:pPr>
        <w:pStyle w:val="Betarp"/>
        <w:tabs>
          <w:tab w:val="left" w:pos="851"/>
        </w:tabs>
        <w:jc w:val="both"/>
        <w:rPr>
          <w:b/>
          <w:sz w:val="20"/>
        </w:rPr>
      </w:pPr>
    </w:p>
    <w:p w:rsidR="00355531" w:rsidRDefault="00355531" w:rsidP="00355531">
      <w:pPr>
        <w:pStyle w:val="Betarp"/>
        <w:tabs>
          <w:tab w:val="left" w:pos="851"/>
        </w:tabs>
        <w:ind w:firstLine="567"/>
        <w:jc w:val="both"/>
        <w:rPr>
          <w:color w:val="000000"/>
        </w:rPr>
      </w:pPr>
      <w:r>
        <w:t>5.1.</w:t>
      </w:r>
      <w:r w:rsidRPr="00E91FFC">
        <w:t xml:space="preserve"> Nuosavybės (valdymo) teisės į pirkimo būdu įgytus darbus ir paslaugas įgyjamos pagal pirkimo sutarties sąlygas</w:t>
      </w:r>
      <w:r w:rsidRPr="00DC2C7B">
        <w:t>, t.</w:t>
      </w:r>
      <w:r>
        <w:t xml:space="preserve"> </w:t>
      </w:r>
      <w:r w:rsidRPr="00DC2C7B">
        <w:t xml:space="preserve">y. valdymo teisė perduodama </w:t>
      </w:r>
      <w:r>
        <w:t>Š</w:t>
      </w:r>
      <w:r w:rsidRPr="00DC2C7B">
        <w:t>alims tiesiogiai t</w:t>
      </w:r>
      <w:r>
        <w:t>ie</w:t>
      </w:r>
      <w:r w:rsidRPr="00DC2C7B">
        <w:t xml:space="preserve">kėjo, paslaugų tiekėjo. Jeigu pirkimo sutartyje nėra nustatyta kitaip, </w:t>
      </w:r>
      <w:r w:rsidRPr="00DC2C7B">
        <w:rPr>
          <w:color w:val="000000"/>
        </w:rPr>
        <w:t>tai atlikti darbai ir paslaugos yra perduodamos tam partneriui, kurio turtui rekonstruoti buvo skiriamos.</w:t>
      </w:r>
    </w:p>
    <w:p w:rsidR="00355531" w:rsidRDefault="00355531" w:rsidP="00355531">
      <w:pPr>
        <w:pStyle w:val="Betarp"/>
        <w:tabs>
          <w:tab w:val="left" w:pos="851"/>
        </w:tabs>
        <w:jc w:val="both"/>
        <w:rPr>
          <w:b/>
          <w:bCs/>
          <w:iCs/>
          <w:color w:val="000000"/>
          <w:spacing w:val="-1"/>
          <w:w w:val="103"/>
        </w:rPr>
      </w:pPr>
    </w:p>
    <w:p w:rsidR="00355531" w:rsidRPr="00F228C7" w:rsidRDefault="00355531" w:rsidP="00355531">
      <w:pPr>
        <w:pStyle w:val="Betarp"/>
        <w:tabs>
          <w:tab w:val="left" w:pos="851"/>
        </w:tabs>
        <w:jc w:val="center"/>
        <w:rPr>
          <w:b/>
          <w:bCs/>
          <w:iCs/>
          <w:color w:val="000000"/>
          <w:spacing w:val="-1"/>
          <w:w w:val="103"/>
        </w:rPr>
      </w:pPr>
      <w:r w:rsidRPr="00F228C7">
        <w:rPr>
          <w:b/>
          <w:bCs/>
          <w:iCs/>
          <w:color w:val="000000"/>
          <w:spacing w:val="-1"/>
          <w:w w:val="103"/>
        </w:rPr>
        <w:t>VI.</w:t>
      </w:r>
      <w:r>
        <w:rPr>
          <w:b/>
          <w:bCs/>
          <w:iCs/>
          <w:color w:val="000000"/>
          <w:spacing w:val="-1"/>
          <w:w w:val="103"/>
        </w:rPr>
        <w:t xml:space="preserve"> </w:t>
      </w:r>
      <w:r w:rsidRPr="00F228C7">
        <w:rPr>
          <w:b/>
          <w:bCs/>
          <w:iCs/>
          <w:color w:val="000000"/>
          <w:spacing w:val="-1"/>
          <w:w w:val="103"/>
        </w:rPr>
        <w:t>PASIEKTO REZULTATO PASKIRSTYMAS</w:t>
      </w:r>
    </w:p>
    <w:p w:rsidR="00355531" w:rsidRDefault="00355531" w:rsidP="00355531">
      <w:pPr>
        <w:pStyle w:val="Betarp"/>
        <w:tabs>
          <w:tab w:val="left" w:pos="851"/>
        </w:tabs>
        <w:jc w:val="both"/>
        <w:rPr>
          <w:b/>
          <w:bCs/>
          <w:iCs/>
        </w:rPr>
      </w:pPr>
    </w:p>
    <w:p w:rsidR="00355531" w:rsidRPr="007905D4" w:rsidRDefault="00355531" w:rsidP="00355531">
      <w:pPr>
        <w:pStyle w:val="Betarp"/>
        <w:tabs>
          <w:tab w:val="left" w:pos="851"/>
        </w:tabs>
        <w:ind w:firstLine="567"/>
        <w:jc w:val="both"/>
      </w:pPr>
      <w:r>
        <w:t xml:space="preserve">6.1. </w:t>
      </w:r>
      <w:r w:rsidRPr="007905D4">
        <w:t>Pasibaigus projekto vykdymui, gautas rezultatas, kuris nebuvo paskirstytas tarp Šalių ir joms perduotas, yra skiriamas toms Šalims, kurių turtą rekonstruojant jis buvo pasiektas.</w:t>
      </w:r>
    </w:p>
    <w:p w:rsidR="00355531" w:rsidRPr="00083DEE" w:rsidRDefault="00355531" w:rsidP="00355531">
      <w:pPr>
        <w:pStyle w:val="Betarp"/>
        <w:tabs>
          <w:tab w:val="left" w:pos="851"/>
        </w:tabs>
        <w:jc w:val="both"/>
        <w:rPr>
          <w:b/>
          <w:bCs/>
          <w:iCs/>
          <w:sz w:val="20"/>
        </w:rPr>
      </w:pPr>
    </w:p>
    <w:p w:rsidR="00355531" w:rsidRPr="008B2743" w:rsidRDefault="00355531" w:rsidP="00355531">
      <w:pPr>
        <w:pStyle w:val="Betarp"/>
        <w:tabs>
          <w:tab w:val="left" w:pos="851"/>
        </w:tabs>
        <w:jc w:val="center"/>
        <w:rPr>
          <w:b/>
          <w:bCs/>
          <w:iCs/>
        </w:rPr>
      </w:pPr>
      <w:bookmarkStart w:id="7" w:name="_Ref55628896"/>
      <w:r>
        <w:rPr>
          <w:b/>
          <w:bCs/>
          <w:iCs/>
          <w:spacing w:val="-3"/>
          <w:w w:val="102"/>
        </w:rPr>
        <w:t xml:space="preserve">VII. </w:t>
      </w:r>
      <w:r w:rsidRPr="008B2743">
        <w:rPr>
          <w:b/>
          <w:bCs/>
          <w:iCs/>
          <w:spacing w:val="-3"/>
          <w:w w:val="102"/>
        </w:rPr>
        <w:t>ŠALIŲ ATSAKOMYBĖ</w:t>
      </w:r>
      <w:bookmarkEnd w:id="7"/>
    </w:p>
    <w:p w:rsidR="00355531" w:rsidRPr="00083DEE" w:rsidRDefault="00355531" w:rsidP="00355531">
      <w:pPr>
        <w:pStyle w:val="Betarp"/>
        <w:tabs>
          <w:tab w:val="left" w:pos="851"/>
        </w:tabs>
        <w:jc w:val="both"/>
        <w:rPr>
          <w:b/>
          <w:bCs/>
          <w:iCs/>
          <w:sz w:val="20"/>
        </w:rPr>
      </w:pPr>
    </w:p>
    <w:p w:rsidR="00355531" w:rsidRPr="00DC2C7B" w:rsidRDefault="00355531" w:rsidP="00355531">
      <w:pPr>
        <w:pStyle w:val="Betarp"/>
        <w:tabs>
          <w:tab w:val="left" w:pos="851"/>
        </w:tabs>
        <w:ind w:firstLine="567"/>
        <w:jc w:val="both"/>
        <w:rPr>
          <w:spacing w:val="-1"/>
          <w:w w:val="106"/>
        </w:rPr>
      </w:pPr>
      <w:r>
        <w:rPr>
          <w:spacing w:val="-1"/>
          <w:w w:val="106"/>
        </w:rPr>
        <w:t xml:space="preserve">7.1. </w:t>
      </w:r>
      <w:r w:rsidRPr="00DC2C7B">
        <w:rPr>
          <w:spacing w:val="-1"/>
          <w:w w:val="106"/>
        </w:rPr>
        <w:t xml:space="preserve">Už šios </w:t>
      </w:r>
      <w:r>
        <w:rPr>
          <w:spacing w:val="-1"/>
          <w:w w:val="106"/>
        </w:rPr>
        <w:t>S</w:t>
      </w:r>
      <w:r w:rsidRPr="00DC2C7B">
        <w:rPr>
          <w:spacing w:val="-1"/>
          <w:w w:val="106"/>
        </w:rPr>
        <w:t xml:space="preserve">utarties vykdymą bei įgyvendinimą atsako </w:t>
      </w:r>
      <w:r>
        <w:rPr>
          <w:spacing w:val="-1"/>
          <w:w w:val="106"/>
        </w:rPr>
        <w:t>V</w:t>
      </w:r>
      <w:r w:rsidRPr="00DC2C7B">
        <w:rPr>
          <w:spacing w:val="-1"/>
          <w:w w:val="106"/>
        </w:rPr>
        <w:t>ykdantysis partneris.</w:t>
      </w:r>
    </w:p>
    <w:p w:rsidR="00355531" w:rsidRPr="00DC2C7B" w:rsidRDefault="00355531" w:rsidP="00355531">
      <w:pPr>
        <w:pStyle w:val="Betarp"/>
        <w:tabs>
          <w:tab w:val="left" w:pos="851"/>
        </w:tabs>
        <w:ind w:firstLine="567"/>
        <w:jc w:val="both"/>
        <w:rPr>
          <w:spacing w:val="-1"/>
          <w:w w:val="106"/>
        </w:rPr>
      </w:pPr>
      <w:r>
        <w:t xml:space="preserve">7.2.  </w:t>
      </w:r>
      <w:proofErr w:type="spellStart"/>
      <w:r w:rsidRPr="00DC2C7B">
        <w:t>Preziumuojama</w:t>
      </w:r>
      <w:proofErr w:type="spellEnd"/>
      <w:r w:rsidRPr="00DC2C7B">
        <w:t>, kad Šalis, nepagrįstai vengusi ir</w:t>
      </w:r>
      <w:r>
        <w:t xml:space="preserve"> (</w:t>
      </w:r>
      <w:r w:rsidRPr="00DC2C7B">
        <w:t>ar</w:t>
      </w:r>
      <w:r>
        <w:t>)</w:t>
      </w:r>
      <w:r w:rsidRPr="00DC2C7B">
        <w:t xml:space="preserve"> atsisakiusi vykdyti </w:t>
      </w:r>
      <w:r>
        <w:t>S</w:t>
      </w:r>
      <w:r w:rsidRPr="00DC2C7B">
        <w:t>utartį ar realiai jos nevykdanti (nemokant</w:t>
      </w:r>
      <w:r>
        <w:t>i</w:t>
      </w:r>
      <w:r w:rsidRPr="00DC2C7B">
        <w:t xml:space="preserve"> piniginių įnašų, nereaguojanti į prašymus, pretenzijas, netaisanti pažeidimų), yra kaltoji </w:t>
      </w:r>
      <w:r>
        <w:t>Š</w:t>
      </w:r>
      <w:r w:rsidRPr="00DC2C7B">
        <w:t>alis, todėl nukentėjusio</w:t>
      </w:r>
      <w:r>
        <w:t>ji</w:t>
      </w:r>
      <w:r w:rsidRPr="00DC2C7B">
        <w:t xml:space="preserve"> Šal</w:t>
      </w:r>
      <w:r>
        <w:t>i</w:t>
      </w:r>
      <w:r w:rsidRPr="00DC2C7B">
        <w:t>s turi teisę į visą nuostolių atlyginimą iš kaltos</w:t>
      </w:r>
      <w:r>
        <w:t>ios</w:t>
      </w:r>
      <w:r w:rsidRPr="00DC2C7B">
        <w:t xml:space="preserve"> </w:t>
      </w:r>
      <w:r>
        <w:t>Š</w:t>
      </w:r>
      <w:r w:rsidRPr="00DC2C7B">
        <w:t>alies.</w:t>
      </w:r>
    </w:p>
    <w:p w:rsidR="00355531" w:rsidRPr="00264116" w:rsidRDefault="00355531" w:rsidP="00355531">
      <w:pPr>
        <w:pStyle w:val="Betarp"/>
        <w:tabs>
          <w:tab w:val="left" w:pos="851"/>
        </w:tabs>
        <w:ind w:firstLine="567"/>
        <w:jc w:val="both"/>
        <w:rPr>
          <w:spacing w:val="-1"/>
          <w:w w:val="102"/>
        </w:rPr>
      </w:pPr>
      <w:r>
        <w:rPr>
          <w:spacing w:val="-1"/>
          <w:w w:val="102"/>
        </w:rPr>
        <w:t xml:space="preserve">7.3. </w:t>
      </w:r>
      <w:r w:rsidRPr="00DC2C7B">
        <w:rPr>
          <w:spacing w:val="-1"/>
          <w:w w:val="102"/>
        </w:rPr>
        <w:t xml:space="preserve">Šalys privalo atlyginti viena kitai </w:t>
      </w:r>
      <w:r>
        <w:rPr>
          <w:spacing w:val="-1"/>
          <w:w w:val="102"/>
        </w:rPr>
        <w:t>tiesioginius</w:t>
      </w:r>
      <w:r w:rsidRPr="00DC2C7B">
        <w:rPr>
          <w:spacing w:val="-1"/>
          <w:w w:val="102"/>
        </w:rPr>
        <w:t xml:space="preserve"> nuostolius, kurie atsiranda kaip šios Sutarties nevykdymo ar netinkamo vykdymo pasekmė.</w:t>
      </w:r>
    </w:p>
    <w:p w:rsidR="00355531" w:rsidRPr="00083DEE" w:rsidRDefault="00355531" w:rsidP="00355531">
      <w:pPr>
        <w:pStyle w:val="Betarp"/>
        <w:tabs>
          <w:tab w:val="left" w:pos="851"/>
        </w:tabs>
        <w:jc w:val="both"/>
        <w:rPr>
          <w:sz w:val="20"/>
        </w:rPr>
      </w:pPr>
    </w:p>
    <w:p w:rsidR="00355531" w:rsidRPr="00A30C27" w:rsidRDefault="00355531" w:rsidP="00355531">
      <w:pPr>
        <w:pStyle w:val="Betarp"/>
        <w:tabs>
          <w:tab w:val="left" w:pos="851"/>
        </w:tabs>
        <w:jc w:val="center"/>
        <w:rPr>
          <w:b/>
          <w:bCs/>
          <w:iCs/>
          <w:spacing w:val="-4"/>
          <w:w w:val="102"/>
        </w:rPr>
      </w:pPr>
      <w:r>
        <w:rPr>
          <w:b/>
          <w:bCs/>
          <w:iCs/>
          <w:spacing w:val="-4"/>
          <w:w w:val="102"/>
        </w:rPr>
        <w:t xml:space="preserve">VIII. </w:t>
      </w:r>
      <w:r w:rsidRPr="00A30C27">
        <w:rPr>
          <w:b/>
          <w:bCs/>
          <w:iCs/>
          <w:spacing w:val="-4"/>
          <w:w w:val="102"/>
        </w:rPr>
        <w:t>NENUGALIM</w:t>
      </w:r>
      <w:r>
        <w:rPr>
          <w:b/>
          <w:bCs/>
          <w:iCs/>
          <w:spacing w:val="-4"/>
          <w:w w:val="102"/>
        </w:rPr>
        <w:t>OS</w:t>
      </w:r>
      <w:r w:rsidRPr="00A30C27">
        <w:rPr>
          <w:b/>
          <w:bCs/>
          <w:iCs/>
          <w:spacing w:val="-4"/>
          <w:w w:val="102"/>
        </w:rPr>
        <w:t xml:space="preserve"> JĖG</w:t>
      </w:r>
      <w:r>
        <w:rPr>
          <w:b/>
          <w:bCs/>
          <w:iCs/>
          <w:spacing w:val="-4"/>
          <w:w w:val="102"/>
        </w:rPr>
        <w:t>OS APLINKYBĖS</w:t>
      </w:r>
    </w:p>
    <w:p w:rsidR="00355531" w:rsidRPr="00083DEE" w:rsidRDefault="00355531" w:rsidP="00355531">
      <w:pPr>
        <w:pStyle w:val="Betarp"/>
        <w:tabs>
          <w:tab w:val="left" w:pos="851"/>
        </w:tabs>
        <w:jc w:val="both"/>
        <w:rPr>
          <w:sz w:val="20"/>
        </w:rPr>
      </w:pPr>
    </w:p>
    <w:p w:rsidR="00355531" w:rsidRPr="00DC2C7B" w:rsidRDefault="00355531" w:rsidP="00355531">
      <w:pPr>
        <w:pStyle w:val="Betarp"/>
        <w:tabs>
          <w:tab w:val="left" w:pos="851"/>
        </w:tabs>
        <w:ind w:firstLine="567"/>
        <w:jc w:val="both"/>
      </w:pPr>
      <w:r>
        <w:rPr>
          <w:w w:val="105"/>
        </w:rPr>
        <w:t xml:space="preserve">8.1. </w:t>
      </w:r>
      <w:r w:rsidRPr="00DC2C7B">
        <w:rPr>
          <w:w w:val="105"/>
        </w:rPr>
        <w:t xml:space="preserve">Šalys atleidžiamos nuo atsakomybės už šios Sutarties sąlygų neįvykdymą, jeigu šios </w:t>
      </w:r>
      <w:r w:rsidRPr="00DC2C7B">
        <w:rPr>
          <w:spacing w:val="-3"/>
          <w:w w:val="105"/>
        </w:rPr>
        <w:t xml:space="preserve">Sutarties sąlygos nebuvo vykdomos dėl </w:t>
      </w:r>
      <w:r>
        <w:rPr>
          <w:spacing w:val="-3"/>
          <w:w w:val="105"/>
        </w:rPr>
        <w:t>n</w:t>
      </w:r>
      <w:r w:rsidRPr="00DC2C7B">
        <w:rPr>
          <w:spacing w:val="-3"/>
          <w:w w:val="105"/>
        </w:rPr>
        <w:t xml:space="preserve">enugalimos jėgos </w:t>
      </w:r>
      <w:r w:rsidRPr="00DC2C7B">
        <w:rPr>
          <w:iCs/>
          <w:spacing w:val="-3"/>
          <w:w w:val="105"/>
        </w:rPr>
        <w:t>(</w:t>
      </w:r>
      <w:proofErr w:type="spellStart"/>
      <w:r w:rsidRPr="00DC2C7B">
        <w:rPr>
          <w:iCs/>
          <w:spacing w:val="-3"/>
          <w:w w:val="105"/>
        </w:rPr>
        <w:t>force</w:t>
      </w:r>
      <w:proofErr w:type="spellEnd"/>
      <w:r w:rsidRPr="00DC2C7B">
        <w:rPr>
          <w:iCs/>
          <w:spacing w:val="-3"/>
          <w:w w:val="105"/>
        </w:rPr>
        <w:t xml:space="preserve"> majeure) </w:t>
      </w:r>
      <w:r w:rsidRPr="00DC2C7B">
        <w:rPr>
          <w:spacing w:val="-3"/>
          <w:w w:val="105"/>
        </w:rPr>
        <w:t xml:space="preserve">aplinkybių ir </w:t>
      </w:r>
      <w:r w:rsidRPr="00DC2C7B">
        <w:rPr>
          <w:spacing w:val="-4"/>
          <w:w w:val="105"/>
        </w:rPr>
        <w:t xml:space="preserve">nenugalimos jėgos aplinkybės atsirado iki tų sąlygų įvykdymo termino pabaigos. </w:t>
      </w:r>
    </w:p>
    <w:p w:rsidR="00355531" w:rsidRPr="00DC2C7B" w:rsidRDefault="00355531" w:rsidP="00355531">
      <w:pPr>
        <w:pStyle w:val="Betarp"/>
        <w:tabs>
          <w:tab w:val="left" w:pos="851"/>
        </w:tabs>
        <w:ind w:firstLine="567"/>
        <w:jc w:val="both"/>
      </w:pPr>
      <w:bookmarkStart w:id="8" w:name="_Ref53217290"/>
      <w:r>
        <w:rPr>
          <w:spacing w:val="-2"/>
          <w:w w:val="105"/>
        </w:rPr>
        <w:t xml:space="preserve">8.2. </w:t>
      </w:r>
      <w:r w:rsidRPr="00DC2C7B">
        <w:rPr>
          <w:spacing w:val="-2"/>
          <w:w w:val="105"/>
        </w:rPr>
        <w:t xml:space="preserve">Šalis, patyrusi </w:t>
      </w:r>
      <w:r>
        <w:rPr>
          <w:spacing w:val="-2"/>
          <w:w w:val="105"/>
        </w:rPr>
        <w:t>n</w:t>
      </w:r>
      <w:r w:rsidRPr="00DC2C7B">
        <w:rPr>
          <w:spacing w:val="-2"/>
          <w:w w:val="105"/>
        </w:rPr>
        <w:t xml:space="preserve">enugalimos jėgos aplinkybes ir dėl to neįvykdžiusi prievolės, nustatytos </w:t>
      </w:r>
      <w:r w:rsidRPr="00DC2C7B">
        <w:rPr>
          <w:spacing w:val="-1"/>
          <w:w w:val="105"/>
        </w:rPr>
        <w:t xml:space="preserve">pagal Sutartį, turi pateikti kitai Šaliai pranešimą apie </w:t>
      </w:r>
      <w:r>
        <w:rPr>
          <w:spacing w:val="-1"/>
          <w:w w:val="105"/>
        </w:rPr>
        <w:t>n</w:t>
      </w:r>
      <w:r w:rsidRPr="00DC2C7B">
        <w:rPr>
          <w:spacing w:val="-1"/>
          <w:w w:val="105"/>
        </w:rPr>
        <w:t xml:space="preserve">enugalimos jėgos aplinkybes, dėl </w:t>
      </w:r>
      <w:r w:rsidRPr="00DC2C7B">
        <w:rPr>
          <w:spacing w:val="-3"/>
          <w:w w:val="105"/>
        </w:rPr>
        <w:t>kurių konkreti Sutarties sąlyga buvo neįvykdyta, atsiradimą, kuriame turi būti nurodyta:</w:t>
      </w:r>
      <w:bookmarkEnd w:id="8"/>
    </w:p>
    <w:p w:rsidR="00355531" w:rsidRPr="00DC2C7B" w:rsidRDefault="00355531" w:rsidP="00355531">
      <w:pPr>
        <w:pStyle w:val="Betarp"/>
        <w:tabs>
          <w:tab w:val="left" w:pos="851"/>
        </w:tabs>
        <w:ind w:firstLine="567"/>
        <w:jc w:val="both"/>
      </w:pPr>
      <w:r>
        <w:rPr>
          <w:spacing w:val="-3"/>
          <w:w w:val="105"/>
        </w:rPr>
        <w:t>8.2.1. n</w:t>
      </w:r>
      <w:r w:rsidRPr="00DC2C7B">
        <w:rPr>
          <w:spacing w:val="-3"/>
          <w:w w:val="105"/>
        </w:rPr>
        <w:t>enugalimos jėgos aplinkybės, dėl kurių konkreti prievolė buvo neįvykdyta;</w:t>
      </w:r>
    </w:p>
    <w:p w:rsidR="00355531" w:rsidRPr="00DC2C7B" w:rsidRDefault="00355531" w:rsidP="00355531">
      <w:pPr>
        <w:pStyle w:val="Betarp"/>
        <w:tabs>
          <w:tab w:val="left" w:pos="851"/>
        </w:tabs>
        <w:ind w:firstLine="567"/>
        <w:jc w:val="both"/>
      </w:pPr>
      <w:bookmarkStart w:id="9" w:name="_Ref53217739"/>
      <w:r>
        <w:rPr>
          <w:w w:val="105"/>
        </w:rPr>
        <w:t>8.2.2. v</w:t>
      </w:r>
      <w:r w:rsidRPr="00DC2C7B">
        <w:rPr>
          <w:w w:val="105"/>
        </w:rPr>
        <w:t xml:space="preserve">isi galimi </w:t>
      </w:r>
      <w:r>
        <w:rPr>
          <w:w w:val="105"/>
        </w:rPr>
        <w:t>n</w:t>
      </w:r>
      <w:r w:rsidRPr="00DC2C7B">
        <w:rPr>
          <w:w w:val="105"/>
        </w:rPr>
        <w:t xml:space="preserve">enugalimos jėgos aplinkybes patvirtinantys įrodymai, kuriuos turi Šalis, </w:t>
      </w:r>
      <w:r w:rsidRPr="00DC2C7B">
        <w:rPr>
          <w:spacing w:val="-4"/>
          <w:w w:val="105"/>
        </w:rPr>
        <w:t xml:space="preserve">patyrusi </w:t>
      </w:r>
      <w:r>
        <w:rPr>
          <w:spacing w:val="-4"/>
          <w:w w:val="105"/>
        </w:rPr>
        <w:t>n</w:t>
      </w:r>
      <w:r w:rsidRPr="00DC2C7B">
        <w:rPr>
          <w:spacing w:val="-4"/>
          <w:w w:val="105"/>
        </w:rPr>
        <w:t>enugalimos jėgos aplinkybes;</w:t>
      </w:r>
      <w:bookmarkEnd w:id="9"/>
    </w:p>
    <w:p w:rsidR="00355531" w:rsidRPr="00DC2C7B" w:rsidRDefault="00355531" w:rsidP="00355531">
      <w:pPr>
        <w:pStyle w:val="Betarp"/>
        <w:tabs>
          <w:tab w:val="left" w:pos="851"/>
        </w:tabs>
        <w:ind w:firstLine="567"/>
        <w:jc w:val="both"/>
      </w:pPr>
      <w:r>
        <w:rPr>
          <w:spacing w:val="-3"/>
          <w:w w:val="105"/>
        </w:rPr>
        <w:t>8.2.3. n</w:t>
      </w:r>
      <w:r w:rsidRPr="00DC2C7B">
        <w:rPr>
          <w:spacing w:val="-3"/>
          <w:w w:val="105"/>
        </w:rPr>
        <w:t>enugalimos jėgos aplinkybių pradžia ir planuojama (tikėtina) pabaiga;</w:t>
      </w:r>
    </w:p>
    <w:p w:rsidR="00355531" w:rsidRPr="00DC2C7B" w:rsidRDefault="00355531" w:rsidP="00355531">
      <w:pPr>
        <w:pStyle w:val="Betarp"/>
        <w:tabs>
          <w:tab w:val="left" w:pos="851"/>
        </w:tabs>
        <w:ind w:firstLine="567"/>
        <w:jc w:val="both"/>
      </w:pPr>
      <w:r>
        <w:rPr>
          <w:w w:val="105"/>
        </w:rPr>
        <w:t>8.2.4. n</w:t>
      </w:r>
      <w:r w:rsidRPr="00DC2C7B">
        <w:rPr>
          <w:w w:val="105"/>
        </w:rPr>
        <w:t xml:space="preserve">enugalimos jėgos įtaka tos Sutarties sąlygos įvykdymui, taip pat kitų Sutarties sąlygų </w:t>
      </w:r>
      <w:r w:rsidRPr="00DC2C7B">
        <w:rPr>
          <w:spacing w:val="-10"/>
          <w:w w:val="105"/>
        </w:rPr>
        <w:t>įvykdymui.</w:t>
      </w:r>
    </w:p>
    <w:p w:rsidR="00355531" w:rsidRPr="00DC2C7B" w:rsidRDefault="00355531" w:rsidP="00355531">
      <w:pPr>
        <w:pStyle w:val="Betarp"/>
        <w:tabs>
          <w:tab w:val="left" w:pos="851"/>
        </w:tabs>
        <w:ind w:firstLine="567"/>
        <w:jc w:val="both"/>
      </w:pPr>
      <w:r>
        <w:rPr>
          <w:w w:val="105"/>
        </w:rPr>
        <w:t xml:space="preserve">8.3. </w:t>
      </w:r>
      <w:r w:rsidRPr="00DC2C7B">
        <w:rPr>
          <w:w w:val="105"/>
        </w:rPr>
        <w:t xml:space="preserve">Protingu terminu (laiku), per kurį Šalis, patyrusi </w:t>
      </w:r>
      <w:r>
        <w:rPr>
          <w:w w:val="105"/>
        </w:rPr>
        <w:t>n</w:t>
      </w:r>
      <w:r w:rsidRPr="00DC2C7B">
        <w:rPr>
          <w:w w:val="105"/>
        </w:rPr>
        <w:t xml:space="preserve">enugalimos jėgos aplinkybes, turi </w:t>
      </w:r>
      <w:r w:rsidRPr="00DC2C7B">
        <w:rPr>
          <w:spacing w:val="-2"/>
          <w:w w:val="105"/>
        </w:rPr>
        <w:t xml:space="preserve">pateikti kitai Šaliai pranešimą apie </w:t>
      </w:r>
      <w:r>
        <w:rPr>
          <w:spacing w:val="-2"/>
          <w:w w:val="105"/>
        </w:rPr>
        <w:t>n</w:t>
      </w:r>
      <w:r w:rsidRPr="00DC2C7B">
        <w:rPr>
          <w:spacing w:val="-2"/>
          <w:w w:val="105"/>
        </w:rPr>
        <w:t xml:space="preserve">enugalimos jėgos aplinkybes, laikoma 48 </w:t>
      </w:r>
      <w:r w:rsidRPr="00DC2C7B">
        <w:rPr>
          <w:w w:val="105"/>
        </w:rPr>
        <w:t xml:space="preserve">(keturiasdešimt aštuonios) valandos po to momento, kurį Šalis, patyrusi </w:t>
      </w:r>
      <w:r>
        <w:rPr>
          <w:w w:val="105"/>
        </w:rPr>
        <w:t>n</w:t>
      </w:r>
      <w:r w:rsidRPr="00DC2C7B">
        <w:rPr>
          <w:w w:val="105"/>
        </w:rPr>
        <w:t xml:space="preserve">enugalimos </w:t>
      </w:r>
      <w:r w:rsidRPr="00DC2C7B">
        <w:rPr>
          <w:spacing w:val="-3"/>
          <w:w w:val="105"/>
        </w:rPr>
        <w:t xml:space="preserve">jėgos aplinkybes, sužinojo apie tas aplinkybes ar turėjo apie jas sužinoti. Tuo atveju, jeigu Šalis, patyrusi </w:t>
      </w:r>
      <w:r>
        <w:rPr>
          <w:spacing w:val="-3"/>
          <w:w w:val="105"/>
        </w:rPr>
        <w:t>n</w:t>
      </w:r>
      <w:r w:rsidRPr="00DC2C7B">
        <w:rPr>
          <w:spacing w:val="-3"/>
          <w:w w:val="105"/>
        </w:rPr>
        <w:t xml:space="preserve">enugalimos jėgos aplinkybes, praleidžia minėtą terminą, ji praranda teisę </w:t>
      </w:r>
      <w:r w:rsidRPr="00DC2C7B">
        <w:rPr>
          <w:spacing w:val="-4"/>
          <w:w w:val="105"/>
        </w:rPr>
        <w:t xml:space="preserve">remtis </w:t>
      </w:r>
      <w:r>
        <w:rPr>
          <w:spacing w:val="-4"/>
          <w:w w:val="105"/>
        </w:rPr>
        <w:t>n</w:t>
      </w:r>
      <w:r w:rsidRPr="00DC2C7B">
        <w:rPr>
          <w:spacing w:val="-4"/>
          <w:w w:val="105"/>
        </w:rPr>
        <w:t>enugalimos jėgos aplinkybėmis.</w:t>
      </w:r>
    </w:p>
    <w:p w:rsidR="00355531" w:rsidRPr="00DC2C7B" w:rsidRDefault="00355531" w:rsidP="00355531">
      <w:pPr>
        <w:pStyle w:val="Betarp"/>
        <w:tabs>
          <w:tab w:val="left" w:pos="851"/>
        </w:tabs>
        <w:ind w:firstLine="567"/>
        <w:jc w:val="both"/>
      </w:pPr>
      <w:r>
        <w:rPr>
          <w:w w:val="105"/>
        </w:rPr>
        <w:t xml:space="preserve">8.4.  </w:t>
      </w:r>
      <w:r w:rsidRPr="00DC2C7B">
        <w:rPr>
          <w:w w:val="105"/>
        </w:rPr>
        <w:t xml:space="preserve">Kartu su </w:t>
      </w:r>
      <w:r>
        <w:rPr>
          <w:w w:val="105"/>
        </w:rPr>
        <w:t xml:space="preserve">šioje </w:t>
      </w:r>
      <w:r w:rsidRPr="00DC2C7B">
        <w:rPr>
          <w:w w:val="105"/>
        </w:rPr>
        <w:t xml:space="preserve">Sutarties </w:t>
      </w:r>
      <w:r>
        <w:rPr>
          <w:w w:val="105"/>
        </w:rPr>
        <w:t>dalyje nurodytu</w:t>
      </w:r>
      <w:r w:rsidRPr="00DC2C7B">
        <w:rPr>
          <w:w w:val="105"/>
        </w:rPr>
        <w:t xml:space="preserve"> pranešimu Šalis, patyrusi </w:t>
      </w:r>
      <w:r>
        <w:rPr>
          <w:w w:val="105"/>
        </w:rPr>
        <w:t>n</w:t>
      </w:r>
      <w:r w:rsidRPr="00DC2C7B">
        <w:rPr>
          <w:w w:val="105"/>
        </w:rPr>
        <w:t xml:space="preserve">enugalimos jėgos </w:t>
      </w:r>
      <w:r w:rsidRPr="00DC2C7B">
        <w:rPr>
          <w:spacing w:val="-3"/>
          <w:w w:val="105"/>
        </w:rPr>
        <w:t xml:space="preserve">aplinkybes, turi pridėti </w:t>
      </w:r>
      <w:r>
        <w:rPr>
          <w:spacing w:val="-3"/>
          <w:w w:val="105"/>
        </w:rPr>
        <w:t>šioje Sutarties dalyje nustatytus</w:t>
      </w:r>
      <w:r w:rsidRPr="00DC2C7B">
        <w:rPr>
          <w:spacing w:val="-3"/>
          <w:w w:val="105"/>
        </w:rPr>
        <w:t xml:space="preserve"> įrodymus (dokumentus). Tuo </w:t>
      </w:r>
      <w:r w:rsidRPr="00DC2C7B">
        <w:rPr>
          <w:w w:val="105"/>
        </w:rPr>
        <w:t xml:space="preserve">atveju, jeigu </w:t>
      </w:r>
      <w:r w:rsidRPr="00DC2C7B">
        <w:rPr>
          <w:w w:val="105"/>
        </w:rPr>
        <w:lastRenderedPageBreak/>
        <w:t xml:space="preserve">Šalis, patyrusi </w:t>
      </w:r>
      <w:r>
        <w:rPr>
          <w:w w:val="105"/>
        </w:rPr>
        <w:t>n</w:t>
      </w:r>
      <w:r w:rsidRPr="00DC2C7B">
        <w:rPr>
          <w:w w:val="105"/>
        </w:rPr>
        <w:t xml:space="preserve">enugalimos jėgos aplinkybes, po </w:t>
      </w:r>
      <w:r>
        <w:rPr>
          <w:w w:val="105"/>
        </w:rPr>
        <w:t xml:space="preserve">nurodyto </w:t>
      </w:r>
      <w:r w:rsidRPr="00DC2C7B">
        <w:rPr>
          <w:w w:val="105"/>
        </w:rPr>
        <w:t xml:space="preserve">pranešimo pateikimo kitai Šaliai dienos gauna papildomų </w:t>
      </w:r>
      <w:r>
        <w:rPr>
          <w:w w:val="105"/>
        </w:rPr>
        <w:t>n</w:t>
      </w:r>
      <w:r w:rsidRPr="00DC2C7B">
        <w:rPr>
          <w:w w:val="105"/>
        </w:rPr>
        <w:t xml:space="preserve">enugalimos jėgos aplinkybes patvirtinančių įrodymų, visi tokie įrodymai kitai Šaliai turi būti pateikti per </w:t>
      </w:r>
      <w:r w:rsidRPr="00DC2C7B">
        <w:rPr>
          <w:spacing w:val="-3"/>
          <w:w w:val="105"/>
        </w:rPr>
        <w:t>kiek įmanoma trumpesnį terminą.</w:t>
      </w:r>
    </w:p>
    <w:p w:rsidR="00946752" w:rsidRPr="00A30C27" w:rsidRDefault="00946752" w:rsidP="00355531">
      <w:pPr>
        <w:pStyle w:val="Betarp"/>
        <w:tabs>
          <w:tab w:val="left" w:pos="851"/>
        </w:tabs>
        <w:jc w:val="both"/>
        <w:rPr>
          <w:b/>
        </w:rPr>
      </w:pPr>
    </w:p>
    <w:p w:rsidR="00355531" w:rsidRPr="00A30C27" w:rsidRDefault="00355531" w:rsidP="00355531">
      <w:pPr>
        <w:pStyle w:val="Betarp"/>
        <w:tabs>
          <w:tab w:val="left" w:pos="851"/>
        </w:tabs>
        <w:jc w:val="center"/>
        <w:rPr>
          <w:b/>
          <w:bCs/>
          <w:iCs/>
        </w:rPr>
      </w:pPr>
      <w:r>
        <w:rPr>
          <w:b/>
          <w:bCs/>
          <w:iCs/>
          <w:spacing w:val="-2"/>
        </w:rPr>
        <w:t xml:space="preserve">IX. </w:t>
      </w:r>
      <w:r w:rsidRPr="00A30C27">
        <w:rPr>
          <w:b/>
          <w:bCs/>
          <w:iCs/>
          <w:spacing w:val="-2"/>
        </w:rPr>
        <w:t>SUTARTIES GALIOJIMAS</w:t>
      </w:r>
    </w:p>
    <w:p w:rsidR="00355531" w:rsidRPr="00083DEE" w:rsidRDefault="00355531" w:rsidP="00355531">
      <w:pPr>
        <w:pStyle w:val="Betarp"/>
        <w:tabs>
          <w:tab w:val="left" w:pos="851"/>
        </w:tabs>
        <w:jc w:val="both"/>
        <w:rPr>
          <w:sz w:val="20"/>
        </w:rPr>
      </w:pPr>
    </w:p>
    <w:p w:rsidR="00355531" w:rsidRPr="004D032A" w:rsidRDefault="00355531" w:rsidP="00355531">
      <w:pPr>
        <w:pStyle w:val="Betarp"/>
        <w:tabs>
          <w:tab w:val="left" w:pos="851"/>
        </w:tabs>
        <w:ind w:firstLine="567"/>
        <w:jc w:val="both"/>
      </w:pPr>
      <w:r>
        <w:rPr>
          <w:spacing w:val="-4"/>
        </w:rPr>
        <w:t>9.1</w:t>
      </w:r>
      <w:r w:rsidRPr="004D032A">
        <w:rPr>
          <w:spacing w:val="-4"/>
        </w:rPr>
        <w:t>. Sutartis įsigalioja nuo jos pasirašymo momento ir galioja iki</w:t>
      </w:r>
      <w:r w:rsidRPr="004D032A">
        <w:t xml:space="preserve"> abiejų Šalių įsipareigojimų pagal šią sutartį įvykdymo momento.</w:t>
      </w:r>
      <w:r w:rsidRPr="004D032A">
        <w:rPr>
          <w:spacing w:val="-4"/>
        </w:rPr>
        <w:t xml:space="preserve"> </w:t>
      </w:r>
    </w:p>
    <w:p w:rsidR="00355531" w:rsidRPr="00DC2C7B" w:rsidRDefault="00355531" w:rsidP="00355531">
      <w:pPr>
        <w:pStyle w:val="Betarp"/>
        <w:tabs>
          <w:tab w:val="left" w:pos="851"/>
        </w:tabs>
        <w:ind w:firstLine="567"/>
        <w:jc w:val="both"/>
      </w:pPr>
      <w:r>
        <w:rPr>
          <w:w w:val="102"/>
        </w:rPr>
        <w:t>9.2</w:t>
      </w:r>
      <w:r w:rsidRPr="004D032A">
        <w:rPr>
          <w:w w:val="102"/>
        </w:rPr>
        <w:t>. Jeigu bet kuri Sutarties nuostata</w:t>
      </w:r>
      <w:r w:rsidRPr="00DC2C7B">
        <w:rPr>
          <w:w w:val="102"/>
        </w:rPr>
        <w:t xml:space="preserve"> yra arba tampa </w:t>
      </w:r>
      <w:r>
        <w:rPr>
          <w:w w:val="102"/>
        </w:rPr>
        <w:t>iš dalies</w:t>
      </w:r>
      <w:r w:rsidRPr="00DC2C7B">
        <w:rPr>
          <w:w w:val="102"/>
        </w:rPr>
        <w:t xml:space="preserve"> ar </w:t>
      </w:r>
      <w:r>
        <w:rPr>
          <w:w w:val="102"/>
        </w:rPr>
        <w:t>visiškai</w:t>
      </w:r>
      <w:r w:rsidRPr="00DC2C7B">
        <w:rPr>
          <w:w w:val="102"/>
        </w:rPr>
        <w:t xml:space="preserve"> negaliojanti, tai toji nuostata nedaro negaliojančiomis kitų Sutarties nuostatų, jeigu galima daryti prielaidą, kad Sutartis būtų buvusi sudaryta ir neįtraukus nuostatos (ar jos dalies), kuri yra negaliojanti. Šalys susitaria, iškilus minėtai problemai, kuo skubiau sudaryti papildomą susitarimą, kuriuo negaliojančios Sutarties nuostatos būtų pakeistos kitomis, teisiškai veiksmingomis, nuostatomis, kurios, kiek tai yra įmanoma, turėtų įtvirtinti tą patį ekonominį</w:t>
      </w:r>
      <w:r>
        <w:rPr>
          <w:w w:val="102"/>
        </w:rPr>
        <w:t>,</w:t>
      </w:r>
      <w:r w:rsidRPr="00DC2C7B">
        <w:rPr>
          <w:w w:val="102"/>
        </w:rPr>
        <w:t xml:space="preserve"> teisinį efektą, kaip kad buvo siekta susitariant dėl Sutarties nuostatos, kuri </w:t>
      </w:r>
      <w:r w:rsidRPr="00DC2C7B">
        <w:rPr>
          <w:spacing w:val="-6"/>
          <w:w w:val="102"/>
        </w:rPr>
        <w:t>negalioja.</w:t>
      </w:r>
      <w:r w:rsidRPr="00DC2C7B">
        <w:rPr>
          <w:spacing w:val="-4"/>
        </w:rPr>
        <w:t xml:space="preserve"> </w:t>
      </w:r>
    </w:p>
    <w:p w:rsidR="00355531" w:rsidRDefault="00355531" w:rsidP="00355531">
      <w:pPr>
        <w:pStyle w:val="Betarp"/>
        <w:tabs>
          <w:tab w:val="left" w:pos="851"/>
        </w:tabs>
        <w:ind w:firstLine="567"/>
        <w:jc w:val="both"/>
        <w:rPr>
          <w:color w:val="000000"/>
          <w:spacing w:val="-1"/>
          <w:w w:val="102"/>
        </w:rPr>
      </w:pPr>
      <w:r>
        <w:rPr>
          <w:w w:val="102"/>
        </w:rPr>
        <w:t xml:space="preserve">9.3. </w:t>
      </w:r>
      <w:r w:rsidRPr="0089253A">
        <w:rPr>
          <w:w w:val="102"/>
        </w:rPr>
        <w:t>Atsakomybės</w:t>
      </w:r>
      <w:r>
        <w:rPr>
          <w:w w:val="102"/>
        </w:rPr>
        <w:t xml:space="preserve"> </w:t>
      </w:r>
      <w:r w:rsidRPr="0089253A">
        <w:rPr>
          <w:w w:val="102"/>
        </w:rPr>
        <w:t>ir ginčų sprendimo įsipareigojimai, taip pat įsipareigojimai, susiję su mokėjimais</w:t>
      </w:r>
      <w:r>
        <w:rPr>
          <w:w w:val="102"/>
        </w:rPr>
        <w:t>,</w:t>
      </w:r>
      <w:r w:rsidRPr="0089253A">
        <w:rPr>
          <w:w w:val="102"/>
        </w:rPr>
        <w:t xml:space="preserve"> išlieka galioti po šios Sutarties nutraukimo ar šios </w:t>
      </w:r>
      <w:r w:rsidRPr="0089253A">
        <w:rPr>
          <w:spacing w:val="-1"/>
          <w:w w:val="102"/>
        </w:rPr>
        <w:t xml:space="preserve">Sutarties termino </w:t>
      </w:r>
      <w:r w:rsidRPr="0089253A">
        <w:rPr>
          <w:color w:val="000000"/>
          <w:spacing w:val="-1"/>
          <w:w w:val="102"/>
        </w:rPr>
        <w:t xml:space="preserve">pasibaigimo. </w:t>
      </w:r>
      <w:r>
        <w:rPr>
          <w:color w:val="000000"/>
          <w:spacing w:val="-1"/>
          <w:w w:val="102"/>
        </w:rPr>
        <w:t xml:space="preserve">   </w:t>
      </w:r>
    </w:p>
    <w:p w:rsidR="00355531" w:rsidRPr="0089253A" w:rsidRDefault="00355531" w:rsidP="00355531">
      <w:pPr>
        <w:pStyle w:val="Betarp"/>
        <w:tabs>
          <w:tab w:val="left" w:pos="851"/>
        </w:tabs>
        <w:ind w:firstLine="567"/>
        <w:jc w:val="both"/>
      </w:pPr>
      <w:r>
        <w:rPr>
          <w:color w:val="000000"/>
          <w:spacing w:val="-1"/>
          <w:w w:val="102"/>
        </w:rPr>
        <w:t xml:space="preserve">9.4. </w:t>
      </w:r>
      <w:r w:rsidRPr="0089253A">
        <w:rPr>
          <w:spacing w:val="-1"/>
          <w:w w:val="102"/>
        </w:rPr>
        <w:t xml:space="preserve">Sutarties </w:t>
      </w:r>
      <w:r>
        <w:rPr>
          <w:spacing w:val="-1"/>
          <w:w w:val="102"/>
        </w:rPr>
        <w:t>Š</w:t>
      </w:r>
      <w:r w:rsidRPr="0089253A">
        <w:rPr>
          <w:spacing w:val="-1"/>
          <w:w w:val="102"/>
        </w:rPr>
        <w:t>alims yra žinoma, kad be išankstinio raštiško</w:t>
      </w:r>
      <w:r w:rsidRPr="0089253A">
        <w:t xml:space="preserve"> Nacionalinės mokėjimo agentūros prie Ž</w:t>
      </w:r>
      <w:r>
        <w:t>emės ūkio ministerijos</w:t>
      </w:r>
      <w:r w:rsidRPr="0089253A">
        <w:t xml:space="preserve"> sutikimo šios </w:t>
      </w:r>
      <w:r>
        <w:t>S</w:t>
      </w:r>
      <w:r w:rsidRPr="0089253A">
        <w:t xml:space="preserve">utarties Šalys negali </w:t>
      </w:r>
      <w:r>
        <w:t xml:space="preserve">nutraukti </w:t>
      </w:r>
      <w:r w:rsidRPr="0089253A">
        <w:t xml:space="preserve">šios </w:t>
      </w:r>
      <w:r>
        <w:t>S</w:t>
      </w:r>
      <w:r w:rsidRPr="0089253A">
        <w:t>utarties, priimti naują partnerį, pakeisti dalyvaujantį partnerį kitu, t.</w:t>
      </w:r>
      <w:r>
        <w:t xml:space="preserve"> </w:t>
      </w:r>
      <w:r w:rsidRPr="0089253A">
        <w:t xml:space="preserve">y. keisti </w:t>
      </w:r>
      <w:r>
        <w:t>J</w:t>
      </w:r>
      <w:r w:rsidRPr="0089253A">
        <w:t xml:space="preserve">ungtinės veiklos sutarties </w:t>
      </w:r>
      <w:r>
        <w:t>Š</w:t>
      </w:r>
      <w:r w:rsidRPr="0089253A">
        <w:t>alis.</w:t>
      </w:r>
    </w:p>
    <w:p w:rsidR="00355531" w:rsidRPr="00083DEE" w:rsidRDefault="00355531" w:rsidP="00355531">
      <w:pPr>
        <w:pStyle w:val="Betarp"/>
        <w:tabs>
          <w:tab w:val="left" w:pos="851"/>
        </w:tabs>
        <w:jc w:val="both"/>
        <w:rPr>
          <w:sz w:val="20"/>
        </w:rPr>
      </w:pPr>
    </w:p>
    <w:p w:rsidR="00355531" w:rsidRPr="00A30C27" w:rsidRDefault="00355531" w:rsidP="00355531">
      <w:pPr>
        <w:pStyle w:val="Betarp"/>
        <w:tabs>
          <w:tab w:val="left" w:pos="851"/>
        </w:tabs>
        <w:jc w:val="center"/>
        <w:rPr>
          <w:b/>
          <w:bCs/>
          <w:iCs/>
        </w:rPr>
      </w:pPr>
      <w:r>
        <w:rPr>
          <w:b/>
          <w:bCs/>
          <w:iCs/>
          <w:spacing w:val="-2"/>
          <w:w w:val="101"/>
        </w:rPr>
        <w:t xml:space="preserve">X. </w:t>
      </w:r>
      <w:r w:rsidRPr="00581D1E">
        <w:rPr>
          <w:b/>
          <w:bCs/>
          <w:iCs/>
          <w:spacing w:val="-2"/>
          <w:w w:val="101"/>
        </w:rPr>
        <w:t>SUTARTIES KEITIMAS IR PILDYMAS</w:t>
      </w:r>
    </w:p>
    <w:p w:rsidR="00355531" w:rsidRPr="00083DEE" w:rsidRDefault="00355531" w:rsidP="00355531">
      <w:pPr>
        <w:pStyle w:val="Betarp"/>
        <w:tabs>
          <w:tab w:val="left" w:pos="851"/>
        </w:tabs>
        <w:jc w:val="both"/>
        <w:rPr>
          <w:b/>
          <w:bCs/>
          <w:iCs/>
          <w:sz w:val="20"/>
        </w:rPr>
      </w:pPr>
    </w:p>
    <w:p w:rsidR="00355531" w:rsidRPr="004D032A" w:rsidRDefault="00355531" w:rsidP="00355531">
      <w:pPr>
        <w:pStyle w:val="Betarp"/>
        <w:tabs>
          <w:tab w:val="left" w:pos="851"/>
        </w:tabs>
        <w:ind w:firstLine="567"/>
        <w:jc w:val="both"/>
      </w:pPr>
      <w:bookmarkStart w:id="10" w:name="_Ref53218025"/>
      <w:r>
        <w:rPr>
          <w:w w:val="101"/>
        </w:rPr>
        <w:t>10.</w:t>
      </w:r>
      <w:r w:rsidRPr="004D032A">
        <w:rPr>
          <w:w w:val="101"/>
        </w:rPr>
        <w:t>1. Sutartis keičiama ir pildoma tik rašytiniu visų Šalių įgaliotų atstovų pasirašytu ir abiejų Šalių antspaudais patvirtintu susitarimu.</w:t>
      </w:r>
      <w:bookmarkEnd w:id="10"/>
    </w:p>
    <w:p w:rsidR="00355531" w:rsidRPr="004D032A" w:rsidRDefault="00355531" w:rsidP="00355531">
      <w:pPr>
        <w:pStyle w:val="Betarp"/>
        <w:tabs>
          <w:tab w:val="left" w:pos="851"/>
        </w:tabs>
        <w:ind w:firstLine="567"/>
        <w:jc w:val="both"/>
      </w:pPr>
      <w:r>
        <w:rPr>
          <w:w w:val="101"/>
        </w:rPr>
        <w:t>10.</w:t>
      </w:r>
      <w:r w:rsidRPr="004D032A">
        <w:rPr>
          <w:w w:val="101"/>
        </w:rPr>
        <w:t xml:space="preserve">2. Kiekvienas Sutarties </w:t>
      </w:r>
      <w:r>
        <w:rPr>
          <w:w w:val="101"/>
        </w:rPr>
        <w:t>10.</w:t>
      </w:r>
      <w:r w:rsidRPr="004D032A">
        <w:rPr>
          <w:w w:val="101"/>
        </w:rPr>
        <w:t xml:space="preserve">1 punkte aptartas susitarimas nuo jo tinkamo įforminimo dienos </w:t>
      </w:r>
      <w:r w:rsidRPr="004D032A">
        <w:rPr>
          <w:spacing w:val="-1"/>
          <w:w w:val="101"/>
        </w:rPr>
        <w:t>tampa neatskiriama Sutarties dalimi.</w:t>
      </w:r>
    </w:p>
    <w:p w:rsidR="00355531" w:rsidRPr="00DC2C7B" w:rsidRDefault="00355531" w:rsidP="00355531">
      <w:pPr>
        <w:pStyle w:val="Betarp"/>
        <w:tabs>
          <w:tab w:val="left" w:pos="851"/>
        </w:tabs>
        <w:ind w:firstLine="567"/>
        <w:jc w:val="both"/>
      </w:pPr>
      <w:bookmarkStart w:id="11" w:name="_Ref53218086"/>
      <w:r>
        <w:rPr>
          <w:w w:val="101"/>
        </w:rPr>
        <w:t>10.3</w:t>
      </w:r>
      <w:r w:rsidRPr="004D032A">
        <w:rPr>
          <w:w w:val="101"/>
        </w:rPr>
        <w:t xml:space="preserve">. Susitarimas dėl Sutarties pakeitimo ar papildymo, įformintas nesilaikant Sutarties </w:t>
      </w:r>
      <w:r>
        <w:rPr>
          <w:w w:val="101"/>
        </w:rPr>
        <w:t>10.</w:t>
      </w:r>
      <w:r w:rsidRPr="004D032A">
        <w:rPr>
          <w:w w:val="101"/>
        </w:rPr>
        <w:t>1</w:t>
      </w:r>
      <w:r>
        <w:rPr>
          <w:w w:val="101"/>
        </w:rPr>
        <w:t>.</w:t>
      </w:r>
      <w:r w:rsidRPr="004D032A">
        <w:rPr>
          <w:w w:val="101"/>
        </w:rPr>
        <w:t xml:space="preserve"> punkte aptartų reikalavimų, laikomas nesudarytu.</w:t>
      </w:r>
      <w:bookmarkEnd w:id="11"/>
    </w:p>
    <w:p w:rsidR="00355531" w:rsidRPr="00DC2C7B" w:rsidRDefault="00355531" w:rsidP="00355531">
      <w:pPr>
        <w:pStyle w:val="Betarp"/>
        <w:tabs>
          <w:tab w:val="left" w:pos="851"/>
        </w:tabs>
        <w:ind w:firstLine="567"/>
        <w:jc w:val="both"/>
      </w:pPr>
      <w:r>
        <w:rPr>
          <w:spacing w:val="-1"/>
          <w:w w:val="101"/>
        </w:rPr>
        <w:t xml:space="preserve">10.4. </w:t>
      </w:r>
      <w:r w:rsidRPr="00DC2C7B">
        <w:rPr>
          <w:spacing w:val="-1"/>
          <w:w w:val="101"/>
        </w:rPr>
        <w:t>Visi sandoriai tarp Šalių, susiję su šios Sutarties vykdymu, turi būti sudaromi raštu.</w:t>
      </w:r>
    </w:p>
    <w:p w:rsidR="00355531" w:rsidRPr="00083DEE" w:rsidRDefault="00355531" w:rsidP="00355531">
      <w:pPr>
        <w:pStyle w:val="Betarp"/>
        <w:tabs>
          <w:tab w:val="left" w:pos="851"/>
        </w:tabs>
        <w:jc w:val="both"/>
        <w:rPr>
          <w:sz w:val="20"/>
        </w:rPr>
      </w:pPr>
    </w:p>
    <w:p w:rsidR="00355531" w:rsidRPr="00A30C27" w:rsidRDefault="00355531" w:rsidP="00355531">
      <w:pPr>
        <w:pStyle w:val="Betarp"/>
        <w:tabs>
          <w:tab w:val="left" w:pos="851"/>
        </w:tabs>
        <w:jc w:val="center"/>
        <w:rPr>
          <w:b/>
          <w:bCs/>
          <w:iCs/>
        </w:rPr>
      </w:pPr>
      <w:r>
        <w:rPr>
          <w:b/>
          <w:bCs/>
          <w:iCs/>
          <w:spacing w:val="-2"/>
          <w:w w:val="102"/>
        </w:rPr>
        <w:t xml:space="preserve">XI. </w:t>
      </w:r>
      <w:r w:rsidRPr="00A30C27">
        <w:rPr>
          <w:b/>
          <w:bCs/>
          <w:iCs/>
          <w:spacing w:val="-2"/>
          <w:w w:val="102"/>
        </w:rPr>
        <w:t>SUTARTIES NUTRAUKIMAS</w:t>
      </w:r>
    </w:p>
    <w:p w:rsidR="00355531" w:rsidRPr="00083DEE" w:rsidRDefault="00355531" w:rsidP="00355531">
      <w:pPr>
        <w:pStyle w:val="Betarp"/>
        <w:tabs>
          <w:tab w:val="left" w:pos="851"/>
        </w:tabs>
        <w:jc w:val="both"/>
        <w:rPr>
          <w:b/>
          <w:bCs/>
          <w:iCs/>
          <w:sz w:val="20"/>
        </w:rPr>
      </w:pPr>
    </w:p>
    <w:p w:rsidR="00355531" w:rsidRPr="00DC2C7B" w:rsidRDefault="00355531" w:rsidP="00355531">
      <w:pPr>
        <w:pStyle w:val="Betarp"/>
        <w:tabs>
          <w:tab w:val="left" w:pos="851"/>
        </w:tabs>
        <w:ind w:firstLine="567"/>
        <w:jc w:val="both"/>
      </w:pPr>
      <w:r>
        <w:rPr>
          <w:spacing w:val="-4"/>
          <w:w w:val="106"/>
        </w:rPr>
        <w:t xml:space="preserve">11.1. </w:t>
      </w:r>
      <w:r w:rsidRPr="00DC2C7B">
        <w:rPr>
          <w:spacing w:val="-4"/>
          <w:w w:val="106"/>
        </w:rPr>
        <w:t xml:space="preserve">Ši Sutartis gali būti nutraukta raštišku Šalių susitarimu, taip pat kitais įstatymų nustatytais </w:t>
      </w:r>
      <w:r w:rsidRPr="00DC2C7B">
        <w:rPr>
          <w:spacing w:val="-10"/>
          <w:w w:val="106"/>
        </w:rPr>
        <w:t>atvejais.</w:t>
      </w:r>
    </w:p>
    <w:p w:rsidR="00355531" w:rsidRDefault="00355531" w:rsidP="00355531">
      <w:pPr>
        <w:pStyle w:val="Betarp"/>
        <w:tabs>
          <w:tab w:val="left" w:pos="851"/>
        </w:tabs>
        <w:ind w:firstLine="567"/>
        <w:jc w:val="both"/>
        <w:rPr>
          <w:spacing w:val="-2"/>
          <w:w w:val="106"/>
        </w:rPr>
      </w:pPr>
      <w:r>
        <w:rPr>
          <w:spacing w:val="-1"/>
          <w:w w:val="106"/>
        </w:rPr>
        <w:t xml:space="preserve">11.2. </w:t>
      </w:r>
      <w:r w:rsidRPr="00DC2C7B">
        <w:rPr>
          <w:spacing w:val="-1"/>
          <w:w w:val="106"/>
        </w:rPr>
        <w:t xml:space="preserve">Sutartį nutraukiant </w:t>
      </w:r>
      <w:r>
        <w:rPr>
          <w:spacing w:val="-1"/>
          <w:w w:val="106"/>
        </w:rPr>
        <w:t>Š</w:t>
      </w:r>
      <w:r w:rsidRPr="00DC2C7B">
        <w:rPr>
          <w:spacing w:val="-1"/>
          <w:w w:val="106"/>
        </w:rPr>
        <w:t xml:space="preserve">alių susitarimu </w:t>
      </w:r>
      <w:proofErr w:type="spellStart"/>
      <w:r w:rsidRPr="008A2407">
        <w:rPr>
          <w:i/>
          <w:spacing w:val="-1"/>
          <w:w w:val="106"/>
        </w:rPr>
        <w:t>mutatis</w:t>
      </w:r>
      <w:proofErr w:type="spellEnd"/>
      <w:r w:rsidRPr="008A2407">
        <w:rPr>
          <w:i/>
          <w:spacing w:val="-1"/>
          <w:w w:val="106"/>
        </w:rPr>
        <w:t xml:space="preserve"> </w:t>
      </w:r>
      <w:proofErr w:type="spellStart"/>
      <w:r w:rsidRPr="008A2407">
        <w:rPr>
          <w:i/>
          <w:spacing w:val="-1"/>
          <w:w w:val="106"/>
        </w:rPr>
        <w:t>mutandis</w:t>
      </w:r>
      <w:proofErr w:type="spellEnd"/>
      <w:r>
        <w:rPr>
          <w:spacing w:val="-1"/>
          <w:w w:val="106"/>
        </w:rPr>
        <w:t>,</w:t>
      </w:r>
      <w:r w:rsidRPr="00DC2C7B">
        <w:rPr>
          <w:spacing w:val="-1"/>
          <w:w w:val="106"/>
        </w:rPr>
        <w:t xml:space="preserve"> taikom</w:t>
      </w:r>
      <w:r>
        <w:rPr>
          <w:spacing w:val="-1"/>
          <w:w w:val="106"/>
        </w:rPr>
        <w:t>o</w:t>
      </w:r>
      <w:r w:rsidRPr="00DC2C7B">
        <w:rPr>
          <w:spacing w:val="-1"/>
          <w:w w:val="106"/>
        </w:rPr>
        <w:t xml:space="preserve">s Sutarties </w:t>
      </w:r>
      <w:r>
        <w:rPr>
          <w:spacing w:val="-1"/>
          <w:w w:val="106"/>
        </w:rPr>
        <w:t>X dalies</w:t>
      </w:r>
      <w:r w:rsidRPr="00DC2C7B">
        <w:rPr>
          <w:spacing w:val="-2"/>
          <w:w w:val="106"/>
        </w:rPr>
        <w:t xml:space="preserve"> nuostatos.</w:t>
      </w:r>
    </w:p>
    <w:p w:rsidR="00355531" w:rsidRPr="00DC2C7B" w:rsidRDefault="00355531" w:rsidP="00355531">
      <w:pPr>
        <w:pStyle w:val="Betarp"/>
        <w:tabs>
          <w:tab w:val="left" w:pos="851"/>
        </w:tabs>
        <w:ind w:firstLine="567"/>
        <w:jc w:val="both"/>
      </w:pPr>
    </w:p>
    <w:p w:rsidR="00355531" w:rsidRPr="00182554" w:rsidRDefault="00355531" w:rsidP="00355531">
      <w:pPr>
        <w:pStyle w:val="Betarp"/>
        <w:tabs>
          <w:tab w:val="left" w:pos="851"/>
        </w:tabs>
        <w:jc w:val="center"/>
        <w:rPr>
          <w:b/>
          <w:bCs/>
          <w:iCs/>
          <w:color w:val="000000"/>
          <w:spacing w:val="-2"/>
          <w:w w:val="102"/>
        </w:rPr>
      </w:pPr>
      <w:r>
        <w:rPr>
          <w:b/>
          <w:bCs/>
          <w:iCs/>
          <w:color w:val="000000"/>
          <w:spacing w:val="-2"/>
          <w:w w:val="102"/>
        </w:rPr>
        <w:t xml:space="preserve">XII. </w:t>
      </w:r>
      <w:r w:rsidRPr="00182554">
        <w:rPr>
          <w:b/>
          <w:bCs/>
          <w:iCs/>
          <w:color w:val="000000"/>
          <w:spacing w:val="-2"/>
          <w:w w:val="102"/>
        </w:rPr>
        <w:t>KONFIDENCIALUMAS</w:t>
      </w:r>
    </w:p>
    <w:p w:rsidR="00355531" w:rsidRDefault="00355531" w:rsidP="00355531">
      <w:pPr>
        <w:pStyle w:val="Betarp"/>
        <w:tabs>
          <w:tab w:val="left" w:pos="851"/>
        </w:tabs>
        <w:jc w:val="both"/>
        <w:rPr>
          <w:color w:val="000000"/>
          <w:w w:val="101"/>
        </w:rPr>
      </w:pPr>
    </w:p>
    <w:p w:rsidR="00355531" w:rsidRPr="00182554" w:rsidRDefault="00355531" w:rsidP="00355531">
      <w:pPr>
        <w:pStyle w:val="Betarp"/>
        <w:tabs>
          <w:tab w:val="left" w:pos="851"/>
        </w:tabs>
        <w:ind w:firstLine="567"/>
        <w:jc w:val="both"/>
        <w:rPr>
          <w:color w:val="000000"/>
          <w:spacing w:val="-1"/>
          <w:w w:val="101"/>
        </w:rPr>
      </w:pPr>
      <w:r>
        <w:rPr>
          <w:color w:val="000000"/>
          <w:w w:val="101"/>
        </w:rPr>
        <w:t xml:space="preserve">12.1. Konfidencialią informaciją gavusi Šalis privalo ją naudoti tik vykdydama Sutartį ir užtikrinti, kad gauta konfidenciali informacija nebus naudojama tokiu būdu, kuris </w:t>
      </w:r>
      <w:r>
        <w:rPr>
          <w:color w:val="000000"/>
          <w:spacing w:val="-1"/>
          <w:w w:val="101"/>
        </w:rPr>
        <w:t>pakenktų informaciją perdavusiai Šaliai.</w:t>
      </w:r>
    </w:p>
    <w:p w:rsidR="00355531" w:rsidRPr="00182554" w:rsidRDefault="00355531" w:rsidP="00355531">
      <w:pPr>
        <w:pStyle w:val="Betarp"/>
        <w:tabs>
          <w:tab w:val="left" w:pos="851"/>
        </w:tabs>
        <w:ind w:firstLine="567"/>
        <w:jc w:val="both"/>
        <w:rPr>
          <w:color w:val="000000"/>
          <w:spacing w:val="-1"/>
          <w:w w:val="101"/>
        </w:rPr>
      </w:pPr>
      <w:r>
        <w:rPr>
          <w:color w:val="000000"/>
          <w:w w:val="101"/>
        </w:rPr>
        <w:t xml:space="preserve">12.2. Vienai Šaliai pageidaujant, Šalys pasirašo atskirą rašytinį susitarimą dėl konfidencialios </w:t>
      </w:r>
      <w:r>
        <w:rPr>
          <w:color w:val="000000"/>
          <w:spacing w:val="-1"/>
          <w:w w:val="101"/>
        </w:rPr>
        <w:t>informacijos saugojimo.</w:t>
      </w:r>
    </w:p>
    <w:p w:rsidR="00355531" w:rsidRPr="00AC4349" w:rsidRDefault="00355531" w:rsidP="00355531">
      <w:pPr>
        <w:pStyle w:val="Betarp"/>
        <w:tabs>
          <w:tab w:val="left" w:pos="851"/>
        </w:tabs>
        <w:ind w:firstLine="567"/>
        <w:jc w:val="both"/>
        <w:rPr>
          <w:color w:val="000000"/>
          <w:spacing w:val="-1"/>
          <w:w w:val="101"/>
        </w:rPr>
      </w:pPr>
      <w:r>
        <w:rPr>
          <w:color w:val="000000"/>
          <w:w w:val="101"/>
        </w:rPr>
        <w:t xml:space="preserve">12.3. Konfidenciali informacija negali būti atskleista tretiesiems asmenims be išankstinio rašytinio tą informaciją perdavusios Šalies sutikimo, išskyrus tuos atvejus, kai informacija turi būti perduodama teismui ginčo tarp Šalių, susijusio su Sutartimi, valstybės ir (ar) </w:t>
      </w:r>
      <w:r>
        <w:rPr>
          <w:color w:val="000000"/>
          <w:spacing w:val="-1"/>
          <w:w w:val="101"/>
        </w:rPr>
        <w:t>savivaldos organams (teisės aktų nurodytais atvejais).</w:t>
      </w:r>
    </w:p>
    <w:p w:rsidR="00355531" w:rsidRDefault="00355531" w:rsidP="00355531">
      <w:pPr>
        <w:pStyle w:val="Betarp"/>
        <w:tabs>
          <w:tab w:val="left" w:pos="851"/>
        </w:tabs>
        <w:ind w:firstLine="567"/>
        <w:jc w:val="both"/>
        <w:rPr>
          <w:b/>
          <w:bCs/>
          <w:iCs/>
          <w:spacing w:val="-1"/>
          <w:w w:val="101"/>
        </w:rPr>
      </w:pPr>
    </w:p>
    <w:p w:rsidR="00355531" w:rsidRPr="00A30C27" w:rsidRDefault="00355531" w:rsidP="00355531">
      <w:pPr>
        <w:pStyle w:val="Betarp"/>
        <w:tabs>
          <w:tab w:val="left" w:pos="851"/>
        </w:tabs>
        <w:jc w:val="center"/>
        <w:rPr>
          <w:b/>
          <w:bCs/>
          <w:iCs/>
        </w:rPr>
      </w:pPr>
      <w:r>
        <w:rPr>
          <w:b/>
          <w:bCs/>
          <w:iCs/>
          <w:spacing w:val="-1"/>
          <w:w w:val="101"/>
        </w:rPr>
        <w:t xml:space="preserve">XIII. </w:t>
      </w:r>
      <w:r w:rsidRPr="00A30C27">
        <w:rPr>
          <w:b/>
          <w:bCs/>
          <w:iCs/>
          <w:spacing w:val="-1"/>
          <w:w w:val="101"/>
        </w:rPr>
        <w:t>ŠALIŲ PATVIRTINIMAI IR GARANTIJOS</w:t>
      </w:r>
    </w:p>
    <w:p w:rsidR="00355531" w:rsidRPr="00083DEE" w:rsidRDefault="00355531" w:rsidP="00355531">
      <w:pPr>
        <w:pStyle w:val="Betarp"/>
        <w:tabs>
          <w:tab w:val="left" w:pos="851"/>
        </w:tabs>
        <w:jc w:val="both"/>
        <w:rPr>
          <w:b/>
          <w:bCs/>
          <w:iCs/>
          <w:sz w:val="20"/>
        </w:rPr>
      </w:pPr>
    </w:p>
    <w:p w:rsidR="00355531" w:rsidRPr="00DC2C7B" w:rsidRDefault="00355531" w:rsidP="00355531">
      <w:pPr>
        <w:pStyle w:val="Betarp"/>
        <w:tabs>
          <w:tab w:val="left" w:pos="851"/>
        </w:tabs>
        <w:ind w:firstLine="567"/>
        <w:jc w:val="both"/>
      </w:pPr>
      <w:bookmarkStart w:id="12" w:name="_Ref53218222"/>
      <w:r>
        <w:rPr>
          <w:spacing w:val="-4"/>
          <w:w w:val="102"/>
        </w:rPr>
        <w:t xml:space="preserve">13.1. </w:t>
      </w:r>
      <w:r w:rsidRPr="00DC2C7B">
        <w:rPr>
          <w:spacing w:val="-4"/>
          <w:w w:val="102"/>
        </w:rPr>
        <w:t>Kiekviena Šalis pareiškia, kad:</w:t>
      </w:r>
      <w:bookmarkEnd w:id="12"/>
    </w:p>
    <w:p w:rsidR="00355531" w:rsidRPr="00DC2C7B" w:rsidRDefault="00355531" w:rsidP="00355531">
      <w:pPr>
        <w:pStyle w:val="Betarp"/>
        <w:tabs>
          <w:tab w:val="left" w:pos="851"/>
        </w:tabs>
        <w:ind w:firstLine="567"/>
        <w:jc w:val="both"/>
      </w:pPr>
      <w:r>
        <w:rPr>
          <w:spacing w:val="-1"/>
          <w:w w:val="102"/>
        </w:rPr>
        <w:lastRenderedPageBreak/>
        <w:t>13.1.1. S</w:t>
      </w:r>
      <w:r w:rsidRPr="00DC2C7B">
        <w:rPr>
          <w:spacing w:val="-1"/>
          <w:w w:val="102"/>
        </w:rPr>
        <w:t>utartis neprieštarauja jos, kaip juridinio asmens, tikslams;</w:t>
      </w:r>
    </w:p>
    <w:p w:rsidR="00355531" w:rsidRPr="00DC2C7B" w:rsidRDefault="00355531" w:rsidP="00355531">
      <w:pPr>
        <w:pStyle w:val="Betarp"/>
        <w:tabs>
          <w:tab w:val="left" w:pos="851"/>
        </w:tabs>
        <w:ind w:firstLine="567"/>
        <w:jc w:val="both"/>
      </w:pPr>
      <w:r>
        <w:rPr>
          <w:w w:val="102"/>
        </w:rPr>
        <w:t xml:space="preserve">13.1.2. </w:t>
      </w:r>
      <w:r w:rsidRPr="00DC2C7B">
        <w:rPr>
          <w:w w:val="102"/>
        </w:rPr>
        <w:t>jai yra aiškiai žinomi visi faktai, susiję su Sutarties sudarymu ir</w:t>
      </w:r>
      <w:r>
        <w:rPr>
          <w:w w:val="102"/>
        </w:rPr>
        <w:t xml:space="preserve"> (</w:t>
      </w:r>
      <w:r w:rsidRPr="00DC2C7B">
        <w:rPr>
          <w:w w:val="102"/>
        </w:rPr>
        <w:t>ar</w:t>
      </w:r>
      <w:r>
        <w:rPr>
          <w:w w:val="102"/>
        </w:rPr>
        <w:t>)</w:t>
      </w:r>
      <w:r w:rsidRPr="00DC2C7B">
        <w:rPr>
          <w:w w:val="102"/>
        </w:rPr>
        <w:t xml:space="preserve"> nulėmę Sutarties </w:t>
      </w:r>
      <w:r w:rsidRPr="00DC2C7B">
        <w:rPr>
          <w:spacing w:val="-1"/>
          <w:w w:val="102"/>
        </w:rPr>
        <w:t>sudarymą būtent tokiomis sąlygomis, kurios yra išdėstytos Sutartyje;</w:t>
      </w:r>
    </w:p>
    <w:p w:rsidR="00355531" w:rsidRPr="00DC2C7B" w:rsidRDefault="00355531" w:rsidP="00355531">
      <w:pPr>
        <w:pStyle w:val="Betarp"/>
        <w:tabs>
          <w:tab w:val="left" w:pos="851"/>
        </w:tabs>
        <w:ind w:firstLine="567"/>
        <w:jc w:val="both"/>
      </w:pPr>
      <w:r>
        <w:rPr>
          <w:w w:val="102"/>
        </w:rPr>
        <w:t xml:space="preserve">13.1.3. </w:t>
      </w:r>
      <w:r w:rsidRPr="00DC2C7B">
        <w:rPr>
          <w:w w:val="102"/>
        </w:rPr>
        <w:t>n</w:t>
      </w:r>
      <w:r>
        <w:rPr>
          <w:w w:val="102"/>
        </w:rPr>
        <w:t>ė</w:t>
      </w:r>
      <w:r w:rsidRPr="00DC2C7B">
        <w:rPr>
          <w:w w:val="102"/>
        </w:rPr>
        <w:t xml:space="preserve"> viena iš Šalių nepatyrė jokio grasinimo, smurto ar ekonominio spaudimo tam, kad </w:t>
      </w:r>
      <w:r w:rsidRPr="00DC2C7B">
        <w:rPr>
          <w:spacing w:val="-1"/>
          <w:w w:val="102"/>
        </w:rPr>
        <w:t>pasirašyt</w:t>
      </w:r>
      <w:r>
        <w:rPr>
          <w:spacing w:val="-1"/>
          <w:w w:val="102"/>
        </w:rPr>
        <w:t>ų</w:t>
      </w:r>
      <w:r w:rsidRPr="00DC2C7B">
        <w:rPr>
          <w:spacing w:val="-1"/>
          <w:w w:val="102"/>
        </w:rPr>
        <w:t xml:space="preserve"> Sutartį tokiomis sąlygomis, kokios yra nurodytos Sutartyje;</w:t>
      </w:r>
    </w:p>
    <w:p w:rsidR="00355531" w:rsidRPr="00DC2C7B" w:rsidRDefault="00355531" w:rsidP="00355531">
      <w:pPr>
        <w:pStyle w:val="Betarp"/>
        <w:tabs>
          <w:tab w:val="left" w:pos="851"/>
        </w:tabs>
        <w:ind w:firstLine="567"/>
        <w:jc w:val="both"/>
      </w:pPr>
      <w:r>
        <w:rPr>
          <w:w w:val="102"/>
        </w:rPr>
        <w:t xml:space="preserve">13.1.4. </w:t>
      </w:r>
      <w:r w:rsidRPr="00DC2C7B">
        <w:rPr>
          <w:w w:val="102"/>
        </w:rPr>
        <w:t xml:space="preserve">yra susitarta dėl visų sąlygų, kurios buvo būtinos tam, kad Sutartis kiekvienos iš Šalių </w:t>
      </w:r>
      <w:r w:rsidRPr="00DC2C7B">
        <w:rPr>
          <w:spacing w:val="-1"/>
          <w:w w:val="102"/>
        </w:rPr>
        <w:t>būtų laikoma sudaryta;</w:t>
      </w:r>
    </w:p>
    <w:p w:rsidR="00355531" w:rsidRPr="00DC2C7B" w:rsidRDefault="00355531" w:rsidP="00355531">
      <w:pPr>
        <w:pStyle w:val="Betarp"/>
        <w:tabs>
          <w:tab w:val="left" w:pos="851"/>
        </w:tabs>
        <w:ind w:firstLine="567"/>
        <w:jc w:val="both"/>
      </w:pPr>
      <w:r>
        <w:rPr>
          <w:spacing w:val="-1"/>
          <w:w w:val="102"/>
        </w:rPr>
        <w:t>13.1.5. Š</w:t>
      </w:r>
      <w:r w:rsidRPr="00DC2C7B">
        <w:rPr>
          <w:spacing w:val="-1"/>
          <w:w w:val="102"/>
        </w:rPr>
        <w:t xml:space="preserve">alys specialiai nėra pasilikę sąlygų, susijusių su šios Sutarties vykdymu, kurios turėtų būti </w:t>
      </w:r>
      <w:r w:rsidRPr="00DC2C7B">
        <w:rPr>
          <w:w w:val="102"/>
        </w:rPr>
        <w:t>nustatomos išreiškiant Šalių valią tolesnių derybų (tarp Šalių dėl šios Sutarties) metu ir</w:t>
      </w:r>
      <w:r>
        <w:rPr>
          <w:w w:val="102"/>
        </w:rPr>
        <w:t xml:space="preserve"> (</w:t>
      </w:r>
      <w:r w:rsidRPr="00DC2C7B">
        <w:rPr>
          <w:w w:val="102"/>
        </w:rPr>
        <w:t>arba</w:t>
      </w:r>
      <w:r>
        <w:rPr>
          <w:w w:val="102"/>
        </w:rPr>
        <w:t>)</w:t>
      </w:r>
      <w:r w:rsidRPr="00DC2C7B">
        <w:rPr>
          <w:w w:val="102"/>
        </w:rPr>
        <w:t xml:space="preserve"> kurios yra pavestos nustatyti tretiesiems asmenims;</w:t>
      </w:r>
    </w:p>
    <w:p w:rsidR="00355531" w:rsidRPr="00DC2C7B" w:rsidRDefault="00355531" w:rsidP="00355531">
      <w:pPr>
        <w:pStyle w:val="Betarp"/>
        <w:tabs>
          <w:tab w:val="left" w:pos="851"/>
        </w:tabs>
        <w:ind w:firstLine="567"/>
        <w:jc w:val="both"/>
      </w:pPr>
      <w:r>
        <w:rPr>
          <w:spacing w:val="-1"/>
          <w:w w:val="102"/>
        </w:rPr>
        <w:t xml:space="preserve">13.1.6. </w:t>
      </w:r>
      <w:r w:rsidRPr="00DC2C7B">
        <w:rPr>
          <w:spacing w:val="-1"/>
          <w:w w:val="102"/>
        </w:rPr>
        <w:t>neturi jokių papildomų reikalavimų, susijusių su Sutarties įforminimu;</w:t>
      </w:r>
    </w:p>
    <w:p w:rsidR="00355531" w:rsidRPr="00DC2C7B" w:rsidRDefault="00355531" w:rsidP="00355531">
      <w:pPr>
        <w:pStyle w:val="Betarp"/>
        <w:tabs>
          <w:tab w:val="left" w:pos="851"/>
        </w:tabs>
        <w:ind w:firstLine="567"/>
        <w:jc w:val="both"/>
      </w:pPr>
      <w:r>
        <w:rPr>
          <w:w w:val="102"/>
        </w:rPr>
        <w:t xml:space="preserve">13.1.7. </w:t>
      </w:r>
      <w:r w:rsidRPr="00DC2C7B">
        <w:rPr>
          <w:w w:val="102"/>
        </w:rPr>
        <w:t xml:space="preserve">visos Sutarties sąlygos Šalių buvo </w:t>
      </w:r>
      <w:r>
        <w:rPr>
          <w:w w:val="102"/>
        </w:rPr>
        <w:t xml:space="preserve">visiškai </w:t>
      </w:r>
      <w:r w:rsidRPr="00DC2C7B">
        <w:rPr>
          <w:w w:val="102"/>
        </w:rPr>
        <w:t>aptartos ir suderintos individualiai, t.</w:t>
      </w:r>
      <w:r>
        <w:rPr>
          <w:w w:val="102"/>
        </w:rPr>
        <w:t xml:space="preserve"> </w:t>
      </w:r>
      <w:r w:rsidRPr="00DC2C7B">
        <w:rPr>
          <w:w w:val="102"/>
        </w:rPr>
        <w:t xml:space="preserve">y. atskirai </w:t>
      </w:r>
      <w:r w:rsidRPr="00DC2C7B">
        <w:rPr>
          <w:spacing w:val="-1"/>
          <w:w w:val="102"/>
        </w:rPr>
        <w:t>buvo aptarta ir suderinta kiekviena Sutarties sąlyga;</w:t>
      </w:r>
    </w:p>
    <w:p w:rsidR="00355531" w:rsidRPr="00DC2C7B" w:rsidRDefault="00355531" w:rsidP="00355531">
      <w:pPr>
        <w:pStyle w:val="Betarp"/>
        <w:tabs>
          <w:tab w:val="left" w:pos="851"/>
        </w:tabs>
        <w:ind w:firstLine="567"/>
        <w:jc w:val="both"/>
      </w:pPr>
      <w:r>
        <w:rPr>
          <w:w w:val="102"/>
        </w:rPr>
        <w:t>13.1.8. Š</w:t>
      </w:r>
      <w:r w:rsidRPr="00DC2C7B">
        <w:rPr>
          <w:w w:val="102"/>
        </w:rPr>
        <w:t xml:space="preserve">alis nėra pažeidusi ar nepažeidžia jokių įstatymų ar susitarimų (sutarčių), kurių </w:t>
      </w:r>
      <w:r w:rsidRPr="00DC2C7B">
        <w:rPr>
          <w:spacing w:val="-3"/>
          <w:w w:val="102"/>
        </w:rPr>
        <w:t>įgyvendinimas reikšmingai paveiktų Šalies įsipareigojimų įvykdymą pagal Sutartį;</w:t>
      </w:r>
    </w:p>
    <w:p w:rsidR="00355531" w:rsidRPr="00DC2C7B" w:rsidRDefault="00355531" w:rsidP="00355531">
      <w:pPr>
        <w:pStyle w:val="Betarp"/>
        <w:tabs>
          <w:tab w:val="left" w:pos="851"/>
        </w:tabs>
        <w:ind w:firstLine="567"/>
        <w:jc w:val="both"/>
      </w:pPr>
      <w:r>
        <w:rPr>
          <w:w w:val="102"/>
        </w:rPr>
        <w:t xml:space="preserve">13.1.9. </w:t>
      </w:r>
      <w:r w:rsidRPr="00DC2C7B">
        <w:rPr>
          <w:w w:val="102"/>
        </w:rPr>
        <w:t>patvirtina visus j</w:t>
      </w:r>
      <w:r>
        <w:rPr>
          <w:w w:val="102"/>
        </w:rPr>
        <w:t>ai</w:t>
      </w:r>
      <w:r w:rsidRPr="00DC2C7B">
        <w:rPr>
          <w:w w:val="102"/>
        </w:rPr>
        <w:t xml:space="preserve"> atstovaujančio (</w:t>
      </w:r>
      <w:r>
        <w:rPr>
          <w:w w:val="102"/>
        </w:rPr>
        <w:t>S</w:t>
      </w:r>
      <w:r w:rsidRPr="00DC2C7B">
        <w:rPr>
          <w:w w:val="102"/>
        </w:rPr>
        <w:t>utartį pasirašančio) asmens pareiškimus;</w:t>
      </w:r>
    </w:p>
    <w:p w:rsidR="00355531" w:rsidRPr="00DC2C7B" w:rsidRDefault="00355531" w:rsidP="00355531">
      <w:pPr>
        <w:pStyle w:val="Betarp"/>
        <w:tabs>
          <w:tab w:val="left" w:pos="851"/>
        </w:tabs>
        <w:ind w:firstLine="567"/>
        <w:jc w:val="both"/>
      </w:pPr>
      <w:r>
        <w:t xml:space="preserve">13.1.10. </w:t>
      </w:r>
      <w:r w:rsidRPr="00DC2C7B">
        <w:t>nelaiko, kad turi neatidėliotinų poreikių, kurie nulemtų šios Sutarties pasirašymą;</w:t>
      </w:r>
    </w:p>
    <w:p w:rsidR="00355531" w:rsidRPr="00DC2C7B" w:rsidRDefault="00355531" w:rsidP="00355531">
      <w:pPr>
        <w:pStyle w:val="Betarp"/>
        <w:tabs>
          <w:tab w:val="left" w:pos="851"/>
        </w:tabs>
        <w:ind w:firstLine="567"/>
        <w:jc w:val="both"/>
      </w:pPr>
      <w:r>
        <w:t xml:space="preserve">13.1.11. </w:t>
      </w:r>
      <w:r w:rsidRPr="00DC2C7B">
        <w:t xml:space="preserve">veikia apdairiai ir yra tinkamai bei </w:t>
      </w:r>
      <w:r>
        <w:t>visiškai</w:t>
      </w:r>
      <w:r w:rsidRPr="00DC2C7B">
        <w:t xml:space="preserve"> informuota dėl šios Sutarties turinio bei jos esmės;</w:t>
      </w:r>
    </w:p>
    <w:p w:rsidR="00355531" w:rsidRPr="00DC2C7B" w:rsidRDefault="00355531" w:rsidP="00355531">
      <w:pPr>
        <w:pStyle w:val="Betarp"/>
        <w:tabs>
          <w:tab w:val="left" w:pos="851"/>
        </w:tabs>
        <w:ind w:firstLine="567"/>
        <w:jc w:val="both"/>
      </w:pPr>
      <w:r>
        <w:t xml:space="preserve">13.1.12. </w:t>
      </w:r>
      <w:r w:rsidRPr="00DC2C7B">
        <w:t xml:space="preserve">neabejoja, kad turi </w:t>
      </w:r>
      <w:r>
        <w:t xml:space="preserve">reikiamą </w:t>
      </w:r>
      <w:r w:rsidRPr="00DC2C7B">
        <w:t xml:space="preserve">derybų patirtį ir </w:t>
      </w:r>
      <w:r>
        <w:t>užtektinai</w:t>
      </w:r>
      <w:r w:rsidRPr="00DC2C7B">
        <w:t xml:space="preserve"> žinių, kad galėtų tinkamai susiderėti dėl šios Sutarties sąlygų, o taip pat turėjo ir turi galimybę konsultuotis su profesionaliais aukštos kvalifikacijos konsultantais dėl šios Sutarties sudarymo, jos turinio bei Sutarties vykdymo;</w:t>
      </w:r>
    </w:p>
    <w:p w:rsidR="00355531" w:rsidRPr="00DC2C7B" w:rsidRDefault="00355531" w:rsidP="00355531">
      <w:pPr>
        <w:pStyle w:val="Betarp"/>
        <w:tabs>
          <w:tab w:val="left" w:pos="851"/>
        </w:tabs>
        <w:ind w:firstLine="567"/>
        <w:jc w:val="both"/>
      </w:pPr>
      <w:r>
        <w:t xml:space="preserve">13.1.13. </w:t>
      </w:r>
      <w:r w:rsidRPr="00DC2C7B">
        <w:t>nelaiko savęs ekonomiškai silpna ir nepatyrusia Šalimi;</w:t>
      </w:r>
    </w:p>
    <w:p w:rsidR="00355531" w:rsidRPr="00DC2C7B" w:rsidRDefault="00355531" w:rsidP="00355531">
      <w:pPr>
        <w:pStyle w:val="Betarp"/>
        <w:tabs>
          <w:tab w:val="left" w:pos="851"/>
        </w:tabs>
        <w:ind w:firstLine="567"/>
        <w:jc w:val="both"/>
      </w:pPr>
      <w:r>
        <w:rPr>
          <w:spacing w:val="-3"/>
          <w:w w:val="106"/>
        </w:rPr>
        <w:t xml:space="preserve">13.1.14. </w:t>
      </w:r>
      <w:r w:rsidRPr="00DC2C7B">
        <w:rPr>
          <w:spacing w:val="-3"/>
          <w:w w:val="106"/>
        </w:rPr>
        <w:t xml:space="preserve">nepriklausomai nuo </w:t>
      </w:r>
      <w:r>
        <w:rPr>
          <w:spacing w:val="-3"/>
          <w:w w:val="106"/>
        </w:rPr>
        <w:t>Š</w:t>
      </w:r>
      <w:r w:rsidRPr="00DC2C7B">
        <w:rPr>
          <w:spacing w:val="-3"/>
          <w:w w:val="106"/>
        </w:rPr>
        <w:t xml:space="preserve">alių nustatytų teisių ir pareigų, </w:t>
      </w:r>
      <w:r>
        <w:rPr>
          <w:spacing w:val="-3"/>
          <w:w w:val="106"/>
        </w:rPr>
        <w:t>Š</w:t>
      </w:r>
      <w:r w:rsidRPr="00DC2C7B">
        <w:rPr>
          <w:spacing w:val="-3"/>
          <w:w w:val="106"/>
        </w:rPr>
        <w:t xml:space="preserve">alys veikloje vadovaujasi </w:t>
      </w:r>
      <w:r>
        <w:rPr>
          <w:spacing w:val="-3"/>
          <w:w w:val="106"/>
        </w:rPr>
        <w:t>Š</w:t>
      </w:r>
      <w:r w:rsidRPr="00DC2C7B">
        <w:rPr>
          <w:spacing w:val="-3"/>
          <w:w w:val="106"/>
        </w:rPr>
        <w:t xml:space="preserve">alių lygiateisiškumo principu ir patvirtina, kad šioje </w:t>
      </w:r>
      <w:r>
        <w:rPr>
          <w:spacing w:val="-3"/>
          <w:w w:val="106"/>
        </w:rPr>
        <w:t>S</w:t>
      </w:r>
      <w:r w:rsidRPr="00DC2C7B">
        <w:rPr>
          <w:spacing w:val="-3"/>
          <w:w w:val="106"/>
        </w:rPr>
        <w:t xml:space="preserve">utartyje nustatytos </w:t>
      </w:r>
      <w:r>
        <w:rPr>
          <w:spacing w:val="-3"/>
          <w:w w:val="106"/>
        </w:rPr>
        <w:t>Š</w:t>
      </w:r>
      <w:r w:rsidRPr="00DC2C7B">
        <w:rPr>
          <w:spacing w:val="-3"/>
          <w:w w:val="106"/>
        </w:rPr>
        <w:t>alių teisės ir pareigos nesuteikia n</w:t>
      </w:r>
      <w:r>
        <w:rPr>
          <w:spacing w:val="-3"/>
          <w:w w:val="106"/>
        </w:rPr>
        <w:t>ė</w:t>
      </w:r>
      <w:r w:rsidRPr="00DC2C7B">
        <w:rPr>
          <w:spacing w:val="-3"/>
          <w:w w:val="106"/>
        </w:rPr>
        <w:t xml:space="preserve"> vienai </w:t>
      </w:r>
      <w:r>
        <w:rPr>
          <w:spacing w:val="-3"/>
          <w:w w:val="106"/>
        </w:rPr>
        <w:t>Š</w:t>
      </w:r>
      <w:r w:rsidRPr="00DC2C7B">
        <w:rPr>
          <w:spacing w:val="-3"/>
          <w:w w:val="106"/>
        </w:rPr>
        <w:t>aliai pranašumo prieš kitus partnerius;</w:t>
      </w:r>
    </w:p>
    <w:p w:rsidR="00355531" w:rsidRPr="00DC2C7B" w:rsidRDefault="00355531" w:rsidP="00355531">
      <w:pPr>
        <w:pStyle w:val="Betarp"/>
        <w:tabs>
          <w:tab w:val="left" w:pos="851"/>
        </w:tabs>
        <w:ind w:firstLine="567"/>
        <w:jc w:val="both"/>
      </w:pPr>
      <w:r>
        <w:t xml:space="preserve">13.1.15. </w:t>
      </w:r>
      <w:r w:rsidRPr="00DC2C7B">
        <w:t>nėra sustabd</w:t>
      </w:r>
      <w:r>
        <w:t xml:space="preserve">žiusi </w:t>
      </w:r>
      <w:r w:rsidRPr="00DC2C7B">
        <w:t>ar apriboj</w:t>
      </w:r>
      <w:r>
        <w:t>usi</w:t>
      </w:r>
      <w:r w:rsidRPr="00DC2C7B">
        <w:t xml:space="preserve"> savo veikl</w:t>
      </w:r>
      <w:r>
        <w:t>os</w:t>
      </w:r>
      <w:r w:rsidRPr="00DC2C7B">
        <w:t xml:space="preserve">, įvykdė įsipareigojimus, susijusius su socialinio draudimo įnašų mokėjimu pagal Lietuvos Respublikos teisės aktus; įvykdė su mokesčių mokėjimu susijusius įsipareigojimus, pagal Lietuvos Respublikos teisės aktus nėra pažeidusi </w:t>
      </w:r>
      <w:r>
        <w:t>S</w:t>
      </w:r>
      <w:r w:rsidRPr="00DC2C7B">
        <w:t>utarties dėl paramos skyrimo iš Europos Bendrijos arba Lietuvos Respublikos biudžeto lėšų.</w:t>
      </w:r>
    </w:p>
    <w:p w:rsidR="00355531" w:rsidRPr="00DC2C7B" w:rsidRDefault="00355531" w:rsidP="00355531">
      <w:pPr>
        <w:pStyle w:val="Betarp"/>
        <w:tabs>
          <w:tab w:val="left" w:pos="851"/>
        </w:tabs>
        <w:ind w:firstLine="567"/>
        <w:jc w:val="both"/>
      </w:pPr>
      <w:r>
        <w:rPr>
          <w:spacing w:val="-1"/>
          <w:w w:val="102"/>
        </w:rPr>
        <w:t xml:space="preserve">13.2. </w:t>
      </w:r>
      <w:r w:rsidRPr="00DC2C7B">
        <w:rPr>
          <w:spacing w:val="-1"/>
          <w:w w:val="102"/>
        </w:rPr>
        <w:t>Šalys patvirtina, kad Sutartį pasirašo, vadovaudamos</w:t>
      </w:r>
      <w:r>
        <w:rPr>
          <w:spacing w:val="-1"/>
          <w:w w:val="102"/>
        </w:rPr>
        <w:t>i</w:t>
      </w:r>
      <w:r w:rsidRPr="00DC2C7B">
        <w:rPr>
          <w:spacing w:val="-1"/>
          <w:w w:val="102"/>
        </w:rPr>
        <w:t xml:space="preserve"> Sutarties </w:t>
      </w:r>
      <w:r>
        <w:rPr>
          <w:spacing w:val="-1"/>
          <w:w w:val="102"/>
        </w:rPr>
        <w:t>13.1</w:t>
      </w:r>
      <w:r w:rsidRPr="00127564">
        <w:rPr>
          <w:spacing w:val="-1"/>
          <w:w w:val="102"/>
        </w:rPr>
        <w:t xml:space="preserve"> punkte</w:t>
      </w:r>
      <w:r w:rsidRPr="00DC2C7B">
        <w:rPr>
          <w:spacing w:val="-1"/>
          <w:w w:val="102"/>
        </w:rPr>
        <w:t xml:space="preserve"> išdėstytais </w:t>
      </w:r>
      <w:r w:rsidRPr="00DC2C7B">
        <w:rPr>
          <w:spacing w:val="-5"/>
          <w:w w:val="102"/>
        </w:rPr>
        <w:t>pareiškimais.</w:t>
      </w:r>
      <w:bookmarkStart w:id="13" w:name="_Toc71614848"/>
      <w:bookmarkEnd w:id="13"/>
    </w:p>
    <w:p w:rsidR="00355531" w:rsidRPr="00083DEE" w:rsidRDefault="00355531" w:rsidP="00355531">
      <w:pPr>
        <w:pStyle w:val="Betarp"/>
        <w:tabs>
          <w:tab w:val="left" w:pos="851"/>
        </w:tabs>
        <w:jc w:val="both"/>
        <w:rPr>
          <w:sz w:val="20"/>
        </w:rPr>
      </w:pPr>
    </w:p>
    <w:p w:rsidR="00355531" w:rsidRPr="00A30C27" w:rsidRDefault="00355531" w:rsidP="00355531">
      <w:pPr>
        <w:pStyle w:val="Betarp"/>
        <w:tabs>
          <w:tab w:val="left" w:pos="851"/>
        </w:tabs>
        <w:jc w:val="center"/>
        <w:rPr>
          <w:b/>
          <w:bCs/>
          <w:iCs/>
        </w:rPr>
      </w:pPr>
      <w:r>
        <w:rPr>
          <w:b/>
          <w:bCs/>
          <w:iCs/>
          <w:spacing w:val="-2"/>
          <w:w w:val="102"/>
        </w:rPr>
        <w:t xml:space="preserve">XIV. </w:t>
      </w:r>
      <w:r w:rsidRPr="00A30C27">
        <w:rPr>
          <w:b/>
          <w:bCs/>
          <w:iCs/>
          <w:spacing w:val="-2"/>
          <w:w w:val="102"/>
        </w:rPr>
        <w:t>GINČŲ SPRENDIMAS</w:t>
      </w:r>
    </w:p>
    <w:p w:rsidR="00355531" w:rsidRPr="00083DEE" w:rsidRDefault="00355531" w:rsidP="00355531">
      <w:pPr>
        <w:pStyle w:val="Betarp"/>
        <w:tabs>
          <w:tab w:val="left" w:pos="851"/>
        </w:tabs>
        <w:jc w:val="both"/>
        <w:rPr>
          <w:b/>
          <w:bCs/>
          <w:iCs/>
          <w:sz w:val="20"/>
        </w:rPr>
      </w:pPr>
    </w:p>
    <w:p w:rsidR="00355531" w:rsidRPr="00DC2C7B" w:rsidRDefault="00355531" w:rsidP="00355531">
      <w:pPr>
        <w:pStyle w:val="Betarp"/>
        <w:tabs>
          <w:tab w:val="left" w:pos="851"/>
        </w:tabs>
        <w:ind w:firstLine="567"/>
        <w:jc w:val="both"/>
      </w:pPr>
      <w:r>
        <w:rPr>
          <w:w w:val="101"/>
        </w:rPr>
        <w:t xml:space="preserve">14.1. </w:t>
      </w:r>
      <w:r w:rsidRPr="00DC2C7B">
        <w:rPr>
          <w:w w:val="101"/>
        </w:rPr>
        <w:t>Ginčai ar kiti nesutarimai arba reikalavimai, kylantys iš šios Sutarties ar susiję su šia Sutartimi, sprendžiami derybomis.</w:t>
      </w:r>
    </w:p>
    <w:p w:rsidR="00355531" w:rsidRPr="00DC2C7B" w:rsidRDefault="00355531" w:rsidP="00355531">
      <w:pPr>
        <w:pStyle w:val="Betarp"/>
        <w:tabs>
          <w:tab w:val="left" w:pos="851"/>
        </w:tabs>
        <w:ind w:firstLine="567"/>
        <w:jc w:val="both"/>
      </w:pPr>
      <w:r>
        <w:rPr>
          <w:w w:val="101"/>
        </w:rPr>
        <w:t xml:space="preserve">14.2. </w:t>
      </w:r>
      <w:r w:rsidRPr="00DC2C7B">
        <w:rPr>
          <w:w w:val="101"/>
        </w:rPr>
        <w:t xml:space="preserve">Nepavykus ginčo (ar kito nesutarimo) išspręsti derybomis per 7 (septynias) darbo dienas nuo </w:t>
      </w:r>
      <w:r>
        <w:rPr>
          <w:w w:val="101"/>
        </w:rPr>
        <w:t>d</w:t>
      </w:r>
      <w:r w:rsidRPr="00DC2C7B">
        <w:rPr>
          <w:w w:val="101"/>
        </w:rPr>
        <w:t>erybų pradžios</w:t>
      </w:r>
      <w:r>
        <w:rPr>
          <w:w w:val="101"/>
        </w:rPr>
        <w:t>,</w:t>
      </w:r>
      <w:r w:rsidRPr="00DC2C7B">
        <w:rPr>
          <w:w w:val="101"/>
        </w:rPr>
        <w:t xml:space="preserve"> ginčas sprendžiamas teisme pagal Lietuvos Respublikos įstatymus.</w:t>
      </w:r>
    </w:p>
    <w:p w:rsidR="00355531" w:rsidRPr="00083DEE" w:rsidRDefault="00355531" w:rsidP="00355531">
      <w:pPr>
        <w:pStyle w:val="Betarp"/>
        <w:tabs>
          <w:tab w:val="left" w:pos="851"/>
        </w:tabs>
        <w:jc w:val="both"/>
        <w:rPr>
          <w:sz w:val="20"/>
        </w:rPr>
      </w:pPr>
    </w:p>
    <w:p w:rsidR="00355531" w:rsidRPr="00A30C27" w:rsidRDefault="00355531" w:rsidP="00355531">
      <w:pPr>
        <w:pStyle w:val="Betarp"/>
        <w:tabs>
          <w:tab w:val="left" w:pos="851"/>
        </w:tabs>
        <w:jc w:val="center"/>
        <w:rPr>
          <w:b/>
          <w:bCs/>
          <w:iCs/>
          <w:spacing w:val="-3"/>
          <w:w w:val="104"/>
        </w:rPr>
      </w:pPr>
      <w:r>
        <w:rPr>
          <w:b/>
          <w:bCs/>
          <w:iCs/>
          <w:spacing w:val="-3"/>
          <w:w w:val="104"/>
        </w:rPr>
        <w:t xml:space="preserve">XV. </w:t>
      </w:r>
      <w:r w:rsidRPr="00A30C27">
        <w:rPr>
          <w:b/>
          <w:bCs/>
          <w:iCs/>
          <w:spacing w:val="-3"/>
          <w:w w:val="104"/>
        </w:rPr>
        <w:t>KITOS NUOSTATOS</w:t>
      </w:r>
    </w:p>
    <w:p w:rsidR="00355531" w:rsidRPr="00083DEE" w:rsidRDefault="00355531" w:rsidP="00355531">
      <w:pPr>
        <w:pStyle w:val="Betarp"/>
        <w:tabs>
          <w:tab w:val="left" w:pos="851"/>
        </w:tabs>
        <w:jc w:val="both"/>
        <w:rPr>
          <w:w w:val="103"/>
          <w:sz w:val="20"/>
        </w:rPr>
      </w:pPr>
    </w:p>
    <w:p w:rsidR="00355531" w:rsidRPr="00DC2C7B" w:rsidRDefault="00355531" w:rsidP="00355531">
      <w:pPr>
        <w:pStyle w:val="Betarp"/>
        <w:tabs>
          <w:tab w:val="left" w:pos="851"/>
        </w:tabs>
        <w:ind w:firstLine="567"/>
        <w:jc w:val="both"/>
      </w:pPr>
      <w:r>
        <w:rPr>
          <w:w w:val="103"/>
        </w:rPr>
        <w:t xml:space="preserve">15.1. </w:t>
      </w:r>
      <w:r w:rsidRPr="00DC2C7B">
        <w:rPr>
          <w:w w:val="103"/>
        </w:rPr>
        <w:t>Visi Šalių viena kitai perduodami pranešimai turi būti siunčiami registruotu laišku arba faksu šioje Sutartyje nurodytais adresais arba, jeigu Šalys yra raštu informavusios viena kit</w:t>
      </w:r>
      <w:r>
        <w:rPr>
          <w:w w:val="103"/>
        </w:rPr>
        <w:t>ą</w:t>
      </w:r>
      <w:r w:rsidRPr="00DC2C7B">
        <w:rPr>
          <w:w w:val="103"/>
        </w:rPr>
        <w:t xml:space="preserve"> apie tų adresų pasikeitimus,</w:t>
      </w:r>
      <w:r>
        <w:rPr>
          <w:w w:val="103"/>
        </w:rPr>
        <w:t xml:space="preserve"> -</w:t>
      </w:r>
      <w:r w:rsidRPr="00DC2C7B">
        <w:rPr>
          <w:w w:val="103"/>
        </w:rPr>
        <w:t xml:space="preserve"> kitais Šalių viena kitai nurodytais adresais. Pranešimai taip pat gali būti perduodami kitoms Šalims pasirašytinai, o taip pat faksimiliniu ryšiu, jeigu yra galimas patvirtinimas apie faksimiliniu ryšiu perduoto </w:t>
      </w:r>
      <w:r>
        <w:rPr>
          <w:w w:val="103"/>
        </w:rPr>
        <w:t>p</w:t>
      </w:r>
      <w:r w:rsidRPr="00DC2C7B">
        <w:rPr>
          <w:w w:val="103"/>
        </w:rPr>
        <w:t xml:space="preserve">ranešimo išsiuntimą </w:t>
      </w:r>
      <w:r>
        <w:rPr>
          <w:spacing w:val="-3"/>
          <w:w w:val="103"/>
        </w:rPr>
        <w:t>p</w:t>
      </w:r>
      <w:r w:rsidRPr="00DC2C7B">
        <w:rPr>
          <w:spacing w:val="-3"/>
          <w:w w:val="103"/>
        </w:rPr>
        <w:t>ranešimo gavėjui.</w:t>
      </w:r>
    </w:p>
    <w:p w:rsidR="00355531" w:rsidRDefault="00355531" w:rsidP="00355531">
      <w:pPr>
        <w:pStyle w:val="Betarp"/>
        <w:tabs>
          <w:tab w:val="left" w:pos="851"/>
        </w:tabs>
        <w:ind w:firstLine="567"/>
        <w:jc w:val="both"/>
        <w:rPr>
          <w:w w:val="103"/>
        </w:rPr>
      </w:pPr>
      <w:r>
        <w:rPr>
          <w:w w:val="103"/>
        </w:rPr>
        <w:t xml:space="preserve">15.2. </w:t>
      </w:r>
      <w:r w:rsidRPr="00DC2C7B">
        <w:rPr>
          <w:w w:val="103"/>
        </w:rPr>
        <w:t xml:space="preserve">Sutartis sudaryta trimis vienodais egzemplioriais - po vieną kiekvienai Šaliai, o vienas pridedamas prie paraiškos dokumentų. Visi </w:t>
      </w:r>
      <w:r w:rsidRPr="00DC2C7B">
        <w:rPr>
          <w:spacing w:val="-3"/>
          <w:w w:val="103"/>
        </w:rPr>
        <w:t>Sutarties egzemplioriai yra vienodos teisinės galios</w:t>
      </w:r>
      <w:r>
        <w:rPr>
          <w:w w:val="103"/>
        </w:rPr>
        <w:t>.</w:t>
      </w:r>
    </w:p>
    <w:p w:rsidR="00355531" w:rsidRPr="00083DEE" w:rsidRDefault="00355531" w:rsidP="00355531">
      <w:pPr>
        <w:pStyle w:val="Betarp"/>
        <w:tabs>
          <w:tab w:val="left" w:pos="851"/>
        </w:tabs>
        <w:ind w:firstLine="567"/>
        <w:jc w:val="both"/>
        <w:rPr>
          <w:sz w:val="20"/>
        </w:rPr>
      </w:pPr>
      <w:r>
        <w:rPr>
          <w:w w:val="103"/>
        </w:rPr>
        <w:t xml:space="preserve">15.3. </w:t>
      </w:r>
      <w:r w:rsidRPr="00DC2C7B">
        <w:rPr>
          <w:w w:val="103"/>
        </w:rPr>
        <w:t xml:space="preserve">Kiekviena </w:t>
      </w:r>
      <w:r>
        <w:rPr>
          <w:w w:val="103"/>
        </w:rPr>
        <w:t>Š</w:t>
      </w:r>
      <w:r w:rsidRPr="00DC2C7B">
        <w:rPr>
          <w:w w:val="103"/>
        </w:rPr>
        <w:t xml:space="preserve">alis padengia tas savas išlaidas, kurios yra susijusios su šios Sutarties ir Paramos sutarties sudarymu. </w:t>
      </w:r>
    </w:p>
    <w:p w:rsidR="00355531" w:rsidRPr="00E844A7" w:rsidRDefault="00355531" w:rsidP="00355531">
      <w:pPr>
        <w:pStyle w:val="Betarp"/>
        <w:tabs>
          <w:tab w:val="left" w:pos="851"/>
        </w:tabs>
        <w:ind w:firstLine="567"/>
        <w:jc w:val="both"/>
      </w:pPr>
      <w:r>
        <w:rPr>
          <w:w w:val="103"/>
        </w:rPr>
        <w:lastRenderedPageBreak/>
        <w:t xml:space="preserve">15.4. </w:t>
      </w:r>
      <w:r w:rsidRPr="00DC2C7B">
        <w:rPr>
          <w:w w:val="103"/>
        </w:rPr>
        <w:t xml:space="preserve">Šalys pareiškia, kad perskaitė šią Sutartį, suprato jos turinį ir Sutarties sudarymo, jos </w:t>
      </w:r>
      <w:r w:rsidRPr="00DC2C7B">
        <w:rPr>
          <w:spacing w:val="-1"/>
          <w:w w:val="103"/>
        </w:rPr>
        <w:t xml:space="preserve">įvykdymo ir sudarytos Sutarties nevykdymo ar netinkamo vykdymo ar įvykdymo ne laiku </w:t>
      </w:r>
      <w:r w:rsidRPr="00DC2C7B">
        <w:rPr>
          <w:w w:val="103"/>
        </w:rPr>
        <w:t>pasekmes. Šalys pasirašo šią Sutartį, kaip dokumentą, kuris atitinka kiekvienos iš jų valią ir</w:t>
      </w:r>
      <w:r w:rsidRPr="00DC2C7B">
        <w:rPr>
          <w:spacing w:val="-1"/>
          <w:w w:val="103"/>
        </w:rPr>
        <w:t xml:space="preserve"> Sutarties pasirašymo tikslus.</w:t>
      </w:r>
    </w:p>
    <w:tbl>
      <w:tblPr>
        <w:tblW w:w="9786" w:type="dxa"/>
        <w:tblLook w:val="04A0" w:firstRow="1" w:lastRow="0" w:firstColumn="1" w:lastColumn="0" w:noHBand="0" w:noVBand="1"/>
      </w:tblPr>
      <w:tblGrid>
        <w:gridCol w:w="4968"/>
        <w:gridCol w:w="4818"/>
      </w:tblGrid>
      <w:tr w:rsidR="00355531" w:rsidRPr="00DC2C7B" w:rsidTr="005C4179">
        <w:tc>
          <w:tcPr>
            <w:tcW w:w="4968" w:type="dxa"/>
          </w:tcPr>
          <w:p w:rsidR="00355531" w:rsidRDefault="00355531" w:rsidP="005C4179">
            <w:pPr>
              <w:pStyle w:val="Betarp"/>
              <w:tabs>
                <w:tab w:val="left" w:pos="851"/>
              </w:tabs>
              <w:jc w:val="both"/>
              <w:rPr>
                <w:b/>
                <w:bCs/>
                <w:iCs/>
                <w:spacing w:val="-16"/>
              </w:rPr>
            </w:pPr>
          </w:p>
          <w:p w:rsidR="00946752" w:rsidRDefault="00946752" w:rsidP="005C4179">
            <w:pPr>
              <w:pStyle w:val="Betarp"/>
              <w:tabs>
                <w:tab w:val="left" w:pos="851"/>
              </w:tabs>
              <w:jc w:val="both"/>
              <w:rPr>
                <w:b/>
                <w:bCs/>
                <w:iCs/>
                <w:spacing w:val="-16"/>
              </w:rPr>
            </w:pPr>
          </w:p>
          <w:p w:rsidR="00946752" w:rsidRDefault="00946752" w:rsidP="005C4179">
            <w:pPr>
              <w:pStyle w:val="Betarp"/>
              <w:tabs>
                <w:tab w:val="left" w:pos="851"/>
              </w:tabs>
              <w:jc w:val="both"/>
              <w:rPr>
                <w:b/>
                <w:bCs/>
                <w:iCs/>
                <w:spacing w:val="-16"/>
              </w:rPr>
            </w:pPr>
          </w:p>
          <w:p w:rsidR="00355531" w:rsidRPr="00EB6C2B" w:rsidRDefault="00355531" w:rsidP="005C4179">
            <w:pPr>
              <w:pStyle w:val="Betarp"/>
              <w:tabs>
                <w:tab w:val="left" w:pos="851"/>
              </w:tabs>
              <w:jc w:val="both"/>
              <w:rPr>
                <w:b/>
                <w:bCs/>
                <w:iCs/>
              </w:rPr>
            </w:pPr>
            <w:r>
              <w:rPr>
                <w:b/>
                <w:bCs/>
                <w:iCs/>
                <w:spacing w:val="-16"/>
              </w:rPr>
              <w:t xml:space="preserve"> V</w:t>
            </w:r>
            <w:r w:rsidRPr="00EB6C2B">
              <w:rPr>
                <w:b/>
                <w:bCs/>
                <w:iCs/>
                <w:spacing w:val="-16"/>
              </w:rPr>
              <w:t>ykdantysis</w:t>
            </w:r>
            <w:r w:rsidRPr="00EB6C2B">
              <w:rPr>
                <w:b/>
                <w:bCs/>
                <w:iCs/>
                <w:spacing w:val="-6"/>
              </w:rPr>
              <w:t xml:space="preserve"> partneris</w:t>
            </w:r>
            <w:r>
              <w:rPr>
                <w:b/>
                <w:bCs/>
                <w:iCs/>
                <w:spacing w:val="-6"/>
              </w:rPr>
              <w:t>:</w:t>
            </w:r>
          </w:p>
          <w:tbl>
            <w:tblPr>
              <w:tblW w:w="4680" w:type="dxa"/>
              <w:tblLook w:val="01E0" w:firstRow="1" w:lastRow="1" w:firstColumn="1" w:lastColumn="1" w:noHBand="0" w:noVBand="0"/>
            </w:tblPr>
            <w:tblGrid>
              <w:gridCol w:w="2394"/>
              <w:gridCol w:w="2286"/>
            </w:tblGrid>
            <w:tr w:rsidR="00355531" w:rsidTr="005C4179">
              <w:trPr>
                <w:trHeight w:val="561"/>
              </w:trPr>
              <w:tc>
                <w:tcPr>
                  <w:tcW w:w="4680" w:type="dxa"/>
                  <w:gridSpan w:val="2"/>
                </w:tcPr>
                <w:p w:rsidR="00355531" w:rsidRPr="00264116" w:rsidRDefault="00355531" w:rsidP="005C4179">
                  <w:pPr>
                    <w:pStyle w:val="Betarp"/>
                    <w:tabs>
                      <w:tab w:val="left" w:pos="851"/>
                    </w:tabs>
                    <w:jc w:val="both"/>
                  </w:pPr>
                  <w:proofErr w:type="spellStart"/>
                  <w:r>
                    <w:t>Šateikių</w:t>
                  </w:r>
                  <w:proofErr w:type="spellEnd"/>
                  <w:r>
                    <w:t xml:space="preserve"> m</w:t>
                  </w:r>
                  <w:r w:rsidRPr="00264116">
                    <w:t>elioracijos sistemų naudotojų asociacija</w:t>
                  </w:r>
                </w:p>
                <w:p w:rsidR="00355531" w:rsidRPr="00264116" w:rsidRDefault="00355531" w:rsidP="005C4179">
                  <w:pPr>
                    <w:pStyle w:val="Betarp"/>
                    <w:tabs>
                      <w:tab w:val="left" w:pos="851"/>
                    </w:tabs>
                    <w:jc w:val="both"/>
                  </w:pPr>
                  <w:r w:rsidRPr="008076DB">
                    <w:rPr>
                      <w:color w:val="FF0000"/>
                    </w:rPr>
                    <w:t>Įstaigos kodas</w:t>
                  </w:r>
                  <w:r w:rsidRPr="00264116">
                    <w:t xml:space="preserve"> </w:t>
                  </w:r>
                  <w:r>
                    <w:t>_________________</w:t>
                  </w:r>
                </w:p>
                <w:p w:rsidR="00355531" w:rsidRDefault="00355531" w:rsidP="005C4179">
                  <w:pPr>
                    <w:pStyle w:val="Betarp"/>
                    <w:tabs>
                      <w:tab w:val="left" w:pos="851"/>
                    </w:tabs>
                    <w:jc w:val="both"/>
                  </w:pPr>
                  <w:r>
                    <w:t xml:space="preserve">Slėnio </w:t>
                  </w:r>
                  <w:r w:rsidRPr="00264116">
                    <w:t xml:space="preserve">g. </w:t>
                  </w:r>
                  <w:r>
                    <w:t>4</w:t>
                  </w:r>
                  <w:r w:rsidRPr="00264116">
                    <w:t xml:space="preserve">, </w:t>
                  </w:r>
                  <w:r>
                    <w:t xml:space="preserve">LT- 90401 </w:t>
                  </w:r>
                  <w:proofErr w:type="spellStart"/>
                  <w:r>
                    <w:t>Šateikiai</w:t>
                  </w:r>
                  <w:proofErr w:type="spellEnd"/>
                  <w:r w:rsidRPr="00264116">
                    <w:t xml:space="preserve">, </w:t>
                  </w:r>
                </w:p>
                <w:p w:rsidR="00355531" w:rsidRPr="00264116" w:rsidRDefault="00355531" w:rsidP="005C4179">
                  <w:pPr>
                    <w:pStyle w:val="Betarp"/>
                    <w:tabs>
                      <w:tab w:val="left" w:pos="851"/>
                    </w:tabs>
                    <w:jc w:val="both"/>
                  </w:pPr>
                  <w:r>
                    <w:t>Plungės r. sav.,</w:t>
                  </w:r>
                </w:p>
                <w:p w:rsidR="00355531" w:rsidRDefault="00355531" w:rsidP="005C4179">
                  <w:pPr>
                    <w:pStyle w:val="Betarp"/>
                    <w:tabs>
                      <w:tab w:val="left" w:pos="851"/>
                    </w:tabs>
                    <w:jc w:val="both"/>
                  </w:pPr>
                  <w:proofErr w:type="spellStart"/>
                  <w:r w:rsidRPr="00264116">
                    <w:t>mob</w:t>
                  </w:r>
                  <w:proofErr w:type="spellEnd"/>
                  <w:r w:rsidRPr="00264116">
                    <w:t xml:space="preserve">. tel. </w:t>
                  </w:r>
                  <w:r>
                    <w:t>8 685 71 515</w:t>
                  </w:r>
                  <w:r w:rsidRPr="00264116">
                    <w:t xml:space="preserve">, </w:t>
                  </w:r>
                </w:p>
                <w:p w:rsidR="00355531" w:rsidRPr="00264116" w:rsidRDefault="00355531" w:rsidP="005C4179">
                  <w:pPr>
                    <w:pStyle w:val="Betarp"/>
                    <w:tabs>
                      <w:tab w:val="left" w:pos="851"/>
                    </w:tabs>
                    <w:jc w:val="both"/>
                  </w:pPr>
                  <w:r w:rsidRPr="008076DB">
                    <w:rPr>
                      <w:color w:val="FF0000"/>
                    </w:rPr>
                    <w:t>e</w:t>
                  </w:r>
                  <w:r>
                    <w:rPr>
                      <w:color w:val="FF0000"/>
                    </w:rPr>
                    <w:t>l</w:t>
                  </w:r>
                  <w:r w:rsidRPr="008076DB">
                    <w:rPr>
                      <w:color w:val="FF0000"/>
                    </w:rPr>
                    <w:t>. p</w:t>
                  </w:r>
                  <w:r>
                    <w:rPr>
                      <w:color w:val="FF0000"/>
                    </w:rPr>
                    <w:t>aštas</w:t>
                  </w:r>
                  <w:r w:rsidRPr="00264116">
                    <w:t xml:space="preserve"> </w:t>
                  </w:r>
                  <w:r>
                    <w:t>_____________</w:t>
                  </w:r>
                </w:p>
              </w:tc>
            </w:tr>
            <w:tr w:rsidR="00355531" w:rsidTr="005C4179">
              <w:tc>
                <w:tcPr>
                  <w:tcW w:w="4680" w:type="dxa"/>
                  <w:gridSpan w:val="2"/>
                </w:tcPr>
                <w:p w:rsidR="00355531" w:rsidRDefault="00355531" w:rsidP="005C4179">
                  <w:pPr>
                    <w:pStyle w:val="Betarp"/>
                    <w:tabs>
                      <w:tab w:val="left" w:pos="851"/>
                    </w:tabs>
                    <w:jc w:val="both"/>
                  </w:pPr>
                </w:p>
                <w:p w:rsidR="00355531" w:rsidRPr="00264116" w:rsidRDefault="00355531" w:rsidP="005C4179">
                  <w:pPr>
                    <w:pStyle w:val="Betarp"/>
                    <w:tabs>
                      <w:tab w:val="left" w:pos="851"/>
                    </w:tabs>
                    <w:jc w:val="both"/>
                  </w:pPr>
                  <w:r w:rsidRPr="00264116">
                    <w:t>Pirminink</w:t>
                  </w:r>
                  <w:r>
                    <w:t>as</w:t>
                  </w:r>
                </w:p>
                <w:p w:rsidR="00355531" w:rsidRPr="00264116" w:rsidRDefault="00355531" w:rsidP="005C4179">
                  <w:pPr>
                    <w:pStyle w:val="Betarp"/>
                    <w:tabs>
                      <w:tab w:val="left" w:pos="851"/>
                    </w:tabs>
                    <w:jc w:val="both"/>
                  </w:pPr>
                  <w:r w:rsidRPr="00264116">
                    <w:t xml:space="preserve"> ___________________</w:t>
                  </w:r>
                </w:p>
                <w:p w:rsidR="00355531" w:rsidRPr="00264116" w:rsidRDefault="00355531" w:rsidP="005C4179">
                  <w:pPr>
                    <w:pStyle w:val="Betarp"/>
                    <w:tabs>
                      <w:tab w:val="left" w:pos="851"/>
                    </w:tabs>
                    <w:jc w:val="both"/>
                  </w:pPr>
                  <w:r>
                    <w:t>Juozas Drungilas</w:t>
                  </w:r>
                </w:p>
              </w:tc>
            </w:tr>
            <w:tr w:rsidR="00355531" w:rsidTr="005C4179">
              <w:tc>
                <w:tcPr>
                  <w:tcW w:w="2394" w:type="dxa"/>
                </w:tcPr>
                <w:p w:rsidR="00355531" w:rsidRDefault="00355531" w:rsidP="005C4179">
                  <w:pPr>
                    <w:pStyle w:val="Betarp"/>
                    <w:tabs>
                      <w:tab w:val="left" w:pos="851"/>
                    </w:tabs>
                    <w:jc w:val="both"/>
                  </w:pPr>
                  <w:r>
                    <w:t>A. V.</w:t>
                  </w:r>
                </w:p>
              </w:tc>
              <w:tc>
                <w:tcPr>
                  <w:tcW w:w="2286" w:type="dxa"/>
                </w:tcPr>
                <w:p w:rsidR="00355531" w:rsidRDefault="00355531" w:rsidP="005C4179">
                  <w:pPr>
                    <w:pStyle w:val="Betarp"/>
                    <w:tabs>
                      <w:tab w:val="left" w:pos="851"/>
                    </w:tabs>
                    <w:jc w:val="both"/>
                  </w:pPr>
                </w:p>
              </w:tc>
            </w:tr>
          </w:tbl>
          <w:p w:rsidR="00355531" w:rsidRPr="00884409" w:rsidRDefault="00355531" w:rsidP="005C4179">
            <w:pPr>
              <w:pStyle w:val="Betarp"/>
              <w:tabs>
                <w:tab w:val="left" w:pos="851"/>
              </w:tabs>
              <w:jc w:val="both"/>
              <w:rPr>
                <w:spacing w:val="-6"/>
              </w:rPr>
            </w:pPr>
          </w:p>
        </w:tc>
        <w:tc>
          <w:tcPr>
            <w:tcW w:w="4818" w:type="dxa"/>
          </w:tcPr>
          <w:p w:rsidR="00355531" w:rsidRDefault="00355531" w:rsidP="005C4179">
            <w:pPr>
              <w:pStyle w:val="Betarp"/>
              <w:tabs>
                <w:tab w:val="left" w:pos="851"/>
              </w:tabs>
              <w:jc w:val="both"/>
              <w:rPr>
                <w:b/>
                <w:bCs/>
                <w:iCs/>
                <w:spacing w:val="-16"/>
              </w:rPr>
            </w:pPr>
          </w:p>
          <w:p w:rsidR="00946752" w:rsidRDefault="00946752" w:rsidP="005C4179">
            <w:pPr>
              <w:pStyle w:val="Betarp"/>
              <w:tabs>
                <w:tab w:val="left" w:pos="851"/>
              </w:tabs>
              <w:jc w:val="both"/>
              <w:rPr>
                <w:b/>
                <w:bCs/>
                <w:iCs/>
                <w:spacing w:val="-16"/>
              </w:rPr>
            </w:pPr>
          </w:p>
          <w:p w:rsidR="00946752" w:rsidRDefault="00946752" w:rsidP="005C4179">
            <w:pPr>
              <w:pStyle w:val="Betarp"/>
              <w:tabs>
                <w:tab w:val="left" w:pos="851"/>
              </w:tabs>
              <w:jc w:val="both"/>
              <w:rPr>
                <w:b/>
                <w:bCs/>
                <w:iCs/>
                <w:spacing w:val="-16"/>
              </w:rPr>
            </w:pPr>
          </w:p>
          <w:p w:rsidR="00355531" w:rsidRDefault="00355531" w:rsidP="005C4179">
            <w:pPr>
              <w:pStyle w:val="Betarp"/>
              <w:tabs>
                <w:tab w:val="left" w:pos="851"/>
              </w:tabs>
              <w:jc w:val="both"/>
              <w:rPr>
                <w:b/>
                <w:bCs/>
                <w:iCs/>
                <w:spacing w:val="-16"/>
              </w:rPr>
            </w:pPr>
            <w:r>
              <w:rPr>
                <w:b/>
                <w:bCs/>
                <w:iCs/>
                <w:spacing w:val="-16"/>
              </w:rPr>
              <w:t xml:space="preserve">  Partneris:</w:t>
            </w:r>
            <w:r w:rsidRPr="00EB6C2B">
              <w:rPr>
                <w:b/>
                <w:bCs/>
                <w:iCs/>
                <w:spacing w:val="-16"/>
              </w:rPr>
              <w:t xml:space="preserve"> </w:t>
            </w:r>
          </w:p>
          <w:tbl>
            <w:tblPr>
              <w:tblW w:w="0" w:type="auto"/>
              <w:tblLook w:val="01E0" w:firstRow="1" w:lastRow="1" w:firstColumn="1" w:lastColumn="1" w:noHBand="0" w:noVBand="0"/>
            </w:tblPr>
            <w:tblGrid>
              <w:gridCol w:w="2301"/>
              <w:gridCol w:w="2301"/>
            </w:tblGrid>
            <w:tr w:rsidR="00355531" w:rsidTr="005C4179">
              <w:tc>
                <w:tcPr>
                  <w:tcW w:w="4602" w:type="dxa"/>
                  <w:gridSpan w:val="2"/>
                </w:tcPr>
                <w:p w:rsidR="00355531" w:rsidRPr="0054767A" w:rsidRDefault="00355531" w:rsidP="005C4179">
                  <w:pPr>
                    <w:pStyle w:val="Betarp"/>
                    <w:tabs>
                      <w:tab w:val="left" w:pos="851"/>
                    </w:tabs>
                    <w:jc w:val="both"/>
                  </w:pPr>
                  <w:r w:rsidRPr="0054767A">
                    <w:t>Plungės rajono savivaldybė,</w:t>
                  </w:r>
                </w:p>
                <w:p w:rsidR="00355531" w:rsidRPr="0054767A" w:rsidRDefault="00355531" w:rsidP="005C4179">
                  <w:pPr>
                    <w:pStyle w:val="Betarp"/>
                    <w:tabs>
                      <w:tab w:val="left" w:pos="851"/>
                    </w:tabs>
                    <w:jc w:val="both"/>
                  </w:pPr>
                  <w:r w:rsidRPr="0054767A">
                    <w:t>Juridinio asmens kodas 111104268</w:t>
                  </w:r>
                </w:p>
                <w:p w:rsidR="00355531" w:rsidRPr="0054767A" w:rsidRDefault="00355531" w:rsidP="005C4179">
                  <w:pPr>
                    <w:pStyle w:val="Betarp"/>
                    <w:tabs>
                      <w:tab w:val="left" w:pos="851"/>
                    </w:tabs>
                    <w:jc w:val="both"/>
                  </w:pPr>
                  <w:r w:rsidRPr="0054767A">
                    <w:t>Vytauto g. 12, LT-90123 Plungė,</w:t>
                  </w:r>
                </w:p>
                <w:p w:rsidR="00355531" w:rsidRDefault="00355531" w:rsidP="005C4179">
                  <w:pPr>
                    <w:pStyle w:val="Betarp"/>
                    <w:tabs>
                      <w:tab w:val="left" w:pos="851"/>
                    </w:tabs>
                    <w:jc w:val="both"/>
                  </w:pPr>
                  <w:r w:rsidRPr="00D6173B">
                    <w:t>tel.</w:t>
                  </w:r>
                  <w:r>
                    <w:t>:</w:t>
                  </w:r>
                  <w:r w:rsidRPr="00D6173B">
                    <w:t xml:space="preserve"> </w:t>
                  </w:r>
                  <w:r>
                    <w:t xml:space="preserve">(8 448) </w:t>
                  </w:r>
                  <w:r w:rsidRPr="00D6173B">
                    <w:t>73</w:t>
                  </w:r>
                  <w:r>
                    <w:t xml:space="preserve"> </w:t>
                  </w:r>
                  <w:r w:rsidRPr="00D6173B">
                    <w:t xml:space="preserve">133, </w:t>
                  </w:r>
                  <w:r>
                    <w:t xml:space="preserve">(8 448) </w:t>
                  </w:r>
                  <w:r w:rsidRPr="00D6173B">
                    <w:t>72</w:t>
                  </w:r>
                  <w:r>
                    <w:t xml:space="preserve"> </w:t>
                  </w:r>
                  <w:r w:rsidRPr="00D6173B">
                    <w:t xml:space="preserve">429, </w:t>
                  </w:r>
                </w:p>
                <w:p w:rsidR="00355531" w:rsidRDefault="00355531" w:rsidP="005C4179">
                  <w:pPr>
                    <w:pStyle w:val="Betarp"/>
                    <w:tabs>
                      <w:tab w:val="left" w:pos="851"/>
                    </w:tabs>
                    <w:jc w:val="both"/>
                  </w:pPr>
                  <w:r w:rsidRPr="00D6173B">
                    <w:t xml:space="preserve">faksas </w:t>
                  </w:r>
                  <w:r>
                    <w:t xml:space="preserve">(8 448) </w:t>
                  </w:r>
                  <w:r w:rsidRPr="00D6173B">
                    <w:t>72</w:t>
                  </w:r>
                  <w:r>
                    <w:t xml:space="preserve"> </w:t>
                  </w:r>
                  <w:r w:rsidRPr="00D6173B">
                    <w:t>262</w:t>
                  </w:r>
                  <w:r w:rsidRPr="00CC0BB1">
                    <w:rPr>
                      <w:sz w:val="22"/>
                      <w:szCs w:val="22"/>
                    </w:rPr>
                    <w:t>.</w:t>
                  </w:r>
                </w:p>
              </w:tc>
            </w:tr>
            <w:tr w:rsidR="00355531" w:rsidTr="005C4179">
              <w:tc>
                <w:tcPr>
                  <w:tcW w:w="4602" w:type="dxa"/>
                  <w:gridSpan w:val="2"/>
                </w:tcPr>
                <w:p w:rsidR="00355531" w:rsidRDefault="00355531" w:rsidP="005C4179">
                  <w:pPr>
                    <w:pStyle w:val="Betarp"/>
                    <w:tabs>
                      <w:tab w:val="left" w:pos="851"/>
                    </w:tabs>
                    <w:jc w:val="both"/>
                  </w:pPr>
                </w:p>
              </w:tc>
            </w:tr>
            <w:tr w:rsidR="00355531" w:rsidTr="005C4179">
              <w:tc>
                <w:tcPr>
                  <w:tcW w:w="4602" w:type="dxa"/>
                  <w:gridSpan w:val="2"/>
                </w:tcPr>
                <w:p w:rsidR="00355531" w:rsidRDefault="00355531" w:rsidP="005C4179">
                  <w:pPr>
                    <w:pStyle w:val="Betarp"/>
                    <w:tabs>
                      <w:tab w:val="left" w:pos="851"/>
                    </w:tabs>
                    <w:jc w:val="both"/>
                  </w:pPr>
                </w:p>
                <w:p w:rsidR="00355531" w:rsidRDefault="00355531" w:rsidP="005C4179">
                  <w:pPr>
                    <w:pStyle w:val="Betarp"/>
                    <w:tabs>
                      <w:tab w:val="left" w:pos="851"/>
                    </w:tabs>
                    <w:jc w:val="both"/>
                  </w:pPr>
                </w:p>
                <w:p w:rsidR="00355531" w:rsidRDefault="00355531" w:rsidP="005C4179">
                  <w:pPr>
                    <w:pStyle w:val="Betarp"/>
                    <w:tabs>
                      <w:tab w:val="left" w:pos="851"/>
                    </w:tabs>
                    <w:jc w:val="both"/>
                  </w:pPr>
                  <w:r>
                    <w:t xml:space="preserve">Administracijos direktorius </w:t>
                  </w:r>
                </w:p>
                <w:p w:rsidR="00355531" w:rsidRDefault="00355531" w:rsidP="005C4179">
                  <w:pPr>
                    <w:pStyle w:val="Betarp"/>
                    <w:tabs>
                      <w:tab w:val="left" w:pos="851"/>
                    </w:tabs>
                    <w:jc w:val="both"/>
                  </w:pPr>
                  <w:r>
                    <w:t>_______________________</w:t>
                  </w:r>
                </w:p>
                <w:p w:rsidR="00355531" w:rsidRDefault="00355531" w:rsidP="005C4179">
                  <w:pPr>
                    <w:pStyle w:val="Betarp"/>
                    <w:tabs>
                      <w:tab w:val="left" w:pos="851"/>
                    </w:tabs>
                    <w:jc w:val="both"/>
                  </w:pPr>
                  <w:r>
                    <w:t>Mindaugas Kaunas</w:t>
                  </w:r>
                </w:p>
              </w:tc>
            </w:tr>
            <w:tr w:rsidR="00355531" w:rsidTr="005C4179">
              <w:tc>
                <w:tcPr>
                  <w:tcW w:w="2301" w:type="dxa"/>
                </w:tcPr>
                <w:p w:rsidR="00355531" w:rsidRDefault="00355531" w:rsidP="005C4179">
                  <w:pPr>
                    <w:pStyle w:val="Betarp"/>
                    <w:tabs>
                      <w:tab w:val="left" w:pos="851"/>
                    </w:tabs>
                    <w:jc w:val="both"/>
                  </w:pPr>
                  <w:r>
                    <w:t>A. V.</w:t>
                  </w:r>
                </w:p>
              </w:tc>
              <w:tc>
                <w:tcPr>
                  <w:tcW w:w="2301" w:type="dxa"/>
                </w:tcPr>
                <w:p w:rsidR="00355531" w:rsidRDefault="00355531" w:rsidP="005C4179">
                  <w:pPr>
                    <w:pStyle w:val="Betarp"/>
                    <w:tabs>
                      <w:tab w:val="left" w:pos="851"/>
                    </w:tabs>
                    <w:jc w:val="both"/>
                  </w:pPr>
                </w:p>
              </w:tc>
            </w:tr>
          </w:tbl>
          <w:p w:rsidR="00355531" w:rsidRPr="00884409" w:rsidRDefault="00355531" w:rsidP="005C4179">
            <w:pPr>
              <w:pStyle w:val="Betarp"/>
              <w:tabs>
                <w:tab w:val="left" w:pos="851"/>
              </w:tabs>
              <w:jc w:val="both"/>
              <w:rPr>
                <w:spacing w:val="-6"/>
              </w:rPr>
            </w:pPr>
          </w:p>
        </w:tc>
      </w:tr>
    </w:tbl>
    <w:p w:rsidR="00355531" w:rsidRDefault="00355531" w:rsidP="00AA16B9">
      <w:pPr>
        <w:ind w:left="3888"/>
        <w:jc w:val="both"/>
        <w:rPr>
          <w:szCs w:val="20"/>
          <w:lang w:eastAsia="en-US"/>
        </w:rPr>
      </w:pPr>
    </w:p>
    <w:p w:rsidR="00355531" w:rsidRDefault="00355531" w:rsidP="00AA16B9">
      <w:pPr>
        <w:ind w:left="3888"/>
        <w:jc w:val="both"/>
        <w:rPr>
          <w:szCs w:val="20"/>
          <w:lang w:eastAsia="en-US"/>
        </w:rPr>
      </w:pPr>
    </w:p>
    <w:p w:rsidR="00355531" w:rsidRDefault="00355531" w:rsidP="00AA16B9">
      <w:pPr>
        <w:ind w:left="3888"/>
        <w:jc w:val="both"/>
        <w:rPr>
          <w:szCs w:val="20"/>
          <w:lang w:eastAsia="en-US"/>
        </w:rPr>
      </w:pPr>
    </w:p>
    <w:p w:rsidR="00355531" w:rsidRDefault="00355531" w:rsidP="00AA16B9">
      <w:pPr>
        <w:ind w:left="3888"/>
        <w:jc w:val="both"/>
        <w:rPr>
          <w:szCs w:val="20"/>
          <w:lang w:eastAsia="en-US"/>
        </w:rPr>
      </w:pPr>
    </w:p>
    <w:p w:rsidR="00355531" w:rsidRDefault="00355531" w:rsidP="00AA16B9">
      <w:pPr>
        <w:ind w:left="3888"/>
        <w:jc w:val="both"/>
        <w:rPr>
          <w:szCs w:val="20"/>
          <w:lang w:eastAsia="en-US"/>
        </w:rPr>
      </w:pPr>
    </w:p>
    <w:p w:rsidR="00355531" w:rsidRDefault="00355531" w:rsidP="00AA16B9">
      <w:pPr>
        <w:ind w:left="3888"/>
        <w:jc w:val="both"/>
        <w:rPr>
          <w:szCs w:val="20"/>
          <w:lang w:eastAsia="en-US"/>
        </w:rPr>
      </w:pPr>
    </w:p>
    <w:p w:rsidR="00355531" w:rsidRDefault="00355531" w:rsidP="00AA16B9">
      <w:pPr>
        <w:ind w:left="3888"/>
        <w:jc w:val="both"/>
        <w:rPr>
          <w:szCs w:val="20"/>
          <w:lang w:eastAsia="en-US"/>
        </w:rPr>
      </w:pPr>
    </w:p>
    <w:p w:rsidR="00355531" w:rsidRDefault="00355531" w:rsidP="00AA16B9">
      <w:pPr>
        <w:ind w:left="3888"/>
        <w:jc w:val="both"/>
        <w:rPr>
          <w:szCs w:val="20"/>
          <w:lang w:eastAsia="en-US"/>
        </w:rPr>
      </w:pPr>
    </w:p>
    <w:p w:rsidR="00355531" w:rsidRDefault="00355531" w:rsidP="00AA16B9">
      <w:pPr>
        <w:ind w:left="3888"/>
        <w:jc w:val="both"/>
        <w:rPr>
          <w:szCs w:val="20"/>
          <w:lang w:eastAsia="en-US"/>
        </w:rPr>
      </w:pPr>
    </w:p>
    <w:p w:rsidR="00355531" w:rsidRDefault="00355531" w:rsidP="00AA16B9">
      <w:pPr>
        <w:ind w:left="3888"/>
        <w:jc w:val="both"/>
        <w:rPr>
          <w:szCs w:val="20"/>
          <w:lang w:eastAsia="en-US"/>
        </w:rPr>
      </w:pPr>
    </w:p>
    <w:p w:rsidR="00355531" w:rsidRDefault="00355531" w:rsidP="00AA16B9">
      <w:pPr>
        <w:ind w:left="3888"/>
        <w:jc w:val="both"/>
        <w:rPr>
          <w:szCs w:val="20"/>
          <w:lang w:eastAsia="en-US"/>
        </w:rPr>
      </w:pPr>
    </w:p>
    <w:p w:rsidR="00355531" w:rsidRDefault="00355531" w:rsidP="00AA16B9">
      <w:pPr>
        <w:ind w:left="3888"/>
        <w:jc w:val="both"/>
        <w:rPr>
          <w:szCs w:val="20"/>
          <w:lang w:eastAsia="en-US"/>
        </w:rPr>
      </w:pPr>
    </w:p>
    <w:p w:rsidR="00355531" w:rsidRDefault="00355531" w:rsidP="00AA16B9">
      <w:pPr>
        <w:ind w:left="3888"/>
        <w:jc w:val="both"/>
        <w:rPr>
          <w:szCs w:val="20"/>
          <w:lang w:eastAsia="en-US"/>
        </w:rPr>
      </w:pPr>
    </w:p>
    <w:p w:rsidR="00355531" w:rsidRDefault="00355531" w:rsidP="00AA16B9">
      <w:pPr>
        <w:ind w:left="3888"/>
        <w:jc w:val="both"/>
        <w:rPr>
          <w:szCs w:val="20"/>
          <w:lang w:eastAsia="en-US"/>
        </w:rPr>
      </w:pPr>
    </w:p>
    <w:p w:rsidR="00355531" w:rsidRDefault="00355531" w:rsidP="00AA16B9">
      <w:pPr>
        <w:ind w:left="3888"/>
        <w:jc w:val="both"/>
        <w:rPr>
          <w:szCs w:val="20"/>
          <w:lang w:eastAsia="en-US"/>
        </w:rPr>
      </w:pPr>
    </w:p>
    <w:p w:rsidR="00355531" w:rsidRDefault="00355531" w:rsidP="00AA16B9">
      <w:pPr>
        <w:ind w:left="3888"/>
        <w:jc w:val="both"/>
        <w:rPr>
          <w:szCs w:val="20"/>
          <w:lang w:eastAsia="en-US"/>
        </w:rPr>
      </w:pPr>
    </w:p>
    <w:p w:rsidR="00355531" w:rsidRDefault="00355531" w:rsidP="00AA16B9">
      <w:pPr>
        <w:ind w:left="3888"/>
        <w:jc w:val="both"/>
        <w:rPr>
          <w:szCs w:val="20"/>
          <w:lang w:eastAsia="en-US"/>
        </w:rPr>
      </w:pPr>
    </w:p>
    <w:p w:rsidR="00355531" w:rsidRDefault="00355531" w:rsidP="00AA16B9">
      <w:pPr>
        <w:ind w:left="3888"/>
        <w:jc w:val="both"/>
        <w:rPr>
          <w:szCs w:val="20"/>
          <w:lang w:eastAsia="en-US"/>
        </w:rPr>
      </w:pPr>
    </w:p>
    <w:p w:rsidR="00355531" w:rsidRDefault="00355531" w:rsidP="00AA16B9">
      <w:pPr>
        <w:ind w:left="3888"/>
        <w:jc w:val="both"/>
        <w:rPr>
          <w:szCs w:val="20"/>
          <w:lang w:eastAsia="en-US"/>
        </w:rPr>
      </w:pPr>
    </w:p>
    <w:p w:rsidR="00355531" w:rsidRDefault="00355531" w:rsidP="00AA16B9">
      <w:pPr>
        <w:ind w:left="3888"/>
        <w:jc w:val="both"/>
        <w:rPr>
          <w:szCs w:val="20"/>
          <w:lang w:eastAsia="en-US"/>
        </w:rPr>
      </w:pPr>
    </w:p>
    <w:p w:rsidR="00355531" w:rsidRDefault="00355531" w:rsidP="00AA16B9">
      <w:pPr>
        <w:ind w:left="3888"/>
        <w:jc w:val="both"/>
        <w:rPr>
          <w:szCs w:val="20"/>
          <w:lang w:eastAsia="en-US"/>
        </w:rPr>
      </w:pPr>
    </w:p>
    <w:p w:rsidR="00355531" w:rsidRDefault="00355531" w:rsidP="00AA16B9">
      <w:pPr>
        <w:ind w:left="3888"/>
        <w:jc w:val="both"/>
        <w:rPr>
          <w:szCs w:val="20"/>
          <w:lang w:eastAsia="en-US"/>
        </w:rPr>
      </w:pPr>
    </w:p>
    <w:p w:rsidR="00355531" w:rsidRDefault="00355531" w:rsidP="00AA16B9">
      <w:pPr>
        <w:ind w:left="3888"/>
        <w:jc w:val="both"/>
        <w:rPr>
          <w:szCs w:val="20"/>
          <w:lang w:eastAsia="en-US"/>
        </w:rPr>
      </w:pPr>
    </w:p>
    <w:p w:rsidR="00355531" w:rsidRDefault="00355531" w:rsidP="00AA16B9">
      <w:pPr>
        <w:ind w:left="3888"/>
        <w:jc w:val="both"/>
        <w:rPr>
          <w:szCs w:val="20"/>
          <w:lang w:eastAsia="en-US"/>
        </w:rPr>
      </w:pPr>
    </w:p>
    <w:p w:rsidR="00355531" w:rsidRDefault="00355531" w:rsidP="00AA16B9">
      <w:pPr>
        <w:ind w:left="3888"/>
        <w:jc w:val="both"/>
        <w:rPr>
          <w:szCs w:val="20"/>
          <w:lang w:eastAsia="en-US"/>
        </w:rPr>
      </w:pPr>
    </w:p>
    <w:p w:rsidR="00355531" w:rsidRDefault="00355531" w:rsidP="00AA16B9">
      <w:pPr>
        <w:ind w:left="3888"/>
        <w:jc w:val="both"/>
        <w:rPr>
          <w:szCs w:val="20"/>
          <w:lang w:eastAsia="en-US"/>
        </w:rPr>
      </w:pPr>
    </w:p>
    <w:p w:rsidR="00355531" w:rsidRDefault="00355531" w:rsidP="00AA16B9">
      <w:pPr>
        <w:ind w:left="3888"/>
        <w:jc w:val="both"/>
        <w:rPr>
          <w:szCs w:val="20"/>
          <w:lang w:eastAsia="en-US"/>
        </w:rPr>
      </w:pPr>
    </w:p>
    <w:p w:rsidR="00355531" w:rsidRDefault="00355531" w:rsidP="00AA16B9">
      <w:pPr>
        <w:ind w:left="3888"/>
        <w:jc w:val="both"/>
        <w:rPr>
          <w:szCs w:val="20"/>
          <w:lang w:eastAsia="en-US"/>
        </w:rPr>
      </w:pPr>
    </w:p>
    <w:p w:rsidR="00355531" w:rsidRDefault="00355531" w:rsidP="00AA16B9">
      <w:pPr>
        <w:ind w:left="3888"/>
        <w:jc w:val="both"/>
        <w:rPr>
          <w:szCs w:val="20"/>
          <w:lang w:eastAsia="en-US"/>
        </w:rPr>
      </w:pPr>
    </w:p>
    <w:p w:rsidR="00355531" w:rsidRDefault="00355531" w:rsidP="00AA16B9">
      <w:pPr>
        <w:ind w:left="3888"/>
        <w:jc w:val="both"/>
        <w:rPr>
          <w:szCs w:val="20"/>
          <w:lang w:eastAsia="en-US"/>
        </w:rPr>
      </w:pPr>
    </w:p>
    <w:p w:rsidR="00355531" w:rsidRDefault="00355531" w:rsidP="00AA16B9">
      <w:pPr>
        <w:ind w:left="3888"/>
        <w:jc w:val="both"/>
        <w:rPr>
          <w:szCs w:val="20"/>
          <w:lang w:eastAsia="en-US"/>
        </w:rPr>
      </w:pPr>
    </w:p>
    <w:p w:rsidR="00355531" w:rsidRDefault="00355531" w:rsidP="00AA16B9">
      <w:pPr>
        <w:ind w:left="3888"/>
        <w:jc w:val="both"/>
        <w:rPr>
          <w:szCs w:val="20"/>
          <w:lang w:eastAsia="en-US"/>
        </w:rPr>
      </w:pPr>
    </w:p>
    <w:p w:rsidR="003D77A6" w:rsidRPr="007D354C" w:rsidRDefault="00436386" w:rsidP="00AA16B9">
      <w:pPr>
        <w:ind w:left="3888"/>
        <w:jc w:val="both"/>
        <w:rPr>
          <w:szCs w:val="20"/>
          <w:lang w:eastAsia="en-US"/>
        </w:rPr>
      </w:pPr>
      <w:bookmarkStart w:id="14" w:name="_GoBack"/>
      <w:bookmarkEnd w:id="14"/>
      <w:r>
        <w:rPr>
          <w:szCs w:val="20"/>
          <w:lang w:eastAsia="en-US"/>
        </w:rPr>
        <w:lastRenderedPageBreak/>
        <w:t>T</w:t>
      </w:r>
      <w:r w:rsidR="003D77A6" w:rsidRPr="007D354C">
        <w:rPr>
          <w:szCs w:val="20"/>
          <w:lang w:eastAsia="en-US"/>
        </w:rPr>
        <w:t>eisės aktų projektų numatomo teisinio reguliavimo</w:t>
      </w:r>
    </w:p>
    <w:p w:rsidR="003D77A6" w:rsidRPr="007D354C" w:rsidRDefault="00AA16B9" w:rsidP="00AA16B9">
      <w:pPr>
        <w:widowControl w:val="0"/>
        <w:tabs>
          <w:tab w:val="left" w:pos="3828"/>
        </w:tabs>
        <w:rPr>
          <w:szCs w:val="20"/>
          <w:lang w:eastAsia="en-US"/>
        </w:rPr>
      </w:pPr>
      <w:r>
        <w:rPr>
          <w:szCs w:val="20"/>
          <w:lang w:eastAsia="en-US"/>
        </w:rPr>
        <w:tab/>
        <w:t xml:space="preserve"> </w:t>
      </w:r>
      <w:r w:rsidR="003D77A6" w:rsidRPr="007D354C">
        <w:rPr>
          <w:szCs w:val="20"/>
          <w:lang w:eastAsia="en-US"/>
        </w:rPr>
        <w:t xml:space="preserve">poveikio vertinimo rezultatų pateikimo tvarkos aprašo </w:t>
      </w:r>
    </w:p>
    <w:p w:rsidR="003D77A6" w:rsidRPr="007D354C" w:rsidRDefault="003D77A6" w:rsidP="00AA16B9">
      <w:pPr>
        <w:widowControl w:val="0"/>
        <w:ind w:left="2592" w:firstLine="1296"/>
        <w:jc w:val="both"/>
        <w:rPr>
          <w:szCs w:val="20"/>
          <w:lang w:eastAsia="en-US"/>
        </w:rPr>
      </w:pPr>
      <w:r w:rsidRPr="007D354C">
        <w:rPr>
          <w:szCs w:val="20"/>
          <w:lang w:eastAsia="en-US"/>
        </w:rPr>
        <w:t>priedas</w:t>
      </w:r>
    </w:p>
    <w:p w:rsidR="003D77A6" w:rsidRPr="007D354C" w:rsidRDefault="003D77A6" w:rsidP="003D77A6">
      <w:pPr>
        <w:widowControl w:val="0"/>
        <w:ind w:firstLine="720"/>
        <w:jc w:val="both"/>
        <w:rPr>
          <w:b/>
          <w:caps/>
          <w:lang w:eastAsia="my-MM" w:bidi="my-MM"/>
        </w:rPr>
      </w:pPr>
      <w:r w:rsidRPr="007D354C">
        <w:rPr>
          <w:b/>
          <w:caps/>
          <w:lang w:eastAsia="my-MM" w:bidi="my-MM"/>
        </w:rPr>
        <w:t xml:space="preserve">                                                          </w:t>
      </w:r>
    </w:p>
    <w:p w:rsidR="003D77A6" w:rsidRPr="007D354C" w:rsidRDefault="00FB65F7" w:rsidP="007E2396">
      <w:pPr>
        <w:widowControl w:val="0"/>
        <w:jc w:val="center"/>
        <w:rPr>
          <w:b/>
          <w:caps/>
          <w:lang w:eastAsia="my-MM" w:bidi="my-MM"/>
        </w:rPr>
      </w:pPr>
      <w:r>
        <w:rPr>
          <w:rFonts w:eastAsia="Lucida Sans Unicode"/>
          <w:b/>
          <w:kern w:val="1"/>
        </w:rPr>
        <w:t xml:space="preserve">ŽEMĖS </w:t>
      </w:r>
      <w:r w:rsidR="00634886">
        <w:rPr>
          <w:rFonts w:eastAsia="Lucida Sans Unicode"/>
          <w:b/>
          <w:kern w:val="1"/>
        </w:rPr>
        <w:t xml:space="preserve">ŪKIO </w:t>
      </w:r>
      <w:r w:rsidR="003D77A6" w:rsidRPr="007D354C">
        <w:rPr>
          <w:rFonts w:eastAsia="Lucida Sans Unicode"/>
          <w:b/>
          <w:kern w:val="1"/>
        </w:rPr>
        <w:t>SKYRIUS</w:t>
      </w:r>
    </w:p>
    <w:p w:rsidR="003D77A6" w:rsidRPr="007D354C" w:rsidRDefault="003D77A6" w:rsidP="003D77A6">
      <w:pPr>
        <w:widowControl w:val="0"/>
        <w:ind w:firstLine="720"/>
        <w:jc w:val="both"/>
        <w:rPr>
          <w:rFonts w:eastAsia="Lucida Sans Unicode"/>
          <w:kern w:val="1"/>
        </w:rPr>
      </w:pPr>
    </w:p>
    <w:p w:rsidR="003D77A6" w:rsidRPr="007D354C" w:rsidRDefault="003D77A6" w:rsidP="007E2396">
      <w:pPr>
        <w:widowControl w:val="0"/>
        <w:jc w:val="center"/>
        <w:rPr>
          <w:rFonts w:eastAsia="Lucida Sans Unicode"/>
          <w:b/>
          <w:kern w:val="1"/>
        </w:rPr>
      </w:pPr>
      <w:r w:rsidRPr="007D354C">
        <w:rPr>
          <w:rFonts w:eastAsia="Lucida Sans Unicode"/>
          <w:b/>
          <w:kern w:val="1"/>
        </w:rPr>
        <w:t>AIŠKINAMASIS RAŠTAS</w:t>
      </w:r>
    </w:p>
    <w:p w:rsidR="003D77A6" w:rsidRPr="007D354C" w:rsidRDefault="00BA4D14" w:rsidP="003D77A6">
      <w:pPr>
        <w:widowControl w:val="0"/>
        <w:jc w:val="center"/>
        <w:rPr>
          <w:rFonts w:eastAsia="Lucida Sans Unicode"/>
          <w:b/>
          <w:kern w:val="1"/>
        </w:rPr>
      </w:pPr>
      <w:r>
        <w:rPr>
          <w:rFonts w:eastAsia="Lucida Sans Unicode"/>
          <w:b/>
          <w:kern w:val="1"/>
        </w:rPr>
        <w:t xml:space="preserve">    </w:t>
      </w:r>
      <w:r w:rsidR="003D77A6" w:rsidRPr="007D354C">
        <w:rPr>
          <w:rFonts w:eastAsia="Lucida Sans Unicode"/>
          <w:b/>
          <w:kern w:val="1"/>
        </w:rPr>
        <w:t xml:space="preserve">PRIE SAVIVALDYBĖS TARYBOS SPRENDIMO PROJEKTO </w:t>
      </w:r>
    </w:p>
    <w:p w:rsidR="001B69C4" w:rsidRPr="001B69C4" w:rsidRDefault="001B69C4" w:rsidP="001B69C4">
      <w:pPr>
        <w:jc w:val="center"/>
      </w:pPr>
      <w:r w:rsidRPr="001B69C4">
        <w:rPr>
          <w:b/>
        </w:rPr>
        <w:t>„</w:t>
      </w:r>
      <w:r w:rsidRPr="00E8462A">
        <w:rPr>
          <w:b/>
          <w:caps/>
        </w:rPr>
        <w:t xml:space="preserve">DĖL PRITARIMO PLUNGĖS RAJONO SAVIVALDYBĖS PARTNERYSTEI, TEIKIANT </w:t>
      </w:r>
      <w:r w:rsidRPr="00E8462A">
        <w:rPr>
          <w:b/>
        </w:rPr>
        <w:t>PROJEKTĄ „PLUNGĖS RAJONO ŠATEIKIŲ IR ALKSNĖNŲ KADASTRINĖSE  VIETOVĖSE ESANČIŲ SAUSINIMO SISTEMŲ REKONSTRAVIMAS“</w:t>
      </w:r>
      <w:r w:rsidRPr="001B69C4">
        <w:t xml:space="preserve">               </w:t>
      </w:r>
    </w:p>
    <w:p w:rsidR="00491485" w:rsidRPr="00491485" w:rsidRDefault="00491485" w:rsidP="00491485">
      <w:pPr>
        <w:jc w:val="center"/>
        <w:rPr>
          <w:b/>
          <w:caps/>
        </w:rPr>
      </w:pPr>
    </w:p>
    <w:p w:rsidR="003D77A6" w:rsidRPr="007D354C" w:rsidRDefault="003D77A6" w:rsidP="003D77A6">
      <w:pPr>
        <w:widowControl w:val="0"/>
        <w:ind w:firstLine="720"/>
        <w:jc w:val="center"/>
        <w:rPr>
          <w:rFonts w:eastAsia="Lucida Sans Unicode"/>
          <w:b/>
          <w:kern w:val="1"/>
        </w:rPr>
      </w:pPr>
    </w:p>
    <w:p w:rsidR="003D77A6" w:rsidRPr="007D354C" w:rsidRDefault="003D77A6" w:rsidP="003D77A6">
      <w:pPr>
        <w:widowControl w:val="0"/>
        <w:ind w:firstLine="720"/>
        <w:jc w:val="center"/>
        <w:rPr>
          <w:rFonts w:eastAsia="Lucida Sans Unicode" w:cs="Tahoma"/>
          <w:kern w:val="1"/>
        </w:rPr>
      </w:pPr>
      <w:r w:rsidRPr="007D354C">
        <w:rPr>
          <w:rFonts w:eastAsia="Lucida Sans Unicode"/>
          <w:kern w:val="1"/>
        </w:rPr>
        <w:t>201</w:t>
      </w:r>
      <w:r w:rsidR="00FB65F7">
        <w:rPr>
          <w:rFonts w:eastAsia="Lucida Sans Unicode"/>
          <w:kern w:val="1"/>
        </w:rPr>
        <w:t>9</w:t>
      </w:r>
      <w:r w:rsidRPr="007D354C">
        <w:rPr>
          <w:rFonts w:eastAsia="Lucida Sans Unicode"/>
          <w:kern w:val="1"/>
        </w:rPr>
        <w:t xml:space="preserve"> m. </w:t>
      </w:r>
      <w:r w:rsidR="00726A7B">
        <w:rPr>
          <w:rFonts w:eastAsia="Lucida Sans Unicode"/>
          <w:kern w:val="1"/>
        </w:rPr>
        <w:t xml:space="preserve">liepos  </w:t>
      </w:r>
      <w:r w:rsidR="004D5192">
        <w:rPr>
          <w:rFonts w:eastAsia="Lucida Sans Unicode"/>
          <w:kern w:val="1"/>
        </w:rPr>
        <w:t>9</w:t>
      </w:r>
      <w:r w:rsidR="009A32AC">
        <w:rPr>
          <w:rFonts w:eastAsia="Lucida Sans Unicode"/>
          <w:kern w:val="1"/>
        </w:rPr>
        <w:t xml:space="preserve"> </w:t>
      </w:r>
      <w:r w:rsidRPr="007D354C">
        <w:rPr>
          <w:rFonts w:eastAsia="Lucida Sans Unicode"/>
          <w:kern w:val="1"/>
        </w:rPr>
        <w:t xml:space="preserve"> d.</w:t>
      </w:r>
    </w:p>
    <w:p w:rsidR="003D77A6" w:rsidRPr="00AA16B9" w:rsidRDefault="003D77A6" w:rsidP="003D77A6">
      <w:pPr>
        <w:widowControl w:val="0"/>
        <w:ind w:firstLine="720"/>
        <w:jc w:val="center"/>
        <w:rPr>
          <w:rFonts w:eastAsia="Lucida Sans Unicode" w:cs="Tahoma"/>
          <w:kern w:val="1"/>
        </w:rPr>
      </w:pPr>
      <w:r w:rsidRPr="00AA16B9">
        <w:rPr>
          <w:rFonts w:eastAsia="Lucida Sans Unicode" w:cs="Tahoma"/>
          <w:kern w:val="1"/>
        </w:rPr>
        <w:t>Plungė</w:t>
      </w:r>
    </w:p>
    <w:p w:rsidR="003D77A6" w:rsidRPr="00AA16B9" w:rsidRDefault="003D77A6" w:rsidP="003D77A6">
      <w:pPr>
        <w:widowControl w:val="0"/>
        <w:ind w:firstLine="720"/>
        <w:jc w:val="center"/>
        <w:rPr>
          <w:rFonts w:eastAsia="Lucida Sans Unicode" w:cs="Tahoma"/>
          <w:kern w:val="1"/>
          <w:sz w:val="16"/>
          <w:szCs w:val="16"/>
        </w:rPr>
      </w:pPr>
    </w:p>
    <w:p w:rsidR="003D77A6" w:rsidRPr="00AA16B9" w:rsidRDefault="003D77A6" w:rsidP="00491485">
      <w:pPr>
        <w:widowControl w:val="0"/>
        <w:numPr>
          <w:ilvl w:val="0"/>
          <w:numId w:val="2"/>
        </w:numPr>
        <w:tabs>
          <w:tab w:val="left" w:pos="851"/>
        </w:tabs>
        <w:ind w:left="0" w:firstLine="567"/>
        <w:jc w:val="both"/>
        <w:rPr>
          <w:rFonts w:eastAsia="Lucida Sans Unicode"/>
          <w:b/>
          <w:kern w:val="1"/>
        </w:rPr>
      </w:pPr>
      <w:r w:rsidRPr="00AA16B9">
        <w:rPr>
          <w:rFonts w:eastAsia="Lucida Sans Unicode"/>
          <w:b/>
          <w:kern w:val="1"/>
        </w:rPr>
        <w:t xml:space="preserve">Parengto teisės akto projekto tikslai. </w:t>
      </w:r>
    </w:p>
    <w:p w:rsidR="00491485" w:rsidRPr="004D5192" w:rsidRDefault="00491485" w:rsidP="00B37142">
      <w:pPr>
        <w:pStyle w:val="Sraopastraipa"/>
        <w:numPr>
          <w:ilvl w:val="1"/>
          <w:numId w:val="13"/>
        </w:numPr>
        <w:tabs>
          <w:tab w:val="left" w:pos="993"/>
        </w:tabs>
        <w:ind w:left="0" w:firstLine="567"/>
        <w:jc w:val="both"/>
      </w:pPr>
      <w:r>
        <w:t xml:space="preserve">Pritarti Plungės rajono savivaldybės partnerystei kartu su </w:t>
      </w:r>
      <w:proofErr w:type="spellStart"/>
      <w:r>
        <w:t>Šateikių</w:t>
      </w:r>
      <w:proofErr w:type="spellEnd"/>
      <w:r>
        <w:t xml:space="preserve"> melioracijos sistemų naudotojų asociacija, teikiant projektą </w:t>
      </w:r>
      <w:r w:rsidRPr="004D5192">
        <w:t>„</w:t>
      </w:r>
      <w:r w:rsidR="004D5192" w:rsidRPr="004D5192">
        <w:t xml:space="preserve">Plungės rajono </w:t>
      </w:r>
      <w:proofErr w:type="spellStart"/>
      <w:r w:rsidR="004D5192" w:rsidRPr="004D5192">
        <w:t>Šateikių</w:t>
      </w:r>
      <w:proofErr w:type="spellEnd"/>
      <w:r w:rsidR="004D5192" w:rsidRPr="004D5192">
        <w:t xml:space="preserve"> ir Alksnėnų kadastrinėse  vietovėse esančių sausinimo sistemų rekonstravimas“.</w:t>
      </w:r>
    </w:p>
    <w:p w:rsidR="00491485" w:rsidRPr="004D5192" w:rsidRDefault="00491485" w:rsidP="00491485">
      <w:pPr>
        <w:pStyle w:val="Sraopastraipa"/>
        <w:ind w:left="0" w:firstLine="567"/>
        <w:jc w:val="both"/>
      </w:pPr>
      <w:r w:rsidRPr="004D5192">
        <w:t>1.2</w:t>
      </w:r>
      <w:r w:rsidR="000F2010">
        <w:t>.</w:t>
      </w:r>
      <w:r w:rsidR="000F2010" w:rsidRPr="000F2010">
        <w:t xml:space="preserve"> </w:t>
      </w:r>
      <w:r w:rsidR="000F2010" w:rsidRPr="004D5192">
        <w:t xml:space="preserve">Skirti projektui įgyvendinti 15 procentų </w:t>
      </w:r>
      <w:r w:rsidR="000F2010">
        <w:t xml:space="preserve">(56 000,00 </w:t>
      </w:r>
      <w:proofErr w:type="spellStart"/>
      <w:r w:rsidR="000F2010">
        <w:t>Eur</w:t>
      </w:r>
      <w:proofErr w:type="spellEnd"/>
      <w:r w:rsidR="000F2010">
        <w:t>) tinkamų finansuoti projekto išlaidų iš 2020 metų Savivaldybės biudžeto</w:t>
      </w:r>
      <w:r w:rsidRPr="004D5192">
        <w:t>..</w:t>
      </w:r>
    </w:p>
    <w:p w:rsidR="00491485" w:rsidRDefault="000F2010" w:rsidP="00B37142">
      <w:pPr>
        <w:pStyle w:val="Sraopastraipa"/>
        <w:numPr>
          <w:ilvl w:val="1"/>
          <w:numId w:val="14"/>
        </w:numPr>
        <w:tabs>
          <w:tab w:val="left" w:pos="993"/>
        </w:tabs>
        <w:ind w:left="0" w:firstLine="567"/>
        <w:jc w:val="both"/>
      </w:pPr>
      <w:r w:rsidRPr="004D5192">
        <w:t xml:space="preserve">Įgalioti Plungės rajono savivaldybės administracijos direktorių pasirašyti Jungtinės veiklos sutartį su </w:t>
      </w:r>
      <w:proofErr w:type="spellStart"/>
      <w:r w:rsidRPr="004D5192">
        <w:t>Šateikių</w:t>
      </w:r>
      <w:proofErr w:type="spellEnd"/>
      <w:r w:rsidRPr="004D5192">
        <w:t xml:space="preserve"> melioracijos sistemų naudotojų asociacija</w:t>
      </w:r>
      <w:r w:rsidR="00491485">
        <w:t>.</w:t>
      </w:r>
    </w:p>
    <w:p w:rsidR="00FB65F7" w:rsidRDefault="003D77A6" w:rsidP="00AE22AE">
      <w:pPr>
        <w:numPr>
          <w:ilvl w:val="0"/>
          <w:numId w:val="2"/>
        </w:numPr>
        <w:tabs>
          <w:tab w:val="left" w:pos="851"/>
        </w:tabs>
        <w:ind w:left="0" w:firstLine="567"/>
        <w:jc w:val="both"/>
      </w:pPr>
      <w:r w:rsidRPr="00AA16B9">
        <w:rPr>
          <w:rFonts w:eastAsia="Lucida Sans Unicode"/>
          <w:b/>
          <w:kern w:val="1"/>
        </w:rPr>
        <w:t>Teisės akto projekto esmė</w:t>
      </w:r>
      <w:r w:rsidRPr="00AA16B9">
        <w:rPr>
          <w:rFonts w:eastAsia="Lucida Sans Unicode"/>
          <w:kern w:val="1"/>
        </w:rPr>
        <w:t xml:space="preserve">, </w:t>
      </w:r>
      <w:r w:rsidRPr="00AA16B9">
        <w:rPr>
          <w:rFonts w:eastAsia="Lucida Sans Unicode"/>
          <w:b/>
          <w:kern w:val="1"/>
        </w:rPr>
        <w:t xml:space="preserve">rengimo priežastys ir motyvai. </w:t>
      </w:r>
    </w:p>
    <w:p w:rsidR="00B37142" w:rsidRPr="00B37142" w:rsidRDefault="001B69C4" w:rsidP="00B37142">
      <w:pPr>
        <w:tabs>
          <w:tab w:val="left" w:pos="993"/>
        </w:tabs>
        <w:ind w:firstLine="567"/>
        <w:jc w:val="both"/>
        <w:rPr>
          <w:bCs/>
        </w:rPr>
      </w:pPr>
      <w:r>
        <w:t>Projektas parengtas, v</w:t>
      </w:r>
      <w:r w:rsidR="00B37142">
        <w:t xml:space="preserve">adovaujantis </w:t>
      </w:r>
      <w:r w:rsidR="00FB65F7" w:rsidRPr="00263533">
        <w:t xml:space="preserve">Lietuvos Respublikos </w:t>
      </w:r>
      <w:r w:rsidR="00FB65F7">
        <w:t xml:space="preserve">žemės </w:t>
      </w:r>
      <w:r w:rsidR="00FB65F7" w:rsidRPr="00263533">
        <w:t>ūkio ministro 2019 m. balandžio 25 d. įsakymu Nr. 3D-257 patvirtinto</w:t>
      </w:r>
      <w:r w:rsidR="00B37142">
        <w:t>mis</w:t>
      </w:r>
      <w:r w:rsidR="00FB65F7" w:rsidRPr="00263533">
        <w:t xml:space="preserve"> L</w:t>
      </w:r>
      <w:r w:rsidR="00FB65F7" w:rsidRPr="00537AD8">
        <w:rPr>
          <w:bCs/>
        </w:rPr>
        <w:t xml:space="preserve">ietuvos kaimo plėtros 2014-2020 metų programos priemonės </w:t>
      </w:r>
      <w:r w:rsidR="00FB65F7">
        <w:rPr>
          <w:bCs/>
        </w:rPr>
        <w:t>„</w:t>
      </w:r>
      <w:r w:rsidR="00FB65F7" w:rsidRPr="00537AD8">
        <w:rPr>
          <w:bCs/>
        </w:rPr>
        <w:t>Investicijos į material</w:t>
      </w:r>
      <w:r w:rsidR="00FB65F7">
        <w:rPr>
          <w:bCs/>
        </w:rPr>
        <w:t>ų</w:t>
      </w:r>
      <w:r w:rsidR="00FB65F7" w:rsidRPr="00537AD8">
        <w:rPr>
          <w:bCs/>
        </w:rPr>
        <w:t xml:space="preserve">jį turtą” veiklos </w:t>
      </w:r>
      <w:r w:rsidR="00FB65F7">
        <w:rPr>
          <w:bCs/>
        </w:rPr>
        <w:t>„</w:t>
      </w:r>
      <w:r w:rsidR="00FB65F7" w:rsidRPr="00537AD8">
        <w:rPr>
          <w:bCs/>
        </w:rPr>
        <w:t xml:space="preserve">Parama žemės ūkio </w:t>
      </w:r>
      <w:proofErr w:type="spellStart"/>
      <w:r w:rsidR="00FB65F7" w:rsidRPr="00537AD8">
        <w:rPr>
          <w:bCs/>
        </w:rPr>
        <w:t>vandentvarkai</w:t>
      </w:r>
      <w:proofErr w:type="spellEnd"/>
      <w:r w:rsidR="00FB65F7" w:rsidRPr="00537AD8">
        <w:rPr>
          <w:bCs/>
        </w:rPr>
        <w:t>”</w:t>
      </w:r>
      <w:r w:rsidR="00B37142">
        <w:rPr>
          <w:bCs/>
        </w:rPr>
        <w:t xml:space="preserve"> įgyvendinimo taisyklėmis ir atsižvelgiant į </w:t>
      </w:r>
      <w:r w:rsidR="00FB65F7" w:rsidRPr="00537AD8">
        <w:rPr>
          <w:bCs/>
        </w:rPr>
        <w:t xml:space="preserve">  </w:t>
      </w:r>
      <w:proofErr w:type="spellStart"/>
      <w:r w:rsidR="00B37142">
        <w:t>Šateikių</w:t>
      </w:r>
      <w:proofErr w:type="spellEnd"/>
      <w:r w:rsidR="00B37142">
        <w:t xml:space="preserve"> melioracijos sistemų naudotojų asociacijos prašymą.</w:t>
      </w:r>
    </w:p>
    <w:p w:rsidR="006E5707" w:rsidRPr="00AA16B9" w:rsidRDefault="006E5707" w:rsidP="00B37142">
      <w:pPr>
        <w:pStyle w:val="Sraopastraipa"/>
        <w:widowControl w:val="0"/>
        <w:numPr>
          <w:ilvl w:val="0"/>
          <w:numId w:val="2"/>
        </w:numPr>
        <w:tabs>
          <w:tab w:val="left" w:pos="851"/>
        </w:tabs>
        <w:ind w:left="0" w:firstLine="567"/>
        <w:jc w:val="both"/>
        <w:rPr>
          <w:lang w:eastAsia="en-US"/>
        </w:rPr>
      </w:pPr>
      <w:r w:rsidRPr="00AA16B9">
        <w:rPr>
          <w:rFonts w:eastAsia="Lucida Sans Unicode"/>
          <w:b/>
          <w:kern w:val="1"/>
        </w:rPr>
        <w:t xml:space="preserve">Skiriamų </w:t>
      </w:r>
      <w:r w:rsidR="00810EA9" w:rsidRPr="00AA16B9">
        <w:rPr>
          <w:rFonts w:eastAsia="Lucida Sans Unicode"/>
          <w:b/>
          <w:kern w:val="1"/>
        </w:rPr>
        <w:t>l</w:t>
      </w:r>
      <w:r w:rsidR="003D77A6" w:rsidRPr="00AA16B9">
        <w:rPr>
          <w:rFonts w:eastAsia="Lucida Sans Unicode"/>
          <w:b/>
          <w:kern w:val="1"/>
        </w:rPr>
        <w:t>ėšų poreikis (jeigu teisės aktui įgyvendinti reikalingos lėšos).</w:t>
      </w:r>
    </w:p>
    <w:p w:rsidR="00B37142" w:rsidRDefault="001B69C4" w:rsidP="009A32AC">
      <w:pPr>
        <w:widowControl w:val="0"/>
        <w:ind w:firstLine="567"/>
        <w:jc w:val="both"/>
      </w:pPr>
      <w:r>
        <w:t>P</w:t>
      </w:r>
      <w:r w:rsidR="004D5192">
        <w:t xml:space="preserve">lanuojamo projekto bendra suma – 375 000,00 </w:t>
      </w:r>
      <w:proofErr w:type="spellStart"/>
      <w:r w:rsidR="004D5192">
        <w:t>Eur</w:t>
      </w:r>
      <w:proofErr w:type="spellEnd"/>
      <w:r w:rsidR="004D5192">
        <w:t>, kuri bus finansuojama</w:t>
      </w:r>
      <w:r w:rsidR="00491485">
        <w:t xml:space="preserve"> Europos </w:t>
      </w:r>
      <w:r>
        <w:t>S</w:t>
      </w:r>
      <w:r w:rsidR="00491485">
        <w:t>ąjungos</w:t>
      </w:r>
      <w:r w:rsidR="00B37142">
        <w:t xml:space="preserve">, </w:t>
      </w:r>
      <w:r>
        <w:t>S</w:t>
      </w:r>
      <w:r w:rsidR="00B37142">
        <w:t>avivaldybės ir asociacijos narių lėšomis: ES finansuoja -</w:t>
      </w:r>
      <w:r w:rsidR="00491485">
        <w:t xml:space="preserve"> </w:t>
      </w:r>
      <w:r w:rsidR="00491485" w:rsidRPr="00263533">
        <w:t xml:space="preserve">80 % </w:t>
      </w:r>
      <w:r w:rsidR="004D5192">
        <w:t xml:space="preserve"> (300 000,00 </w:t>
      </w:r>
      <w:proofErr w:type="spellStart"/>
      <w:r w:rsidR="004D5192">
        <w:t>Eur</w:t>
      </w:r>
      <w:proofErr w:type="spellEnd"/>
      <w:r w:rsidR="004D5192">
        <w:t xml:space="preserve">) </w:t>
      </w:r>
      <w:r w:rsidR="00491485">
        <w:t xml:space="preserve">visų </w:t>
      </w:r>
      <w:r w:rsidR="00491485" w:rsidRPr="00263533">
        <w:t>tinkamų finansuoti</w:t>
      </w:r>
      <w:r w:rsidR="00491485">
        <w:t xml:space="preserve"> projekto išlaidų</w:t>
      </w:r>
      <w:r w:rsidR="00B37142">
        <w:t xml:space="preserve">, </w:t>
      </w:r>
      <w:r w:rsidR="005C1BBF">
        <w:t>S</w:t>
      </w:r>
      <w:r w:rsidR="00B37142">
        <w:t xml:space="preserve">avivaldybė – 15 % </w:t>
      </w:r>
      <w:r w:rsidR="004D5192">
        <w:t xml:space="preserve">(56 000,00 </w:t>
      </w:r>
      <w:proofErr w:type="spellStart"/>
      <w:r w:rsidR="004D5192">
        <w:t>Eur</w:t>
      </w:r>
      <w:proofErr w:type="spellEnd"/>
      <w:r w:rsidR="004D5192">
        <w:t xml:space="preserve">) </w:t>
      </w:r>
      <w:r w:rsidR="00B37142">
        <w:t xml:space="preserve">visų </w:t>
      </w:r>
      <w:r w:rsidR="00B37142" w:rsidRPr="00263533">
        <w:t>tinkamų finansuoti</w:t>
      </w:r>
      <w:r w:rsidR="00B37142">
        <w:t xml:space="preserve"> projekto išlaidų, asociacija – 5 % </w:t>
      </w:r>
      <w:r w:rsidR="004D5192">
        <w:t xml:space="preserve">(19 000,00 </w:t>
      </w:r>
      <w:proofErr w:type="spellStart"/>
      <w:r w:rsidR="004D5192">
        <w:t>Eur</w:t>
      </w:r>
      <w:proofErr w:type="spellEnd"/>
      <w:r w:rsidR="004D5192">
        <w:t xml:space="preserve">) </w:t>
      </w:r>
      <w:r w:rsidR="00B37142">
        <w:t xml:space="preserve">visų </w:t>
      </w:r>
      <w:r w:rsidR="00B37142" w:rsidRPr="00263533">
        <w:t>tinkamų finansuoti</w:t>
      </w:r>
      <w:r w:rsidR="00B37142">
        <w:t xml:space="preserve"> projekto išlaidų.</w:t>
      </w:r>
      <w:r w:rsidR="004D5192">
        <w:t xml:space="preserve"> </w:t>
      </w:r>
    </w:p>
    <w:p w:rsidR="003D77A6" w:rsidRPr="007D354C" w:rsidRDefault="009A32AC" w:rsidP="009A32AC">
      <w:pPr>
        <w:widowControl w:val="0"/>
        <w:ind w:firstLine="567"/>
        <w:jc w:val="both"/>
        <w:rPr>
          <w:rFonts w:eastAsia="Lucida Sans Unicode"/>
          <w:b/>
          <w:kern w:val="1"/>
        </w:rPr>
      </w:pPr>
      <w:r>
        <w:rPr>
          <w:rFonts w:eastAsia="Lucida Sans Unicode"/>
          <w:b/>
          <w:kern w:val="1"/>
        </w:rPr>
        <w:t xml:space="preserve">4. </w:t>
      </w:r>
      <w:r w:rsidR="00D12450">
        <w:rPr>
          <w:rFonts w:eastAsia="Lucida Sans Unicode"/>
          <w:b/>
          <w:kern w:val="1"/>
        </w:rPr>
        <w:t xml:space="preserve">  </w:t>
      </w:r>
      <w:r w:rsidR="003D77A6" w:rsidRPr="007D354C">
        <w:rPr>
          <w:rFonts w:eastAsia="Lucida Sans Unicode"/>
          <w:b/>
          <w:kern w:val="1"/>
        </w:rPr>
        <w:t>Laukiami rezultatai.</w:t>
      </w:r>
    </w:p>
    <w:p w:rsidR="00491485" w:rsidRDefault="00FB65F7" w:rsidP="00B37142">
      <w:pPr>
        <w:pStyle w:val="Sraopastraipa"/>
        <w:ind w:left="0"/>
        <w:jc w:val="both"/>
      </w:pPr>
      <w:r>
        <w:t xml:space="preserve">         </w:t>
      </w:r>
      <w:r w:rsidR="00491485">
        <w:t>Rekonstravus melioracijos statinius, pagerės dirvų įdirbimo kokybė, padidės derlingumas. Bus rekonstruojam</w:t>
      </w:r>
      <w:r w:rsidR="005C1BBF">
        <w:t>i</w:t>
      </w:r>
      <w:r w:rsidR="00491485">
        <w:t xml:space="preserve"> ne tik asociacijos nariams priklausantys melioracijos statiniai</w:t>
      </w:r>
      <w:r w:rsidR="00BF7135">
        <w:t>,</w:t>
      </w:r>
      <w:r w:rsidR="00491485">
        <w:t xml:space="preserve"> bet ir valstybei nuosavybės teise priklausantys bendro naudojimo melioracijos statiniai. </w:t>
      </w:r>
      <w:r w:rsidR="005C1BBF">
        <w:t xml:space="preserve"> </w:t>
      </w:r>
    </w:p>
    <w:p w:rsidR="00B709E8" w:rsidRDefault="00EF7B47" w:rsidP="00AE22AE">
      <w:pPr>
        <w:pStyle w:val="Sraopastraipa"/>
        <w:ind w:left="0" w:firstLine="568"/>
        <w:jc w:val="both"/>
      </w:pPr>
      <w:r>
        <w:t xml:space="preserve">Įgyvendinus Lietuvos kaimo plėtros 2014-2020 metų programos priemonės „Investicijos į materialųjį turtą“ veiklos „Parama žemės ūkio </w:t>
      </w:r>
      <w:proofErr w:type="spellStart"/>
      <w:r>
        <w:t>vandentvarkai</w:t>
      </w:r>
      <w:proofErr w:type="spellEnd"/>
      <w:r>
        <w:t xml:space="preserve">“ </w:t>
      </w:r>
      <w:r w:rsidR="00D356B2">
        <w:t xml:space="preserve">projektą, </w:t>
      </w:r>
      <w:r>
        <w:t>bus rekonstruota</w:t>
      </w:r>
      <w:r w:rsidR="00491485">
        <w:t xml:space="preserve">s </w:t>
      </w:r>
      <w:r w:rsidR="004D5192">
        <w:t xml:space="preserve">valstybei nuosavybės teise priklausantis </w:t>
      </w:r>
      <w:r w:rsidR="00491485">
        <w:t>tiltas</w:t>
      </w:r>
      <w:r w:rsidR="004D5192">
        <w:t xml:space="preserve">, esantis </w:t>
      </w:r>
      <w:proofErr w:type="spellStart"/>
      <w:r w:rsidR="004D5192">
        <w:t>Šateikių</w:t>
      </w:r>
      <w:proofErr w:type="spellEnd"/>
      <w:r w:rsidR="004D5192">
        <w:t xml:space="preserve"> seniūnijoje, </w:t>
      </w:r>
      <w:proofErr w:type="spellStart"/>
      <w:r w:rsidR="004D5192">
        <w:t>Palūščių</w:t>
      </w:r>
      <w:proofErr w:type="spellEnd"/>
      <w:r w:rsidR="004D5192">
        <w:t xml:space="preserve"> kaime, kurį patikėjimo teise valdo </w:t>
      </w:r>
      <w:r w:rsidR="005C1BBF">
        <w:t>S</w:t>
      </w:r>
      <w:r w:rsidR="004D5192">
        <w:t>avivaldybė</w:t>
      </w:r>
      <w:r w:rsidR="005C1BBF">
        <w:t>,</w:t>
      </w:r>
      <w:r w:rsidR="00491485">
        <w:t xml:space="preserve"> bei </w:t>
      </w:r>
      <w:r w:rsidR="005C1BBF">
        <w:t xml:space="preserve">155 ha ploto </w:t>
      </w:r>
      <w:r w:rsidR="004D5192">
        <w:t xml:space="preserve">melioracijos drenažo </w:t>
      </w:r>
      <w:r w:rsidR="00491485">
        <w:t>sausinimo sistemos</w:t>
      </w:r>
      <w:r w:rsidR="004D5192">
        <w:t xml:space="preserve"> </w:t>
      </w:r>
      <w:r w:rsidR="00491485">
        <w:t>(</w:t>
      </w:r>
      <w:proofErr w:type="spellStart"/>
      <w:r w:rsidR="00491485">
        <w:t>sausintuvai</w:t>
      </w:r>
      <w:proofErr w:type="spellEnd"/>
      <w:r w:rsidR="00491485">
        <w:t xml:space="preserve"> ir rinktuvai)</w:t>
      </w:r>
      <w:r w:rsidR="004D5192">
        <w:t>, kurios nuosavybės teise priklauso tiek valstybei, tiek žemės naudotojams</w:t>
      </w:r>
      <w:r>
        <w:t>.</w:t>
      </w:r>
      <w:r w:rsidR="001D3EA1">
        <w:t xml:space="preserve">         </w:t>
      </w:r>
    </w:p>
    <w:p w:rsidR="003D77A6" w:rsidRPr="00B37142" w:rsidRDefault="003D77A6" w:rsidP="00D12450">
      <w:pPr>
        <w:widowControl w:val="0"/>
        <w:numPr>
          <w:ilvl w:val="0"/>
          <w:numId w:val="12"/>
        </w:numPr>
        <w:tabs>
          <w:tab w:val="left" w:pos="993"/>
        </w:tabs>
        <w:ind w:left="0" w:firstLine="568"/>
        <w:jc w:val="both"/>
        <w:rPr>
          <w:rFonts w:eastAsia="Lucida Sans Unicode"/>
          <w:kern w:val="1"/>
        </w:rPr>
      </w:pPr>
      <w:r w:rsidRPr="00B37142">
        <w:rPr>
          <w:rFonts w:eastAsia="Lucida Sans Unicode"/>
          <w:b/>
          <w:kern w:val="1"/>
        </w:rPr>
        <w:t xml:space="preserve">Kita svarbi informacija </w:t>
      </w:r>
      <w:r w:rsidR="00B37142" w:rsidRPr="00B37142">
        <w:rPr>
          <w:rFonts w:eastAsia="Lucida Sans Unicode"/>
          <w:kern w:val="1"/>
        </w:rPr>
        <w:t xml:space="preserve"> - </w:t>
      </w:r>
      <w:r w:rsidRPr="007D354C">
        <w:rPr>
          <w:lang w:eastAsia="en-US"/>
        </w:rPr>
        <w:t>Nėra.</w:t>
      </w:r>
    </w:p>
    <w:p w:rsidR="003D77A6" w:rsidRPr="00AA16B9" w:rsidRDefault="00D12450" w:rsidP="00D12450">
      <w:pPr>
        <w:widowControl w:val="0"/>
        <w:ind w:firstLine="568"/>
        <w:jc w:val="both"/>
        <w:rPr>
          <w:rFonts w:eastAsia="Lucida Sans Unicode"/>
          <w:b/>
          <w:kern w:val="1"/>
        </w:rPr>
      </w:pPr>
      <w:r>
        <w:rPr>
          <w:rFonts w:eastAsia="Lucida Sans Unicode"/>
          <w:b/>
          <w:kern w:val="1"/>
        </w:rPr>
        <w:t>6</w:t>
      </w:r>
      <w:r w:rsidR="003D77A6" w:rsidRPr="00AA16B9">
        <w:rPr>
          <w:rFonts w:eastAsia="Lucida Sans Unicode"/>
          <w:b/>
          <w:kern w:val="1"/>
        </w:rPr>
        <w:t>. Numatomo teisinio reguliavimo poveikio vertinimas*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3685"/>
        <w:gridCol w:w="3260"/>
      </w:tblGrid>
      <w:tr w:rsidR="003D77A6" w:rsidRPr="007D354C" w:rsidTr="003412FE">
        <w:trPr>
          <w:trHeight w:val="285"/>
        </w:trPr>
        <w:tc>
          <w:tcPr>
            <w:tcW w:w="2694" w:type="dxa"/>
            <w:vMerge w:val="restart"/>
            <w:tcBorders>
              <w:top w:val="single" w:sz="4" w:space="0" w:color="000000"/>
              <w:left w:val="single" w:sz="4" w:space="0" w:color="000000"/>
              <w:bottom w:val="single" w:sz="4" w:space="0" w:color="000000"/>
              <w:right w:val="single" w:sz="4" w:space="0" w:color="000000"/>
            </w:tcBorders>
          </w:tcPr>
          <w:p w:rsidR="003D77A6" w:rsidRPr="007D354C" w:rsidRDefault="003D77A6" w:rsidP="00291687">
            <w:pPr>
              <w:widowControl w:val="0"/>
              <w:ind w:firstLine="720"/>
              <w:jc w:val="both"/>
              <w:rPr>
                <w:rFonts w:eastAsia="Lucida Sans Unicode"/>
                <w:b/>
                <w:kern w:val="1"/>
                <w:sz w:val="22"/>
                <w:szCs w:val="22"/>
                <w:lang w:eastAsia="en-US" w:bidi="lo-LA"/>
              </w:rPr>
            </w:pPr>
            <w:r w:rsidRPr="007D354C">
              <w:rPr>
                <w:rFonts w:eastAsia="Lucida Sans Unicode"/>
                <w:b/>
                <w:kern w:val="1"/>
                <w:sz w:val="22"/>
                <w:szCs w:val="22"/>
              </w:rPr>
              <w:t>Sritys</w:t>
            </w:r>
          </w:p>
        </w:tc>
        <w:tc>
          <w:tcPr>
            <w:tcW w:w="6945" w:type="dxa"/>
            <w:gridSpan w:val="2"/>
            <w:tcBorders>
              <w:top w:val="single" w:sz="4" w:space="0" w:color="000000"/>
              <w:left w:val="single" w:sz="4" w:space="0" w:color="000000"/>
              <w:bottom w:val="single" w:sz="4" w:space="0" w:color="auto"/>
              <w:right w:val="single" w:sz="4" w:space="0" w:color="000000"/>
            </w:tcBorders>
          </w:tcPr>
          <w:p w:rsidR="003D77A6" w:rsidRPr="007D354C" w:rsidRDefault="003D77A6" w:rsidP="00291687">
            <w:pPr>
              <w:widowControl w:val="0"/>
              <w:jc w:val="both"/>
              <w:rPr>
                <w:rFonts w:eastAsia="Lucida Sans Unicode"/>
                <w:b/>
                <w:bCs/>
                <w:kern w:val="1"/>
                <w:sz w:val="22"/>
                <w:szCs w:val="22"/>
              </w:rPr>
            </w:pPr>
            <w:r w:rsidRPr="007D354C">
              <w:rPr>
                <w:rFonts w:eastAsia="Lucida Sans Unicode"/>
                <w:b/>
                <w:bCs/>
                <w:kern w:val="1"/>
                <w:sz w:val="22"/>
                <w:szCs w:val="22"/>
              </w:rPr>
              <w:t>Numatomo teisinio reguliavimo poveikio vertinimo rezultatai</w:t>
            </w:r>
          </w:p>
        </w:tc>
      </w:tr>
      <w:tr w:rsidR="003D77A6" w:rsidRPr="007D354C" w:rsidTr="003412FE">
        <w:trPr>
          <w:trHeight w:val="161"/>
        </w:trPr>
        <w:tc>
          <w:tcPr>
            <w:tcW w:w="2694" w:type="dxa"/>
            <w:vMerge/>
            <w:tcBorders>
              <w:top w:val="single" w:sz="4" w:space="0" w:color="000000"/>
              <w:left w:val="single" w:sz="4" w:space="0" w:color="000000"/>
              <w:bottom w:val="single" w:sz="4" w:space="0" w:color="000000"/>
              <w:right w:val="single" w:sz="4" w:space="0" w:color="000000"/>
            </w:tcBorders>
            <w:vAlign w:val="center"/>
          </w:tcPr>
          <w:p w:rsidR="003D77A6" w:rsidRPr="007D354C" w:rsidRDefault="003D77A6" w:rsidP="00291687">
            <w:pPr>
              <w:widowControl w:val="0"/>
              <w:ind w:firstLine="720"/>
              <w:jc w:val="both"/>
              <w:rPr>
                <w:rFonts w:eastAsia="Lucida Sans Unicode"/>
                <w:b/>
                <w:kern w:val="1"/>
                <w:sz w:val="22"/>
                <w:szCs w:val="22"/>
                <w:lang w:eastAsia="en-US" w:bidi="lo-LA"/>
              </w:rPr>
            </w:pPr>
          </w:p>
        </w:tc>
        <w:tc>
          <w:tcPr>
            <w:tcW w:w="3685" w:type="dxa"/>
            <w:tcBorders>
              <w:top w:val="single" w:sz="4" w:space="0" w:color="auto"/>
              <w:left w:val="single" w:sz="4" w:space="0" w:color="000000"/>
              <w:bottom w:val="single" w:sz="4" w:space="0" w:color="000000"/>
              <w:right w:val="single" w:sz="4" w:space="0" w:color="000000"/>
            </w:tcBorders>
          </w:tcPr>
          <w:p w:rsidR="003D77A6" w:rsidRPr="007D354C" w:rsidRDefault="003D77A6" w:rsidP="00291687">
            <w:pPr>
              <w:widowControl w:val="0"/>
              <w:jc w:val="both"/>
              <w:rPr>
                <w:rFonts w:eastAsia="Lucida Sans Unicode"/>
                <w:b/>
                <w:kern w:val="1"/>
                <w:sz w:val="22"/>
                <w:szCs w:val="22"/>
              </w:rPr>
            </w:pPr>
            <w:r w:rsidRPr="007D354C">
              <w:rPr>
                <w:rFonts w:eastAsia="Lucida Sans Unicode"/>
                <w:b/>
                <w:kern w:val="1"/>
                <w:sz w:val="22"/>
                <w:szCs w:val="22"/>
              </w:rPr>
              <w:t>Teigiamas poveikis</w:t>
            </w:r>
          </w:p>
        </w:tc>
        <w:tc>
          <w:tcPr>
            <w:tcW w:w="3260" w:type="dxa"/>
            <w:tcBorders>
              <w:top w:val="single" w:sz="4" w:space="0" w:color="auto"/>
              <w:left w:val="single" w:sz="4" w:space="0" w:color="000000"/>
              <w:bottom w:val="single" w:sz="4" w:space="0" w:color="000000"/>
              <w:right w:val="single" w:sz="4" w:space="0" w:color="000000"/>
            </w:tcBorders>
          </w:tcPr>
          <w:p w:rsidR="003D77A6" w:rsidRPr="007D354C" w:rsidRDefault="003D77A6" w:rsidP="00291687">
            <w:pPr>
              <w:widowControl w:val="0"/>
              <w:jc w:val="both"/>
              <w:rPr>
                <w:rFonts w:eastAsia="Lucida Sans Unicode"/>
                <w:b/>
                <w:kern w:val="1"/>
                <w:sz w:val="22"/>
                <w:szCs w:val="22"/>
                <w:lang w:eastAsia="en-US" w:bidi="lo-LA"/>
              </w:rPr>
            </w:pPr>
            <w:r w:rsidRPr="007D354C">
              <w:rPr>
                <w:rFonts w:eastAsia="Lucida Sans Unicode"/>
                <w:b/>
                <w:kern w:val="1"/>
                <w:sz w:val="22"/>
                <w:szCs w:val="22"/>
              </w:rPr>
              <w:t>Neigiamas poveikis</w:t>
            </w:r>
          </w:p>
        </w:tc>
      </w:tr>
      <w:tr w:rsidR="003D77A6" w:rsidRPr="007D354C" w:rsidTr="003412FE">
        <w:tc>
          <w:tcPr>
            <w:tcW w:w="2694" w:type="dxa"/>
            <w:tcBorders>
              <w:top w:val="single" w:sz="4" w:space="0" w:color="000000"/>
              <w:left w:val="single" w:sz="4" w:space="0" w:color="000000"/>
              <w:bottom w:val="single" w:sz="4" w:space="0" w:color="000000"/>
              <w:right w:val="single" w:sz="4" w:space="0" w:color="000000"/>
            </w:tcBorders>
          </w:tcPr>
          <w:p w:rsidR="003D77A6" w:rsidRPr="007D354C" w:rsidRDefault="003D77A6" w:rsidP="00291687">
            <w:pPr>
              <w:widowControl w:val="0"/>
              <w:jc w:val="both"/>
              <w:rPr>
                <w:rFonts w:eastAsia="Lucida Sans Unicode"/>
                <w:i/>
                <w:kern w:val="1"/>
                <w:sz w:val="22"/>
                <w:szCs w:val="22"/>
                <w:lang w:eastAsia="en-US" w:bidi="lo-LA"/>
              </w:rPr>
            </w:pPr>
            <w:r w:rsidRPr="007D354C">
              <w:rPr>
                <w:rFonts w:eastAsia="Lucida Sans Unicode"/>
                <w:i/>
                <w:kern w:val="1"/>
                <w:sz w:val="22"/>
                <w:szCs w:val="22"/>
              </w:rPr>
              <w:t>Ekonomikai</w:t>
            </w:r>
          </w:p>
        </w:tc>
        <w:tc>
          <w:tcPr>
            <w:tcW w:w="3685" w:type="dxa"/>
            <w:tcBorders>
              <w:top w:val="single" w:sz="4" w:space="0" w:color="000000"/>
              <w:left w:val="single" w:sz="4" w:space="0" w:color="000000"/>
              <w:bottom w:val="single" w:sz="4" w:space="0" w:color="000000"/>
              <w:right w:val="single" w:sz="4" w:space="0" w:color="000000"/>
            </w:tcBorders>
          </w:tcPr>
          <w:p w:rsidR="003D77A6" w:rsidRPr="007D354C" w:rsidRDefault="003D77A6" w:rsidP="00D356B2">
            <w:pPr>
              <w:widowControl w:val="0"/>
              <w:jc w:val="both"/>
              <w:rPr>
                <w:rFonts w:eastAsia="Lucida Sans Unicode"/>
                <w:i/>
                <w:kern w:val="1"/>
                <w:sz w:val="22"/>
                <w:szCs w:val="22"/>
                <w:lang w:eastAsia="en-US" w:bidi="lo-LA"/>
              </w:rPr>
            </w:pPr>
            <w:r w:rsidRPr="007D354C">
              <w:rPr>
                <w:rFonts w:eastAsia="Lucida Sans Unicode"/>
                <w:i/>
                <w:kern w:val="1"/>
                <w:sz w:val="22"/>
                <w:szCs w:val="22"/>
                <w:lang w:eastAsia="en-US" w:bidi="lo-LA"/>
              </w:rPr>
              <w:t>Bus sudarytos sąlygos efektyviai įsis</w:t>
            </w:r>
            <w:r w:rsidR="00C5498D">
              <w:rPr>
                <w:rFonts w:eastAsia="Lucida Sans Unicode"/>
                <w:i/>
                <w:kern w:val="1"/>
                <w:sz w:val="22"/>
                <w:szCs w:val="22"/>
                <w:lang w:eastAsia="en-US" w:bidi="lo-LA"/>
              </w:rPr>
              <w:t xml:space="preserve">avinti skiriamas </w:t>
            </w:r>
            <w:r w:rsidR="00EF7B47">
              <w:rPr>
                <w:rFonts w:eastAsia="Lucida Sans Unicode"/>
                <w:i/>
                <w:kern w:val="1"/>
                <w:sz w:val="22"/>
                <w:szCs w:val="22"/>
                <w:lang w:eastAsia="en-US" w:bidi="lo-LA"/>
              </w:rPr>
              <w:t xml:space="preserve">Europos </w:t>
            </w:r>
            <w:r w:rsidR="00D356B2">
              <w:rPr>
                <w:rFonts w:eastAsia="Lucida Sans Unicode"/>
                <w:i/>
                <w:kern w:val="1"/>
                <w:sz w:val="22"/>
                <w:szCs w:val="22"/>
                <w:lang w:eastAsia="en-US" w:bidi="lo-LA"/>
              </w:rPr>
              <w:t>S</w:t>
            </w:r>
            <w:r w:rsidR="00EF7B47">
              <w:rPr>
                <w:rFonts w:eastAsia="Lucida Sans Unicode"/>
                <w:i/>
                <w:kern w:val="1"/>
                <w:sz w:val="22"/>
                <w:szCs w:val="22"/>
                <w:lang w:eastAsia="en-US" w:bidi="lo-LA"/>
              </w:rPr>
              <w:t xml:space="preserve">ąjungos </w:t>
            </w:r>
            <w:r w:rsidR="00D356B2">
              <w:rPr>
                <w:rFonts w:eastAsia="Lucida Sans Unicode"/>
                <w:i/>
                <w:kern w:val="1"/>
                <w:sz w:val="22"/>
                <w:szCs w:val="22"/>
                <w:lang w:eastAsia="en-US" w:bidi="lo-LA"/>
              </w:rPr>
              <w:t>I</w:t>
            </w:r>
            <w:r w:rsidR="00F22C45">
              <w:rPr>
                <w:rFonts w:eastAsia="Lucida Sans Unicode"/>
                <w:i/>
                <w:kern w:val="1"/>
                <w:sz w:val="22"/>
                <w:szCs w:val="22"/>
                <w:lang w:eastAsia="en-US" w:bidi="lo-LA"/>
              </w:rPr>
              <w:t>nvesticijų programos lėša</w:t>
            </w:r>
            <w:r w:rsidR="00C5498D">
              <w:rPr>
                <w:rFonts w:eastAsia="Lucida Sans Unicode"/>
                <w:i/>
                <w:kern w:val="1"/>
                <w:sz w:val="22"/>
                <w:szCs w:val="22"/>
                <w:lang w:eastAsia="en-US" w:bidi="lo-LA"/>
              </w:rPr>
              <w:t xml:space="preserve">s. </w:t>
            </w:r>
          </w:p>
        </w:tc>
        <w:tc>
          <w:tcPr>
            <w:tcW w:w="3260" w:type="dxa"/>
            <w:tcBorders>
              <w:top w:val="single" w:sz="4" w:space="0" w:color="000000"/>
              <w:left w:val="single" w:sz="4" w:space="0" w:color="000000"/>
              <w:bottom w:val="single" w:sz="4" w:space="0" w:color="000000"/>
              <w:right w:val="single" w:sz="4" w:space="0" w:color="000000"/>
            </w:tcBorders>
          </w:tcPr>
          <w:p w:rsidR="003D77A6" w:rsidRPr="007D354C" w:rsidRDefault="003D77A6" w:rsidP="00291687">
            <w:pPr>
              <w:widowControl w:val="0"/>
              <w:ind w:firstLine="720"/>
              <w:jc w:val="both"/>
              <w:rPr>
                <w:rFonts w:eastAsia="Lucida Sans Unicode"/>
                <w:i/>
                <w:kern w:val="1"/>
                <w:sz w:val="22"/>
                <w:szCs w:val="22"/>
                <w:lang w:eastAsia="en-US" w:bidi="lo-LA"/>
              </w:rPr>
            </w:pPr>
            <w:r w:rsidRPr="007D354C">
              <w:rPr>
                <w:rFonts w:eastAsia="Lucida Sans Unicode"/>
                <w:i/>
                <w:kern w:val="1"/>
                <w:sz w:val="22"/>
                <w:szCs w:val="22"/>
                <w:lang w:eastAsia="en-US" w:bidi="lo-LA"/>
              </w:rPr>
              <w:t>-</w:t>
            </w:r>
          </w:p>
        </w:tc>
      </w:tr>
      <w:tr w:rsidR="003D77A6" w:rsidRPr="007D354C" w:rsidTr="003412FE">
        <w:tc>
          <w:tcPr>
            <w:tcW w:w="2694" w:type="dxa"/>
            <w:tcBorders>
              <w:top w:val="single" w:sz="4" w:space="0" w:color="000000"/>
              <w:left w:val="single" w:sz="4" w:space="0" w:color="000000"/>
              <w:bottom w:val="single" w:sz="4" w:space="0" w:color="000000"/>
              <w:right w:val="single" w:sz="4" w:space="0" w:color="000000"/>
            </w:tcBorders>
          </w:tcPr>
          <w:p w:rsidR="003D77A6" w:rsidRPr="007D354C" w:rsidRDefault="003D77A6" w:rsidP="00291687">
            <w:pPr>
              <w:widowControl w:val="0"/>
              <w:jc w:val="both"/>
              <w:rPr>
                <w:rFonts w:eastAsia="Lucida Sans Unicode"/>
                <w:i/>
                <w:kern w:val="1"/>
                <w:sz w:val="22"/>
                <w:szCs w:val="22"/>
                <w:lang w:eastAsia="en-US" w:bidi="lo-LA"/>
              </w:rPr>
            </w:pPr>
            <w:r w:rsidRPr="007D354C">
              <w:rPr>
                <w:rFonts w:eastAsia="Lucida Sans Unicode"/>
                <w:i/>
                <w:kern w:val="1"/>
                <w:sz w:val="22"/>
                <w:szCs w:val="22"/>
              </w:rPr>
              <w:t>Finansams</w:t>
            </w:r>
          </w:p>
        </w:tc>
        <w:tc>
          <w:tcPr>
            <w:tcW w:w="3685" w:type="dxa"/>
            <w:tcBorders>
              <w:top w:val="single" w:sz="4" w:space="0" w:color="000000"/>
              <w:left w:val="single" w:sz="4" w:space="0" w:color="000000"/>
              <w:bottom w:val="single" w:sz="4" w:space="0" w:color="000000"/>
              <w:right w:val="single" w:sz="4" w:space="0" w:color="000000"/>
            </w:tcBorders>
          </w:tcPr>
          <w:p w:rsidR="003D77A6" w:rsidRPr="007D354C" w:rsidRDefault="003D77A6" w:rsidP="00291687">
            <w:pPr>
              <w:widowControl w:val="0"/>
              <w:jc w:val="both"/>
              <w:rPr>
                <w:rFonts w:eastAsia="Lucida Sans Unicode"/>
                <w:i/>
                <w:kern w:val="1"/>
                <w:sz w:val="22"/>
                <w:szCs w:val="22"/>
                <w:lang w:eastAsia="en-US" w:bidi="lo-LA"/>
              </w:rPr>
            </w:pPr>
            <w:r w:rsidRPr="0093632B">
              <w:rPr>
                <w:rFonts w:eastAsia="Lucida Sans Unicode"/>
                <w:i/>
                <w:kern w:val="1"/>
                <w:sz w:val="22"/>
                <w:szCs w:val="22"/>
                <w:lang w:eastAsia="en-US" w:bidi="lo-LA"/>
              </w:rPr>
              <w:t>-</w:t>
            </w:r>
          </w:p>
        </w:tc>
        <w:tc>
          <w:tcPr>
            <w:tcW w:w="3260" w:type="dxa"/>
            <w:tcBorders>
              <w:top w:val="single" w:sz="4" w:space="0" w:color="000000"/>
              <w:left w:val="single" w:sz="4" w:space="0" w:color="000000"/>
              <w:bottom w:val="single" w:sz="4" w:space="0" w:color="000000"/>
              <w:right w:val="single" w:sz="4" w:space="0" w:color="000000"/>
            </w:tcBorders>
          </w:tcPr>
          <w:p w:rsidR="003D77A6" w:rsidRPr="007D354C" w:rsidRDefault="003D77A6" w:rsidP="00291687">
            <w:pPr>
              <w:widowControl w:val="0"/>
              <w:ind w:firstLine="720"/>
              <w:jc w:val="both"/>
              <w:rPr>
                <w:rFonts w:eastAsia="Lucida Sans Unicode"/>
                <w:i/>
                <w:kern w:val="1"/>
                <w:sz w:val="22"/>
                <w:szCs w:val="22"/>
                <w:lang w:eastAsia="en-US" w:bidi="lo-LA"/>
              </w:rPr>
            </w:pPr>
            <w:r w:rsidRPr="007D354C">
              <w:rPr>
                <w:rFonts w:eastAsia="Lucida Sans Unicode"/>
                <w:i/>
                <w:kern w:val="1"/>
                <w:sz w:val="22"/>
                <w:szCs w:val="22"/>
                <w:lang w:eastAsia="en-US" w:bidi="lo-LA"/>
              </w:rPr>
              <w:t>-</w:t>
            </w:r>
          </w:p>
        </w:tc>
      </w:tr>
      <w:tr w:rsidR="003D77A6" w:rsidRPr="007D354C" w:rsidTr="003412FE">
        <w:tc>
          <w:tcPr>
            <w:tcW w:w="2694" w:type="dxa"/>
            <w:tcBorders>
              <w:top w:val="single" w:sz="4" w:space="0" w:color="000000"/>
              <w:left w:val="single" w:sz="4" w:space="0" w:color="000000"/>
              <w:bottom w:val="single" w:sz="4" w:space="0" w:color="000000"/>
              <w:right w:val="single" w:sz="4" w:space="0" w:color="000000"/>
            </w:tcBorders>
          </w:tcPr>
          <w:p w:rsidR="003D77A6" w:rsidRPr="007D354C" w:rsidRDefault="003D77A6" w:rsidP="00291687">
            <w:pPr>
              <w:widowControl w:val="0"/>
              <w:jc w:val="both"/>
              <w:rPr>
                <w:rFonts w:eastAsia="Lucida Sans Unicode"/>
                <w:i/>
                <w:kern w:val="1"/>
                <w:sz w:val="22"/>
                <w:szCs w:val="22"/>
                <w:lang w:eastAsia="en-US" w:bidi="lo-LA"/>
              </w:rPr>
            </w:pPr>
            <w:r w:rsidRPr="007D354C">
              <w:rPr>
                <w:rFonts w:eastAsia="Lucida Sans Unicode"/>
                <w:i/>
                <w:kern w:val="1"/>
                <w:sz w:val="22"/>
                <w:szCs w:val="22"/>
              </w:rPr>
              <w:t>Socialinei aplinkai</w:t>
            </w:r>
          </w:p>
        </w:tc>
        <w:tc>
          <w:tcPr>
            <w:tcW w:w="3685" w:type="dxa"/>
            <w:tcBorders>
              <w:top w:val="single" w:sz="4" w:space="0" w:color="000000"/>
              <w:left w:val="single" w:sz="4" w:space="0" w:color="000000"/>
              <w:bottom w:val="single" w:sz="4" w:space="0" w:color="000000"/>
              <w:right w:val="single" w:sz="4" w:space="0" w:color="000000"/>
            </w:tcBorders>
          </w:tcPr>
          <w:p w:rsidR="003D77A6" w:rsidRPr="007D354C" w:rsidRDefault="00E32C5A" w:rsidP="00291687">
            <w:pPr>
              <w:widowControl w:val="0"/>
              <w:jc w:val="both"/>
              <w:rPr>
                <w:rFonts w:eastAsia="Lucida Sans Unicode"/>
                <w:i/>
                <w:kern w:val="1"/>
                <w:sz w:val="22"/>
                <w:szCs w:val="22"/>
                <w:lang w:eastAsia="en-US" w:bidi="lo-LA"/>
              </w:rPr>
            </w:pPr>
            <w:r>
              <w:rPr>
                <w:rFonts w:eastAsia="Lucida Sans Unicode"/>
                <w:i/>
                <w:kern w:val="1"/>
                <w:sz w:val="22"/>
                <w:szCs w:val="22"/>
                <w:lang w:eastAsia="en-US" w:bidi="lo-LA"/>
              </w:rPr>
              <w:t>-</w:t>
            </w:r>
            <w:r w:rsidR="00F22C45">
              <w:rPr>
                <w:rFonts w:eastAsia="Lucida Sans Unicode"/>
                <w:i/>
                <w:kern w:val="1"/>
                <w:sz w:val="22"/>
                <w:szCs w:val="22"/>
                <w:lang w:eastAsia="en-US" w:bidi="lo-LA"/>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3D77A6" w:rsidRPr="007D354C" w:rsidRDefault="0093632B" w:rsidP="00291687">
            <w:pPr>
              <w:widowControl w:val="0"/>
              <w:ind w:firstLine="720"/>
              <w:jc w:val="both"/>
              <w:rPr>
                <w:rFonts w:eastAsia="Lucida Sans Unicode"/>
                <w:i/>
                <w:kern w:val="1"/>
                <w:sz w:val="22"/>
                <w:szCs w:val="22"/>
                <w:lang w:eastAsia="en-US" w:bidi="lo-LA"/>
              </w:rPr>
            </w:pPr>
            <w:r>
              <w:rPr>
                <w:rFonts w:eastAsia="Lucida Sans Unicode"/>
                <w:i/>
                <w:kern w:val="1"/>
                <w:sz w:val="22"/>
                <w:szCs w:val="22"/>
                <w:lang w:eastAsia="en-US" w:bidi="lo-LA"/>
              </w:rPr>
              <w:t>-</w:t>
            </w:r>
          </w:p>
        </w:tc>
      </w:tr>
      <w:tr w:rsidR="003D77A6" w:rsidRPr="007D354C" w:rsidTr="003412FE">
        <w:tc>
          <w:tcPr>
            <w:tcW w:w="2694" w:type="dxa"/>
            <w:tcBorders>
              <w:top w:val="single" w:sz="4" w:space="0" w:color="000000"/>
              <w:left w:val="single" w:sz="4" w:space="0" w:color="000000"/>
              <w:bottom w:val="single" w:sz="4" w:space="0" w:color="000000"/>
              <w:right w:val="single" w:sz="4" w:space="0" w:color="000000"/>
            </w:tcBorders>
          </w:tcPr>
          <w:p w:rsidR="003D77A6" w:rsidRPr="007D354C" w:rsidRDefault="003D77A6" w:rsidP="00291687">
            <w:pPr>
              <w:widowControl w:val="0"/>
              <w:jc w:val="both"/>
              <w:rPr>
                <w:rFonts w:eastAsia="Lucida Sans Unicode"/>
                <w:i/>
                <w:kern w:val="1"/>
                <w:sz w:val="22"/>
                <w:szCs w:val="22"/>
                <w:lang w:eastAsia="en-US" w:bidi="lo-LA"/>
              </w:rPr>
            </w:pPr>
            <w:r w:rsidRPr="007D354C">
              <w:rPr>
                <w:rFonts w:eastAsia="Lucida Sans Unicode"/>
                <w:i/>
                <w:kern w:val="1"/>
                <w:sz w:val="22"/>
                <w:szCs w:val="22"/>
              </w:rPr>
              <w:lastRenderedPageBreak/>
              <w:t>Viešajam administravimui</w:t>
            </w:r>
          </w:p>
        </w:tc>
        <w:tc>
          <w:tcPr>
            <w:tcW w:w="3685" w:type="dxa"/>
            <w:tcBorders>
              <w:top w:val="single" w:sz="4" w:space="0" w:color="000000"/>
              <w:left w:val="single" w:sz="4" w:space="0" w:color="000000"/>
              <w:bottom w:val="single" w:sz="4" w:space="0" w:color="000000"/>
              <w:right w:val="single" w:sz="4" w:space="0" w:color="000000"/>
            </w:tcBorders>
          </w:tcPr>
          <w:p w:rsidR="003D77A6" w:rsidRPr="007D354C" w:rsidRDefault="003D77A6" w:rsidP="00291687">
            <w:pPr>
              <w:widowControl w:val="0"/>
              <w:jc w:val="both"/>
              <w:rPr>
                <w:rFonts w:eastAsia="Lucida Sans Unicode"/>
                <w:i/>
                <w:kern w:val="1"/>
                <w:sz w:val="22"/>
                <w:szCs w:val="22"/>
                <w:lang w:eastAsia="en-US" w:bidi="lo-LA"/>
              </w:rPr>
            </w:pPr>
            <w:r>
              <w:rPr>
                <w:rFonts w:eastAsia="Lucida Sans Unicode"/>
                <w:i/>
                <w:kern w:val="1"/>
                <w:sz w:val="22"/>
                <w:szCs w:val="22"/>
                <w:lang w:eastAsia="en-US" w:bidi="lo-LA"/>
              </w:rPr>
              <w:t>-</w:t>
            </w:r>
          </w:p>
        </w:tc>
        <w:tc>
          <w:tcPr>
            <w:tcW w:w="3260" w:type="dxa"/>
            <w:tcBorders>
              <w:top w:val="single" w:sz="4" w:space="0" w:color="000000"/>
              <w:left w:val="single" w:sz="4" w:space="0" w:color="000000"/>
              <w:bottom w:val="single" w:sz="4" w:space="0" w:color="000000"/>
              <w:right w:val="single" w:sz="4" w:space="0" w:color="000000"/>
            </w:tcBorders>
          </w:tcPr>
          <w:p w:rsidR="003D77A6" w:rsidRPr="007D354C" w:rsidRDefault="003D77A6" w:rsidP="00291687">
            <w:pPr>
              <w:widowControl w:val="0"/>
              <w:ind w:firstLine="720"/>
              <w:jc w:val="both"/>
              <w:rPr>
                <w:rFonts w:eastAsia="Lucida Sans Unicode"/>
                <w:i/>
                <w:kern w:val="1"/>
                <w:sz w:val="22"/>
                <w:szCs w:val="22"/>
                <w:lang w:eastAsia="en-US" w:bidi="lo-LA"/>
              </w:rPr>
            </w:pPr>
            <w:r w:rsidRPr="007D354C">
              <w:rPr>
                <w:rFonts w:eastAsia="Lucida Sans Unicode"/>
                <w:i/>
                <w:kern w:val="1"/>
                <w:sz w:val="22"/>
                <w:szCs w:val="22"/>
                <w:lang w:eastAsia="en-US" w:bidi="lo-LA"/>
              </w:rPr>
              <w:t>-</w:t>
            </w:r>
          </w:p>
        </w:tc>
      </w:tr>
      <w:tr w:rsidR="003D77A6" w:rsidRPr="007D354C" w:rsidTr="003412FE">
        <w:tc>
          <w:tcPr>
            <w:tcW w:w="2694" w:type="dxa"/>
            <w:tcBorders>
              <w:top w:val="single" w:sz="4" w:space="0" w:color="000000"/>
              <w:left w:val="single" w:sz="4" w:space="0" w:color="000000"/>
              <w:bottom w:val="single" w:sz="4" w:space="0" w:color="000000"/>
              <w:right w:val="single" w:sz="4" w:space="0" w:color="000000"/>
            </w:tcBorders>
          </w:tcPr>
          <w:p w:rsidR="003D77A6" w:rsidRPr="007D354C" w:rsidRDefault="003D77A6" w:rsidP="00291687">
            <w:pPr>
              <w:widowControl w:val="0"/>
              <w:jc w:val="both"/>
              <w:rPr>
                <w:rFonts w:eastAsia="Lucida Sans Unicode"/>
                <w:i/>
                <w:kern w:val="1"/>
                <w:sz w:val="22"/>
                <w:szCs w:val="22"/>
                <w:lang w:eastAsia="en-US" w:bidi="lo-LA"/>
              </w:rPr>
            </w:pPr>
            <w:r w:rsidRPr="007D354C">
              <w:rPr>
                <w:rFonts w:eastAsia="Lucida Sans Unicode"/>
                <w:i/>
                <w:kern w:val="1"/>
                <w:sz w:val="22"/>
                <w:szCs w:val="22"/>
              </w:rPr>
              <w:t>Teisinei sistemai</w:t>
            </w:r>
          </w:p>
        </w:tc>
        <w:tc>
          <w:tcPr>
            <w:tcW w:w="3685" w:type="dxa"/>
            <w:tcBorders>
              <w:top w:val="single" w:sz="4" w:space="0" w:color="000000"/>
              <w:left w:val="single" w:sz="4" w:space="0" w:color="000000"/>
              <w:bottom w:val="single" w:sz="4" w:space="0" w:color="000000"/>
              <w:right w:val="single" w:sz="4" w:space="0" w:color="000000"/>
            </w:tcBorders>
          </w:tcPr>
          <w:p w:rsidR="003D77A6" w:rsidRPr="007D354C" w:rsidRDefault="003D77A6" w:rsidP="00291687">
            <w:pPr>
              <w:widowControl w:val="0"/>
              <w:jc w:val="both"/>
              <w:rPr>
                <w:rFonts w:eastAsia="Lucida Sans Unicode"/>
                <w:i/>
                <w:kern w:val="1"/>
                <w:sz w:val="22"/>
                <w:szCs w:val="22"/>
                <w:lang w:eastAsia="en-US" w:bidi="lo-LA"/>
              </w:rPr>
            </w:pPr>
            <w:r w:rsidRPr="007D354C">
              <w:rPr>
                <w:rFonts w:eastAsia="Lucida Sans Unicode"/>
                <w:i/>
                <w:kern w:val="1"/>
                <w:sz w:val="22"/>
                <w:szCs w:val="22"/>
                <w:lang w:eastAsia="en-US" w:bidi="lo-LA"/>
              </w:rPr>
              <w:t>-</w:t>
            </w:r>
          </w:p>
        </w:tc>
        <w:tc>
          <w:tcPr>
            <w:tcW w:w="3260" w:type="dxa"/>
            <w:tcBorders>
              <w:top w:val="single" w:sz="4" w:space="0" w:color="000000"/>
              <w:left w:val="single" w:sz="4" w:space="0" w:color="000000"/>
              <w:bottom w:val="single" w:sz="4" w:space="0" w:color="000000"/>
              <w:right w:val="single" w:sz="4" w:space="0" w:color="000000"/>
            </w:tcBorders>
          </w:tcPr>
          <w:p w:rsidR="003D77A6" w:rsidRPr="007D354C" w:rsidRDefault="003D77A6" w:rsidP="00291687">
            <w:pPr>
              <w:widowControl w:val="0"/>
              <w:ind w:firstLine="720"/>
              <w:jc w:val="both"/>
              <w:rPr>
                <w:rFonts w:eastAsia="Lucida Sans Unicode"/>
                <w:i/>
                <w:kern w:val="1"/>
                <w:sz w:val="22"/>
                <w:szCs w:val="22"/>
                <w:lang w:eastAsia="en-US" w:bidi="lo-LA"/>
              </w:rPr>
            </w:pPr>
            <w:r w:rsidRPr="007D354C">
              <w:rPr>
                <w:rFonts w:eastAsia="Lucida Sans Unicode"/>
                <w:i/>
                <w:kern w:val="1"/>
                <w:sz w:val="22"/>
                <w:szCs w:val="22"/>
                <w:lang w:eastAsia="en-US" w:bidi="lo-LA"/>
              </w:rPr>
              <w:t>-</w:t>
            </w:r>
          </w:p>
        </w:tc>
      </w:tr>
      <w:tr w:rsidR="003D77A6" w:rsidRPr="007D354C" w:rsidTr="003412FE">
        <w:tc>
          <w:tcPr>
            <w:tcW w:w="2694" w:type="dxa"/>
            <w:tcBorders>
              <w:top w:val="single" w:sz="4" w:space="0" w:color="000000"/>
              <w:left w:val="single" w:sz="4" w:space="0" w:color="000000"/>
              <w:bottom w:val="single" w:sz="4" w:space="0" w:color="000000"/>
              <w:right w:val="single" w:sz="4" w:space="0" w:color="000000"/>
            </w:tcBorders>
          </w:tcPr>
          <w:p w:rsidR="003D77A6" w:rsidRPr="007D354C" w:rsidRDefault="003D77A6" w:rsidP="00291687">
            <w:pPr>
              <w:widowControl w:val="0"/>
              <w:jc w:val="both"/>
              <w:rPr>
                <w:rFonts w:eastAsia="Lucida Sans Unicode"/>
                <w:i/>
                <w:kern w:val="1"/>
                <w:sz w:val="22"/>
                <w:szCs w:val="22"/>
                <w:lang w:eastAsia="en-US" w:bidi="lo-LA"/>
              </w:rPr>
            </w:pPr>
            <w:r w:rsidRPr="007D354C">
              <w:rPr>
                <w:rFonts w:eastAsia="Lucida Sans Unicode"/>
                <w:i/>
                <w:kern w:val="1"/>
                <w:sz w:val="22"/>
                <w:szCs w:val="22"/>
              </w:rPr>
              <w:t>Kriminogeninei situacijai</w:t>
            </w:r>
          </w:p>
        </w:tc>
        <w:tc>
          <w:tcPr>
            <w:tcW w:w="3685" w:type="dxa"/>
            <w:tcBorders>
              <w:top w:val="single" w:sz="4" w:space="0" w:color="000000"/>
              <w:left w:val="single" w:sz="4" w:space="0" w:color="000000"/>
              <w:bottom w:val="single" w:sz="4" w:space="0" w:color="000000"/>
              <w:right w:val="single" w:sz="4" w:space="0" w:color="000000"/>
            </w:tcBorders>
          </w:tcPr>
          <w:p w:rsidR="003D77A6" w:rsidRPr="007D354C" w:rsidRDefault="003D77A6" w:rsidP="00291687">
            <w:pPr>
              <w:widowControl w:val="0"/>
              <w:jc w:val="both"/>
              <w:rPr>
                <w:rFonts w:eastAsia="Lucida Sans Unicode"/>
                <w:i/>
                <w:kern w:val="1"/>
                <w:sz w:val="22"/>
                <w:szCs w:val="22"/>
                <w:lang w:eastAsia="en-US" w:bidi="lo-LA"/>
              </w:rPr>
            </w:pPr>
            <w:r w:rsidRPr="007D354C">
              <w:rPr>
                <w:rFonts w:eastAsia="Lucida Sans Unicode"/>
                <w:i/>
                <w:kern w:val="1"/>
                <w:sz w:val="22"/>
                <w:szCs w:val="22"/>
                <w:lang w:eastAsia="en-US" w:bidi="lo-LA"/>
              </w:rPr>
              <w:t>-</w:t>
            </w:r>
          </w:p>
        </w:tc>
        <w:tc>
          <w:tcPr>
            <w:tcW w:w="3260" w:type="dxa"/>
            <w:tcBorders>
              <w:top w:val="single" w:sz="4" w:space="0" w:color="000000"/>
              <w:left w:val="single" w:sz="4" w:space="0" w:color="000000"/>
              <w:bottom w:val="single" w:sz="4" w:space="0" w:color="000000"/>
              <w:right w:val="single" w:sz="4" w:space="0" w:color="000000"/>
            </w:tcBorders>
          </w:tcPr>
          <w:p w:rsidR="003D77A6" w:rsidRPr="007D354C" w:rsidRDefault="003D77A6" w:rsidP="00291687">
            <w:pPr>
              <w:widowControl w:val="0"/>
              <w:ind w:firstLine="720"/>
              <w:jc w:val="both"/>
              <w:rPr>
                <w:rFonts w:eastAsia="Lucida Sans Unicode"/>
                <w:i/>
                <w:kern w:val="1"/>
                <w:sz w:val="22"/>
                <w:szCs w:val="22"/>
                <w:lang w:eastAsia="en-US" w:bidi="lo-LA"/>
              </w:rPr>
            </w:pPr>
            <w:r w:rsidRPr="007D354C">
              <w:rPr>
                <w:rFonts w:eastAsia="Lucida Sans Unicode"/>
                <w:i/>
                <w:kern w:val="1"/>
                <w:sz w:val="22"/>
                <w:szCs w:val="22"/>
                <w:lang w:eastAsia="en-US" w:bidi="lo-LA"/>
              </w:rPr>
              <w:t>-</w:t>
            </w:r>
          </w:p>
        </w:tc>
      </w:tr>
      <w:tr w:rsidR="003D77A6" w:rsidRPr="007D354C" w:rsidTr="003412FE">
        <w:tc>
          <w:tcPr>
            <w:tcW w:w="2694" w:type="dxa"/>
            <w:tcBorders>
              <w:top w:val="single" w:sz="4" w:space="0" w:color="000000"/>
              <w:left w:val="single" w:sz="4" w:space="0" w:color="000000"/>
              <w:bottom w:val="single" w:sz="4" w:space="0" w:color="000000"/>
              <w:right w:val="single" w:sz="4" w:space="0" w:color="000000"/>
            </w:tcBorders>
          </w:tcPr>
          <w:p w:rsidR="003D77A6" w:rsidRPr="007D354C" w:rsidRDefault="003D77A6" w:rsidP="00291687">
            <w:pPr>
              <w:widowControl w:val="0"/>
              <w:jc w:val="both"/>
              <w:rPr>
                <w:rFonts w:eastAsia="Lucida Sans Unicode"/>
                <w:i/>
                <w:kern w:val="1"/>
                <w:sz w:val="22"/>
                <w:szCs w:val="22"/>
                <w:lang w:eastAsia="en-US" w:bidi="lo-LA"/>
              </w:rPr>
            </w:pPr>
            <w:r w:rsidRPr="007D354C">
              <w:rPr>
                <w:rFonts w:eastAsia="Lucida Sans Unicode"/>
                <w:i/>
                <w:kern w:val="1"/>
                <w:sz w:val="22"/>
                <w:szCs w:val="22"/>
              </w:rPr>
              <w:t>Aplinkai</w:t>
            </w:r>
          </w:p>
        </w:tc>
        <w:tc>
          <w:tcPr>
            <w:tcW w:w="3685" w:type="dxa"/>
            <w:tcBorders>
              <w:top w:val="single" w:sz="4" w:space="0" w:color="000000"/>
              <w:left w:val="single" w:sz="4" w:space="0" w:color="000000"/>
              <w:bottom w:val="single" w:sz="4" w:space="0" w:color="000000"/>
              <w:right w:val="single" w:sz="4" w:space="0" w:color="000000"/>
            </w:tcBorders>
          </w:tcPr>
          <w:p w:rsidR="003D77A6" w:rsidRPr="007D354C" w:rsidRDefault="001D3EA1" w:rsidP="001D3EA1">
            <w:pPr>
              <w:widowControl w:val="0"/>
              <w:jc w:val="both"/>
              <w:rPr>
                <w:rFonts w:eastAsia="Lucida Sans Unicode"/>
                <w:i/>
                <w:kern w:val="1"/>
                <w:sz w:val="22"/>
                <w:szCs w:val="22"/>
                <w:lang w:eastAsia="en-US" w:bidi="lo-LA"/>
              </w:rPr>
            </w:pPr>
            <w:r>
              <w:rPr>
                <w:rFonts w:eastAsia="Lucida Sans Unicode"/>
                <w:i/>
                <w:kern w:val="1"/>
                <w:sz w:val="22"/>
                <w:szCs w:val="22"/>
                <w:lang w:eastAsia="en-US" w:bidi="lo-LA"/>
              </w:rPr>
              <w:t>Investicijos pagerina bendrus žemės ūkio rezultatus (padeda išsaugoti dirvožemio kokybę, mažinant neigiamą poveikį aplinkai), kartu išsaugant ir gausinant kaimo gamtinį ir materialųjį paveldą</w:t>
            </w:r>
            <w:r w:rsidR="00D356B2">
              <w:rPr>
                <w:rFonts w:eastAsia="Lucida Sans Unicode"/>
                <w:i/>
                <w:kern w:val="1"/>
                <w:sz w:val="22"/>
                <w:szCs w:val="22"/>
                <w:lang w:eastAsia="en-US" w:bidi="lo-LA"/>
              </w:rPr>
              <w:t>.</w:t>
            </w:r>
          </w:p>
        </w:tc>
        <w:tc>
          <w:tcPr>
            <w:tcW w:w="3260" w:type="dxa"/>
            <w:tcBorders>
              <w:top w:val="single" w:sz="4" w:space="0" w:color="000000"/>
              <w:left w:val="single" w:sz="4" w:space="0" w:color="000000"/>
              <w:bottom w:val="single" w:sz="4" w:space="0" w:color="000000"/>
              <w:right w:val="single" w:sz="4" w:space="0" w:color="000000"/>
            </w:tcBorders>
          </w:tcPr>
          <w:p w:rsidR="003D77A6" w:rsidRPr="007D354C" w:rsidRDefault="003D77A6" w:rsidP="00291687">
            <w:pPr>
              <w:widowControl w:val="0"/>
              <w:ind w:firstLine="720"/>
              <w:jc w:val="both"/>
              <w:rPr>
                <w:rFonts w:eastAsia="Lucida Sans Unicode"/>
                <w:i/>
                <w:kern w:val="1"/>
                <w:sz w:val="22"/>
                <w:szCs w:val="22"/>
                <w:lang w:eastAsia="en-US" w:bidi="lo-LA"/>
              </w:rPr>
            </w:pPr>
            <w:r w:rsidRPr="007D354C">
              <w:rPr>
                <w:rFonts w:eastAsia="Lucida Sans Unicode"/>
                <w:i/>
                <w:kern w:val="1"/>
                <w:sz w:val="22"/>
                <w:szCs w:val="22"/>
                <w:lang w:eastAsia="en-US" w:bidi="lo-LA"/>
              </w:rPr>
              <w:t>-</w:t>
            </w:r>
          </w:p>
        </w:tc>
      </w:tr>
      <w:tr w:rsidR="003D77A6" w:rsidRPr="007D354C" w:rsidTr="003412FE">
        <w:tc>
          <w:tcPr>
            <w:tcW w:w="2694" w:type="dxa"/>
            <w:tcBorders>
              <w:top w:val="single" w:sz="4" w:space="0" w:color="000000"/>
              <w:left w:val="single" w:sz="4" w:space="0" w:color="000000"/>
              <w:bottom w:val="single" w:sz="4" w:space="0" w:color="000000"/>
              <w:right w:val="single" w:sz="4" w:space="0" w:color="000000"/>
            </w:tcBorders>
          </w:tcPr>
          <w:p w:rsidR="003D77A6" w:rsidRPr="007D354C" w:rsidRDefault="003D77A6" w:rsidP="00291687">
            <w:pPr>
              <w:widowControl w:val="0"/>
              <w:jc w:val="both"/>
              <w:rPr>
                <w:rFonts w:eastAsia="Lucida Sans Unicode"/>
                <w:i/>
                <w:kern w:val="1"/>
                <w:sz w:val="22"/>
                <w:szCs w:val="22"/>
                <w:lang w:eastAsia="en-US" w:bidi="lo-LA"/>
              </w:rPr>
            </w:pPr>
            <w:r w:rsidRPr="007D354C">
              <w:rPr>
                <w:rFonts w:eastAsia="Lucida Sans Unicode"/>
                <w:i/>
                <w:kern w:val="1"/>
                <w:sz w:val="22"/>
                <w:szCs w:val="22"/>
              </w:rPr>
              <w:t>Administracinei naštai</w:t>
            </w:r>
          </w:p>
        </w:tc>
        <w:tc>
          <w:tcPr>
            <w:tcW w:w="3685" w:type="dxa"/>
            <w:tcBorders>
              <w:top w:val="single" w:sz="4" w:space="0" w:color="000000"/>
              <w:left w:val="single" w:sz="4" w:space="0" w:color="000000"/>
              <w:bottom w:val="single" w:sz="4" w:space="0" w:color="000000"/>
              <w:right w:val="single" w:sz="4" w:space="0" w:color="000000"/>
            </w:tcBorders>
          </w:tcPr>
          <w:p w:rsidR="003D77A6" w:rsidRPr="007D354C" w:rsidRDefault="003D77A6" w:rsidP="00291687">
            <w:pPr>
              <w:widowControl w:val="0"/>
              <w:jc w:val="both"/>
              <w:rPr>
                <w:rFonts w:eastAsia="Lucida Sans Unicode"/>
                <w:i/>
                <w:kern w:val="1"/>
                <w:sz w:val="22"/>
                <w:szCs w:val="22"/>
                <w:lang w:eastAsia="en-US" w:bidi="lo-LA"/>
              </w:rPr>
            </w:pPr>
            <w:r w:rsidRPr="007D354C">
              <w:rPr>
                <w:rFonts w:eastAsia="Lucida Sans Unicode"/>
                <w:i/>
                <w:kern w:val="1"/>
                <w:sz w:val="22"/>
                <w:szCs w:val="22"/>
                <w:lang w:eastAsia="en-US" w:bidi="lo-LA"/>
              </w:rPr>
              <w:t>-</w:t>
            </w:r>
          </w:p>
        </w:tc>
        <w:tc>
          <w:tcPr>
            <w:tcW w:w="3260" w:type="dxa"/>
            <w:tcBorders>
              <w:top w:val="single" w:sz="4" w:space="0" w:color="000000"/>
              <w:left w:val="single" w:sz="4" w:space="0" w:color="000000"/>
              <w:bottom w:val="single" w:sz="4" w:space="0" w:color="000000"/>
              <w:right w:val="single" w:sz="4" w:space="0" w:color="000000"/>
            </w:tcBorders>
          </w:tcPr>
          <w:p w:rsidR="003D77A6" w:rsidRPr="007D354C" w:rsidRDefault="003D77A6" w:rsidP="00291687">
            <w:pPr>
              <w:widowControl w:val="0"/>
              <w:ind w:firstLine="720"/>
              <w:jc w:val="both"/>
              <w:rPr>
                <w:rFonts w:eastAsia="Lucida Sans Unicode"/>
                <w:i/>
                <w:kern w:val="1"/>
                <w:sz w:val="22"/>
                <w:szCs w:val="22"/>
                <w:lang w:eastAsia="en-US" w:bidi="lo-LA"/>
              </w:rPr>
            </w:pPr>
            <w:r w:rsidRPr="007D354C">
              <w:rPr>
                <w:rFonts w:eastAsia="Lucida Sans Unicode"/>
                <w:i/>
                <w:kern w:val="1"/>
                <w:sz w:val="22"/>
                <w:szCs w:val="22"/>
                <w:lang w:eastAsia="en-US" w:bidi="lo-LA"/>
              </w:rPr>
              <w:t>-</w:t>
            </w:r>
          </w:p>
        </w:tc>
      </w:tr>
      <w:tr w:rsidR="003D77A6" w:rsidRPr="007D354C" w:rsidTr="003412FE">
        <w:tc>
          <w:tcPr>
            <w:tcW w:w="2694" w:type="dxa"/>
            <w:tcBorders>
              <w:top w:val="single" w:sz="4" w:space="0" w:color="000000"/>
              <w:left w:val="single" w:sz="4" w:space="0" w:color="000000"/>
              <w:bottom w:val="single" w:sz="4" w:space="0" w:color="000000"/>
              <w:right w:val="single" w:sz="4" w:space="0" w:color="000000"/>
            </w:tcBorders>
          </w:tcPr>
          <w:p w:rsidR="003D77A6" w:rsidRPr="007D354C" w:rsidRDefault="003D77A6" w:rsidP="00291687">
            <w:pPr>
              <w:widowControl w:val="0"/>
              <w:jc w:val="both"/>
              <w:rPr>
                <w:rFonts w:eastAsia="Lucida Sans Unicode"/>
                <w:i/>
                <w:kern w:val="1"/>
                <w:sz w:val="22"/>
                <w:szCs w:val="22"/>
                <w:lang w:eastAsia="en-US" w:bidi="lo-LA"/>
              </w:rPr>
            </w:pPr>
            <w:r w:rsidRPr="007D354C">
              <w:rPr>
                <w:rFonts w:eastAsia="Lucida Sans Unicode"/>
                <w:i/>
                <w:kern w:val="1"/>
                <w:sz w:val="22"/>
                <w:szCs w:val="22"/>
              </w:rPr>
              <w:t>Regiono plėtrai</w:t>
            </w:r>
          </w:p>
        </w:tc>
        <w:tc>
          <w:tcPr>
            <w:tcW w:w="3685" w:type="dxa"/>
            <w:tcBorders>
              <w:top w:val="single" w:sz="4" w:space="0" w:color="000000"/>
              <w:left w:val="single" w:sz="4" w:space="0" w:color="000000"/>
              <w:bottom w:val="single" w:sz="4" w:space="0" w:color="000000"/>
              <w:right w:val="single" w:sz="4" w:space="0" w:color="000000"/>
            </w:tcBorders>
          </w:tcPr>
          <w:p w:rsidR="003D77A6" w:rsidRPr="007D354C" w:rsidRDefault="00C5498D" w:rsidP="00291687">
            <w:pPr>
              <w:widowControl w:val="0"/>
              <w:jc w:val="both"/>
              <w:rPr>
                <w:rFonts w:eastAsia="Lucida Sans Unicode"/>
                <w:i/>
                <w:kern w:val="1"/>
                <w:sz w:val="22"/>
                <w:szCs w:val="22"/>
                <w:lang w:eastAsia="en-US" w:bidi="lo-LA"/>
              </w:rPr>
            </w:pPr>
            <w:r>
              <w:rPr>
                <w:rFonts w:eastAsia="Lucida Sans Unicode"/>
                <w:i/>
                <w:kern w:val="1"/>
                <w:sz w:val="22"/>
                <w:szCs w:val="22"/>
                <w:lang w:eastAsia="en-US" w:bidi="lo-LA"/>
              </w:rPr>
              <w:t>-</w:t>
            </w:r>
            <w:r w:rsidR="003D77A6">
              <w:rPr>
                <w:rFonts w:eastAsia="Lucida Sans Unicode"/>
                <w:i/>
                <w:kern w:val="1"/>
                <w:sz w:val="22"/>
                <w:szCs w:val="22"/>
                <w:lang w:eastAsia="en-US" w:bidi="lo-LA"/>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3D77A6" w:rsidRPr="007D354C" w:rsidRDefault="003D77A6" w:rsidP="00291687">
            <w:pPr>
              <w:widowControl w:val="0"/>
              <w:ind w:firstLine="720"/>
              <w:jc w:val="both"/>
              <w:rPr>
                <w:rFonts w:eastAsia="Lucida Sans Unicode"/>
                <w:i/>
                <w:kern w:val="1"/>
                <w:sz w:val="22"/>
                <w:szCs w:val="22"/>
                <w:lang w:eastAsia="en-US" w:bidi="lo-LA"/>
              </w:rPr>
            </w:pPr>
            <w:r w:rsidRPr="007D354C">
              <w:rPr>
                <w:rFonts w:eastAsia="Lucida Sans Unicode"/>
                <w:i/>
                <w:kern w:val="1"/>
                <w:sz w:val="22"/>
                <w:szCs w:val="22"/>
                <w:lang w:eastAsia="en-US" w:bidi="lo-LA"/>
              </w:rPr>
              <w:t>-</w:t>
            </w:r>
          </w:p>
        </w:tc>
      </w:tr>
      <w:tr w:rsidR="003D77A6" w:rsidRPr="007D354C" w:rsidTr="003412FE">
        <w:tc>
          <w:tcPr>
            <w:tcW w:w="2694" w:type="dxa"/>
            <w:tcBorders>
              <w:top w:val="single" w:sz="4" w:space="0" w:color="000000"/>
              <w:left w:val="single" w:sz="4" w:space="0" w:color="000000"/>
              <w:bottom w:val="single" w:sz="4" w:space="0" w:color="000000"/>
              <w:right w:val="single" w:sz="4" w:space="0" w:color="000000"/>
            </w:tcBorders>
          </w:tcPr>
          <w:p w:rsidR="003D77A6" w:rsidRPr="007D354C" w:rsidRDefault="003D77A6" w:rsidP="00291687">
            <w:pPr>
              <w:widowControl w:val="0"/>
              <w:jc w:val="both"/>
              <w:rPr>
                <w:rFonts w:eastAsia="Lucida Sans Unicode"/>
                <w:i/>
                <w:kern w:val="1"/>
                <w:sz w:val="22"/>
                <w:szCs w:val="22"/>
                <w:lang w:eastAsia="en-US" w:bidi="lo-LA"/>
              </w:rPr>
            </w:pPr>
            <w:r w:rsidRPr="007D354C">
              <w:rPr>
                <w:rFonts w:eastAsia="Lucida Sans Unicode"/>
                <w:i/>
                <w:kern w:val="1"/>
                <w:sz w:val="22"/>
                <w:szCs w:val="22"/>
              </w:rPr>
              <w:t>Kitoms sritims, asmenims ar jų grupėms</w:t>
            </w:r>
          </w:p>
        </w:tc>
        <w:tc>
          <w:tcPr>
            <w:tcW w:w="3685" w:type="dxa"/>
            <w:tcBorders>
              <w:top w:val="single" w:sz="4" w:space="0" w:color="000000"/>
              <w:left w:val="single" w:sz="4" w:space="0" w:color="000000"/>
              <w:bottom w:val="single" w:sz="4" w:space="0" w:color="000000"/>
              <w:right w:val="single" w:sz="4" w:space="0" w:color="000000"/>
            </w:tcBorders>
          </w:tcPr>
          <w:p w:rsidR="003D77A6" w:rsidRPr="007D354C" w:rsidRDefault="00E32C5A" w:rsidP="006C30A8">
            <w:pPr>
              <w:widowControl w:val="0"/>
              <w:jc w:val="both"/>
              <w:rPr>
                <w:rFonts w:eastAsia="Lucida Sans Unicode"/>
                <w:i/>
                <w:kern w:val="1"/>
                <w:sz w:val="22"/>
                <w:szCs w:val="22"/>
                <w:lang w:eastAsia="en-US" w:bidi="lo-LA"/>
              </w:rPr>
            </w:pPr>
            <w:r>
              <w:rPr>
                <w:rFonts w:eastAsia="Lucida Sans Unicode"/>
                <w:i/>
                <w:kern w:val="1"/>
                <w:sz w:val="22"/>
                <w:szCs w:val="22"/>
                <w:lang w:eastAsia="en-US" w:bidi="lo-LA"/>
              </w:rPr>
              <w:t>-</w:t>
            </w:r>
            <w:r w:rsidR="00FE59B0">
              <w:rPr>
                <w:rFonts w:eastAsia="Lucida Sans Unicode"/>
                <w:i/>
                <w:kern w:val="1"/>
                <w:sz w:val="22"/>
                <w:szCs w:val="22"/>
                <w:lang w:eastAsia="en-US" w:bidi="lo-LA"/>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3D77A6" w:rsidRPr="007D354C" w:rsidRDefault="003D77A6" w:rsidP="00291687">
            <w:pPr>
              <w:widowControl w:val="0"/>
              <w:ind w:firstLine="720"/>
              <w:jc w:val="both"/>
              <w:rPr>
                <w:rFonts w:eastAsia="Lucida Sans Unicode"/>
                <w:i/>
                <w:kern w:val="1"/>
                <w:sz w:val="22"/>
                <w:szCs w:val="22"/>
                <w:lang w:eastAsia="en-US" w:bidi="lo-LA"/>
              </w:rPr>
            </w:pPr>
            <w:r w:rsidRPr="007D354C">
              <w:rPr>
                <w:rFonts w:eastAsia="Lucida Sans Unicode"/>
                <w:i/>
                <w:kern w:val="1"/>
                <w:sz w:val="22"/>
                <w:szCs w:val="22"/>
                <w:lang w:eastAsia="en-US" w:bidi="lo-LA"/>
              </w:rPr>
              <w:t>-</w:t>
            </w:r>
          </w:p>
        </w:tc>
      </w:tr>
    </w:tbl>
    <w:p w:rsidR="003D77A6" w:rsidRPr="007D354C" w:rsidRDefault="003D77A6" w:rsidP="003D77A6">
      <w:pPr>
        <w:widowControl w:val="0"/>
        <w:ind w:firstLine="720"/>
        <w:jc w:val="both"/>
        <w:rPr>
          <w:bCs/>
          <w:lang w:eastAsia="en-US"/>
        </w:rPr>
      </w:pPr>
      <w:r w:rsidRPr="007D354C">
        <w:rPr>
          <w:b/>
          <w:bCs/>
          <w:i/>
          <w:lang w:eastAsia="en-US"/>
        </w:rPr>
        <w:t>Antikorupcinis vertinimas.</w:t>
      </w:r>
      <w:r w:rsidRPr="007D354C">
        <w:rPr>
          <w:bCs/>
          <w:i/>
          <w:lang w:eastAsia="en-US"/>
        </w:rPr>
        <w:t xml:space="preserve">  </w:t>
      </w:r>
      <w:r w:rsidRPr="007D354C">
        <w:rPr>
          <w:bCs/>
          <w:lang w:eastAsia="en-US"/>
        </w:rPr>
        <w:t>Vadovaujantis LR korupcijos prevencijos įstatymo 8 straipsnio 1 dalies nuostatomis, sprendimo projekto antikorupcinis vertinimas neatliekamas, nes sprendime nenumatoma reguliuoti visuomeninius santykius, numatytus šio įstatymo 8 straipsnio 1 dalyje.</w:t>
      </w:r>
    </w:p>
    <w:p w:rsidR="003D77A6" w:rsidRDefault="003D77A6" w:rsidP="003D77A6">
      <w:pPr>
        <w:widowControl w:val="0"/>
        <w:ind w:firstLine="720"/>
        <w:jc w:val="both"/>
        <w:rPr>
          <w:rFonts w:eastAsia="Lucida Sans Unicode"/>
          <w:kern w:val="1"/>
        </w:rPr>
      </w:pPr>
      <w:r w:rsidRPr="007D354C">
        <w:rPr>
          <w:rFonts w:eastAsia="Lucida Sans Unicode"/>
          <w:b/>
          <w:kern w:val="1"/>
          <w:lang w:eastAsia="en-US" w:bidi="lo-LA"/>
        </w:rPr>
        <w:t>*</w:t>
      </w:r>
      <w:r w:rsidRPr="007D354C">
        <w:rPr>
          <w:rFonts w:eastAsia="Lucida Sans Unicode"/>
          <w:bCs/>
          <w:kern w:val="1"/>
        </w:rPr>
        <w:t xml:space="preserve"> Numatomo teisinio reguliavimo poveikio vertinimas atliekamas r</w:t>
      </w:r>
      <w:r w:rsidRPr="007D354C">
        <w:rPr>
          <w:rFonts w:eastAsia="Lucida Sans Unicode"/>
          <w:kern w:val="1"/>
        </w:rPr>
        <w:t>engiant teisės akto, kuriuo numatoma reglamentuoti iki tol nereglamentuotus santykius, taip pat kuriuo iš esmės keičiamas teisinis reguliavimas, projektą.</w:t>
      </w:r>
      <w:r w:rsidRPr="007D354C">
        <w:rPr>
          <w:rFonts w:eastAsia="Lucida Sans Unicode"/>
          <w:kern w:val="1"/>
          <w:lang w:eastAsia="en-US" w:bidi="lo-LA"/>
        </w:rPr>
        <w:t xml:space="preserve"> </w:t>
      </w:r>
      <w:r w:rsidRPr="007D354C">
        <w:rPr>
          <w:rFonts w:eastAsia="Lucida Sans Unicode"/>
          <w:kern w:val="1"/>
        </w:rPr>
        <w:t>Atliekant vertinimą, nustatomas galimas teigiamas ir neigiamas poveikis to teisinio reguliavimo sričiai, asmenims ar jų grupėms, kuriems bus taikomas numatomas teisinis reguliavimas.</w:t>
      </w:r>
    </w:p>
    <w:p w:rsidR="003D77A6" w:rsidRPr="007D354C" w:rsidRDefault="003D77A6" w:rsidP="003D77A6">
      <w:pPr>
        <w:widowControl w:val="0"/>
        <w:ind w:firstLine="720"/>
        <w:jc w:val="both"/>
        <w:rPr>
          <w:rFonts w:eastAsia="Lucida Sans Unicode"/>
          <w:kern w:val="1"/>
          <w:sz w:val="22"/>
          <w:szCs w:val="22"/>
        </w:rPr>
      </w:pPr>
    </w:p>
    <w:p w:rsidR="003D77A6" w:rsidRPr="00092905" w:rsidRDefault="003D77A6" w:rsidP="003D77A6">
      <w:pPr>
        <w:widowControl w:val="0"/>
        <w:jc w:val="both"/>
        <w:rPr>
          <w:rFonts w:eastAsia="Lucida Sans Unicode"/>
          <w:kern w:val="1"/>
        </w:rPr>
      </w:pPr>
      <w:r w:rsidRPr="00092905">
        <w:rPr>
          <w:rFonts w:eastAsia="Lucida Sans Unicode"/>
          <w:kern w:val="1"/>
        </w:rPr>
        <w:t>Rengėja</w:t>
      </w:r>
      <w:r w:rsidRPr="00092905">
        <w:rPr>
          <w:rFonts w:eastAsia="Lucida Sans Unicode"/>
          <w:kern w:val="1"/>
        </w:rPr>
        <w:tab/>
      </w:r>
      <w:r w:rsidRPr="00092905">
        <w:rPr>
          <w:rFonts w:eastAsia="Lucida Sans Unicode"/>
          <w:kern w:val="1"/>
        </w:rPr>
        <w:tab/>
        <w:t xml:space="preserve">  </w:t>
      </w:r>
    </w:p>
    <w:p w:rsidR="00092905" w:rsidRDefault="006C30A8" w:rsidP="003D77A6">
      <w:pPr>
        <w:widowControl w:val="0"/>
        <w:jc w:val="both"/>
        <w:rPr>
          <w:rFonts w:eastAsia="Lucida Sans Unicode" w:cs="Tahoma"/>
          <w:b/>
          <w:bCs/>
          <w:lang w:eastAsia="en-US"/>
        </w:rPr>
      </w:pPr>
      <w:r>
        <w:rPr>
          <w:rFonts w:eastAsia="Lucida Sans Unicode" w:cs="Tahoma"/>
          <w:bCs/>
          <w:u w:val="single"/>
          <w:lang w:eastAsia="en-US"/>
        </w:rPr>
        <w:t>v</w:t>
      </w:r>
      <w:r w:rsidR="003D77A6" w:rsidRPr="00092905">
        <w:rPr>
          <w:rFonts w:eastAsia="Lucida Sans Unicode" w:cs="Tahoma"/>
          <w:bCs/>
          <w:u w:val="single"/>
          <w:lang w:eastAsia="en-US"/>
        </w:rPr>
        <w:t>yr. specialistė</w:t>
      </w:r>
      <w:r w:rsidR="003D77A6" w:rsidRPr="00092905">
        <w:rPr>
          <w:rFonts w:eastAsia="Lucida Sans Unicode" w:cs="Tahoma"/>
          <w:b/>
          <w:bCs/>
          <w:lang w:eastAsia="en-US"/>
        </w:rPr>
        <w:t xml:space="preserve">                              _________________                   </w:t>
      </w:r>
      <w:r w:rsidR="007934C5" w:rsidRPr="00092905">
        <w:rPr>
          <w:rFonts w:eastAsia="Lucida Sans Unicode" w:cs="Tahoma"/>
          <w:b/>
          <w:bCs/>
          <w:lang w:eastAsia="en-US"/>
        </w:rPr>
        <w:t xml:space="preserve">    </w:t>
      </w:r>
      <w:r w:rsidR="003D77A6" w:rsidRPr="00092905">
        <w:rPr>
          <w:rFonts w:eastAsia="Lucida Sans Unicode" w:cs="Tahoma"/>
          <w:b/>
          <w:bCs/>
          <w:lang w:eastAsia="en-US"/>
        </w:rPr>
        <w:t xml:space="preserve">   </w:t>
      </w:r>
      <w:r w:rsidR="00092905">
        <w:rPr>
          <w:rFonts w:eastAsia="Lucida Sans Unicode" w:cs="Tahoma"/>
          <w:bCs/>
          <w:u w:val="single"/>
          <w:lang w:eastAsia="en-US"/>
        </w:rPr>
        <w:t>Asta Stankuvienė</w:t>
      </w:r>
      <w:r w:rsidR="003D77A6" w:rsidRPr="00092905">
        <w:rPr>
          <w:rFonts w:eastAsia="Lucida Sans Unicode" w:cs="Tahoma"/>
          <w:b/>
          <w:bCs/>
          <w:lang w:eastAsia="en-US"/>
        </w:rPr>
        <w:t xml:space="preserve"> </w:t>
      </w:r>
    </w:p>
    <w:p w:rsidR="003D77A6" w:rsidRDefault="003D77A6" w:rsidP="003D77A6">
      <w:pPr>
        <w:widowControl w:val="0"/>
        <w:jc w:val="both"/>
        <w:rPr>
          <w:rFonts w:eastAsia="Lucida Sans Unicode" w:cs="Tahoma"/>
          <w:bCs/>
          <w:lang w:eastAsia="en-US"/>
        </w:rPr>
      </w:pPr>
      <w:r w:rsidRPr="00092905">
        <w:rPr>
          <w:rFonts w:eastAsia="Lucida Sans Unicode" w:cs="Tahoma"/>
          <w:bCs/>
          <w:lang w:eastAsia="en-US"/>
        </w:rPr>
        <w:t xml:space="preserve">(pareigos)                                          (parašas)                              </w:t>
      </w:r>
      <w:r w:rsidRPr="00092905">
        <w:rPr>
          <w:rFonts w:eastAsia="Lucida Sans Unicode" w:cs="Tahoma"/>
          <w:bCs/>
          <w:lang w:eastAsia="en-US"/>
        </w:rPr>
        <w:tab/>
      </w:r>
      <w:r w:rsidR="00092905">
        <w:rPr>
          <w:rFonts w:eastAsia="Lucida Sans Unicode" w:cs="Tahoma"/>
          <w:bCs/>
          <w:lang w:eastAsia="en-US"/>
        </w:rPr>
        <w:t xml:space="preserve">          (</w:t>
      </w:r>
      <w:r w:rsidRPr="00092905">
        <w:rPr>
          <w:rFonts w:eastAsia="Lucida Sans Unicode" w:cs="Tahoma"/>
          <w:bCs/>
          <w:lang w:eastAsia="en-US"/>
        </w:rPr>
        <w:t>vardas, pavardė)</w:t>
      </w:r>
    </w:p>
    <w:p w:rsidR="007E2396" w:rsidRDefault="007E2396" w:rsidP="003D77A6">
      <w:pPr>
        <w:widowControl w:val="0"/>
        <w:jc w:val="both"/>
        <w:rPr>
          <w:rFonts w:eastAsia="Lucida Sans Unicode" w:cs="Tahoma"/>
          <w:bCs/>
          <w:lang w:eastAsia="en-US"/>
        </w:rPr>
      </w:pPr>
    </w:p>
    <w:p w:rsidR="007E2396" w:rsidRDefault="007E2396" w:rsidP="003D77A6">
      <w:pPr>
        <w:widowControl w:val="0"/>
        <w:jc w:val="both"/>
        <w:rPr>
          <w:rFonts w:eastAsia="Lucida Sans Unicode" w:cs="Tahoma"/>
          <w:bCs/>
          <w:lang w:eastAsia="en-US"/>
        </w:rPr>
      </w:pPr>
    </w:p>
    <w:p w:rsidR="007E2396" w:rsidRDefault="007E2396" w:rsidP="003D77A6">
      <w:pPr>
        <w:widowControl w:val="0"/>
        <w:jc w:val="both"/>
        <w:rPr>
          <w:rFonts w:eastAsia="Lucida Sans Unicode" w:cs="Tahoma"/>
          <w:bCs/>
          <w:lang w:eastAsia="en-US"/>
        </w:rPr>
      </w:pPr>
    </w:p>
    <w:p w:rsidR="007E2396" w:rsidRDefault="007E2396" w:rsidP="003D77A6">
      <w:pPr>
        <w:widowControl w:val="0"/>
        <w:jc w:val="both"/>
        <w:rPr>
          <w:rFonts w:eastAsia="Lucida Sans Unicode" w:cs="Tahoma"/>
          <w:bCs/>
          <w:lang w:eastAsia="en-US"/>
        </w:rPr>
      </w:pPr>
    </w:p>
    <w:p w:rsidR="007E2396" w:rsidRDefault="007E2396" w:rsidP="003D77A6">
      <w:pPr>
        <w:widowControl w:val="0"/>
        <w:jc w:val="both"/>
        <w:rPr>
          <w:rFonts w:eastAsia="Lucida Sans Unicode" w:cs="Tahoma"/>
          <w:bCs/>
          <w:lang w:eastAsia="en-US"/>
        </w:rPr>
      </w:pPr>
    </w:p>
    <w:p w:rsidR="007E2396" w:rsidRDefault="007E2396" w:rsidP="003D77A6">
      <w:pPr>
        <w:widowControl w:val="0"/>
        <w:jc w:val="both"/>
        <w:rPr>
          <w:rFonts w:eastAsia="Lucida Sans Unicode" w:cs="Tahoma"/>
          <w:bCs/>
          <w:lang w:eastAsia="en-US"/>
        </w:rPr>
      </w:pPr>
    </w:p>
    <w:p w:rsidR="007E2396" w:rsidRDefault="007E2396" w:rsidP="003D77A6">
      <w:pPr>
        <w:widowControl w:val="0"/>
        <w:jc w:val="both"/>
        <w:rPr>
          <w:rFonts w:eastAsia="Lucida Sans Unicode" w:cs="Tahoma"/>
          <w:bCs/>
          <w:lang w:eastAsia="en-US"/>
        </w:rPr>
      </w:pPr>
    </w:p>
    <w:p w:rsidR="007E2396" w:rsidRDefault="007E2396" w:rsidP="003D77A6">
      <w:pPr>
        <w:widowControl w:val="0"/>
        <w:jc w:val="both"/>
        <w:rPr>
          <w:rFonts w:eastAsia="Lucida Sans Unicode" w:cs="Tahoma"/>
          <w:bCs/>
          <w:lang w:eastAsia="en-US"/>
        </w:rPr>
      </w:pPr>
    </w:p>
    <w:p w:rsidR="007E2396" w:rsidRDefault="007E2396" w:rsidP="003D77A6">
      <w:pPr>
        <w:widowControl w:val="0"/>
        <w:jc w:val="both"/>
        <w:rPr>
          <w:rFonts w:eastAsia="Lucida Sans Unicode" w:cs="Tahoma"/>
          <w:bCs/>
          <w:lang w:eastAsia="en-US"/>
        </w:rPr>
      </w:pPr>
    </w:p>
    <w:p w:rsidR="007E2396" w:rsidRDefault="007E2396" w:rsidP="003D77A6">
      <w:pPr>
        <w:widowControl w:val="0"/>
        <w:jc w:val="both"/>
        <w:rPr>
          <w:rFonts w:eastAsia="Lucida Sans Unicode" w:cs="Tahoma"/>
          <w:bCs/>
          <w:lang w:eastAsia="en-US"/>
        </w:rPr>
      </w:pPr>
    </w:p>
    <w:p w:rsidR="007E2396" w:rsidRDefault="007E2396" w:rsidP="003D77A6">
      <w:pPr>
        <w:widowControl w:val="0"/>
        <w:jc w:val="both"/>
        <w:rPr>
          <w:rFonts w:eastAsia="Lucida Sans Unicode" w:cs="Tahoma"/>
          <w:bCs/>
          <w:lang w:eastAsia="en-US"/>
        </w:rPr>
      </w:pPr>
    </w:p>
    <w:p w:rsidR="007E2396" w:rsidRDefault="007E2396" w:rsidP="003D77A6">
      <w:pPr>
        <w:widowControl w:val="0"/>
        <w:jc w:val="both"/>
        <w:rPr>
          <w:rFonts w:eastAsia="Lucida Sans Unicode" w:cs="Tahoma"/>
          <w:bCs/>
          <w:lang w:eastAsia="en-US"/>
        </w:rPr>
      </w:pPr>
    </w:p>
    <w:p w:rsidR="007E2396" w:rsidRDefault="007E2396" w:rsidP="003D77A6">
      <w:pPr>
        <w:widowControl w:val="0"/>
        <w:jc w:val="both"/>
        <w:rPr>
          <w:rFonts w:eastAsia="Lucida Sans Unicode" w:cs="Tahoma"/>
          <w:bCs/>
          <w:lang w:eastAsia="en-US"/>
        </w:rPr>
      </w:pPr>
    </w:p>
    <w:p w:rsidR="007E2396" w:rsidRDefault="007E2396" w:rsidP="003D77A6">
      <w:pPr>
        <w:widowControl w:val="0"/>
        <w:jc w:val="both"/>
        <w:rPr>
          <w:rFonts w:eastAsia="Lucida Sans Unicode" w:cs="Tahoma"/>
          <w:bCs/>
          <w:lang w:eastAsia="en-US"/>
        </w:rPr>
      </w:pPr>
    </w:p>
    <w:p w:rsidR="007E2396" w:rsidRDefault="007E2396" w:rsidP="003D77A6">
      <w:pPr>
        <w:widowControl w:val="0"/>
        <w:jc w:val="both"/>
        <w:rPr>
          <w:rFonts w:eastAsia="Lucida Sans Unicode" w:cs="Tahoma"/>
          <w:bCs/>
          <w:lang w:eastAsia="en-US"/>
        </w:rPr>
      </w:pPr>
    </w:p>
    <w:p w:rsidR="007E2396" w:rsidRDefault="007E2396" w:rsidP="003D77A6">
      <w:pPr>
        <w:widowControl w:val="0"/>
        <w:jc w:val="both"/>
        <w:rPr>
          <w:rFonts w:eastAsia="Lucida Sans Unicode" w:cs="Tahoma"/>
          <w:bCs/>
          <w:lang w:eastAsia="en-US"/>
        </w:rPr>
      </w:pPr>
    </w:p>
    <w:p w:rsidR="007E2396" w:rsidRDefault="007E2396" w:rsidP="003D77A6">
      <w:pPr>
        <w:widowControl w:val="0"/>
        <w:jc w:val="both"/>
        <w:rPr>
          <w:rFonts w:eastAsia="Lucida Sans Unicode" w:cs="Tahoma"/>
          <w:bCs/>
          <w:lang w:eastAsia="en-US"/>
        </w:rPr>
      </w:pPr>
    </w:p>
    <w:p w:rsidR="007E2396" w:rsidRDefault="007E2396" w:rsidP="003D77A6">
      <w:pPr>
        <w:widowControl w:val="0"/>
        <w:jc w:val="both"/>
        <w:rPr>
          <w:rFonts w:eastAsia="Lucida Sans Unicode" w:cs="Tahoma"/>
          <w:bCs/>
          <w:lang w:eastAsia="en-US"/>
        </w:rPr>
      </w:pPr>
    </w:p>
    <w:p w:rsidR="007E2396" w:rsidRDefault="007E2396" w:rsidP="003D77A6">
      <w:pPr>
        <w:widowControl w:val="0"/>
        <w:jc w:val="both"/>
        <w:rPr>
          <w:rFonts w:eastAsia="Lucida Sans Unicode" w:cs="Tahoma"/>
          <w:bCs/>
          <w:lang w:eastAsia="en-US"/>
        </w:rPr>
      </w:pPr>
    </w:p>
    <w:p w:rsidR="007E2396" w:rsidRDefault="007E2396" w:rsidP="003D77A6">
      <w:pPr>
        <w:widowControl w:val="0"/>
        <w:jc w:val="both"/>
        <w:rPr>
          <w:rFonts w:eastAsia="Lucida Sans Unicode" w:cs="Tahoma"/>
          <w:bCs/>
          <w:lang w:eastAsia="en-US"/>
        </w:rPr>
      </w:pPr>
    </w:p>
    <w:p w:rsidR="007E2396" w:rsidRDefault="007E2396" w:rsidP="003D77A6">
      <w:pPr>
        <w:widowControl w:val="0"/>
        <w:jc w:val="both"/>
        <w:rPr>
          <w:rFonts w:eastAsia="Lucida Sans Unicode" w:cs="Tahoma"/>
          <w:bCs/>
          <w:lang w:eastAsia="en-US"/>
        </w:rPr>
      </w:pPr>
    </w:p>
    <w:p w:rsidR="007E2396" w:rsidRDefault="007E2396" w:rsidP="003D77A6">
      <w:pPr>
        <w:widowControl w:val="0"/>
        <w:jc w:val="both"/>
        <w:rPr>
          <w:rFonts w:eastAsia="Lucida Sans Unicode" w:cs="Tahoma"/>
          <w:bCs/>
          <w:lang w:eastAsia="en-US"/>
        </w:rPr>
      </w:pPr>
    </w:p>
    <w:p w:rsidR="007E2396" w:rsidRDefault="007E2396" w:rsidP="003D77A6">
      <w:pPr>
        <w:widowControl w:val="0"/>
        <w:jc w:val="both"/>
        <w:rPr>
          <w:rFonts w:eastAsia="Lucida Sans Unicode" w:cs="Tahoma"/>
          <w:bCs/>
          <w:lang w:eastAsia="en-US"/>
        </w:rPr>
      </w:pPr>
    </w:p>
    <w:p w:rsidR="007E2396" w:rsidRDefault="007E2396" w:rsidP="003D77A6">
      <w:pPr>
        <w:widowControl w:val="0"/>
        <w:jc w:val="both"/>
        <w:rPr>
          <w:rFonts w:eastAsia="Lucida Sans Unicode" w:cs="Tahoma"/>
          <w:bCs/>
          <w:lang w:eastAsia="en-US"/>
        </w:rPr>
      </w:pPr>
    </w:p>
    <w:p w:rsidR="007E2396" w:rsidRDefault="007E2396" w:rsidP="003D77A6">
      <w:pPr>
        <w:widowControl w:val="0"/>
        <w:jc w:val="both"/>
        <w:rPr>
          <w:rFonts w:eastAsia="Lucida Sans Unicode" w:cs="Tahoma"/>
          <w:bCs/>
          <w:lang w:eastAsia="en-US"/>
        </w:rPr>
      </w:pPr>
    </w:p>
    <w:p w:rsidR="007E2396" w:rsidRDefault="007E2396" w:rsidP="003D77A6">
      <w:pPr>
        <w:widowControl w:val="0"/>
        <w:jc w:val="both"/>
        <w:rPr>
          <w:rFonts w:eastAsia="Lucida Sans Unicode" w:cs="Tahoma"/>
          <w:bCs/>
          <w:lang w:eastAsia="en-US"/>
        </w:rPr>
      </w:pPr>
    </w:p>
    <w:p w:rsidR="007E2396" w:rsidRPr="00092905" w:rsidRDefault="007E2396" w:rsidP="003D77A6">
      <w:pPr>
        <w:widowControl w:val="0"/>
        <w:jc w:val="both"/>
      </w:pPr>
    </w:p>
    <w:sectPr w:rsidR="007E2396" w:rsidRPr="00092905" w:rsidSect="00946752">
      <w:footerReference w:type="default" r:id="rId8"/>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646" w:rsidRDefault="00D82646" w:rsidP="007E2396">
      <w:r>
        <w:separator/>
      </w:r>
    </w:p>
  </w:endnote>
  <w:endnote w:type="continuationSeparator" w:id="0">
    <w:p w:rsidR="00D82646" w:rsidRDefault="00D82646" w:rsidP="007E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33413"/>
      <w:docPartObj>
        <w:docPartGallery w:val="Page Numbers (Bottom of Page)"/>
        <w:docPartUnique/>
      </w:docPartObj>
    </w:sdtPr>
    <w:sdtEndPr/>
    <w:sdtContent>
      <w:p w:rsidR="00355531" w:rsidRDefault="00355531">
        <w:pPr>
          <w:pStyle w:val="Porat"/>
          <w:jc w:val="right"/>
        </w:pPr>
        <w:r>
          <w:fldChar w:fldCharType="begin"/>
        </w:r>
        <w:r>
          <w:instrText>PAGE   \* MERGEFORMAT</w:instrText>
        </w:r>
        <w:r>
          <w:fldChar w:fldCharType="separate"/>
        </w:r>
        <w:r w:rsidR="00946752">
          <w:rPr>
            <w:noProof/>
          </w:rPr>
          <w:t>11</w:t>
        </w:r>
        <w:r>
          <w:fldChar w:fldCharType="end"/>
        </w:r>
      </w:p>
    </w:sdtContent>
  </w:sdt>
  <w:p w:rsidR="00373C5D" w:rsidRDefault="00373C5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646" w:rsidRDefault="00D82646" w:rsidP="007E2396">
      <w:r>
        <w:separator/>
      </w:r>
    </w:p>
  </w:footnote>
  <w:footnote w:type="continuationSeparator" w:id="0">
    <w:p w:rsidR="00D82646" w:rsidRDefault="00D82646" w:rsidP="007E2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AEA7CA"/>
    <w:lvl w:ilvl="0">
      <w:start w:val="1"/>
      <w:numFmt w:val="decimal"/>
      <w:lvlText w:val="%1."/>
      <w:lvlJc w:val="left"/>
      <w:pPr>
        <w:tabs>
          <w:tab w:val="num" w:pos="643"/>
        </w:tabs>
        <w:ind w:left="643" w:hanging="360"/>
      </w:p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strike w:val="0"/>
        <w:dstrike w:val="0"/>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D92B11"/>
    <w:multiLevelType w:val="hybridMultilevel"/>
    <w:tmpl w:val="5212E80A"/>
    <w:lvl w:ilvl="0" w:tplc="971817E0">
      <w:start w:val="1"/>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
    <w:nsid w:val="01622D4C"/>
    <w:multiLevelType w:val="hybridMultilevel"/>
    <w:tmpl w:val="0BFAF8C6"/>
    <w:lvl w:ilvl="0" w:tplc="827AE2CE">
      <w:start w:val="1"/>
      <w:numFmt w:val="decimal"/>
      <w:lvlText w:val="%1."/>
      <w:lvlJc w:val="left"/>
      <w:pPr>
        <w:ind w:left="928" w:hanging="360"/>
      </w:pPr>
      <w:rPr>
        <w:rFonts w:cs="Times New Roman"/>
        <w:b/>
        <w:color w:val="auto"/>
      </w:rPr>
    </w:lvl>
    <w:lvl w:ilvl="1" w:tplc="04270019">
      <w:start w:val="1"/>
      <w:numFmt w:val="lowerLetter"/>
      <w:lvlText w:val="%2."/>
      <w:lvlJc w:val="left"/>
      <w:pPr>
        <w:ind w:left="1789" w:hanging="360"/>
      </w:pPr>
      <w:rPr>
        <w:rFonts w:cs="Times New Roman"/>
      </w:rPr>
    </w:lvl>
    <w:lvl w:ilvl="2" w:tplc="0427001B">
      <w:start w:val="1"/>
      <w:numFmt w:val="lowerRoman"/>
      <w:lvlText w:val="%3."/>
      <w:lvlJc w:val="right"/>
      <w:pPr>
        <w:ind w:left="2509" w:hanging="180"/>
      </w:pPr>
      <w:rPr>
        <w:rFonts w:cs="Times New Roman"/>
      </w:rPr>
    </w:lvl>
    <w:lvl w:ilvl="3" w:tplc="0427000F">
      <w:start w:val="1"/>
      <w:numFmt w:val="decimal"/>
      <w:lvlText w:val="%4."/>
      <w:lvlJc w:val="left"/>
      <w:pPr>
        <w:ind w:left="3229" w:hanging="360"/>
      </w:pPr>
      <w:rPr>
        <w:rFonts w:cs="Times New Roman"/>
      </w:rPr>
    </w:lvl>
    <w:lvl w:ilvl="4" w:tplc="04270019">
      <w:start w:val="1"/>
      <w:numFmt w:val="lowerLetter"/>
      <w:lvlText w:val="%5."/>
      <w:lvlJc w:val="left"/>
      <w:pPr>
        <w:ind w:left="3949" w:hanging="360"/>
      </w:pPr>
      <w:rPr>
        <w:rFonts w:cs="Times New Roman"/>
      </w:rPr>
    </w:lvl>
    <w:lvl w:ilvl="5" w:tplc="0427001B">
      <w:start w:val="1"/>
      <w:numFmt w:val="lowerRoman"/>
      <w:lvlText w:val="%6."/>
      <w:lvlJc w:val="right"/>
      <w:pPr>
        <w:ind w:left="4669" w:hanging="180"/>
      </w:pPr>
      <w:rPr>
        <w:rFonts w:cs="Times New Roman"/>
      </w:rPr>
    </w:lvl>
    <w:lvl w:ilvl="6" w:tplc="0427000F">
      <w:start w:val="1"/>
      <w:numFmt w:val="decimal"/>
      <w:lvlText w:val="%7."/>
      <w:lvlJc w:val="left"/>
      <w:pPr>
        <w:ind w:left="5389" w:hanging="360"/>
      </w:pPr>
      <w:rPr>
        <w:rFonts w:cs="Times New Roman"/>
      </w:rPr>
    </w:lvl>
    <w:lvl w:ilvl="7" w:tplc="04270019">
      <w:start w:val="1"/>
      <w:numFmt w:val="lowerLetter"/>
      <w:lvlText w:val="%8."/>
      <w:lvlJc w:val="left"/>
      <w:pPr>
        <w:ind w:left="6109" w:hanging="360"/>
      </w:pPr>
      <w:rPr>
        <w:rFonts w:cs="Times New Roman"/>
      </w:rPr>
    </w:lvl>
    <w:lvl w:ilvl="8" w:tplc="0427001B">
      <w:start w:val="1"/>
      <w:numFmt w:val="lowerRoman"/>
      <w:lvlText w:val="%9."/>
      <w:lvlJc w:val="right"/>
      <w:pPr>
        <w:ind w:left="6829" w:hanging="180"/>
      </w:pPr>
      <w:rPr>
        <w:rFonts w:cs="Times New Roman"/>
      </w:rPr>
    </w:lvl>
  </w:abstractNum>
  <w:abstractNum w:abstractNumId="4">
    <w:nsid w:val="017D59FF"/>
    <w:multiLevelType w:val="multilevel"/>
    <w:tmpl w:val="A3B27CE6"/>
    <w:lvl w:ilvl="0">
      <w:start w:val="1"/>
      <w:numFmt w:val="decimal"/>
      <w:lvlText w:val="%1."/>
      <w:lvlJc w:val="left"/>
      <w:pPr>
        <w:ind w:left="900" w:hanging="360"/>
      </w:pPr>
      <w:rPr>
        <w:rFonts w:hint="default"/>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5">
    <w:nsid w:val="018F6CD1"/>
    <w:multiLevelType w:val="hybridMultilevel"/>
    <w:tmpl w:val="7F42AAAC"/>
    <w:lvl w:ilvl="0" w:tplc="3EF6EF3C">
      <w:start w:val="1"/>
      <w:numFmt w:val="decimal"/>
      <w:lvlText w:val="%1."/>
      <w:lvlJc w:val="left"/>
      <w:pPr>
        <w:ind w:left="928" w:hanging="360"/>
      </w:pPr>
      <w:rPr>
        <w:rFonts w:hint="default"/>
      </w:rPr>
    </w:lvl>
    <w:lvl w:ilvl="1" w:tplc="04270019">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6">
    <w:nsid w:val="01990A48"/>
    <w:multiLevelType w:val="multilevel"/>
    <w:tmpl w:val="D0CA8290"/>
    <w:lvl w:ilvl="0">
      <w:start w:val="1"/>
      <w:numFmt w:val="decimal"/>
      <w:pStyle w:val="Punktas"/>
      <w:suff w:val="space"/>
      <w:lvlText w:val="%1."/>
      <w:lvlJc w:val="left"/>
      <w:pPr>
        <w:ind w:left="131" w:firstLine="720"/>
      </w:pPr>
      <w:rPr>
        <w:rFonts w:hint="default"/>
        <w:b/>
        <w:i w:val="0"/>
        <w:u w:val="none"/>
      </w:rPr>
    </w:lvl>
    <w:lvl w:ilvl="1">
      <w:start w:val="1"/>
      <w:numFmt w:val="decimal"/>
      <w:pStyle w:val="Papunktis"/>
      <w:suff w:val="space"/>
      <w:lvlText w:val="%2."/>
      <w:lvlJc w:val="left"/>
      <w:pPr>
        <w:ind w:left="-240" w:firstLine="720"/>
      </w:pPr>
      <w:rPr>
        <w:rFonts w:ascii="Times New Roman" w:eastAsia="Times New Roman" w:hAnsi="Times New Roman" w:cs="Times New Roman"/>
        <w:i w:val="0"/>
        <w:iCs w:val="0"/>
        <w:color w:val="auto"/>
      </w:rPr>
    </w:lvl>
    <w:lvl w:ilvl="2">
      <w:numFmt w:val="none"/>
      <w:pStyle w:val="Papunkiopapunktis"/>
      <w:lvlText w:val=""/>
      <w:lvlJc w:val="left"/>
      <w:pPr>
        <w:tabs>
          <w:tab w:val="num" w:pos="360"/>
        </w:tabs>
      </w:pPr>
    </w:lvl>
    <w:lvl w:ilvl="3">
      <w:start w:val="1"/>
      <w:numFmt w:val="decimal"/>
      <w:lvlText w:val="%1.%2.%3.%4."/>
      <w:lvlJc w:val="left"/>
      <w:pPr>
        <w:tabs>
          <w:tab w:val="num" w:pos="2700"/>
        </w:tabs>
        <w:ind w:left="2628" w:hanging="648"/>
      </w:pPr>
      <w:rPr>
        <w:rFonts w:hint="default"/>
        <w:i w:val="0"/>
        <w:iCs w:val="0"/>
      </w:rPr>
    </w:lvl>
    <w:lvl w:ilvl="4">
      <w:start w:val="1"/>
      <w:numFmt w:val="decimal"/>
      <w:lvlText w:val="%1.%2.%3.%4.%5."/>
      <w:lvlJc w:val="left"/>
      <w:pPr>
        <w:tabs>
          <w:tab w:val="num" w:pos="3420"/>
        </w:tabs>
        <w:ind w:left="3132" w:hanging="792"/>
      </w:pPr>
      <w:rPr>
        <w:rFonts w:hint="default"/>
      </w:rPr>
    </w:lvl>
    <w:lvl w:ilvl="5">
      <w:start w:val="1"/>
      <w:numFmt w:val="decimal"/>
      <w:lvlText w:val="%1.%2.%3.%4.%5.%6."/>
      <w:lvlJc w:val="left"/>
      <w:pPr>
        <w:tabs>
          <w:tab w:val="num" w:pos="3780"/>
        </w:tabs>
        <w:ind w:left="3636" w:hanging="936"/>
      </w:pPr>
      <w:rPr>
        <w:rFonts w:hint="default"/>
      </w:rPr>
    </w:lvl>
    <w:lvl w:ilvl="6">
      <w:start w:val="1"/>
      <w:numFmt w:val="decimal"/>
      <w:lvlText w:val="%1.%2.%3.%4.%5.%6.%7."/>
      <w:lvlJc w:val="left"/>
      <w:pPr>
        <w:tabs>
          <w:tab w:val="num" w:pos="4500"/>
        </w:tabs>
        <w:ind w:left="4140" w:hanging="1080"/>
      </w:pPr>
      <w:rPr>
        <w:rFonts w:hint="default"/>
      </w:rPr>
    </w:lvl>
    <w:lvl w:ilvl="7">
      <w:start w:val="1"/>
      <w:numFmt w:val="decimal"/>
      <w:lvlText w:val="%1.%2.%3.%4.%5.%6.%7.%8."/>
      <w:lvlJc w:val="left"/>
      <w:pPr>
        <w:tabs>
          <w:tab w:val="num" w:pos="4860"/>
        </w:tabs>
        <w:ind w:left="4644" w:hanging="1224"/>
      </w:pPr>
      <w:rPr>
        <w:rFonts w:hint="default"/>
      </w:rPr>
    </w:lvl>
    <w:lvl w:ilvl="8">
      <w:start w:val="1"/>
      <w:numFmt w:val="decimal"/>
      <w:lvlText w:val="%1.%2.%3.%4.%5.%6.%7.%8.%9."/>
      <w:lvlJc w:val="left"/>
      <w:pPr>
        <w:tabs>
          <w:tab w:val="num" w:pos="5580"/>
        </w:tabs>
        <w:ind w:left="5220" w:hanging="1440"/>
      </w:pPr>
      <w:rPr>
        <w:rFonts w:hint="default"/>
      </w:rPr>
    </w:lvl>
  </w:abstractNum>
  <w:abstractNum w:abstractNumId="7">
    <w:nsid w:val="02CC0C82"/>
    <w:multiLevelType w:val="hybridMultilevel"/>
    <w:tmpl w:val="988C9E7A"/>
    <w:lvl w:ilvl="0" w:tplc="C6CCFA3C">
      <w:start w:val="13"/>
      <w:numFmt w:val="upp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9B8154D"/>
    <w:multiLevelType w:val="multilevel"/>
    <w:tmpl w:val="DD8C06F0"/>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2AB4C47"/>
    <w:multiLevelType w:val="multilevel"/>
    <w:tmpl w:val="EB3ABED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48034A6"/>
    <w:multiLevelType w:val="multilevel"/>
    <w:tmpl w:val="A40E5E38"/>
    <w:lvl w:ilvl="0">
      <w:start w:val="1"/>
      <w:numFmt w:val="decimal"/>
      <w:isLgl/>
      <w:lvlText w:val="%1."/>
      <w:lvlJc w:val="left"/>
      <w:pPr>
        <w:tabs>
          <w:tab w:val="num" w:pos="3960"/>
        </w:tabs>
        <w:ind w:left="3960" w:hanging="360"/>
      </w:pPr>
      <w:rPr>
        <w:rFonts w:hint="default"/>
      </w:rPr>
    </w:lvl>
    <w:lvl w:ilvl="1">
      <w:start w:val="1"/>
      <w:numFmt w:val="decimal"/>
      <w:lvlText w:val="%1.%2."/>
      <w:lvlJc w:val="left"/>
      <w:pPr>
        <w:tabs>
          <w:tab w:val="num" w:pos="4320"/>
        </w:tabs>
        <w:ind w:left="4320" w:hanging="720"/>
      </w:pPr>
      <w:rPr>
        <w:rFonts w:hint="default"/>
        <w:b w:val="0"/>
        <w:bCs/>
        <w:i w:val="0"/>
        <w:iCs w:val="0"/>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4680"/>
        </w:tabs>
        <w:ind w:left="46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5400"/>
        </w:tabs>
        <w:ind w:left="540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1">
    <w:nsid w:val="28C42F5A"/>
    <w:multiLevelType w:val="hybridMultilevel"/>
    <w:tmpl w:val="74764246"/>
    <w:lvl w:ilvl="0" w:tplc="DBA61A60">
      <w:start w:val="1"/>
      <w:numFmt w:val="decimal"/>
      <w:lvlText w:val="%1."/>
      <w:lvlJc w:val="left"/>
      <w:pPr>
        <w:tabs>
          <w:tab w:val="num" w:pos="720"/>
        </w:tabs>
        <w:ind w:left="720" w:hanging="36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CA2DA1"/>
    <w:multiLevelType w:val="hybridMultilevel"/>
    <w:tmpl w:val="5E5E9CD0"/>
    <w:lvl w:ilvl="0" w:tplc="2FEAA876">
      <w:start w:val="1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8933D6"/>
    <w:multiLevelType w:val="hybridMultilevel"/>
    <w:tmpl w:val="A1167006"/>
    <w:lvl w:ilvl="0" w:tplc="FEF24342">
      <w:start w:val="1"/>
      <w:numFmt w:val="decimal"/>
      <w:lvlText w:val="%1."/>
      <w:lvlJc w:val="left"/>
      <w:pPr>
        <w:tabs>
          <w:tab w:val="num" w:pos="-5605"/>
        </w:tabs>
        <w:ind w:left="-5605" w:hanging="360"/>
      </w:pPr>
      <w:rPr>
        <w:rFonts w:ascii="Times New Roman" w:eastAsia="Times New Roman" w:hAnsi="Times New Roman" w:cs="Times New Roman"/>
      </w:rPr>
    </w:lvl>
    <w:lvl w:ilvl="1" w:tplc="04270019" w:tentative="1">
      <w:start w:val="1"/>
      <w:numFmt w:val="lowerLetter"/>
      <w:lvlText w:val="%2."/>
      <w:lvlJc w:val="left"/>
      <w:pPr>
        <w:tabs>
          <w:tab w:val="num" w:pos="-4885"/>
        </w:tabs>
        <w:ind w:left="-4885" w:hanging="360"/>
      </w:pPr>
    </w:lvl>
    <w:lvl w:ilvl="2" w:tplc="0427001B" w:tentative="1">
      <w:start w:val="1"/>
      <w:numFmt w:val="lowerRoman"/>
      <w:lvlText w:val="%3."/>
      <w:lvlJc w:val="right"/>
      <w:pPr>
        <w:tabs>
          <w:tab w:val="num" w:pos="-4165"/>
        </w:tabs>
        <w:ind w:left="-4165" w:hanging="180"/>
      </w:pPr>
    </w:lvl>
    <w:lvl w:ilvl="3" w:tplc="0427000F" w:tentative="1">
      <w:start w:val="1"/>
      <w:numFmt w:val="decimal"/>
      <w:lvlText w:val="%4."/>
      <w:lvlJc w:val="left"/>
      <w:pPr>
        <w:tabs>
          <w:tab w:val="num" w:pos="-3445"/>
        </w:tabs>
        <w:ind w:left="-3445" w:hanging="360"/>
      </w:pPr>
    </w:lvl>
    <w:lvl w:ilvl="4" w:tplc="04270019" w:tentative="1">
      <w:start w:val="1"/>
      <w:numFmt w:val="lowerLetter"/>
      <w:lvlText w:val="%5."/>
      <w:lvlJc w:val="left"/>
      <w:pPr>
        <w:tabs>
          <w:tab w:val="num" w:pos="-2725"/>
        </w:tabs>
        <w:ind w:left="-2725" w:hanging="360"/>
      </w:pPr>
    </w:lvl>
    <w:lvl w:ilvl="5" w:tplc="0427001B" w:tentative="1">
      <w:start w:val="1"/>
      <w:numFmt w:val="lowerRoman"/>
      <w:lvlText w:val="%6."/>
      <w:lvlJc w:val="right"/>
      <w:pPr>
        <w:tabs>
          <w:tab w:val="num" w:pos="-2005"/>
        </w:tabs>
        <w:ind w:left="-2005" w:hanging="180"/>
      </w:pPr>
    </w:lvl>
    <w:lvl w:ilvl="6" w:tplc="0427000F" w:tentative="1">
      <w:start w:val="1"/>
      <w:numFmt w:val="decimal"/>
      <w:lvlText w:val="%7."/>
      <w:lvlJc w:val="left"/>
      <w:pPr>
        <w:tabs>
          <w:tab w:val="num" w:pos="-1285"/>
        </w:tabs>
        <w:ind w:left="-1285" w:hanging="360"/>
      </w:pPr>
    </w:lvl>
    <w:lvl w:ilvl="7" w:tplc="04270019" w:tentative="1">
      <w:start w:val="1"/>
      <w:numFmt w:val="lowerLetter"/>
      <w:lvlText w:val="%8."/>
      <w:lvlJc w:val="left"/>
      <w:pPr>
        <w:tabs>
          <w:tab w:val="num" w:pos="-565"/>
        </w:tabs>
        <w:ind w:left="-565" w:hanging="360"/>
      </w:pPr>
    </w:lvl>
    <w:lvl w:ilvl="8" w:tplc="0427001B" w:tentative="1">
      <w:start w:val="1"/>
      <w:numFmt w:val="lowerRoman"/>
      <w:lvlText w:val="%9."/>
      <w:lvlJc w:val="right"/>
      <w:pPr>
        <w:tabs>
          <w:tab w:val="num" w:pos="155"/>
        </w:tabs>
        <w:ind w:left="155" w:hanging="180"/>
      </w:pPr>
    </w:lvl>
  </w:abstractNum>
  <w:abstractNum w:abstractNumId="14">
    <w:nsid w:val="322C76B9"/>
    <w:multiLevelType w:val="hybridMultilevel"/>
    <w:tmpl w:val="B142CFE2"/>
    <w:lvl w:ilvl="0" w:tplc="E6142D0A">
      <w:start w:val="1"/>
      <w:numFmt w:val="bullet"/>
      <w:lvlText w:val=""/>
      <w:lvlJc w:val="left"/>
      <w:pPr>
        <w:tabs>
          <w:tab w:val="num" w:pos="1440"/>
        </w:tabs>
        <w:ind w:left="1440" w:hanging="363"/>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33DF22AF"/>
    <w:multiLevelType w:val="hybridMultilevel"/>
    <w:tmpl w:val="D1B6F13C"/>
    <w:lvl w:ilvl="0" w:tplc="35289836">
      <w:start w:val="10"/>
      <w:numFmt w:val="decimal"/>
      <w:lvlText w:val="%1."/>
      <w:lvlJc w:val="left"/>
      <w:pPr>
        <w:ind w:left="720" w:hanging="360"/>
      </w:pPr>
      <w:rPr>
        <w:rFonts w:ascii="Times New Roman" w:eastAsia="Times New Roman" w:hAnsi="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1064BD8"/>
    <w:multiLevelType w:val="multilevel"/>
    <w:tmpl w:val="8B24834A"/>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66A0D98"/>
    <w:multiLevelType w:val="multilevel"/>
    <w:tmpl w:val="586A6730"/>
    <w:lvl w:ilvl="0">
      <w:start w:val="1"/>
      <w:numFmt w:val="decimal"/>
      <w:lvlText w:val="%1."/>
      <w:lvlJc w:val="left"/>
      <w:pPr>
        <w:ind w:left="360" w:hanging="360"/>
      </w:pPr>
      <w:rPr>
        <w:rFonts w:eastAsia="Lucida Sans Unicode" w:hint="default"/>
        <w:color w:val="auto"/>
      </w:rPr>
    </w:lvl>
    <w:lvl w:ilvl="1">
      <w:start w:val="1"/>
      <w:numFmt w:val="decimal"/>
      <w:lvlText w:val="%1.%2."/>
      <w:lvlJc w:val="left"/>
      <w:pPr>
        <w:ind w:left="900" w:hanging="360"/>
      </w:pPr>
      <w:rPr>
        <w:rFonts w:eastAsia="Lucida Sans Unicode" w:hint="default"/>
        <w:color w:val="auto"/>
      </w:rPr>
    </w:lvl>
    <w:lvl w:ilvl="2">
      <w:start w:val="1"/>
      <w:numFmt w:val="decimal"/>
      <w:lvlText w:val="%1.%2.%3."/>
      <w:lvlJc w:val="left"/>
      <w:pPr>
        <w:ind w:left="1800" w:hanging="720"/>
      </w:pPr>
      <w:rPr>
        <w:rFonts w:eastAsia="Lucida Sans Unicode" w:hint="default"/>
        <w:color w:val="auto"/>
      </w:rPr>
    </w:lvl>
    <w:lvl w:ilvl="3">
      <w:start w:val="1"/>
      <w:numFmt w:val="decimal"/>
      <w:lvlText w:val="%1.%2.%3.%4."/>
      <w:lvlJc w:val="left"/>
      <w:pPr>
        <w:ind w:left="2340" w:hanging="720"/>
      </w:pPr>
      <w:rPr>
        <w:rFonts w:eastAsia="Lucida Sans Unicode" w:hint="default"/>
        <w:color w:val="auto"/>
      </w:rPr>
    </w:lvl>
    <w:lvl w:ilvl="4">
      <w:start w:val="1"/>
      <w:numFmt w:val="decimal"/>
      <w:lvlText w:val="%1.%2.%3.%4.%5."/>
      <w:lvlJc w:val="left"/>
      <w:pPr>
        <w:ind w:left="3240" w:hanging="1080"/>
      </w:pPr>
      <w:rPr>
        <w:rFonts w:eastAsia="Lucida Sans Unicode" w:hint="default"/>
        <w:color w:val="auto"/>
      </w:rPr>
    </w:lvl>
    <w:lvl w:ilvl="5">
      <w:start w:val="1"/>
      <w:numFmt w:val="decimal"/>
      <w:lvlText w:val="%1.%2.%3.%4.%5.%6."/>
      <w:lvlJc w:val="left"/>
      <w:pPr>
        <w:ind w:left="3780" w:hanging="1080"/>
      </w:pPr>
      <w:rPr>
        <w:rFonts w:eastAsia="Lucida Sans Unicode" w:hint="default"/>
        <w:color w:val="auto"/>
      </w:rPr>
    </w:lvl>
    <w:lvl w:ilvl="6">
      <w:start w:val="1"/>
      <w:numFmt w:val="decimal"/>
      <w:lvlText w:val="%1.%2.%3.%4.%5.%6.%7."/>
      <w:lvlJc w:val="left"/>
      <w:pPr>
        <w:ind w:left="4680" w:hanging="1440"/>
      </w:pPr>
      <w:rPr>
        <w:rFonts w:eastAsia="Lucida Sans Unicode" w:hint="default"/>
        <w:color w:val="auto"/>
      </w:rPr>
    </w:lvl>
    <w:lvl w:ilvl="7">
      <w:start w:val="1"/>
      <w:numFmt w:val="decimal"/>
      <w:lvlText w:val="%1.%2.%3.%4.%5.%6.%7.%8."/>
      <w:lvlJc w:val="left"/>
      <w:pPr>
        <w:ind w:left="5220" w:hanging="1440"/>
      </w:pPr>
      <w:rPr>
        <w:rFonts w:eastAsia="Lucida Sans Unicode" w:hint="default"/>
        <w:color w:val="auto"/>
      </w:rPr>
    </w:lvl>
    <w:lvl w:ilvl="8">
      <w:start w:val="1"/>
      <w:numFmt w:val="decimal"/>
      <w:lvlText w:val="%1.%2.%3.%4.%5.%6.%7.%8.%9."/>
      <w:lvlJc w:val="left"/>
      <w:pPr>
        <w:ind w:left="6120" w:hanging="1800"/>
      </w:pPr>
      <w:rPr>
        <w:rFonts w:eastAsia="Lucida Sans Unicode" w:hint="default"/>
        <w:color w:val="auto"/>
      </w:rPr>
    </w:lvl>
  </w:abstractNum>
  <w:abstractNum w:abstractNumId="18">
    <w:nsid w:val="4D156FE9"/>
    <w:multiLevelType w:val="hybridMultilevel"/>
    <w:tmpl w:val="2E30578A"/>
    <w:lvl w:ilvl="0" w:tplc="DF66CF7A">
      <w:start w:val="5"/>
      <w:numFmt w:val="decimal"/>
      <w:lvlText w:val="%1."/>
      <w:lvlJc w:val="left"/>
      <w:pPr>
        <w:ind w:left="928" w:hanging="360"/>
      </w:pPr>
      <w:rPr>
        <w:rFonts w:eastAsia="Lucida Sans Unicode"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9">
    <w:nsid w:val="4F2C0604"/>
    <w:multiLevelType w:val="multilevel"/>
    <w:tmpl w:val="E856C87A"/>
    <w:lvl w:ilvl="0">
      <w:start w:val="10"/>
      <w:numFmt w:val="decimal"/>
      <w:lvlText w:val="%1."/>
      <w:lvlJc w:val="left"/>
      <w:pPr>
        <w:ind w:left="480" w:hanging="480"/>
      </w:pPr>
      <w:rPr>
        <w:rFonts w:ascii="Times New Roman" w:eastAsia="Times New Roman" w:hAnsi="Times New Roman" w:hint="default"/>
        <w:sz w:val="24"/>
      </w:rPr>
    </w:lvl>
    <w:lvl w:ilvl="1">
      <w:start w:val="5"/>
      <w:numFmt w:val="decimal"/>
      <w:lvlText w:val="%1.%2."/>
      <w:lvlJc w:val="left"/>
      <w:pPr>
        <w:ind w:left="720" w:hanging="720"/>
      </w:pPr>
      <w:rPr>
        <w:rFonts w:ascii="Times New Roman" w:eastAsia="Times New Roman" w:hAnsi="Times New Roman" w:hint="default"/>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1080" w:hanging="108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440" w:hanging="144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800" w:hanging="180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20">
    <w:nsid w:val="50313F70"/>
    <w:multiLevelType w:val="multilevel"/>
    <w:tmpl w:val="D75C5EAE"/>
    <w:lvl w:ilvl="0">
      <w:start w:val="1"/>
      <w:numFmt w:val="decimal"/>
      <w:lvlText w:val="%1."/>
      <w:lvlJc w:val="left"/>
      <w:pPr>
        <w:ind w:left="360" w:hanging="360"/>
      </w:pPr>
      <w:rPr>
        <w:rFonts w:eastAsia="Lucida Sans Unicode" w:hint="default"/>
      </w:rPr>
    </w:lvl>
    <w:lvl w:ilvl="1">
      <w:start w:val="1"/>
      <w:numFmt w:val="decimal"/>
      <w:lvlText w:val="%1.%2."/>
      <w:lvlJc w:val="left"/>
      <w:pPr>
        <w:ind w:left="900" w:hanging="360"/>
      </w:pPr>
      <w:rPr>
        <w:rFonts w:eastAsia="Lucida Sans Unicode" w:hint="default"/>
      </w:rPr>
    </w:lvl>
    <w:lvl w:ilvl="2">
      <w:start w:val="1"/>
      <w:numFmt w:val="decimal"/>
      <w:lvlText w:val="%1.%2.%3."/>
      <w:lvlJc w:val="left"/>
      <w:pPr>
        <w:ind w:left="1800" w:hanging="720"/>
      </w:pPr>
      <w:rPr>
        <w:rFonts w:eastAsia="Lucida Sans Unicode" w:hint="default"/>
      </w:rPr>
    </w:lvl>
    <w:lvl w:ilvl="3">
      <w:start w:val="1"/>
      <w:numFmt w:val="decimal"/>
      <w:lvlText w:val="%1.%2.%3.%4."/>
      <w:lvlJc w:val="left"/>
      <w:pPr>
        <w:ind w:left="2340" w:hanging="720"/>
      </w:pPr>
      <w:rPr>
        <w:rFonts w:eastAsia="Lucida Sans Unicode" w:hint="default"/>
      </w:rPr>
    </w:lvl>
    <w:lvl w:ilvl="4">
      <w:start w:val="1"/>
      <w:numFmt w:val="decimal"/>
      <w:lvlText w:val="%1.%2.%3.%4.%5."/>
      <w:lvlJc w:val="left"/>
      <w:pPr>
        <w:ind w:left="3240" w:hanging="1080"/>
      </w:pPr>
      <w:rPr>
        <w:rFonts w:eastAsia="Lucida Sans Unicode" w:hint="default"/>
      </w:rPr>
    </w:lvl>
    <w:lvl w:ilvl="5">
      <w:start w:val="1"/>
      <w:numFmt w:val="decimal"/>
      <w:lvlText w:val="%1.%2.%3.%4.%5.%6."/>
      <w:lvlJc w:val="left"/>
      <w:pPr>
        <w:ind w:left="3780" w:hanging="1080"/>
      </w:pPr>
      <w:rPr>
        <w:rFonts w:eastAsia="Lucida Sans Unicode" w:hint="default"/>
      </w:rPr>
    </w:lvl>
    <w:lvl w:ilvl="6">
      <w:start w:val="1"/>
      <w:numFmt w:val="decimal"/>
      <w:lvlText w:val="%1.%2.%3.%4.%5.%6.%7."/>
      <w:lvlJc w:val="left"/>
      <w:pPr>
        <w:ind w:left="4680" w:hanging="1440"/>
      </w:pPr>
      <w:rPr>
        <w:rFonts w:eastAsia="Lucida Sans Unicode" w:hint="default"/>
      </w:rPr>
    </w:lvl>
    <w:lvl w:ilvl="7">
      <w:start w:val="1"/>
      <w:numFmt w:val="decimal"/>
      <w:lvlText w:val="%1.%2.%3.%4.%5.%6.%7.%8."/>
      <w:lvlJc w:val="left"/>
      <w:pPr>
        <w:ind w:left="5220" w:hanging="1440"/>
      </w:pPr>
      <w:rPr>
        <w:rFonts w:eastAsia="Lucida Sans Unicode" w:hint="default"/>
      </w:rPr>
    </w:lvl>
    <w:lvl w:ilvl="8">
      <w:start w:val="1"/>
      <w:numFmt w:val="decimal"/>
      <w:lvlText w:val="%1.%2.%3.%4.%5.%6.%7.%8.%9."/>
      <w:lvlJc w:val="left"/>
      <w:pPr>
        <w:ind w:left="6120" w:hanging="1800"/>
      </w:pPr>
      <w:rPr>
        <w:rFonts w:eastAsia="Lucida Sans Unicode" w:hint="default"/>
      </w:rPr>
    </w:lvl>
  </w:abstractNum>
  <w:abstractNum w:abstractNumId="21">
    <w:nsid w:val="51573FD7"/>
    <w:multiLevelType w:val="multilevel"/>
    <w:tmpl w:val="BE6CD0D4"/>
    <w:lvl w:ilvl="0">
      <w:start w:val="12"/>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5D93D98"/>
    <w:multiLevelType w:val="multilevel"/>
    <w:tmpl w:val="7BC4B0F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B742BCA"/>
    <w:multiLevelType w:val="multilevel"/>
    <w:tmpl w:val="02FCF30C"/>
    <w:lvl w:ilvl="0">
      <w:start w:val="1"/>
      <w:numFmt w:val="decimal"/>
      <w:pStyle w:val="Pagrindinistekstas3"/>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3EB510F"/>
    <w:multiLevelType w:val="multilevel"/>
    <w:tmpl w:val="F632A71E"/>
    <w:lvl w:ilvl="0">
      <w:start w:val="10"/>
      <w:numFmt w:val="decimal"/>
      <w:lvlText w:val="%1"/>
      <w:lvlJc w:val="left"/>
      <w:pPr>
        <w:tabs>
          <w:tab w:val="num" w:pos="405"/>
        </w:tabs>
        <w:ind w:left="405" w:hanging="4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51A3891"/>
    <w:multiLevelType w:val="multilevel"/>
    <w:tmpl w:val="2580E1CC"/>
    <w:lvl w:ilvl="0">
      <w:start w:val="12"/>
      <w:numFmt w:val="decimal"/>
      <w:lvlText w:val="%1."/>
      <w:lvlJc w:val="left"/>
      <w:pPr>
        <w:tabs>
          <w:tab w:val="num" w:pos="660"/>
        </w:tabs>
        <w:ind w:left="660" w:hanging="660"/>
      </w:pPr>
      <w:rPr>
        <w:rFonts w:hint="default"/>
      </w:rPr>
    </w:lvl>
    <w:lvl w:ilvl="1">
      <w:start w:val="2"/>
      <w:numFmt w:val="decimal"/>
      <w:lvlText w:val="%1.%2."/>
      <w:lvlJc w:val="left"/>
      <w:pPr>
        <w:tabs>
          <w:tab w:val="num" w:pos="1200"/>
        </w:tabs>
        <w:ind w:left="1200" w:hanging="6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6">
    <w:nsid w:val="76480477"/>
    <w:multiLevelType w:val="multilevel"/>
    <w:tmpl w:val="D53AD1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6614BDD"/>
    <w:multiLevelType w:val="multilevel"/>
    <w:tmpl w:val="43D481B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7B7641DB"/>
    <w:multiLevelType w:val="multilevel"/>
    <w:tmpl w:val="6D220888"/>
    <w:lvl w:ilvl="0">
      <w:start w:val="2013"/>
      <w:numFmt w:val="decimal"/>
      <w:lvlText w:val="%1-"/>
      <w:lvlJc w:val="left"/>
      <w:pPr>
        <w:tabs>
          <w:tab w:val="num" w:pos="3885"/>
        </w:tabs>
        <w:ind w:left="3885" w:hanging="3885"/>
      </w:pPr>
      <w:rPr>
        <w:rFonts w:hint="default"/>
      </w:rPr>
    </w:lvl>
    <w:lvl w:ilvl="1">
      <w:start w:val="10"/>
      <w:numFmt w:val="decimal"/>
      <w:lvlText w:val="%1-%2-"/>
      <w:lvlJc w:val="left"/>
      <w:pPr>
        <w:tabs>
          <w:tab w:val="num" w:pos="3885"/>
        </w:tabs>
        <w:ind w:left="3885" w:hanging="3885"/>
      </w:pPr>
      <w:rPr>
        <w:rFonts w:hint="default"/>
      </w:rPr>
    </w:lvl>
    <w:lvl w:ilvl="2">
      <w:start w:val="1"/>
      <w:numFmt w:val="decimal"/>
      <w:lvlText w:val="%1-%2-%3."/>
      <w:lvlJc w:val="left"/>
      <w:pPr>
        <w:tabs>
          <w:tab w:val="num" w:pos="3885"/>
        </w:tabs>
        <w:ind w:left="3885" w:hanging="3885"/>
      </w:pPr>
      <w:rPr>
        <w:rFonts w:hint="default"/>
      </w:rPr>
    </w:lvl>
    <w:lvl w:ilvl="3">
      <w:start w:val="1"/>
      <w:numFmt w:val="decimal"/>
      <w:lvlText w:val="%1-%2-%3.%4."/>
      <w:lvlJc w:val="left"/>
      <w:pPr>
        <w:tabs>
          <w:tab w:val="num" w:pos="3885"/>
        </w:tabs>
        <w:ind w:left="3885" w:hanging="3885"/>
      </w:pPr>
      <w:rPr>
        <w:rFonts w:hint="default"/>
      </w:rPr>
    </w:lvl>
    <w:lvl w:ilvl="4">
      <w:start w:val="1"/>
      <w:numFmt w:val="decimal"/>
      <w:lvlText w:val="%1-%2-%3.%4.%5."/>
      <w:lvlJc w:val="left"/>
      <w:pPr>
        <w:tabs>
          <w:tab w:val="num" w:pos="3885"/>
        </w:tabs>
        <w:ind w:left="3885" w:hanging="3885"/>
      </w:pPr>
      <w:rPr>
        <w:rFonts w:hint="default"/>
      </w:rPr>
    </w:lvl>
    <w:lvl w:ilvl="5">
      <w:start w:val="1"/>
      <w:numFmt w:val="decimal"/>
      <w:lvlText w:val="%1-%2-%3.%4.%5.%6."/>
      <w:lvlJc w:val="left"/>
      <w:pPr>
        <w:tabs>
          <w:tab w:val="num" w:pos="3885"/>
        </w:tabs>
        <w:ind w:left="3885" w:hanging="3885"/>
      </w:pPr>
      <w:rPr>
        <w:rFonts w:hint="default"/>
      </w:rPr>
    </w:lvl>
    <w:lvl w:ilvl="6">
      <w:start w:val="1"/>
      <w:numFmt w:val="decimal"/>
      <w:lvlText w:val="%1-%2-%3.%4.%5.%6.%7."/>
      <w:lvlJc w:val="left"/>
      <w:pPr>
        <w:tabs>
          <w:tab w:val="num" w:pos="3885"/>
        </w:tabs>
        <w:ind w:left="3885" w:hanging="3885"/>
      </w:pPr>
      <w:rPr>
        <w:rFonts w:hint="default"/>
      </w:rPr>
    </w:lvl>
    <w:lvl w:ilvl="7">
      <w:start w:val="1"/>
      <w:numFmt w:val="decimal"/>
      <w:lvlText w:val="%1-%2-%3.%4.%5.%6.%7.%8."/>
      <w:lvlJc w:val="left"/>
      <w:pPr>
        <w:tabs>
          <w:tab w:val="num" w:pos="3885"/>
        </w:tabs>
        <w:ind w:left="3885" w:hanging="3885"/>
      </w:pPr>
      <w:rPr>
        <w:rFonts w:hint="default"/>
      </w:rPr>
    </w:lvl>
    <w:lvl w:ilvl="8">
      <w:start w:val="1"/>
      <w:numFmt w:val="decimal"/>
      <w:lvlText w:val="%1-%2-%3.%4.%5.%6.%7.%8.%9."/>
      <w:lvlJc w:val="left"/>
      <w:pPr>
        <w:tabs>
          <w:tab w:val="num" w:pos="3885"/>
        </w:tabs>
        <w:ind w:left="3885" w:hanging="3885"/>
      </w:pPr>
      <w:rPr>
        <w:rFonts w:hint="default"/>
      </w:rPr>
    </w:lvl>
  </w:abstractNum>
  <w:abstractNum w:abstractNumId="29">
    <w:nsid w:val="7D2B3472"/>
    <w:multiLevelType w:val="hybridMultilevel"/>
    <w:tmpl w:val="F48C2B6A"/>
    <w:lvl w:ilvl="0" w:tplc="ED8CDA14">
      <w:start w:val="1"/>
      <w:numFmt w:val="decimal"/>
      <w:lvlText w:val="%1."/>
      <w:lvlJc w:val="left"/>
      <w:pPr>
        <w:ind w:left="0" w:hanging="360"/>
      </w:pPr>
      <w:rPr>
        <w:rFonts w:hint="default"/>
      </w:rPr>
    </w:lvl>
    <w:lvl w:ilvl="1" w:tplc="04270019" w:tentative="1">
      <w:start w:val="1"/>
      <w:numFmt w:val="lowerLetter"/>
      <w:lvlText w:val="%2."/>
      <w:lvlJc w:val="left"/>
      <w:pPr>
        <w:ind w:left="720" w:hanging="360"/>
      </w:pPr>
    </w:lvl>
    <w:lvl w:ilvl="2" w:tplc="0427001B" w:tentative="1">
      <w:start w:val="1"/>
      <w:numFmt w:val="lowerRoman"/>
      <w:lvlText w:val="%3."/>
      <w:lvlJc w:val="right"/>
      <w:pPr>
        <w:ind w:left="1440" w:hanging="180"/>
      </w:pPr>
    </w:lvl>
    <w:lvl w:ilvl="3" w:tplc="0427000F" w:tentative="1">
      <w:start w:val="1"/>
      <w:numFmt w:val="decimal"/>
      <w:lvlText w:val="%4."/>
      <w:lvlJc w:val="left"/>
      <w:pPr>
        <w:ind w:left="2160" w:hanging="360"/>
      </w:pPr>
    </w:lvl>
    <w:lvl w:ilvl="4" w:tplc="04270019" w:tentative="1">
      <w:start w:val="1"/>
      <w:numFmt w:val="lowerLetter"/>
      <w:lvlText w:val="%5."/>
      <w:lvlJc w:val="left"/>
      <w:pPr>
        <w:ind w:left="2880" w:hanging="360"/>
      </w:pPr>
    </w:lvl>
    <w:lvl w:ilvl="5" w:tplc="0427001B" w:tentative="1">
      <w:start w:val="1"/>
      <w:numFmt w:val="lowerRoman"/>
      <w:lvlText w:val="%6."/>
      <w:lvlJc w:val="right"/>
      <w:pPr>
        <w:ind w:left="3600" w:hanging="180"/>
      </w:pPr>
    </w:lvl>
    <w:lvl w:ilvl="6" w:tplc="0427000F" w:tentative="1">
      <w:start w:val="1"/>
      <w:numFmt w:val="decimal"/>
      <w:lvlText w:val="%7."/>
      <w:lvlJc w:val="left"/>
      <w:pPr>
        <w:ind w:left="4320" w:hanging="360"/>
      </w:pPr>
    </w:lvl>
    <w:lvl w:ilvl="7" w:tplc="04270019" w:tentative="1">
      <w:start w:val="1"/>
      <w:numFmt w:val="lowerLetter"/>
      <w:lvlText w:val="%8."/>
      <w:lvlJc w:val="left"/>
      <w:pPr>
        <w:ind w:left="5040" w:hanging="360"/>
      </w:pPr>
    </w:lvl>
    <w:lvl w:ilvl="8" w:tplc="0427001B" w:tentative="1">
      <w:start w:val="1"/>
      <w:numFmt w:val="lowerRoman"/>
      <w:lvlText w:val="%9."/>
      <w:lvlJc w:val="right"/>
      <w:pPr>
        <w:ind w:left="5760" w:hanging="180"/>
      </w:pPr>
    </w:lvl>
  </w:abstractNum>
  <w:num w:numId="1">
    <w:abstractNumId w:val="13"/>
  </w:num>
  <w:num w:numId="2">
    <w:abstractNumId w:val="3"/>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4"/>
  </w:num>
  <w:num w:numId="8">
    <w:abstractNumId w:val="6"/>
  </w:num>
  <w:num w:numId="9">
    <w:abstractNumId w:val="29"/>
  </w:num>
  <w:num w:numId="10">
    <w:abstractNumId w:val="20"/>
  </w:num>
  <w:num w:numId="11">
    <w:abstractNumId w:val="27"/>
  </w:num>
  <w:num w:numId="12">
    <w:abstractNumId w:val="18"/>
  </w:num>
  <w:num w:numId="13">
    <w:abstractNumId w:val="17"/>
  </w:num>
  <w:num w:numId="14">
    <w:abstractNumId w:val="9"/>
  </w:num>
  <w:num w:numId="15">
    <w:abstractNumId w:val="22"/>
  </w:num>
  <w:num w:numId="16">
    <w:abstractNumId w:val="0"/>
  </w:num>
  <w:num w:numId="17">
    <w:abstractNumId w:val="10"/>
  </w:num>
  <w:num w:numId="18">
    <w:abstractNumId w:val="23"/>
  </w:num>
  <w:num w:numId="19">
    <w:abstractNumId w:val="24"/>
  </w:num>
  <w:num w:numId="20">
    <w:abstractNumId w:val="14"/>
  </w:num>
  <w:num w:numId="21">
    <w:abstractNumId w:val="11"/>
  </w:num>
  <w:num w:numId="22">
    <w:abstractNumId w:val="16"/>
  </w:num>
  <w:num w:numId="23">
    <w:abstractNumId w:val="1"/>
  </w:num>
  <w:num w:numId="24">
    <w:abstractNumId w:val="28"/>
  </w:num>
  <w:num w:numId="25">
    <w:abstractNumId w:val="7"/>
  </w:num>
  <w:num w:numId="26">
    <w:abstractNumId w:val="12"/>
  </w:num>
  <w:num w:numId="27">
    <w:abstractNumId w:val="26"/>
  </w:num>
  <w:num w:numId="28">
    <w:abstractNumId w:val="25"/>
  </w:num>
  <w:num w:numId="29">
    <w:abstractNumId w:val="21"/>
  </w:num>
  <w:num w:numId="30">
    <w:abstractNumId w:val="1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1A"/>
    <w:rsid w:val="00072080"/>
    <w:rsid w:val="00092905"/>
    <w:rsid w:val="000B0389"/>
    <w:rsid w:val="000C46B6"/>
    <w:rsid w:val="000D0B1B"/>
    <w:rsid w:val="000F2010"/>
    <w:rsid w:val="0011458E"/>
    <w:rsid w:val="00127564"/>
    <w:rsid w:val="00131736"/>
    <w:rsid w:val="0015183E"/>
    <w:rsid w:val="001538E3"/>
    <w:rsid w:val="001767B0"/>
    <w:rsid w:val="001A0925"/>
    <w:rsid w:val="001B69C4"/>
    <w:rsid w:val="001C3FB7"/>
    <w:rsid w:val="001D3EA1"/>
    <w:rsid w:val="00201F7E"/>
    <w:rsid w:val="0021548B"/>
    <w:rsid w:val="00250F17"/>
    <w:rsid w:val="00267763"/>
    <w:rsid w:val="00291687"/>
    <w:rsid w:val="002961AB"/>
    <w:rsid w:val="002A5E37"/>
    <w:rsid w:val="002B72EE"/>
    <w:rsid w:val="002E25C0"/>
    <w:rsid w:val="002E5472"/>
    <w:rsid w:val="002F0605"/>
    <w:rsid w:val="00335F3B"/>
    <w:rsid w:val="003409B6"/>
    <w:rsid w:val="003412FE"/>
    <w:rsid w:val="00353B1D"/>
    <w:rsid w:val="00355531"/>
    <w:rsid w:val="003579D0"/>
    <w:rsid w:val="00357EF1"/>
    <w:rsid w:val="00373C5D"/>
    <w:rsid w:val="00395865"/>
    <w:rsid w:val="003B6004"/>
    <w:rsid w:val="003D77A6"/>
    <w:rsid w:val="00427548"/>
    <w:rsid w:val="00436386"/>
    <w:rsid w:val="00447C36"/>
    <w:rsid w:val="004552C3"/>
    <w:rsid w:val="00473C67"/>
    <w:rsid w:val="00491485"/>
    <w:rsid w:val="004C52E9"/>
    <w:rsid w:val="004D5192"/>
    <w:rsid w:val="004D5661"/>
    <w:rsid w:val="004F75A1"/>
    <w:rsid w:val="0054767A"/>
    <w:rsid w:val="0055711D"/>
    <w:rsid w:val="00577823"/>
    <w:rsid w:val="00594FDA"/>
    <w:rsid w:val="005C1BBF"/>
    <w:rsid w:val="005E1008"/>
    <w:rsid w:val="006136C9"/>
    <w:rsid w:val="006154C8"/>
    <w:rsid w:val="00627A64"/>
    <w:rsid w:val="006339A0"/>
    <w:rsid w:val="00634886"/>
    <w:rsid w:val="00647219"/>
    <w:rsid w:val="00650227"/>
    <w:rsid w:val="00657FCE"/>
    <w:rsid w:val="00681A1A"/>
    <w:rsid w:val="006C30A8"/>
    <w:rsid w:val="006E5707"/>
    <w:rsid w:val="006F5609"/>
    <w:rsid w:val="00703132"/>
    <w:rsid w:val="00726A7B"/>
    <w:rsid w:val="0073046E"/>
    <w:rsid w:val="007479AA"/>
    <w:rsid w:val="0077364D"/>
    <w:rsid w:val="007738E3"/>
    <w:rsid w:val="007866FF"/>
    <w:rsid w:val="007934C5"/>
    <w:rsid w:val="00797928"/>
    <w:rsid w:val="007D1E01"/>
    <w:rsid w:val="007D46EC"/>
    <w:rsid w:val="007E2396"/>
    <w:rsid w:val="00810EA9"/>
    <w:rsid w:val="00835509"/>
    <w:rsid w:val="00842818"/>
    <w:rsid w:val="00857F9D"/>
    <w:rsid w:val="00865FA1"/>
    <w:rsid w:val="008D1F3E"/>
    <w:rsid w:val="008E274D"/>
    <w:rsid w:val="008E6DA6"/>
    <w:rsid w:val="008F1CCA"/>
    <w:rsid w:val="008F7ECE"/>
    <w:rsid w:val="009027B9"/>
    <w:rsid w:val="00917911"/>
    <w:rsid w:val="00920A5E"/>
    <w:rsid w:val="009267C7"/>
    <w:rsid w:val="0093632B"/>
    <w:rsid w:val="00946752"/>
    <w:rsid w:val="00955117"/>
    <w:rsid w:val="00981E39"/>
    <w:rsid w:val="00984BE8"/>
    <w:rsid w:val="009A32AC"/>
    <w:rsid w:val="009A4098"/>
    <w:rsid w:val="009B317F"/>
    <w:rsid w:val="00A066CF"/>
    <w:rsid w:val="00A06E02"/>
    <w:rsid w:val="00A127B6"/>
    <w:rsid w:val="00A44448"/>
    <w:rsid w:val="00A71DFD"/>
    <w:rsid w:val="00A76516"/>
    <w:rsid w:val="00AA16B9"/>
    <w:rsid w:val="00AB3CFA"/>
    <w:rsid w:val="00AC6618"/>
    <w:rsid w:val="00AE22AE"/>
    <w:rsid w:val="00B12B35"/>
    <w:rsid w:val="00B30632"/>
    <w:rsid w:val="00B37142"/>
    <w:rsid w:val="00B62C87"/>
    <w:rsid w:val="00B709E8"/>
    <w:rsid w:val="00B735A8"/>
    <w:rsid w:val="00BA4D14"/>
    <w:rsid w:val="00BC4C1D"/>
    <w:rsid w:val="00BD1565"/>
    <w:rsid w:val="00BF1E44"/>
    <w:rsid w:val="00BF7135"/>
    <w:rsid w:val="00C11840"/>
    <w:rsid w:val="00C36068"/>
    <w:rsid w:val="00C4322B"/>
    <w:rsid w:val="00C5498D"/>
    <w:rsid w:val="00CB00D1"/>
    <w:rsid w:val="00CD1147"/>
    <w:rsid w:val="00CE257C"/>
    <w:rsid w:val="00D07916"/>
    <w:rsid w:val="00D12188"/>
    <w:rsid w:val="00D12450"/>
    <w:rsid w:val="00D356B2"/>
    <w:rsid w:val="00D56554"/>
    <w:rsid w:val="00D56677"/>
    <w:rsid w:val="00D7470F"/>
    <w:rsid w:val="00D82646"/>
    <w:rsid w:val="00DE2EB2"/>
    <w:rsid w:val="00DE6703"/>
    <w:rsid w:val="00DF762B"/>
    <w:rsid w:val="00E11ADE"/>
    <w:rsid w:val="00E1655B"/>
    <w:rsid w:val="00E32C5A"/>
    <w:rsid w:val="00E60912"/>
    <w:rsid w:val="00E61579"/>
    <w:rsid w:val="00E66D24"/>
    <w:rsid w:val="00E725B7"/>
    <w:rsid w:val="00E8462A"/>
    <w:rsid w:val="00EE1DF7"/>
    <w:rsid w:val="00EE5229"/>
    <w:rsid w:val="00EF2C0B"/>
    <w:rsid w:val="00EF799E"/>
    <w:rsid w:val="00EF7B47"/>
    <w:rsid w:val="00F01168"/>
    <w:rsid w:val="00F02334"/>
    <w:rsid w:val="00F22C45"/>
    <w:rsid w:val="00F34584"/>
    <w:rsid w:val="00F54FAF"/>
    <w:rsid w:val="00F61764"/>
    <w:rsid w:val="00F97032"/>
    <w:rsid w:val="00FB4073"/>
    <w:rsid w:val="00FB65F7"/>
    <w:rsid w:val="00FD5F2E"/>
    <w:rsid w:val="00FE1F6A"/>
    <w:rsid w:val="00FE3771"/>
    <w:rsid w:val="00FE59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3">
    <w:name w:val="heading 3"/>
    <w:basedOn w:val="prastasis"/>
    <w:next w:val="prastasis"/>
    <w:link w:val="Antrat3Diagrama"/>
    <w:qFormat/>
    <w:rsid w:val="00FB65F7"/>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2E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2E25C0"/>
    <w:rPr>
      <w:rFonts w:ascii="Tahoma" w:hAnsi="Tahoma" w:cs="Tahoma"/>
      <w:sz w:val="16"/>
      <w:szCs w:val="16"/>
    </w:rPr>
  </w:style>
  <w:style w:type="character" w:styleId="Hipersaitas">
    <w:name w:val="Hyperlink"/>
    <w:uiPriority w:val="99"/>
    <w:unhideWhenUsed/>
    <w:rsid w:val="00357EF1"/>
    <w:rPr>
      <w:color w:val="0000FF"/>
      <w:u w:val="single"/>
    </w:rPr>
  </w:style>
  <w:style w:type="paragraph" w:customStyle="1" w:styleId="tactin">
    <w:name w:val="tactin"/>
    <w:basedOn w:val="prastasis"/>
    <w:rsid w:val="00F02334"/>
    <w:pPr>
      <w:jc w:val="center"/>
    </w:pPr>
  </w:style>
  <w:style w:type="character" w:styleId="Komentaronuoroda">
    <w:name w:val="annotation reference"/>
    <w:uiPriority w:val="99"/>
    <w:rsid w:val="003D77A6"/>
    <w:rPr>
      <w:sz w:val="16"/>
    </w:rPr>
  </w:style>
  <w:style w:type="paragraph" w:styleId="Sraopastraipa">
    <w:name w:val="List Paragraph"/>
    <w:basedOn w:val="prastasis"/>
    <w:uiPriority w:val="34"/>
    <w:qFormat/>
    <w:rsid w:val="00865FA1"/>
    <w:pPr>
      <w:ind w:left="720"/>
      <w:contextualSpacing/>
    </w:pPr>
  </w:style>
  <w:style w:type="character" w:customStyle="1" w:styleId="Antrat3Diagrama">
    <w:name w:val="Antraštė 3 Diagrama"/>
    <w:basedOn w:val="Numatytasispastraiposriftas"/>
    <w:link w:val="Antrat3"/>
    <w:rsid w:val="00FB65F7"/>
    <w:rPr>
      <w:rFonts w:ascii="Arial" w:hAnsi="Arial" w:cs="Arial"/>
      <w:b/>
      <w:bCs/>
      <w:sz w:val="26"/>
      <w:szCs w:val="26"/>
    </w:rPr>
  </w:style>
  <w:style w:type="paragraph" w:customStyle="1" w:styleId="Punktas">
    <w:name w:val="Punktas"/>
    <w:basedOn w:val="Pagrindiniotekstotrauka"/>
    <w:rsid w:val="00FB65F7"/>
    <w:pPr>
      <w:numPr>
        <w:numId w:val="8"/>
      </w:numPr>
      <w:tabs>
        <w:tab w:val="num" w:pos="-5605"/>
      </w:tabs>
      <w:spacing w:before="60" w:after="60"/>
      <w:ind w:left="-5605" w:hanging="360"/>
      <w:jc w:val="both"/>
    </w:pPr>
    <w:rPr>
      <w:b/>
      <w:lang w:eastAsia="en-US"/>
    </w:rPr>
  </w:style>
  <w:style w:type="paragraph" w:customStyle="1" w:styleId="Papunktis">
    <w:name w:val="Papunktis"/>
    <w:basedOn w:val="Pagrindiniotekstotrauka"/>
    <w:rsid w:val="00FB65F7"/>
    <w:pPr>
      <w:numPr>
        <w:ilvl w:val="1"/>
        <w:numId w:val="8"/>
      </w:numPr>
      <w:tabs>
        <w:tab w:val="num" w:pos="-4885"/>
      </w:tabs>
      <w:spacing w:after="0"/>
      <w:ind w:left="-4885" w:hanging="360"/>
      <w:jc w:val="both"/>
    </w:pPr>
    <w:rPr>
      <w:lang w:eastAsia="en-US"/>
    </w:rPr>
  </w:style>
  <w:style w:type="paragraph" w:customStyle="1" w:styleId="Papunkiopapunktis">
    <w:name w:val="Papunkčio papunktis"/>
    <w:basedOn w:val="prastasis"/>
    <w:rsid w:val="00FB65F7"/>
    <w:pPr>
      <w:numPr>
        <w:ilvl w:val="2"/>
        <w:numId w:val="8"/>
      </w:numPr>
      <w:jc w:val="both"/>
    </w:pPr>
    <w:rPr>
      <w:lang w:eastAsia="en-US"/>
    </w:rPr>
  </w:style>
  <w:style w:type="paragraph" w:styleId="Pagrindiniotekstotrauka">
    <w:name w:val="Body Text Indent"/>
    <w:basedOn w:val="prastasis"/>
    <w:link w:val="PagrindiniotekstotraukaDiagrama"/>
    <w:rsid w:val="00FB65F7"/>
    <w:pPr>
      <w:spacing w:after="120"/>
      <w:ind w:left="283"/>
    </w:pPr>
  </w:style>
  <w:style w:type="character" w:customStyle="1" w:styleId="PagrindiniotekstotraukaDiagrama">
    <w:name w:val="Pagrindinio teksto įtrauka Diagrama"/>
    <w:basedOn w:val="Numatytasispastraiposriftas"/>
    <w:link w:val="Pagrindiniotekstotrauka"/>
    <w:rsid w:val="00FB65F7"/>
    <w:rPr>
      <w:sz w:val="24"/>
      <w:szCs w:val="24"/>
    </w:rPr>
  </w:style>
  <w:style w:type="paragraph" w:styleId="Pagrindinistekstas2">
    <w:name w:val="Body Text 2"/>
    <w:basedOn w:val="prastasis"/>
    <w:link w:val="Pagrindinistekstas2Diagrama"/>
    <w:rsid w:val="007E2396"/>
    <w:pPr>
      <w:spacing w:after="120" w:line="480" w:lineRule="auto"/>
    </w:pPr>
  </w:style>
  <w:style w:type="character" w:customStyle="1" w:styleId="Pagrindinistekstas2Diagrama">
    <w:name w:val="Pagrindinis tekstas 2 Diagrama"/>
    <w:basedOn w:val="Numatytasispastraiposriftas"/>
    <w:link w:val="Pagrindinistekstas2"/>
    <w:rsid w:val="007E2396"/>
    <w:rPr>
      <w:sz w:val="24"/>
      <w:szCs w:val="24"/>
    </w:rPr>
  </w:style>
  <w:style w:type="paragraph" w:styleId="Pagrindinistekstas3">
    <w:name w:val="Body Text 3"/>
    <w:basedOn w:val="prastasis"/>
    <w:link w:val="Pagrindinistekstas3Diagrama"/>
    <w:rsid w:val="007E2396"/>
    <w:pPr>
      <w:numPr>
        <w:numId w:val="18"/>
      </w:numPr>
      <w:jc w:val="both"/>
    </w:pPr>
    <w:rPr>
      <w:rFonts w:ascii="Garamond" w:hAnsi="Garamond"/>
      <w:szCs w:val="20"/>
      <w:lang w:eastAsia="en-US"/>
    </w:rPr>
  </w:style>
  <w:style w:type="character" w:customStyle="1" w:styleId="Pagrindinistekstas3Diagrama">
    <w:name w:val="Pagrindinis tekstas 3 Diagrama"/>
    <w:basedOn w:val="Numatytasispastraiposriftas"/>
    <w:link w:val="Pagrindinistekstas3"/>
    <w:rsid w:val="007E2396"/>
    <w:rPr>
      <w:rFonts w:ascii="Garamond" w:hAnsi="Garamond"/>
      <w:sz w:val="24"/>
      <w:lang w:eastAsia="en-US"/>
    </w:rPr>
  </w:style>
  <w:style w:type="paragraph" w:styleId="Pagrindiniotekstotrauka3">
    <w:name w:val="Body Text Indent 3"/>
    <w:basedOn w:val="prastasis"/>
    <w:link w:val="Pagrindiniotekstotrauka3Diagrama"/>
    <w:rsid w:val="007E2396"/>
    <w:pPr>
      <w:ind w:firstLine="1080"/>
      <w:jc w:val="both"/>
    </w:pPr>
    <w:rPr>
      <w:szCs w:val="20"/>
    </w:rPr>
  </w:style>
  <w:style w:type="character" w:customStyle="1" w:styleId="Pagrindiniotekstotrauka3Diagrama">
    <w:name w:val="Pagrindinio teksto įtrauka 3 Diagrama"/>
    <w:basedOn w:val="Numatytasispastraiposriftas"/>
    <w:link w:val="Pagrindiniotekstotrauka3"/>
    <w:rsid w:val="007E2396"/>
    <w:rPr>
      <w:sz w:val="24"/>
    </w:rPr>
  </w:style>
  <w:style w:type="character" w:styleId="Puslapionumeris">
    <w:name w:val="page number"/>
    <w:basedOn w:val="Numatytasispastraiposriftas"/>
    <w:rsid w:val="007E2396"/>
  </w:style>
  <w:style w:type="paragraph" w:styleId="Antrats">
    <w:name w:val="header"/>
    <w:basedOn w:val="prastasis"/>
    <w:link w:val="AntratsDiagrama"/>
    <w:rsid w:val="007E2396"/>
    <w:pPr>
      <w:widowControl w:val="0"/>
      <w:tabs>
        <w:tab w:val="center" w:pos="4320"/>
        <w:tab w:val="right" w:pos="8640"/>
      </w:tabs>
      <w:autoSpaceDE w:val="0"/>
      <w:autoSpaceDN w:val="0"/>
      <w:adjustRightInd w:val="0"/>
    </w:pPr>
    <w:rPr>
      <w:sz w:val="20"/>
      <w:szCs w:val="20"/>
      <w:lang w:eastAsia="en-US"/>
    </w:rPr>
  </w:style>
  <w:style w:type="character" w:customStyle="1" w:styleId="AntratsDiagrama">
    <w:name w:val="Antraštės Diagrama"/>
    <w:basedOn w:val="Numatytasispastraiposriftas"/>
    <w:link w:val="Antrats"/>
    <w:rsid w:val="007E2396"/>
    <w:rPr>
      <w:lang w:eastAsia="en-US"/>
    </w:rPr>
  </w:style>
  <w:style w:type="paragraph" w:styleId="Porat">
    <w:name w:val="footer"/>
    <w:basedOn w:val="prastasis"/>
    <w:link w:val="PoratDiagrama"/>
    <w:uiPriority w:val="99"/>
    <w:rsid w:val="007E2396"/>
    <w:pPr>
      <w:widowControl w:val="0"/>
      <w:tabs>
        <w:tab w:val="center" w:pos="4320"/>
        <w:tab w:val="right" w:pos="8640"/>
      </w:tabs>
      <w:autoSpaceDE w:val="0"/>
      <w:autoSpaceDN w:val="0"/>
      <w:adjustRightInd w:val="0"/>
    </w:pPr>
    <w:rPr>
      <w:sz w:val="20"/>
      <w:szCs w:val="20"/>
      <w:lang w:eastAsia="en-US"/>
    </w:rPr>
  </w:style>
  <w:style w:type="character" w:customStyle="1" w:styleId="PoratDiagrama">
    <w:name w:val="Poraštė Diagrama"/>
    <w:basedOn w:val="Numatytasispastraiposriftas"/>
    <w:link w:val="Porat"/>
    <w:uiPriority w:val="99"/>
    <w:rsid w:val="007E2396"/>
    <w:rPr>
      <w:lang w:eastAsia="en-US"/>
    </w:rPr>
  </w:style>
  <w:style w:type="character" w:customStyle="1" w:styleId="DebesliotekstasDiagrama">
    <w:name w:val="Debesėlio tekstas Diagrama"/>
    <w:link w:val="Debesliotekstas"/>
    <w:rsid w:val="007E2396"/>
    <w:rPr>
      <w:rFonts w:ascii="Tahoma" w:hAnsi="Tahoma" w:cs="Tahoma"/>
      <w:sz w:val="16"/>
      <w:szCs w:val="16"/>
    </w:rPr>
  </w:style>
  <w:style w:type="paragraph" w:styleId="prastasistinklapis">
    <w:name w:val="Normal (Web)"/>
    <w:basedOn w:val="prastasis"/>
    <w:rsid w:val="007E2396"/>
    <w:pPr>
      <w:spacing w:before="100" w:beforeAutospacing="1" w:after="100" w:afterAutospacing="1"/>
      <w:jc w:val="both"/>
    </w:pPr>
    <w:rPr>
      <w:rFonts w:ascii="Verdana" w:hAnsi="Verdana"/>
      <w:sz w:val="17"/>
      <w:szCs w:val="17"/>
      <w:lang w:val="en-US" w:eastAsia="en-US"/>
    </w:rPr>
  </w:style>
  <w:style w:type="paragraph" w:customStyle="1" w:styleId="CharChar3">
    <w:name w:val="Char Char3"/>
    <w:basedOn w:val="prastasis"/>
    <w:rsid w:val="007E2396"/>
    <w:pPr>
      <w:spacing w:after="160" w:line="240" w:lineRule="exact"/>
    </w:pPr>
    <w:rPr>
      <w:rFonts w:ascii="Tahoma" w:hAnsi="Tahoma" w:cs="Tahoma"/>
      <w:sz w:val="20"/>
      <w:szCs w:val="20"/>
      <w:lang w:val="en-US" w:eastAsia="en-US"/>
    </w:rPr>
  </w:style>
  <w:style w:type="paragraph" w:styleId="Komentarotekstas">
    <w:name w:val="annotation text"/>
    <w:basedOn w:val="prastasis"/>
    <w:link w:val="KomentarotekstasDiagrama"/>
    <w:uiPriority w:val="99"/>
    <w:unhideWhenUsed/>
    <w:rsid w:val="007E2396"/>
    <w:rPr>
      <w:sz w:val="20"/>
      <w:szCs w:val="20"/>
      <w:lang w:eastAsia="en-US"/>
    </w:rPr>
  </w:style>
  <w:style w:type="character" w:customStyle="1" w:styleId="KomentarotekstasDiagrama">
    <w:name w:val="Komentaro tekstas Diagrama"/>
    <w:basedOn w:val="Numatytasispastraiposriftas"/>
    <w:link w:val="Komentarotekstas"/>
    <w:uiPriority w:val="99"/>
    <w:rsid w:val="007E2396"/>
    <w:rPr>
      <w:lang w:eastAsia="en-US"/>
    </w:rPr>
  </w:style>
  <w:style w:type="paragraph" w:styleId="Pavadinimas">
    <w:name w:val="Title"/>
    <w:basedOn w:val="prastasis"/>
    <w:link w:val="PavadinimasDiagrama"/>
    <w:qFormat/>
    <w:rsid w:val="007E2396"/>
    <w:pPr>
      <w:jc w:val="center"/>
    </w:pPr>
    <w:rPr>
      <w:b/>
      <w:sz w:val="32"/>
      <w:szCs w:val="20"/>
    </w:rPr>
  </w:style>
  <w:style w:type="character" w:customStyle="1" w:styleId="PavadinimasDiagrama">
    <w:name w:val="Pavadinimas Diagrama"/>
    <w:basedOn w:val="Numatytasispastraiposriftas"/>
    <w:link w:val="Pavadinimas"/>
    <w:rsid w:val="007E2396"/>
    <w:rPr>
      <w:b/>
      <w:sz w:val="32"/>
    </w:rPr>
  </w:style>
  <w:style w:type="paragraph" w:styleId="Betarp">
    <w:name w:val="No Spacing"/>
    <w:uiPriority w:val="1"/>
    <w:qFormat/>
    <w:rsid w:val="007E2396"/>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3">
    <w:name w:val="heading 3"/>
    <w:basedOn w:val="prastasis"/>
    <w:next w:val="prastasis"/>
    <w:link w:val="Antrat3Diagrama"/>
    <w:qFormat/>
    <w:rsid w:val="00FB65F7"/>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2E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2E25C0"/>
    <w:rPr>
      <w:rFonts w:ascii="Tahoma" w:hAnsi="Tahoma" w:cs="Tahoma"/>
      <w:sz w:val="16"/>
      <w:szCs w:val="16"/>
    </w:rPr>
  </w:style>
  <w:style w:type="character" w:styleId="Hipersaitas">
    <w:name w:val="Hyperlink"/>
    <w:uiPriority w:val="99"/>
    <w:unhideWhenUsed/>
    <w:rsid w:val="00357EF1"/>
    <w:rPr>
      <w:color w:val="0000FF"/>
      <w:u w:val="single"/>
    </w:rPr>
  </w:style>
  <w:style w:type="paragraph" w:customStyle="1" w:styleId="tactin">
    <w:name w:val="tactin"/>
    <w:basedOn w:val="prastasis"/>
    <w:rsid w:val="00F02334"/>
    <w:pPr>
      <w:jc w:val="center"/>
    </w:pPr>
  </w:style>
  <w:style w:type="character" w:styleId="Komentaronuoroda">
    <w:name w:val="annotation reference"/>
    <w:uiPriority w:val="99"/>
    <w:rsid w:val="003D77A6"/>
    <w:rPr>
      <w:sz w:val="16"/>
    </w:rPr>
  </w:style>
  <w:style w:type="paragraph" w:styleId="Sraopastraipa">
    <w:name w:val="List Paragraph"/>
    <w:basedOn w:val="prastasis"/>
    <w:uiPriority w:val="34"/>
    <w:qFormat/>
    <w:rsid w:val="00865FA1"/>
    <w:pPr>
      <w:ind w:left="720"/>
      <w:contextualSpacing/>
    </w:pPr>
  </w:style>
  <w:style w:type="character" w:customStyle="1" w:styleId="Antrat3Diagrama">
    <w:name w:val="Antraštė 3 Diagrama"/>
    <w:basedOn w:val="Numatytasispastraiposriftas"/>
    <w:link w:val="Antrat3"/>
    <w:rsid w:val="00FB65F7"/>
    <w:rPr>
      <w:rFonts w:ascii="Arial" w:hAnsi="Arial" w:cs="Arial"/>
      <w:b/>
      <w:bCs/>
      <w:sz w:val="26"/>
      <w:szCs w:val="26"/>
    </w:rPr>
  </w:style>
  <w:style w:type="paragraph" w:customStyle="1" w:styleId="Punktas">
    <w:name w:val="Punktas"/>
    <w:basedOn w:val="Pagrindiniotekstotrauka"/>
    <w:rsid w:val="00FB65F7"/>
    <w:pPr>
      <w:numPr>
        <w:numId w:val="8"/>
      </w:numPr>
      <w:tabs>
        <w:tab w:val="num" w:pos="-5605"/>
      </w:tabs>
      <w:spacing w:before="60" w:after="60"/>
      <w:ind w:left="-5605" w:hanging="360"/>
      <w:jc w:val="both"/>
    </w:pPr>
    <w:rPr>
      <w:b/>
      <w:lang w:eastAsia="en-US"/>
    </w:rPr>
  </w:style>
  <w:style w:type="paragraph" w:customStyle="1" w:styleId="Papunktis">
    <w:name w:val="Papunktis"/>
    <w:basedOn w:val="Pagrindiniotekstotrauka"/>
    <w:rsid w:val="00FB65F7"/>
    <w:pPr>
      <w:numPr>
        <w:ilvl w:val="1"/>
        <w:numId w:val="8"/>
      </w:numPr>
      <w:tabs>
        <w:tab w:val="num" w:pos="-4885"/>
      </w:tabs>
      <w:spacing w:after="0"/>
      <w:ind w:left="-4885" w:hanging="360"/>
      <w:jc w:val="both"/>
    </w:pPr>
    <w:rPr>
      <w:lang w:eastAsia="en-US"/>
    </w:rPr>
  </w:style>
  <w:style w:type="paragraph" w:customStyle="1" w:styleId="Papunkiopapunktis">
    <w:name w:val="Papunkčio papunktis"/>
    <w:basedOn w:val="prastasis"/>
    <w:rsid w:val="00FB65F7"/>
    <w:pPr>
      <w:numPr>
        <w:ilvl w:val="2"/>
        <w:numId w:val="8"/>
      </w:numPr>
      <w:jc w:val="both"/>
    </w:pPr>
    <w:rPr>
      <w:lang w:eastAsia="en-US"/>
    </w:rPr>
  </w:style>
  <w:style w:type="paragraph" w:styleId="Pagrindiniotekstotrauka">
    <w:name w:val="Body Text Indent"/>
    <w:basedOn w:val="prastasis"/>
    <w:link w:val="PagrindiniotekstotraukaDiagrama"/>
    <w:rsid w:val="00FB65F7"/>
    <w:pPr>
      <w:spacing w:after="120"/>
      <w:ind w:left="283"/>
    </w:pPr>
  </w:style>
  <w:style w:type="character" w:customStyle="1" w:styleId="PagrindiniotekstotraukaDiagrama">
    <w:name w:val="Pagrindinio teksto įtrauka Diagrama"/>
    <w:basedOn w:val="Numatytasispastraiposriftas"/>
    <w:link w:val="Pagrindiniotekstotrauka"/>
    <w:rsid w:val="00FB65F7"/>
    <w:rPr>
      <w:sz w:val="24"/>
      <w:szCs w:val="24"/>
    </w:rPr>
  </w:style>
  <w:style w:type="paragraph" w:styleId="Pagrindinistekstas2">
    <w:name w:val="Body Text 2"/>
    <w:basedOn w:val="prastasis"/>
    <w:link w:val="Pagrindinistekstas2Diagrama"/>
    <w:rsid w:val="007E2396"/>
    <w:pPr>
      <w:spacing w:after="120" w:line="480" w:lineRule="auto"/>
    </w:pPr>
  </w:style>
  <w:style w:type="character" w:customStyle="1" w:styleId="Pagrindinistekstas2Diagrama">
    <w:name w:val="Pagrindinis tekstas 2 Diagrama"/>
    <w:basedOn w:val="Numatytasispastraiposriftas"/>
    <w:link w:val="Pagrindinistekstas2"/>
    <w:rsid w:val="007E2396"/>
    <w:rPr>
      <w:sz w:val="24"/>
      <w:szCs w:val="24"/>
    </w:rPr>
  </w:style>
  <w:style w:type="paragraph" w:styleId="Pagrindinistekstas3">
    <w:name w:val="Body Text 3"/>
    <w:basedOn w:val="prastasis"/>
    <w:link w:val="Pagrindinistekstas3Diagrama"/>
    <w:rsid w:val="007E2396"/>
    <w:pPr>
      <w:numPr>
        <w:numId w:val="18"/>
      </w:numPr>
      <w:jc w:val="both"/>
    </w:pPr>
    <w:rPr>
      <w:rFonts w:ascii="Garamond" w:hAnsi="Garamond"/>
      <w:szCs w:val="20"/>
      <w:lang w:eastAsia="en-US"/>
    </w:rPr>
  </w:style>
  <w:style w:type="character" w:customStyle="1" w:styleId="Pagrindinistekstas3Diagrama">
    <w:name w:val="Pagrindinis tekstas 3 Diagrama"/>
    <w:basedOn w:val="Numatytasispastraiposriftas"/>
    <w:link w:val="Pagrindinistekstas3"/>
    <w:rsid w:val="007E2396"/>
    <w:rPr>
      <w:rFonts w:ascii="Garamond" w:hAnsi="Garamond"/>
      <w:sz w:val="24"/>
      <w:lang w:eastAsia="en-US"/>
    </w:rPr>
  </w:style>
  <w:style w:type="paragraph" w:styleId="Pagrindiniotekstotrauka3">
    <w:name w:val="Body Text Indent 3"/>
    <w:basedOn w:val="prastasis"/>
    <w:link w:val="Pagrindiniotekstotrauka3Diagrama"/>
    <w:rsid w:val="007E2396"/>
    <w:pPr>
      <w:ind w:firstLine="1080"/>
      <w:jc w:val="both"/>
    </w:pPr>
    <w:rPr>
      <w:szCs w:val="20"/>
    </w:rPr>
  </w:style>
  <w:style w:type="character" w:customStyle="1" w:styleId="Pagrindiniotekstotrauka3Diagrama">
    <w:name w:val="Pagrindinio teksto įtrauka 3 Diagrama"/>
    <w:basedOn w:val="Numatytasispastraiposriftas"/>
    <w:link w:val="Pagrindiniotekstotrauka3"/>
    <w:rsid w:val="007E2396"/>
    <w:rPr>
      <w:sz w:val="24"/>
    </w:rPr>
  </w:style>
  <w:style w:type="character" w:styleId="Puslapionumeris">
    <w:name w:val="page number"/>
    <w:basedOn w:val="Numatytasispastraiposriftas"/>
    <w:rsid w:val="007E2396"/>
  </w:style>
  <w:style w:type="paragraph" w:styleId="Antrats">
    <w:name w:val="header"/>
    <w:basedOn w:val="prastasis"/>
    <w:link w:val="AntratsDiagrama"/>
    <w:rsid w:val="007E2396"/>
    <w:pPr>
      <w:widowControl w:val="0"/>
      <w:tabs>
        <w:tab w:val="center" w:pos="4320"/>
        <w:tab w:val="right" w:pos="8640"/>
      </w:tabs>
      <w:autoSpaceDE w:val="0"/>
      <w:autoSpaceDN w:val="0"/>
      <w:adjustRightInd w:val="0"/>
    </w:pPr>
    <w:rPr>
      <w:sz w:val="20"/>
      <w:szCs w:val="20"/>
      <w:lang w:eastAsia="en-US"/>
    </w:rPr>
  </w:style>
  <w:style w:type="character" w:customStyle="1" w:styleId="AntratsDiagrama">
    <w:name w:val="Antraštės Diagrama"/>
    <w:basedOn w:val="Numatytasispastraiposriftas"/>
    <w:link w:val="Antrats"/>
    <w:rsid w:val="007E2396"/>
    <w:rPr>
      <w:lang w:eastAsia="en-US"/>
    </w:rPr>
  </w:style>
  <w:style w:type="paragraph" w:styleId="Porat">
    <w:name w:val="footer"/>
    <w:basedOn w:val="prastasis"/>
    <w:link w:val="PoratDiagrama"/>
    <w:uiPriority w:val="99"/>
    <w:rsid w:val="007E2396"/>
    <w:pPr>
      <w:widowControl w:val="0"/>
      <w:tabs>
        <w:tab w:val="center" w:pos="4320"/>
        <w:tab w:val="right" w:pos="8640"/>
      </w:tabs>
      <w:autoSpaceDE w:val="0"/>
      <w:autoSpaceDN w:val="0"/>
      <w:adjustRightInd w:val="0"/>
    </w:pPr>
    <w:rPr>
      <w:sz w:val="20"/>
      <w:szCs w:val="20"/>
      <w:lang w:eastAsia="en-US"/>
    </w:rPr>
  </w:style>
  <w:style w:type="character" w:customStyle="1" w:styleId="PoratDiagrama">
    <w:name w:val="Poraštė Diagrama"/>
    <w:basedOn w:val="Numatytasispastraiposriftas"/>
    <w:link w:val="Porat"/>
    <w:uiPriority w:val="99"/>
    <w:rsid w:val="007E2396"/>
    <w:rPr>
      <w:lang w:eastAsia="en-US"/>
    </w:rPr>
  </w:style>
  <w:style w:type="character" w:customStyle="1" w:styleId="DebesliotekstasDiagrama">
    <w:name w:val="Debesėlio tekstas Diagrama"/>
    <w:link w:val="Debesliotekstas"/>
    <w:rsid w:val="007E2396"/>
    <w:rPr>
      <w:rFonts w:ascii="Tahoma" w:hAnsi="Tahoma" w:cs="Tahoma"/>
      <w:sz w:val="16"/>
      <w:szCs w:val="16"/>
    </w:rPr>
  </w:style>
  <w:style w:type="paragraph" w:styleId="prastasistinklapis">
    <w:name w:val="Normal (Web)"/>
    <w:basedOn w:val="prastasis"/>
    <w:rsid w:val="007E2396"/>
    <w:pPr>
      <w:spacing w:before="100" w:beforeAutospacing="1" w:after="100" w:afterAutospacing="1"/>
      <w:jc w:val="both"/>
    </w:pPr>
    <w:rPr>
      <w:rFonts w:ascii="Verdana" w:hAnsi="Verdana"/>
      <w:sz w:val="17"/>
      <w:szCs w:val="17"/>
      <w:lang w:val="en-US" w:eastAsia="en-US"/>
    </w:rPr>
  </w:style>
  <w:style w:type="paragraph" w:customStyle="1" w:styleId="CharChar3">
    <w:name w:val="Char Char3"/>
    <w:basedOn w:val="prastasis"/>
    <w:rsid w:val="007E2396"/>
    <w:pPr>
      <w:spacing w:after="160" w:line="240" w:lineRule="exact"/>
    </w:pPr>
    <w:rPr>
      <w:rFonts w:ascii="Tahoma" w:hAnsi="Tahoma" w:cs="Tahoma"/>
      <w:sz w:val="20"/>
      <w:szCs w:val="20"/>
      <w:lang w:val="en-US" w:eastAsia="en-US"/>
    </w:rPr>
  </w:style>
  <w:style w:type="paragraph" w:styleId="Komentarotekstas">
    <w:name w:val="annotation text"/>
    <w:basedOn w:val="prastasis"/>
    <w:link w:val="KomentarotekstasDiagrama"/>
    <w:uiPriority w:val="99"/>
    <w:unhideWhenUsed/>
    <w:rsid w:val="007E2396"/>
    <w:rPr>
      <w:sz w:val="20"/>
      <w:szCs w:val="20"/>
      <w:lang w:eastAsia="en-US"/>
    </w:rPr>
  </w:style>
  <w:style w:type="character" w:customStyle="1" w:styleId="KomentarotekstasDiagrama">
    <w:name w:val="Komentaro tekstas Diagrama"/>
    <w:basedOn w:val="Numatytasispastraiposriftas"/>
    <w:link w:val="Komentarotekstas"/>
    <w:uiPriority w:val="99"/>
    <w:rsid w:val="007E2396"/>
    <w:rPr>
      <w:lang w:eastAsia="en-US"/>
    </w:rPr>
  </w:style>
  <w:style w:type="paragraph" w:styleId="Pavadinimas">
    <w:name w:val="Title"/>
    <w:basedOn w:val="prastasis"/>
    <w:link w:val="PavadinimasDiagrama"/>
    <w:qFormat/>
    <w:rsid w:val="007E2396"/>
    <w:pPr>
      <w:jc w:val="center"/>
    </w:pPr>
    <w:rPr>
      <w:b/>
      <w:sz w:val="32"/>
      <w:szCs w:val="20"/>
    </w:rPr>
  </w:style>
  <w:style w:type="character" w:customStyle="1" w:styleId="PavadinimasDiagrama">
    <w:name w:val="Pavadinimas Diagrama"/>
    <w:basedOn w:val="Numatytasispastraiposriftas"/>
    <w:link w:val="Pavadinimas"/>
    <w:rsid w:val="007E2396"/>
    <w:rPr>
      <w:b/>
      <w:sz w:val="32"/>
    </w:rPr>
  </w:style>
  <w:style w:type="paragraph" w:styleId="Betarp">
    <w:name w:val="No Spacing"/>
    <w:uiPriority w:val="1"/>
    <w:qFormat/>
    <w:rsid w:val="007E239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1167">
      <w:bodyDiv w:val="1"/>
      <w:marLeft w:val="0"/>
      <w:marRight w:val="0"/>
      <w:marTop w:val="0"/>
      <w:marBottom w:val="0"/>
      <w:divBdr>
        <w:top w:val="none" w:sz="0" w:space="0" w:color="auto"/>
        <w:left w:val="none" w:sz="0" w:space="0" w:color="auto"/>
        <w:bottom w:val="none" w:sz="0" w:space="0" w:color="auto"/>
        <w:right w:val="none" w:sz="0" w:space="0" w:color="auto"/>
      </w:divBdr>
    </w:div>
    <w:div w:id="208734420">
      <w:bodyDiv w:val="1"/>
      <w:marLeft w:val="0"/>
      <w:marRight w:val="0"/>
      <w:marTop w:val="0"/>
      <w:marBottom w:val="0"/>
      <w:divBdr>
        <w:top w:val="none" w:sz="0" w:space="0" w:color="auto"/>
        <w:left w:val="none" w:sz="0" w:space="0" w:color="auto"/>
        <w:bottom w:val="none" w:sz="0" w:space="0" w:color="auto"/>
        <w:right w:val="none" w:sz="0" w:space="0" w:color="auto"/>
      </w:divBdr>
    </w:div>
    <w:div w:id="566301744">
      <w:bodyDiv w:val="1"/>
      <w:marLeft w:val="0"/>
      <w:marRight w:val="0"/>
      <w:marTop w:val="0"/>
      <w:marBottom w:val="0"/>
      <w:divBdr>
        <w:top w:val="none" w:sz="0" w:space="0" w:color="auto"/>
        <w:left w:val="none" w:sz="0" w:space="0" w:color="auto"/>
        <w:bottom w:val="none" w:sz="0" w:space="0" w:color="auto"/>
        <w:right w:val="none" w:sz="0" w:space="0" w:color="auto"/>
      </w:divBdr>
    </w:div>
    <w:div w:id="673529511">
      <w:bodyDiv w:val="1"/>
      <w:marLeft w:val="0"/>
      <w:marRight w:val="0"/>
      <w:marTop w:val="0"/>
      <w:marBottom w:val="0"/>
      <w:divBdr>
        <w:top w:val="none" w:sz="0" w:space="0" w:color="auto"/>
        <w:left w:val="none" w:sz="0" w:space="0" w:color="auto"/>
        <w:bottom w:val="none" w:sz="0" w:space="0" w:color="auto"/>
        <w:right w:val="none" w:sz="0" w:space="0" w:color="auto"/>
      </w:divBdr>
      <w:divsChild>
        <w:div w:id="1475216223">
          <w:marLeft w:val="0"/>
          <w:marRight w:val="0"/>
          <w:marTop w:val="0"/>
          <w:marBottom w:val="0"/>
          <w:divBdr>
            <w:top w:val="none" w:sz="0" w:space="0" w:color="auto"/>
            <w:left w:val="none" w:sz="0" w:space="0" w:color="auto"/>
            <w:bottom w:val="none" w:sz="0" w:space="0" w:color="auto"/>
            <w:right w:val="none" w:sz="0" w:space="0" w:color="auto"/>
          </w:divBdr>
        </w:div>
        <w:div w:id="1755399581">
          <w:marLeft w:val="0"/>
          <w:marRight w:val="0"/>
          <w:marTop w:val="0"/>
          <w:marBottom w:val="0"/>
          <w:divBdr>
            <w:top w:val="none" w:sz="0" w:space="0" w:color="auto"/>
            <w:left w:val="none" w:sz="0" w:space="0" w:color="auto"/>
            <w:bottom w:val="none" w:sz="0" w:space="0" w:color="auto"/>
            <w:right w:val="none" w:sz="0" w:space="0" w:color="auto"/>
          </w:divBdr>
        </w:div>
        <w:div w:id="971010948">
          <w:marLeft w:val="0"/>
          <w:marRight w:val="0"/>
          <w:marTop w:val="0"/>
          <w:marBottom w:val="0"/>
          <w:divBdr>
            <w:top w:val="none" w:sz="0" w:space="0" w:color="auto"/>
            <w:left w:val="none" w:sz="0" w:space="0" w:color="auto"/>
            <w:bottom w:val="none" w:sz="0" w:space="0" w:color="auto"/>
            <w:right w:val="none" w:sz="0" w:space="0" w:color="auto"/>
          </w:divBdr>
        </w:div>
        <w:div w:id="1038774816">
          <w:marLeft w:val="0"/>
          <w:marRight w:val="0"/>
          <w:marTop w:val="0"/>
          <w:marBottom w:val="0"/>
          <w:divBdr>
            <w:top w:val="none" w:sz="0" w:space="0" w:color="auto"/>
            <w:left w:val="none" w:sz="0" w:space="0" w:color="auto"/>
            <w:bottom w:val="none" w:sz="0" w:space="0" w:color="auto"/>
            <w:right w:val="none" w:sz="0" w:space="0" w:color="auto"/>
          </w:divBdr>
        </w:div>
        <w:div w:id="1454710181">
          <w:marLeft w:val="0"/>
          <w:marRight w:val="0"/>
          <w:marTop w:val="0"/>
          <w:marBottom w:val="0"/>
          <w:divBdr>
            <w:top w:val="none" w:sz="0" w:space="0" w:color="auto"/>
            <w:left w:val="none" w:sz="0" w:space="0" w:color="auto"/>
            <w:bottom w:val="none" w:sz="0" w:space="0" w:color="auto"/>
            <w:right w:val="none" w:sz="0" w:space="0" w:color="auto"/>
          </w:divBdr>
        </w:div>
        <w:div w:id="1186676930">
          <w:marLeft w:val="0"/>
          <w:marRight w:val="0"/>
          <w:marTop w:val="0"/>
          <w:marBottom w:val="0"/>
          <w:divBdr>
            <w:top w:val="none" w:sz="0" w:space="0" w:color="auto"/>
            <w:left w:val="none" w:sz="0" w:space="0" w:color="auto"/>
            <w:bottom w:val="none" w:sz="0" w:space="0" w:color="auto"/>
            <w:right w:val="none" w:sz="0" w:space="0" w:color="auto"/>
          </w:divBdr>
        </w:div>
        <w:div w:id="1709185493">
          <w:marLeft w:val="0"/>
          <w:marRight w:val="0"/>
          <w:marTop w:val="0"/>
          <w:marBottom w:val="0"/>
          <w:divBdr>
            <w:top w:val="none" w:sz="0" w:space="0" w:color="auto"/>
            <w:left w:val="none" w:sz="0" w:space="0" w:color="auto"/>
            <w:bottom w:val="none" w:sz="0" w:space="0" w:color="auto"/>
            <w:right w:val="none" w:sz="0" w:space="0" w:color="auto"/>
          </w:divBdr>
        </w:div>
        <w:div w:id="456918961">
          <w:marLeft w:val="0"/>
          <w:marRight w:val="0"/>
          <w:marTop w:val="0"/>
          <w:marBottom w:val="0"/>
          <w:divBdr>
            <w:top w:val="none" w:sz="0" w:space="0" w:color="auto"/>
            <w:left w:val="none" w:sz="0" w:space="0" w:color="auto"/>
            <w:bottom w:val="none" w:sz="0" w:space="0" w:color="auto"/>
            <w:right w:val="none" w:sz="0" w:space="0" w:color="auto"/>
          </w:divBdr>
        </w:div>
        <w:div w:id="168104868">
          <w:marLeft w:val="0"/>
          <w:marRight w:val="0"/>
          <w:marTop w:val="0"/>
          <w:marBottom w:val="0"/>
          <w:divBdr>
            <w:top w:val="none" w:sz="0" w:space="0" w:color="auto"/>
            <w:left w:val="none" w:sz="0" w:space="0" w:color="auto"/>
            <w:bottom w:val="none" w:sz="0" w:space="0" w:color="auto"/>
            <w:right w:val="none" w:sz="0" w:space="0" w:color="auto"/>
          </w:divBdr>
        </w:div>
        <w:div w:id="193009120">
          <w:marLeft w:val="0"/>
          <w:marRight w:val="0"/>
          <w:marTop w:val="0"/>
          <w:marBottom w:val="0"/>
          <w:divBdr>
            <w:top w:val="none" w:sz="0" w:space="0" w:color="auto"/>
            <w:left w:val="none" w:sz="0" w:space="0" w:color="auto"/>
            <w:bottom w:val="none" w:sz="0" w:space="0" w:color="auto"/>
            <w:right w:val="none" w:sz="0" w:space="0" w:color="auto"/>
          </w:divBdr>
        </w:div>
        <w:div w:id="1147628588">
          <w:marLeft w:val="0"/>
          <w:marRight w:val="0"/>
          <w:marTop w:val="0"/>
          <w:marBottom w:val="0"/>
          <w:divBdr>
            <w:top w:val="none" w:sz="0" w:space="0" w:color="auto"/>
            <w:left w:val="none" w:sz="0" w:space="0" w:color="auto"/>
            <w:bottom w:val="none" w:sz="0" w:space="0" w:color="auto"/>
            <w:right w:val="none" w:sz="0" w:space="0" w:color="auto"/>
          </w:divBdr>
        </w:div>
        <w:div w:id="24795352">
          <w:marLeft w:val="0"/>
          <w:marRight w:val="0"/>
          <w:marTop w:val="0"/>
          <w:marBottom w:val="0"/>
          <w:divBdr>
            <w:top w:val="none" w:sz="0" w:space="0" w:color="auto"/>
            <w:left w:val="none" w:sz="0" w:space="0" w:color="auto"/>
            <w:bottom w:val="none" w:sz="0" w:space="0" w:color="auto"/>
            <w:right w:val="none" w:sz="0" w:space="0" w:color="auto"/>
          </w:divBdr>
        </w:div>
        <w:div w:id="1720128491">
          <w:marLeft w:val="0"/>
          <w:marRight w:val="0"/>
          <w:marTop w:val="0"/>
          <w:marBottom w:val="0"/>
          <w:divBdr>
            <w:top w:val="none" w:sz="0" w:space="0" w:color="auto"/>
            <w:left w:val="none" w:sz="0" w:space="0" w:color="auto"/>
            <w:bottom w:val="none" w:sz="0" w:space="0" w:color="auto"/>
            <w:right w:val="none" w:sz="0" w:space="0" w:color="auto"/>
          </w:divBdr>
        </w:div>
        <w:div w:id="694236018">
          <w:marLeft w:val="0"/>
          <w:marRight w:val="0"/>
          <w:marTop w:val="0"/>
          <w:marBottom w:val="0"/>
          <w:divBdr>
            <w:top w:val="none" w:sz="0" w:space="0" w:color="auto"/>
            <w:left w:val="none" w:sz="0" w:space="0" w:color="auto"/>
            <w:bottom w:val="none" w:sz="0" w:space="0" w:color="auto"/>
            <w:right w:val="none" w:sz="0" w:space="0" w:color="auto"/>
          </w:divBdr>
        </w:div>
        <w:div w:id="691733763">
          <w:marLeft w:val="0"/>
          <w:marRight w:val="0"/>
          <w:marTop w:val="0"/>
          <w:marBottom w:val="0"/>
          <w:divBdr>
            <w:top w:val="none" w:sz="0" w:space="0" w:color="auto"/>
            <w:left w:val="none" w:sz="0" w:space="0" w:color="auto"/>
            <w:bottom w:val="none" w:sz="0" w:space="0" w:color="auto"/>
            <w:right w:val="none" w:sz="0" w:space="0" w:color="auto"/>
          </w:divBdr>
        </w:div>
        <w:div w:id="1011495160">
          <w:marLeft w:val="0"/>
          <w:marRight w:val="0"/>
          <w:marTop w:val="0"/>
          <w:marBottom w:val="0"/>
          <w:divBdr>
            <w:top w:val="none" w:sz="0" w:space="0" w:color="auto"/>
            <w:left w:val="none" w:sz="0" w:space="0" w:color="auto"/>
            <w:bottom w:val="none" w:sz="0" w:space="0" w:color="auto"/>
            <w:right w:val="none" w:sz="0" w:space="0" w:color="auto"/>
          </w:divBdr>
        </w:div>
        <w:div w:id="503518888">
          <w:marLeft w:val="0"/>
          <w:marRight w:val="0"/>
          <w:marTop w:val="0"/>
          <w:marBottom w:val="0"/>
          <w:divBdr>
            <w:top w:val="none" w:sz="0" w:space="0" w:color="auto"/>
            <w:left w:val="none" w:sz="0" w:space="0" w:color="auto"/>
            <w:bottom w:val="none" w:sz="0" w:space="0" w:color="auto"/>
            <w:right w:val="none" w:sz="0" w:space="0" w:color="auto"/>
          </w:divBdr>
        </w:div>
        <w:div w:id="1114132869">
          <w:marLeft w:val="0"/>
          <w:marRight w:val="0"/>
          <w:marTop w:val="0"/>
          <w:marBottom w:val="0"/>
          <w:divBdr>
            <w:top w:val="none" w:sz="0" w:space="0" w:color="auto"/>
            <w:left w:val="none" w:sz="0" w:space="0" w:color="auto"/>
            <w:bottom w:val="none" w:sz="0" w:space="0" w:color="auto"/>
            <w:right w:val="none" w:sz="0" w:space="0" w:color="auto"/>
          </w:divBdr>
        </w:div>
        <w:div w:id="21058065">
          <w:marLeft w:val="0"/>
          <w:marRight w:val="0"/>
          <w:marTop w:val="0"/>
          <w:marBottom w:val="0"/>
          <w:divBdr>
            <w:top w:val="none" w:sz="0" w:space="0" w:color="auto"/>
            <w:left w:val="none" w:sz="0" w:space="0" w:color="auto"/>
            <w:bottom w:val="none" w:sz="0" w:space="0" w:color="auto"/>
            <w:right w:val="none" w:sz="0" w:space="0" w:color="auto"/>
          </w:divBdr>
        </w:div>
        <w:div w:id="1890608755">
          <w:marLeft w:val="0"/>
          <w:marRight w:val="0"/>
          <w:marTop w:val="0"/>
          <w:marBottom w:val="0"/>
          <w:divBdr>
            <w:top w:val="none" w:sz="0" w:space="0" w:color="auto"/>
            <w:left w:val="none" w:sz="0" w:space="0" w:color="auto"/>
            <w:bottom w:val="none" w:sz="0" w:space="0" w:color="auto"/>
            <w:right w:val="none" w:sz="0" w:space="0" w:color="auto"/>
          </w:divBdr>
        </w:div>
        <w:div w:id="1639989340">
          <w:marLeft w:val="0"/>
          <w:marRight w:val="0"/>
          <w:marTop w:val="0"/>
          <w:marBottom w:val="0"/>
          <w:divBdr>
            <w:top w:val="none" w:sz="0" w:space="0" w:color="auto"/>
            <w:left w:val="none" w:sz="0" w:space="0" w:color="auto"/>
            <w:bottom w:val="none" w:sz="0" w:space="0" w:color="auto"/>
            <w:right w:val="none" w:sz="0" w:space="0" w:color="auto"/>
          </w:divBdr>
        </w:div>
        <w:div w:id="542668355">
          <w:marLeft w:val="0"/>
          <w:marRight w:val="0"/>
          <w:marTop w:val="0"/>
          <w:marBottom w:val="0"/>
          <w:divBdr>
            <w:top w:val="none" w:sz="0" w:space="0" w:color="auto"/>
            <w:left w:val="none" w:sz="0" w:space="0" w:color="auto"/>
            <w:bottom w:val="none" w:sz="0" w:space="0" w:color="auto"/>
            <w:right w:val="none" w:sz="0" w:space="0" w:color="auto"/>
          </w:divBdr>
        </w:div>
        <w:div w:id="46684969">
          <w:marLeft w:val="0"/>
          <w:marRight w:val="0"/>
          <w:marTop w:val="0"/>
          <w:marBottom w:val="0"/>
          <w:divBdr>
            <w:top w:val="none" w:sz="0" w:space="0" w:color="auto"/>
            <w:left w:val="none" w:sz="0" w:space="0" w:color="auto"/>
            <w:bottom w:val="none" w:sz="0" w:space="0" w:color="auto"/>
            <w:right w:val="none" w:sz="0" w:space="0" w:color="auto"/>
          </w:divBdr>
        </w:div>
        <w:div w:id="1654676293">
          <w:marLeft w:val="0"/>
          <w:marRight w:val="0"/>
          <w:marTop w:val="0"/>
          <w:marBottom w:val="0"/>
          <w:divBdr>
            <w:top w:val="none" w:sz="0" w:space="0" w:color="auto"/>
            <w:left w:val="none" w:sz="0" w:space="0" w:color="auto"/>
            <w:bottom w:val="none" w:sz="0" w:space="0" w:color="auto"/>
            <w:right w:val="none" w:sz="0" w:space="0" w:color="auto"/>
          </w:divBdr>
        </w:div>
        <w:div w:id="359477226">
          <w:marLeft w:val="0"/>
          <w:marRight w:val="0"/>
          <w:marTop w:val="0"/>
          <w:marBottom w:val="0"/>
          <w:divBdr>
            <w:top w:val="none" w:sz="0" w:space="0" w:color="auto"/>
            <w:left w:val="none" w:sz="0" w:space="0" w:color="auto"/>
            <w:bottom w:val="none" w:sz="0" w:space="0" w:color="auto"/>
            <w:right w:val="none" w:sz="0" w:space="0" w:color="auto"/>
          </w:divBdr>
        </w:div>
        <w:div w:id="1091051565">
          <w:marLeft w:val="0"/>
          <w:marRight w:val="0"/>
          <w:marTop w:val="0"/>
          <w:marBottom w:val="0"/>
          <w:divBdr>
            <w:top w:val="none" w:sz="0" w:space="0" w:color="auto"/>
            <w:left w:val="none" w:sz="0" w:space="0" w:color="auto"/>
            <w:bottom w:val="none" w:sz="0" w:space="0" w:color="auto"/>
            <w:right w:val="none" w:sz="0" w:space="0" w:color="auto"/>
          </w:divBdr>
        </w:div>
        <w:div w:id="1773428525">
          <w:marLeft w:val="0"/>
          <w:marRight w:val="0"/>
          <w:marTop w:val="0"/>
          <w:marBottom w:val="0"/>
          <w:divBdr>
            <w:top w:val="none" w:sz="0" w:space="0" w:color="auto"/>
            <w:left w:val="none" w:sz="0" w:space="0" w:color="auto"/>
            <w:bottom w:val="none" w:sz="0" w:space="0" w:color="auto"/>
            <w:right w:val="none" w:sz="0" w:space="0" w:color="auto"/>
          </w:divBdr>
        </w:div>
        <w:div w:id="2009792698">
          <w:marLeft w:val="0"/>
          <w:marRight w:val="0"/>
          <w:marTop w:val="0"/>
          <w:marBottom w:val="0"/>
          <w:divBdr>
            <w:top w:val="none" w:sz="0" w:space="0" w:color="auto"/>
            <w:left w:val="none" w:sz="0" w:space="0" w:color="auto"/>
            <w:bottom w:val="none" w:sz="0" w:space="0" w:color="auto"/>
            <w:right w:val="none" w:sz="0" w:space="0" w:color="auto"/>
          </w:divBdr>
        </w:div>
        <w:div w:id="1977680016">
          <w:marLeft w:val="0"/>
          <w:marRight w:val="0"/>
          <w:marTop w:val="0"/>
          <w:marBottom w:val="0"/>
          <w:divBdr>
            <w:top w:val="none" w:sz="0" w:space="0" w:color="auto"/>
            <w:left w:val="none" w:sz="0" w:space="0" w:color="auto"/>
            <w:bottom w:val="none" w:sz="0" w:space="0" w:color="auto"/>
            <w:right w:val="none" w:sz="0" w:space="0" w:color="auto"/>
          </w:divBdr>
        </w:div>
        <w:div w:id="766776262">
          <w:marLeft w:val="0"/>
          <w:marRight w:val="0"/>
          <w:marTop w:val="0"/>
          <w:marBottom w:val="0"/>
          <w:divBdr>
            <w:top w:val="none" w:sz="0" w:space="0" w:color="auto"/>
            <w:left w:val="none" w:sz="0" w:space="0" w:color="auto"/>
            <w:bottom w:val="none" w:sz="0" w:space="0" w:color="auto"/>
            <w:right w:val="none" w:sz="0" w:space="0" w:color="auto"/>
          </w:divBdr>
        </w:div>
        <w:div w:id="730422451">
          <w:marLeft w:val="0"/>
          <w:marRight w:val="0"/>
          <w:marTop w:val="0"/>
          <w:marBottom w:val="0"/>
          <w:divBdr>
            <w:top w:val="none" w:sz="0" w:space="0" w:color="auto"/>
            <w:left w:val="none" w:sz="0" w:space="0" w:color="auto"/>
            <w:bottom w:val="none" w:sz="0" w:space="0" w:color="auto"/>
            <w:right w:val="none" w:sz="0" w:space="0" w:color="auto"/>
          </w:divBdr>
        </w:div>
        <w:div w:id="1793786670">
          <w:marLeft w:val="0"/>
          <w:marRight w:val="0"/>
          <w:marTop w:val="0"/>
          <w:marBottom w:val="0"/>
          <w:divBdr>
            <w:top w:val="none" w:sz="0" w:space="0" w:color="auto"/>
            <w:left w:val="none" w:sz="0" w:space="0" w:color="auto"/>
            <w:bottom w:val="none" w:sz="0" w:space="0" w:color="auto"/>
            <w:right w:val="none" w:sz="0" w:space="0" w:color="auto"/>
          </w:divBdr>
        </w:div>
        <w:div w:id="96145980">
          <w:marLeft w:val="0"/>
          <w:marRight w:val="0"/>
          <w:marTop w:val="0"/>
          <w:marBottom w:val="0"/>
          <w:divBdr>
            <w:top w:val="none" w:sz="0" w:space="0" w:color="auto"/>
            <w:left w:val="none" w:sz="0" w:space="0" w:color="auto"/>
            <w:bottom w:val="none" w:sz="0" w:space="0" w:color="auto"/>
            <w:right w:val="none" w:sz="0" w:space="0" w:color="auto"/>
          </w:divBdr>
        </w:div>
        <w:div w:id="585578913">
          <w:marLeft w:val="0"/>
          <w:marRight w:val="0"/>
          <w:marTop w:val="0"/>
          <w:marBottom w:val="0"/>
          <w:divBdr>
            <w:top w:val="none" w:sz="0" w:space="0" w:color="auto"/>
            <w:left w:val="none" w:sz="0" w:space="0" w:color="auto"/>
            <w:bottom w:val="none" w:sz="0" w:space="0" w:color="auto"/>
            <w:right w:val="none" w:sz="0" w:space="0" w:color="auto"/>
          </w:divBdr>
        </w:div>
        <w:div w:id="2033022009">
          <w:marLeft w:val="0"/>
          <w:marRight w:val="0"/>
          <w:marTop w:val="0"/>
          <w:marBottom w:val="0"/>
          <w:divBdr>
            <w:top w:val="none" w:sz="0" w:space="0" w:color="auto"/>
            <w:left w:val="none" w:sz="0" w:space="0" w:color="auto"/>
            <w:bottom w:val="none" w:sz="0" w:space="0" w:color="auto"/>
            <w:right w:val="none" w:sz="0" w:space="0" w:color="auto"/>
          </w:divBdr>
        </w:div>
        <w:div w:id="1590119454">
          <w:marLeft w:val="0"/>
          <w:marRight w:val="0"/>
          <w:marTop w:val="0"/>
          <w:marBottom w:val="0"/>
          <w:divBdr>
            <w:top w:val="none" w:sz="0" w:space="0" w:color="auto"/>
            <w:left w:val="none" w:sz="0" w:space="0" w:color="auto"/>
            <w:bottom w:val="none" w:sz="0" w:space="0" w:color="auto"/>
            <w:right w:val="none" w:sz="0" w:space="0" w:color="auto"/>
          </w:divBdr>
        </w:div>
        <w:div w:id="890965903">
          <w:marLeft w:val="0"/>
          <w:marRight w:val="0"/>
          <w:marTop w:val="0"/>
          <w:marBottom w:val="0"/>
          <w:divBdr>
            <w:top w:val="none" w:sz="0" w:space="0" w:color="auto"/>
            <w:left w:val="none" w:sz="0" w:space="0" w:color="auto"/>
            <w:bottom w:val="none" w:sz="0" w:space="0" w:color="auto"/>
            <w:right w:val="none" w:sz="0" w:space="0" w:color="auto"/>
          </w:divBdr>
        </w:div>
        <w:div w:id="1608465507">
          <w:marLeft w:val="0"/>
          <w:marRight w:val="0"/>
          <w:marTop w:val="0"/>
          <w:marBottom w:val="0"/>
          <w:divBdr>
            <w:top w:val="none" w:sz="0" w:space="0" w:color="auto"/>
            <w:left w:val="none" w:sz="0" w:space="0" w:color="auto"/>
            <w:bottom w:val="none" w:sz="0" w:space="0" w:color="auto"/>
            <w:right w:val="none" w:sz="0" w:space="0" w:color="auto"/>
          </w:divBdr>
        </w:div>
        <w:div w:id="747580260">
          <w:marLeft w:val="0"/>
          <w:marRight w:val="0"/>
          <w:marTop w:val="0"/>
          <w:marBottom w:val="0"/>
          <w:divBdr>
            <w:top w:val="none" w:sz="0" w:space="0" w:color="auto"/>
            <w:left w:val="none" w:sz="0" w:space="0" w:color="auto"/>
            <w:bottom w:val="none" w:sz="0" w:space="0" w:color="auto"/>
            <w:right w:val="none" w:sz="0" w:space="0" w:color="auto"/>
          </w:divBdr>
        </w:div>
      </w:divsChild>
    </w:div>
    <w:div w:id="731540775">
      <w:bodyDiv w:val="1"/>
      <w:marLeft w:val="0"/>
      <w:marRight w:val="0"/>
      <w:marTop w:val="0"/>
      <w:marBottom w:val="0"/>
      <w:divBdr>
        <w:top w:val="none" w:sz="0" w:space="0" w:color="auto"/>
        <w:left w:val="none" w:sz="0" w:space="0" w:color="auto"/>
        <w:bottom w:val="none" w:sz="0" w:space="0" w:color="auto"/>
        <w:right w:val="none" w:sz="0" w:space="0" w:color="auto"/>
      </w:divBdr>
    </w:div>
    <w:div w:id="858860911">
      <w:bodyDiv w:val="1"/>
      <w:marLeft w:val="0"/>
      <w:marRight w:val="0"/>
      <w:marTop w:val="0"/>
      <w:marBottom w:val="0"/>
      <w:divBdr>
        <w:top w:val="none" w:sz="0" w:space="0" w:color="auto"/>
        <w:left w:val="none" w:sz="0" w:space="0" w:color="auto"/>
        <w:bottom w:val="none" w:sz="0" w:space="0" w:color="auto"/>
        <w:right w:val="none" w:sz="0" w:space="0" w:color="auto"/>
      </w:divBdr>
    </w:div>
    <w:div w:id="870608103">
      <w:bodyDiv w:val="1"/>
      <w:marLeft w:val="0"/>
      <w:marRight w:val="0"/>
      <w:marTop w:val="0"/>
      <w:marBottom w:val="0"/>
      <w:divBdr>
        <w:top w:val="none" w:sz="0" w:space="0" w:color="auto"/>
        <w:left w:val="none" w:sz="0" w:space="0" w:color="auto"/>
        <w:bottom w:val="none" w:sz="0" w:space="0" w:color="auto"/>
        <w:right w:val="none" w:sz="0" w:space="0" w:color="auto"/>
      </w:divBdr>
    </w:div>
    <w:div w:id="953899070">
      <w:bodyDiv w:val="1"/>
      <w:marLeft w:val="0"/>
      <w:marRight w:val="0"/>
      <w:marTop w:val="0"/>
      <w:marBottom w:val="0"/>
      <w:divBdr>
        <w:top w:val="none" w:sz="0" w:space="0" w:color="auto"/>
        <w:left w:val="none" w:sz="0" w:space="0" w:color="auto"/>
        <w:bottom w:val="none" w:sz="0" w:space="0" w:color="auto"/>
        <w:right w:val="none" w:sz="0" w:space="0" w:color="auto"/>
      </w:divBdr>
    </w:div>
    <w:div w:id="955914437">
      <w:bodyDiv w:val="1"/>
      <w:marLeft w:val="0"/>
      <w:marRight w:val="0"/>
      <w:marTop w:val="0"/>
      <w:marBottom w:val="0"/>
      <w:divBdr>
        <w:top w:val="none" w:sz="0" w:space="0" w:color="auto"/>
        <w:left w:val="none" w:sz="0" w:space="0" w:color="auto"/>
        <w:bottom w:val="none" w:sz="0" w:space="0" w:color="auto"/>
        <w:right w:val="none" w:sz="0" w:space="0" w:color="auto"/>
      </w:divBdr>
    </w:div>
    <w:div w:id="1044984758">
      <w:bodyDiv w:val="1"/>
      <w:marLeft w:val="0"/>
      <w:marRight w:val="0"/>
      <w:marTop w:val="0"/>
      <w:marBottom w:val="0"/>
      <w:divBdr>
        <w:top w:val="none" w:sz="0" w:space="0" w:color="auto"/>
        <w:left w:val="none" w:sz="0" w:space="0" w:color="auto"/>
        <w:bottom w:val="none" w:sz="0" w:space="0" w:color="auto"/>
        <w:right w:val="none" w:sz="0" w:space="0" w:color="auto"/>
      </w:divBdr>
    </w:div>
    <w:div w:id="1545479503">
      <w:bodyDiv w:val="1"/>
      <w:marLeft w:val="0"/>
      <w:marRight w:val="0"/>
      <w:marTop w:val="0"/>
      <w:marBottom w:val="0"/>
      <w:divBdr>
        <w:top w:val="none" w:sz="0" w:space="0" w:color="auto"/>
        <w:left w:val="none" w:sz="0" w:space="0" w:color="auto"/>
        <w:bottom w:val="none" w:sz="0" w:space="0" w:color="auto"/>
        <w:right w:val="none" w:sz="0" w:space="0" w:color="auto"/>
      </w:divBdr>
    </w:div>
    <w:div w:id="1741709751">
      <w:bodyDiv w:val="1"/>
      <w:marLeft w:val="0"/>
      <w:marRight w:val="0"/>
      <w:marTop w:val="0"/>
      <w:marBottom w:val="0"/>
      <w:divBdr>
        <w:top w:val="none" w:sz="0" w:space="0" w:color="auto"/>
        <w:left w:val="none" w:sz="0" w:space="0" w:color="auto"/>
        <w:bottom w:val="none" w:sz="0" w:space="0" w:color="auto"/>
        <w:right w:val="none" w:sz="0" w:space="0" w:color="auto"/>
      </w:divBdr>
      <w:divsChild>
        <w:div w:id="1152020447">
          <w:marLeft w:val="0"/>
          <w:marRight w:val="0"/>
          <w:marTop w:val="0"/>
          <w:marBottom w:val="0"/>
          <w:divBdr>
            <w:top w:val="none" w:sz="0" w:space="0" w:color="auto"/>
            <w:left w:val="none" w:sz="0" w:space="0" w:color="auto"/>
            <w:bottom w:val="none" w:sz="0" w:space="0" w:color="auto"/>
            <w:right w:val="none" w:sz="0" w:space="0" w:color="auto"/>
          </w:divBdr>
        </w:div>
        <w:div w:id="1742097496">
          <w:marLeft w:val="0"/>
          <w:marRight w:val="0"/>
          <w:marTop w:val="0"/>
          <w:marBottom w:val="0"/>
          <w:divBdr>
            <w:top w:val="none" w:sz="0" w:space="0" w:color="auto"/>
            <w:left w:val="none" w:sz="0" w:space="0" w:color="auto"/>
            <w:bottom w:val="none" w:sz="0" w:space="0" w:color="auto"/>
            <w:right w:val="none" w:sz="0" w:space="0" w:color="auto"/>
          </w:divBdr>
        </w:div>
        <w:div w:id="1750544215">
          <w:marLeft w:val="0"/>
          <w:marRight w:val="0"/>
          <w:marTop w:val="0"/>
          <w:marBottom w:val="0"/>
          <w:divBdr>
            <w:top w:val="none" w:sz="0" w:space="0" w:color="auto"/>
            <w:left w:val="none" w:sz="0" w:space="0" w:color="auto"/>
            <w:bottom w:val="none" w:sz="0" w:space="0" w:color="auto"/>
            <w:right w:val="none" w:sz="0" w:space="0" w:color="auto"/>
          </w:divBdr>
        </w:div>
        <w:div w:id="838041235">
          <w:marLeft w:val="0"/>
          <w:marRight w:val="0"/>
          <w:marTop w:val="0"/>
          <w:marBottom w:val="0"/>
          <w:divBdr>
            <w:top w:val="none" w:sz="0" w:space="0" w:color="auto"/>
            <w:left w:val="none" w:sz="0" w:space="0" w:color="auto"/>
            <w:bottom w:val="none" w:sz="0" w:space="0" w:color="auto"/>
            <w:right w:val="none" w:sz="0" w:space="0" w:color="auto"/>
          </w:divBdr>
        </w:div>
        <w:div w:id="40177315">
          <w:marLeft w:val="0"/>
          <w:marRight w:val="0"/>
          <w:marTop w:val="0"/>
          <w:marBottom w:val="0"/>
          <w:divBdr>
            <w:top w:val="none" w:sz="0" w:space="0" w:color="auto"/>
            <w:left w:val="none" w:sz="0" w:space="0" w:color="auto"/>
            <w:bottom w:val="none" w:sz="0" w:space="0" w:color="auto"/>
            <w:right w:val="none" w:sz="0" w:space="0" w:color="auto"/>
          </w:divBdr>
        </w:div>
        <w:div w:id="104619833">
          <w:marLeft w:val="0"/>
          <w:marRight w:val="0"/>
          <w:marTop w:val="0"/>
          <w:marBottom w:val="0"/>
          <w:divBdr>
            <w:top w:val="none" w:sz="0" w:space="0" w:color="auto"/>
            <w:left w:val="none" w:sz="0" w:space="0" w:color="auto"/>
            <w:bottom w:val="none" w:sz="0" w:space="0" w:color="auto"/>
            <w:right w:val="none" w:sz="0" w:space="0" w:color="auto"/>
          </w:divBdr>
        </w:div>
        <w:div w:id="1040472572">
          <w:marLeft w:val="0"/>
          <w:marRight w:val="0"/>
          <w:marTop w:val="0"/>
          <w:marBottom w:val="0"/>
          <w:divBdr>
            <w:top w:val="none" w:sz="0" w:space="0" w:color="auto"/>
            <w:left w:val="none" w:sz="0" w:space="0" w:color="auto"/>
            <w:bottom w:val="none" w:sz="0" w:space="0" w:color="auto"/>
            <w:right w:val="none" w:sz="0" w:space="0" w:color="auto"/>
          </w:divBdr>
        </w:div>
        <w:div w:id="756251732">
          <w:marLeft w:val="0"/>
          <w:marRight w:val="0"/>
          <w:marTop w:val="0"/>
          <w:marBottom w:val="0"/>
          <w:divBdr>
            <w:top w:val="none" w:sz="0" w:space="0" w:color="auto"/>
            <w:left w:val="none" w:sz="0" w:space="0" w:color="auto"/>
            <w:bottom w:val="none" w:sz="0" w:space="0" w:color="auto"/>
            <w:right w:val="none" w:sz="0" w:space="0" w:color="auto"/>
          </w:divBdr>
        </w:div>
        <w:div w:id="1125275930">
          <w:marLeft w:val="0"/>
          <w:marRight w:val="0"/>
          <w:marTop w:val="0"/>
          <w:marBottom w:val="0"/>
          <w:divBdr>
            <w:top w:val="none" w:sz="0" w:space="0" w:color="auto"/>
            <w:left w:val="none" w:sz="0" w:space="0" w:color="auto"/>
            <w:bottom w:val="none" w:sz="0" w:space="0" w:color="auto"/>
            <w:right w:val="none" w:sz="0" w:space="0" w:color="auto"/>
          </w:divBdr>
        </w:div>
        <w:div w:id="1642342719">
          <w:marLeft w:val="0"/>
          <w:marRight w:val="0"/>
          <w:marTop w:val="0"/>
          <w:marBottom w:val="0"/>
          <w:divBdr>
            <w:top w:val="none" w:sz="0" w:space="0" w:color="auto"/>
            <w:left w:val="none" w:sz="0" w:space="0" w:color="auto"/>
            <w:bottom w:val="none" w:sz="0" w:space="0" w:color="auto"/>
            <w:right w:val="none" w:sz="0" w:space="0" w:color="auto"/>
          </w:divBdr>
        </w:div>
        <w:div w:id="1527017109">
          <w:marLeft w:val="0"/>
          <w:marRight w:val="0"/>
          <w:marTop w:val="0"/>
          <w:marBottom w:val="0"/>
          <w:divBdr>
            <w:top w:val="none" w:sz="0" w:space="0" w:color="auto"/>
            <w:left w:val="none" w:sz="0" w:space="0" w:color="auto"/>
            <w:bottom w:val="none" w:sz="0" w:space="0" w:color="auto"/>
            <w:right w:val="none" w:sz="0" w:space="0" w:color="auto"/>
          </w:divBdr>
        </w:div>
        <w:div w:id="87628054">
          <w:marLeft w:val="0"/>
          <w:marRight w:val="0"/>
          <w:marTop w:val="0"/>
          <w:marBottom w:val="0"/>
          <w:divBdr>
            <w:top w:val="none" w:sz="0" w:space="0" w:color="auto"/>
            <w:left w:val="none" w:sz="0" w:space="0" w:color="auto"/>
            <w:bottom w:val="none" w:sz="0" w:space="0" w:color="auto"/>
            <w:right w:val="none" w:sz="0" w:space="0" w:color="auto"/>
          </w:divBdr>
        </w:div>
        <w:div w:id="1665622813">
          <w:marLeft w:val="0"/>
          <w:marRight w:val="0"/>
          <w:marTop w:val="0"/>
          <w:marBottom w:val="0"/>
          <w:divBdr>
            <w:top w:val="none" w:sz="0" w:space="0" w:color="auto"/>
            <w:left w:val="none" w:sz="0" w:space="0" w:color="auto"/>
            <w:bottom w:val="none" w:sz="0" w:space="0" w:color="auto"/>
            <w:right w:val="none" w:sz="0" w:space="0" w:color="auto"/>
          </w:divBdr>
        </w:div>
        <w:div w:id="2117286931">
          <w:marLeft w:val="0"/>
          <w:marRight w:val="0"/>
          <w:marTop w:val="0"/>
          <w:marBottom w:val="0"/>
          <w:divBdr>
            <w:top w:val="none" w:sz="0" w:space="0" w:color="auto"/>
            <w:left w:val="none" w:sz="0" w:space="0" w:color="auto"/>
            <w:bottom w:val="none" w:sz="0" w:space="0" w:color="auto"/>
            <w:right w:val="none" w:sz="0" w:space="0" w:color="auto"/>
          </w:divBdr>
        </w:div>
        <w:div w:id="952975757">
          <w:marLeft w:val="0"/>
          <w:marRight w:val="0"/>
          <w:marTop w:val="0"/>
          <w:marBottom w:val="0"/>
          <w:divBdr>
            <w:top w:val="none" w:sz="0" w:space="0" w:color="auto"/>
            <w:left w:val="none" w:sz="0" w:space="0" w:color="auto"/>
            <w:bottom w:val="none" w:sz="0" w:space="0" w:color="auto"/>
            <w:right w:val="none" w:sz="0" w:space="0" w:color="auto"/>
          </w:divBdr>
        </w:div>
        <w:div w:id="1767532536">
          <w:marLeft w:val="0"/>
          <w:marRight w:val="0"/>
          <w:marTop w:val="0"/>
          <w:marBottom w:val="0"/>
          <w:divBdr>
            <w:top w:val="none" w:sz="0" w:space="0" w:color="auto"/>
            <w:left w:val="none" w:sz="0" w:space="0" w:color="auto"/>
            <w:bottom w:val="none" w:sz="0" w:space="0" w:color="auto"/>
            <w:right w:val="none" w:sz="0" w:space="0" w:color="auto"/>
          </w:divBdr>
        </w:div>
        <w:div w:id="1272010330">
          <w:marLeft w:val="0"/>
          <w:marRight w:val="0"/>
          <w:marTop w:val="0"/>
          <w:marBottom w:val="0"/>
          <w:divBdr>
            <w:top w:val="none" w:sz="0" w:space="0" w:color="auto"/>
            <w:left w:val="none" w:sz="0" w:space="0" w:color="auto"/>
            <w:bottom w:val="none" w:sz="0" w:space="0" w:color="auto"/>
            <w:right w:val="none" w:sz="0" w:space="0" w:color="auto"/>
          </w:divBdr>
        </w:div>
        <w:div w:id="1281258997">
          <w:marLeft w:val="0"/>
          <w:marRight w:val="0"/>
          <w:marTop w:val="0"/>
          <w:marBottom w:val="0"/>
          <w:divBdr>
            <w:top w:val="none" w:sz="0" w:space="0" w:color="auto"/>
            <w:left w:val="none" w:sz="0" w:space="0" w:color="auto"/>
            <w:bottom w:val="none" w:sz="0" w:space="0" w:color="auto"/>
            <w:right w:val="none" w:sz="0" w:space="0" w:color="auto"/>
          </w:divBdr>
        </w:div>
        <w:div w:id="1807704086">
          <w:marLeft w:val="0"/>
          <w:marRight w:val="0"/>
          <w:marTop w:val="0"/>
          <w:marBottom w:val="0"/>
          <w:divBdr>
            <w:top w:val="none" w:sz="0" w:space="0" w:color="auto"/>
            <w:left w:val="none" w:sz="0" w:space="0" w:color="auto"/>
            <w:bottom w:val="none" w:sz="0" w:space="0" w:color="auto"/>
            <w:right w:val="none" w:sz="0" w:space="0" w:color="auto"/>
          </w:divBdr>
        </w:div>
        <w:div w:id="1139230154">
          <w:marLeft w:val="0"/>
          <w:marRight w:val="0"/>
          <w:marTop w:val="0"/>
          <w:marBottom w:val="0"/>
          <w:divBdr>
            <w:top w:val="none" w:sz="0" w:space="0" w:color="auto"/>
            <w:left w:val="none" w:sz="0" w:space="0" w:color="auto"/>
            <w:bottom w:val="none" w:sz="0" w:space="0" w:color="auto"/>
            <w:right w:val="none" w:sz="0" w:space="0" w:color="auto"/>
          </w:divBdr>
        </w:div>
        <w:div w:id="7679745">
          <w:marLeft w:val="0"/>
          <w:marRight w:val="0"/>
          <w:marTop w:val="0"/>
          <w:marBottom w:val="0"/>
          <w:divBdr>
            <w:top w:val="none" w:sz="0" w:space="0" w:color="auto"/>
            <w:left w:val="none" w:sz="0" w:space="0" w:color="auto"/>
            <w:bottom w:val="none" w:sz="0" w:space="0" w:color="auto"/>
            <w:right w:val="none" w:sz="0" w:space="0" w:color="auto"/>
          </w:divBdr>
        </w:div>
        <w:div w:id="1525439682">
          <w:marLeft w:val="0"/>
          <w:marRight w:val="0"/>
          <w:marTop w:val="0"/>
          <w:marBottom w:val="0"/>
          <w:divBdr>
            <w:top w:val="none" w:sz="0" w:space="0" w:color="auto"/>
            <w:left w:val="none" w:sz="0" w:space="0" w:color="auto"/>
            <w:bottom w:val="none" w:sz="0" w:space="0" w:color="auto"/>
            <w:right w:val="none" w:sz="0" w:space="0" w:color="auto"/>
          </w:divBdr>
        </w:div>
        <w:div w:id="364722040">
          <w:marLeft w:val="0"/>
          <w:marRight w:val="0"/>
          <w:marTop w:val="0"/>
          <w:marBottom w:val="0"/>
          <w:divBdr>
            <w:top w:val="none" w:sz="0" w:space="0" w:color="auto"/>
            <w:left w:val="none" w:sz="0" w:space="0" w:color="auto"/>
            <w:bottom w:val="none" w:sz="0" w:space="0" w:color="auto"/>
            <w:right w:val="none" w:sz="0" w:space="0" w:color="auto"/>
          </w:divBdr>
        </w:div>
        <w:div w:id="533882679">
          <w:marLeft w:val="0"/>
          <w:marRight w:val="0"/>
          <w:marTop w:val="0"/>
          <w:marBottom w:val="0"/>
          <w:divBdr>
            <w:top w:val="none" w:sz="0" w:space="0" w:color="auto"/>
            <w:left w:val="none" w:sz="0" w:space="0" w:color="auto"/>
            <w:bottom w:val="none" w:sz="0" w:space="0" w:color="auto"/>
            <w:right w:val="none" w:sz="0" w:space="0" w:color="auto"/>
          </w:divBdr>
        </w:div>
        <w:div w:id="1361200576">
          <w:marLeft w:val="0"/>
          <w:marRight w:val="0"/>
          <w:marTop w:val="0"/>
          <w:marBottom w:val="0"/>
          <w:divBdr>
            <w:top w:val="none" w:sz="0" w:space="0" w:color="auto"/>
            <w:left w:val="none" w:sz="0" w:space="0" w:color="auto"/>
            <w:bottom w:val="none" w:sz="0" w:space="0" w:color="auto"/>
            <w:right w:val="none" w:sz="0" w:space="0" w:color="auto"/>
          </w:divBdr>
        </w:div>
        <w:div w:id="1792900075">
          <w:marLeft w:val="0"/>
          <w:marRight w:val="0"/>
          <w:marTop w:val="0"/>
          <w:marBottom w:val="0"/>
          <w:divBdr>
            <w:top w:val="none" w:sz="0" w:space="0" w:color="auto"/>
            <w:left w:val="none" w:sz="0" w:space="0" w:color="auto"/>
            <w:bottom w:val="none" w:sz="0" w:space="0" w:color="auto"/>
            <w:right w:val="none" w:sz="0" w:space="0" w:color="auto"/>
          </w:divBdr>
        </w:div>
        <w:div w:id="474294440">
          <w:marLeft w:val="0"/>
          <w:marRight w:val="0"/>
          <w:marTop w:val="0"/>
          <w:marBottom w:val="0"/>
          <w:divBdr>
            <w:top w:val="none" w:sz="0" w:space="0" w:color="auto"/>
            <w:left w:val="none" w:sz="0" w:space="0" w:color="auto"/>
            <w:bottom w:val="none" w:sz="0" w:space="0" w:color="auto"/>
            <w:right w:val="none" w:sz="0" w:space="0" w:color="auto"/>
          </w:divBdr>
        </w:div>
        <w:div w:id="1101030193">
          <w:marLeft w:val="0"/>
          <w:marRight w:val="0"/>
          <w:marTop w:val="0"/>
          <w:marBottom w:val="0"/>
          <w:divBdr>
            <w:top w:val="none" w:sz="0" w:space="0" w:color="auto"/>
            <w:left w:val="none" w:sz="0" w:space="0" w:color="auto"/>
            <w:bottom w:val="none" w:sz="0" w:space="0" w:color="auto"/>
            <w:right w:val="none" w:sz="0" w:space="0" w:color="auto"/>
          </w:divBdr>
        </w:div>
        <w:div w:id="73280055">
          <w:marLeft w:val="0"/>
          <w:marRight w:val="0"/>
          <w:marTop w:val="0"/>
          <w:marBottom w:val="0"/>
          <w:divBdr>
            <w:top w:val="none" w:sz="0" w:space="0" w:color="auto"/>
            <w:left w:val="none" w:sz="0" w:space="0" w:color="auto"/>
            <w:bottom w:val="none" w:sz="0" w:space="0" w:color="auto"/>
            <w:right w:val="none" w:sz="0" w:space="0" w:color="auto"/>
          </w:divBdr>
        </w:div>
        <w:div w:id="103427132">
          <w:marLeft w:val="0"/>
          <w:marRight w:val="0"/>
          <w:marTop w:val="0"/>
          <w:marBottom w:val="0"/>
          <w:divBdr>
            <w:top w:val="none" w:sz="0" w:space="0" w:color="auto"/>
            <w:left w:val="none" w:sz="0" w:space="0" w:color="auto"/>
            <w:bottom w:val="none" w:sz="0" w:space="0" w:color="auto"/>
            <w:right w:val="none" w:sz="0" w:space="0" w:color="auto"/>
          </w:divBdr>
        </w:div>
        <w:div w:id="142816709">
          <w:marLeft w:val="0"/>
          <w:marRight w:val="0"/>
          <w:marTop w:val="0"/>
          <w:marBottom w:val="0"/>
          <w:divBdr>
            <w:top w:val="none" w:sz="0" w:space="0" w:color="auto"/>
            <w:left w:val="none" w:sz="0" w:space="0" w:color="auto"/>
            <w:bottom w:val="none" w:sz="0" w:space="0" w:color="auto"/>
            <w:right w:val="none" w:sz="0" w:space="0" w:color="auto"/>
          </w:divBdr>
        </w:div>
        <w:div w:id="1740907137">
          <w:marLeft w:val="0"/>
          <w:marRight w:val="0"/>
          <w:marTop w:val="0"/>
          <w:marBottom w:val="0"/>
          <w:divBdr>
            <w:top w:val="none" w:sz="0" w:space="0" w:color="auto"/>
            <w:left w:val="none" w:sz="0" w:space="0" w:color="auto"/>
            <w:bottom w:val="none" w:sz="0" w:space="0" w:color="auto"/>
            <w:right w:val="none" w:sz="0" w:space="0" w:color="auto"/>
          </w:divBdr>
        </w:div>
        <w:div w:id="928276495">
          <w:marLeft w:val="0"/>
          <w:marRight w:val="0"/>
          <w:marTop w:val="0"/>
          <w:marBottom w:val="0"/>
          <w:divBdr>
            <w:top w:val="none" w:sz="0" w:space="0" w:color="auto"/>
            <w:left w:val="none" w:sz="0" w:space="0" w:color="auto"/>
            <w:bottom w:val="none" w:sz="0" w:space="0" w:color="auto"/>
            <w:right w:val="none" w:sz="0" w:space="0" w:color="auto"/>
          </w:divBdr>
        </w:div>
        <w:div w:id="1436293391">
          <w:marLeft w:val="0"/>
          <w:marRight w:val="0"/>
          <w:marTop w:val="0"/>
          <w:marBottom w:val="0"/>
          <w:divBdr>
            <w:top w:val="none" w:sz="0" w:space="0" w:color="auto"/>
            <w:left w:val="none" w:sz="0" w:space="0" w:color="auto"/>
            <w:bottom w:val="none" w:sz="0" w:space="0" w:color="auto"/>
            <w:right w:val="none" w:sz="0" w:space="0" w:color="auto"/>
          </w:divBdr>
        </w:div>
        <w:div w:id="1462531013">
          <w:marLeft w:val="0"/>
          <w:marRight w:val="0"/>
          <w:marTop w:val="0"/>
          <w:marBottom w:val="0"/>
          <w:divBdr>
            <w:top w:val="none" w:sz="0" w:space="0" w:color="auto"/>
            <w:left w:val="none" w:sz="0" w:space="0" w:color="auto"/>
            <w:bottom w:val="none" w:sz="0" w:space="0" w:color="auto"/>
            <w:right w:val="none" w:sz="0" w:space="0" w:color="auto"/>
          </w:divBdr>
        </w:div>
        <w:div w:id="1763450758">
          <w:marLeft w:val="0"/>
          <w:marRight w:val="0"/>
          <w:marTop w:val="0"/>
          <w:marBottom w:val="0"/>
          <w:divBdr>
            <w:top w:val="none" w:sz="0" w:space="0" w:color="auto"/>
            <w:left w:val="none" w:sz="0" w:space="0" w:color="auto"/>
            <w:bottom w:val="none" w:sz="0" w:space="0" w:color="auto"/>
            <w:right w:val="none" w:sz="0" w:space="0" w:color="auto"/>
          </w:divBdr>
        </w:div>
        <w:div w:id="1679965485">
          <w:marLeft w:val="0"/>
          <w:marRight w:val="0"/>
          <w:marTop w:val="0"/>
          <w:marBottom w:val="0"/>
          <w:divBdr>
            <w:top w:val="none" w:sz="0" w:space="0" w:color="auto"/>
            <w:left w:val="none" w:sz="0" w:space="0" w:color="auto"/>
            <w:bottom w:val="none" w:sz="0" w:space="0" w:color="auto"/>
            <w:right w:val="none" w:sz="0" w:space="0" w:color="auto"/>
          </w:divBdr>
        </w:div>
        <w:div w:id="273900107">
          <w:marLeft w:val="0"/>
          <w:marRight w:val="0"/>
          <w:marTop w:val="0"/>
          <w:marBottom w:val="0"/>
          <w:divBdr>
            <w:top w:val="none" w:sz="0" w:space="0" w:color="auto"/>
            <w:left w:val="none" w:sz="0" w:space="0" w:color="auto"/>
            <w:bottom w:val="none" w:sz="0" w:space="0" w:color="auto"/>
            <w:right w:val="none" w:sz="0" w:space="0" w:color="auto"/>
          </w:divBdr>
        </w:div>
        <w:div w:id="1914729650">
          <w:marLeft w:val="0"/>
          <w:marRight w:val="0"/>
          <w:marTop w:val="0"/>
          <w:marBottom w:val="0"/>
          <w:divBdr>
            <w:top w:val="none" w:sz="0" w:space="0" w:color="auto"/>
            <w:left w:val="none" w:sz="0" w:space="0" w:color="auto"/>
            <w:bottom w:val="none" w:sz="0" w:space="0" w:color="auto"/>
            <w:right w:val="none" w:sz="0" w:space="0" w:color="auto"/>
          </w:divBdr>
        </w:div>
        <w:div w:id="20716520">
          <w:marLeft w:val="0"/>
          <w:marRight w:val="0"/>
          <w:marTop w:val="0"/>
          <w:marBottom w:val="0"/>
          <w:divBdr>
            <w:top w:val="none" w:sz="0" w:space="0" w:color="auto"/>
            <w:left w:val="none" w:sz="0" w:space="0" w:color="auto"/>
            <w:bottom w:val="none" w:sz="0" w:space="0" w:color="auto"/>
            <w:right w:val="none" w:sz="0" w:space="0" w:color="auto"/>
          </w:divBdr>
        </w:div>
        <w:div w:id="547376247">
          <w:marLeft w:val="0"/>
          <w:marRight w:val="0"/>
          <w:marTop w:val="0"/>
          <w:marBottom w:val="0"/>
          <w:divBdr>
            <w:top w:val="none" w:sz="0" w:space="0" w:color="auto"/>
            <w:left w:val="none" w:sz="0" w:space="0" w:color="auto"/>
            <w:bottom w:val="none" w:sz="0" w:space="0" w:color="auto"/>
            <w:right w:val="none" w:sz="0" w:space="0" w:color="auto"/>
          </w:divBdr>
        </w:div>
        <w:div w:id="529420973">
          <w:marLeft w:val="0"/>
          <w:marRight w:val="0"/>
          <w:marTop w:val="0"/>
          <w:marBottom w:val="0"/>
          <w:divBdr>
            <w:top w:val="none" w:sz="0" w:space="0" w:color="auto"/>
            <w:left w:val="none" w:sz="0" w:space="0" w:color="auto"/>
            <w:bottom w:val="none" w:sz="0" w:space="0" w:color="auto"/>
            <w:right w:val="none" w:sz="0" w:space="0" w:color="auto"/>
          </w:divBdr>
        </w:div>
        <w:div w:id="1189295143">
          <w:marLeft w:val="0"/>
          <w:marRight w:val="0"/>
          <w:marTop w:val="0"/>
          <w:marBottom w:val="0"/>
          <w:divBdr>
            <w:top w:val="none" w:sz="0" w:space="0" w:color="auto"/>
            <w:left w:val="none" w:sz="0" w:space="0" w:color="auto"/>
            <w:bottom w:val="none" w:sz="0" w:space="0" w:color="auto"/>
            <w:right w:val="none" w:sz="0" w:space="0" w:color="auto"/>
          </w:divBdr>
        </w:div>
        <w:div w:id="1595430397">
          <w:marLeft w:val="0"/>
          <w:marRight w:val="0"/>
          <w:marTop w:val="0"/>
          <w:marBottom w:val="0"/>
          <w:divBdr>
            <w:top w:val="none" w:sz="0" w:space="0" w:color="auto"/>
            <w:left w:val="none" w:sz="0" w:space="0" w:color="auto"/>
            <w:bottom w:val="none" w:sz="0" w:space="0" w:color="auto"/>
            <w:right w:val="none" w:sz="0" w:space="0" w:color="auto"/>
          </w:divBdr>
        </w:div>
        <w:div w:id="1776053754">
          <w:marLeft w:val="0"/>
          <w:marRight w:val="0"/>
          <w:marTop w:val="0"/>
          <w:marBottom w:val="0"/>
          <w:divBdr>
            <w:top w:val="none" w:sz="0" w:space="0" w:color="auto"/>
            <w:left w:val="none" w:sz="0" w:space="0" w:color="auto"/>
            <w:bottom w:val="none" w:sz="0" w:space="0" w:color="auto"/>
            <w:right w:val="none" w:sz="0" w:space="0" w:color="auto"/>
          </w:divBdr>
        </w:div>
        <w:div w:id="648364391">
          <w:marLeft w:val="0"/>
          <w:marRight w:val="0"/>
          <w:marTop w:val="0"/>
          <w:marBottom w:val="0"/>
          <w:divBdr>
            <w:top w:val="none" w:sz="0" w:space="0" w:color="auto"/>
            <w:left w:val="none" w:sz="0" w:space="0" w:color="auto"/>
            <w:bottom w:val="none" w:sz="0" w:space="0" w:color="auto"/>
            <w:right w:val="none" w:sz="0" w:space="0" w:color="auto"/>
          </w:divBdr>
        </w:div>
        <w:div w:id="515386413">
          <w:marLeft w:val="0"/>
          <w:marRight w:val="0"/>
          <w:marTop w:val="0"/>
          <w:marBottom w:val="0"/>
          <w:divBdr>
            <w:top w:val="none" w:sz="0" w:space="0" w:color="auto"/>
            <w:left w:val="none" w:sz="0" w:space="0" w:color="auto"/>
            <w:bottom w:val="none" w:sz="0" w:space="0" w:color="auto"/>
            <w:right w:val="none" w:sz="0" w:space="0" w:color="auto"/>
          </w:divBdr>
        </w:div>
        <w:div w:id="1352223280">
          <w:marLeft w:val="0"/>
          <w:marRight w:val="0"/>
          <w:marTop w:val="0"/>
          <w:marBottom w:val="0"/>
          <w:divBdr>
            <w:top w:val="none" w:sz="0" w:space="0" w:color="auto"/>
            <w:left w:val="none" w:sz="0" w:space="0" w:color="auto"/>
            <w:bottom w:val="none" w:sz="0" w:space="0" w:color="auto"/>
            <w:right w:val="none" w:sz="0" w:space="0" w:color="auto"/>
          </w:divBdr>
        </w:div>
        <w:div w:id="1105923240">
          <w:marLeft w:val="0"/>
          <w:marRight w:val="0"/>
          <w:marTop w:val="0"/>
          <w:marBottom w:val="0"/>
          <w:divBdr>
            <w:top w:val="none" w:sz="0" w:space="0" w:color="auto"/>
            <w:left w:val="none" w:sz="0" w:space="0" w:color="auto"/>
            <w:bottom w:val="none" w:sz="0" w:space="0" w:color="auto"/>
            <w:right w:val="none" w:sz="0" w:space="0" w:color="auto"/>
          </w:divBdr>
        </w:div>
        <w:div w:id="490751904">
          <w:marLeft w:val="0"/>
          <w:marRight w:val="0"/>
          <w:marTop w:val="0"/>
          <w:marBottom w:val="0"/>
          <w:divBdr>
            <w:top w:val="none" w:sz="0" w:space="0" w:color="auto"/>
            <w:left w:val="none" w:sz="0" w:space="0" w:color="auto"/>
            <w:bottom w:val="none" w:sz="0" w:space="0" w:color="auto"/>
            <w:right w:val="none" w:sz="0" w:space="0" w:color="auto"/>
          </w:divBdr>
        </w:div>
      </w:divsChild>
    </w:div>
    <w:div w:id="1750811054">
      <w:bodyDiv w:val="1"/>
      <w:marLeft w:val="0"/>
      <w:marRight w:val="0"/>
      <w:marTop w:val="0"/>
      <w:marBottom w:val="0"/>
      <w:divBdr>
        <w:top w:val="none" w:sz="0" w:space="0" w:color="auto"/>
        <w:left w:val="none" w:sz="0" w:space="0" w:color="auto"/>
        <w:bottom w:val="none" w:sz="0" w:space="0" w:color="auto"/>
        <w:right w:val="none" w:sz="0" w:space="0" w:color="auto"/>
      </w:divBdr>
    </w:div>
    <w:div w:id="1800538322">
      <w:bodyDiv w:val="1"/>
      <w:marLeft w:val="0"/>
      <w:marRight w:val="0"/>
      <w:marTop w:val="0"/>
      <w:marBottom w:val="0"/>
      <w:divBdr>
        <w:top w:val="none" w:sz="0" w:space="0" w:color="auto"/>
        <w:left w:val="none" w:sz="0" w:space="0" w:color="auto"/>
        <w:bottom w:val="none" w:sz="0" w:space="0" w:color="auto"/>
        <w:right w:val="none" w:sz="0" w:space="0" w:color="auto"/>
      </w:divBdr>
      <w:divsChild>
        <w:div w:id="312567516">
          <w:marLeft w:val="0"/>
          <w:marRight w:val="0"/>
          <w:marTop w:val="0"/>
          <w:marBottom w:val="0"/>
          <w:divBdr>
            <w:top w:val="none" w:sz="0" w:space="0" w:color="auto"/>
            <w:left w:val="none" w:sz="0" w:space="0" w:color="auto"/>
            <w:bottom w:val="none" w:sz="0" w:space="0" w:color="auto"/>
            <w:right w:val="none" w:sz="0" w:space="0" w:color="auto"/>
          </w:divBdr>
        </w:div>
        <w:div w:id="746414097">
          <w:marLeft w:val="0"/>
          <w:marRight w:val="0"/>
          <w:marTop w:val="0"/>
          <w:marBottom w:val="0"/>
          <w:divBdr>
            <w:top w:val="none" w:sz="0" w:space="0" w:color="auto"/>
            <w:left w:val="none" w:sz="0" w:space="0" w:color="auto"/>
            <w:bottom w:val="none" w:sz="0" w:space="0" w:color="auto"/>
            <w:right w:val="none" w:sz="0" w:space="0" w:color="auto"/>
          </w:divBdr>
        </w:div>
        <w:div w:id="373164975">
          <w:marLeft w:val="0"/>
          <w:marRight w:val="0"/>
          <w:marTop w:val="0"/>
          <w:marBottom w:val="0"/>
          <w:divBdr>
            <w:top w:val="none" w:sz="0" w:space="0" w:color="auto"/>
            <w:left w:val="none" w:sz="0" w:space="0" w:color="auto"/>
            <w:bottom w:val="none" w:sz="0" w:space="0" w:color="auto"/>
            <w:right w:val="none" w:sz="0" w:space="0" w:color="auto"/>
          </w:divBdr>
        </w:div>
        <w:div w:id="1053768336">
          <w:marLeft w:val="0"/>
          <w:marRight w:val="0"/>
          <w:marTop w:val="0"/>
          <w:marBottom w:val="0"/>
          <w:divBdr>
            <w:top w:val="none" w:sz="0" w:space="0" w:color="auto"/>
            <w:left w:val="none" w:sz="0" w:space="0" w:color="auto"/>
            <w:bottom w:val="none" w:sz="0" w:space="0" w:color="auto"/>
            <w:right w:val="none" w:sz="0" w:space="0" w:color="auto"/>
          </w:divBdr>
        </w:div>
        <w:div w:id="873276188">
          <w:marLeft w:val="0"/>
          <w:marRight w:val="0"/>
          <w:marTop w:val="0"/>
          <w:marBottom w:val="0"/>
          <w:divBdr>
            <w:top w:val="none" w:sz="0" w:space="0" w:color="auto"/>
            <w:left w:val="none" w:sz="0" w:space="0" w:color="auto"/>
            <w:bottom w:val="none" w:sz="0" w:space="0" w:color="auto"/>
            <w:right w:val="none" w:sz="0" w:space="0" w:color="auto"/>
          </w:divBdr>
        </w:div>
        <w:div w:id="1870947568">
          <w:marLeft w:val="0"/>
          <w:marRight w:val="0"/>
          <w:marTop w:val="0"/>
          <w:marBottom w:val="0"/>
          <w:divBdr>
            <w:top w:val="none" w:sz="0" w:space="0" w:color="auto"/>
            <w:left w:val="none" w:sz="0" w:space="0" w:color="auto"/>
            <w:bottom w:val="none" w:sz="0" w:space="0" w:color="auto"/>
            <w:right w:val="none" w:sz="0" w:space="0" w:color="auto"/>
          </w:divBdr>
        </w:div>
        <w:div w:id="2118984325">
          <w:marLeft w:val="0"/>
          <w:marRight w:val="0"/>
          <w:marTop w:val="0"/>
          <w:marBottom w:val="0"/>
          <w:divBdr>
            <w:top w:val="none" w:sz="0" w:space="0" w:color="auto"/>
            <w:left w:val="none" w:sz="0" w:space="0" w:color="auto"/>
            <w:bottom w:val="none" w:sz="0" w:space="0" w:color="auto"/>
            <w:right w:val="none" w:sz="0" w:space="0" w:color="auto"/>
          </w:divBdr>
        </w:div>
        <w:div w:id="1818254128">
          <w:marLeft w:val="0"/>
          <w:marRight w:val="0"/>
          <w:marTop w:val="0"/>
          <w:marBottom w:val="0"/>
          <w:divBdr>
            <w:top w:val="none" w:sz="0" w:space="0" w:color="auto"/>
            <w:left w:val="none" w:sz="0" w:space="0" w:color="auto"/>
            <w:bottom w:val="none" w:sz="0" w:space="0" w:color="auto"/>
            <w:right w:val="none" w:sz="0" w:space="0" w:color="auto"/>
          </w:divBdr>
        </w:div>
        <w:div w:id="1516309877">
          <w:marLeft w:val="0"/>
          <w:marRight w:val="0"/>
          <w:marTop w:val="0"/>
          <w:marBottom w:val="0"/>
          <w:divBdr>
            <w:top w:val="none" w:sz="0" w:space="0" w:color="auto"/>
            <w:left w:val="none" w:sz="0" w:space="0" w:color="auto"/>
            <w:bottom w:val="none" w:sz="0" w:space="0" w:color="auto"/>
            <w:right w:val="none" w:sz="0" w:space="0" w:color="auto"/>
          </w:divBdr>
        </w:div>
        <w:div w:id="1432773853">
          <w:marLeft w:val="0"/>
          <w:marRight w:val="0"/>
          <w:marTop w:val="0"/>
          <w:marBottom w:val="0"/>
          <w:divBdr>
            <w:top w:val="none" w:sz="0" w:space="0" w:color="auto"/>
            <w:left w:val="none" w:sz="0" w:space="0" w:color="auto"/>
            <w:bottom w:val="none" w:sz="0" w:space="0" w:color="auto"/>
            <w:right w:val="none" w:sz="0" w:space="0" w:color="auto"/>
          </w:divBdr>
        </w:div>
        <w:div w:id="518155475">
          <w:marLeft w:val="0"/>
          <w:marRight w:val="0"/>
          <w:marTop w:val="0"/>
          <w:marBottom w:val="0"/>
          <w:divBdr>
            <w:top w:val="none" w:sz="0" w:space="0" w:color="auto"/>
            <w:left w:val="none" w:sz="0" w:space="0" w:color="auto"/>
            <w:bottom w:val="none" w:sz="0" w:space="0" w:color="auto"/>
            <w:right w:val="none" w:sz="0" w:space="0" w:color="auto"/>
          </w:divBdr>
        </w:div>
        <w:div w:id="359284301">
          <w:marLeft w:val="0"/>
          <w:marRight w:val="0"/>
          <w:marTop w:val="0"/>
          <w:marBottom w:val="0"/>
          <w:divBdr>
            <w:top w:val="none" w:sz="0" w:space="0" w:color="auto"/>
            <w:left w:val="none" w:sz="0" w:space="0" w:color="auto"/>
            <w:bottom w:val="none" w:sz="0" w:space="0" w:color="auto"/>
            <w:right w:val="none" w:sz="0" w:space="0" w:color="auto"/>
          </w:divBdr>
        </w:div>
        <w:div w:id="918099130">
          <w:marLeft w:val="0"/>
          <w:marRight w:val="0"/>
          <w:marTop w:val="0"/>
          <w:marBottom w:val="0"/>
          <w:divBdr>
            <w:top w:val="none" w:sz="0" w:space="0" w:color="auto"/>
            <w:left w:val="none" w:sz="0" w:space="0" w:color="auto"/>
            <w:bottom w:val="none" w:sz="0" w:space="0" w:color="auto"/>
            <w:right w:val="none" w:sz="0" w:space="0" w:color="auto"/>
          </w:divBdr>
        </w:div>
        <w:div w:id="781000322">
          <w:marLeft w:val="0"/>
          <w:marRight w:val="0"/>
          <w:marTop w:val="0"/>
          <w:marBottom w:val="0"/>
          <w:divBdr>
            <w:top w:val="none" w:sz="0" w:space="0" w:color="auto"/>
            <w:left w:val="none" w:sz="0" w:space="0" w:color="auto"/>
            <w:bottom w:val="none" w:sz="0" w:space="0" w:color="auto"/>
            <w:right w:val="none" w:sz="0" w:space="0" w:color="auto"/>
          </w:divBdr>
        </w:div>
        <w:div w:id="2080127954">
          <w:marLeft w:val="0"/>
          <w:marRight w:val="0"/>
          <w:marTop w:val="0"/>
          <w:marBottom w:val="0"/>
          <w:divBdr>
            <w:top w:val="none" w:sz="0" w:space="0" w:color="auto"/>
            <w:left w:val="none" w:sz="0" w:space="0" w:color="auto"/>
            <w:bottom w:val="none" w:sz="0" w:space="0" w:color="auto"/>
            <w:right w:val="none" w:sz="0" w:space="0" w:color="auto"/>
          </w:divBdr>
        </w:div>
        <w:div w:id="269555109">
          <w:marLeft w:val="0"/>
          <w:marRight w:val="0"/>
          <w:marTop w:val="0"/>
          <w:marBottom w:val="0"/>
          <w:divBdr>
            <w:top w:val="none" w:sz="0" w:space="0" w:color="auto"/>
            <w:left w:val="none" w:sz="0" w:space="0" w:color="auto"/>
            <w:bottom w:val="none" w:sz="0" w:space="0" w:color="auto"/>
            <w:right w:val="none" w:sz="0" w:space="0" w:color="auto"/>
          </w:divBdr>
        </w:div>
        <w:div w:id="2041783817">
          <w:marLeft w:val="0"/>
          <w:marRight w:val="0"/>
          <w:marTop w:val="0"/>
          <w:marBottom w:val="0"/>
          <w:divBdr>
            <w:top w:val="none" w:sz="0" w:space="0" w:color="auto"/>
            <w:left w:val="none" w:sz="0" w:space="0" w:color="auto"/>
            <w:bottom w:val="none" w:sz="0" w:space="0" w:color="auto"/>
            <w:right w:val="none" w:sz="0" w:space="0" w:color="auto"/>
          </w:divBdr>
        </w:div>
        <w:div w:id="714234791">
          <w:marLeft w:val="0"/>
          <w:marRight w:val="0"/>
          <w:marTop w:val="0"/>
          <w:marBottom w:val="0"/>
          <w:divBdr>
            <w:top w:val="none" w:sz="0" w:space="0" w:color="auto"/>
            <w:left w:val="none" w:sz="0" w:space="0" w:color="auto"/>
            <w:bottom w:val="none" w:sz="0" w:space="0" w:color="auto"/>
            <w:right w:val="none" w:sz="0" w:space="0" w:color="auto"/>
          </w:divBdr>
        </w:div>
        <w:div w:id="710764378">
          <w:marLeft w:val="0"/>
          <w:marRight w:val="0"/>
          <w:marTop w:val="0"/>
          <w:marBottom w:val="0"/>
          <w:divBdr>
            <w:top w:val="none" w:sz="0" w:space="0" w:color="auto"/>
            <w:left w:val="none" w:sz="0" w:space="0" w:color="auto"/>
            <w:bottom w:val="none" w:sz="0" w:space="0" w:color="auto"/>
            <w:right w:val="none" w:sz="0" w:space="0" w:color="auto"/>
          </w:divBdr>
        </w:div>
        <w:div w:id="2106149818">
          <w:marLeft w:val="0"/>
          <w:marRight w:val="0"/>
          <w:marTop w:val="0"/>
          <w:marBottom w:val="0"/>
          <w:divBdr>
            <w:top w:val="none" w:sz="0" w:space="0" w:color="auto"/>
            <w:left w:val="none" w:sz="0" w:space="0" w:color="auto"/>
            <w:bottom w:val="none" w:sz="0" w:space="0" w:color="auto"/>
            <w:right w:val="none" w:sz="0" w:space="0" w:color="auto"/>
          </w:divBdr>
        </w:div>
        <w:div w:id="1105341576">
          <w:marLeft w:val="0"/>
          <w:marRight w:val="0"/>
          <w:marTop w:val="0"/>
          <w:marBottom w:val="0"/>
          <w:divBdr>
            <w:top w:val="none" w:sz="0" w:space="0" w:color="auto"/>
            <w:left w:val="none" w:sz="0" w:space="0" w:color="auto"/>
            <w:bottom w:val="none" w:sz="0" w:space="0" w:color="auto"/>
            <w:right w:val="none" w:sz="0" w:space="0" w:color="auto"/>
          </w:divBdr>
        </w:div>
        <w:div w:id="1780176183">
          <w:marLeft w:val="0"/>
          <w:marRight w:val="0"/>
          <w:marTop w:val="0"/>
          <w:marBottom w:val="0"/>
          <w:divBdr>
            <w:top w:val="none" w:sz="0" w:space="0" w:color="auto"/>
            <w:left w:val="none" w:sz="0" w:space="0" w:color="auto"/>
            <w:bottom w:val="none" w:sz="0" w:space="0" w:color="auto"/>
            <w:right w:val="none" w:sz="0" w:space="0" w:color="auto"/>
          </w:divBdr>
        </w:div>
        <w:div w:id="1085607525">
          <w:marLeft w:val="0"/>
          <w:marRight w:val="0"/>
          <w:marTop w:val="0"/>
          <w:marBottom w:val="0"/>
          <w:divBdr>
            <w:top w:val="none" w:sz="0" w:space="0" w:color="auto"/>
            <w:left w:val="none" w:sz="0" w:space="0" w:color="auto"/>
            <w:bottom w:val="none" w:sz="0" w:space="0" w:color="auto"/>
            <w:right w:val="none" w:sz="0" w:space="0" w:color="auto"/>
          </w:divBdr>
        </w:div>
        <w:div w:id="1408458898">
          <w:marLeft w:val="0"/>
          <w:marRight w:val="0"/>
          <w:marTop w:val="0"/>
          <w:marBottom w:val="0"/>
          <w:divBdr>
            <w:top w:val="none" w:sz="0" w:space="0" w:color="auto"/>
            <w:left w:val="none" w:sz="0" w:space="0" w:color="auto"/>
            <w:bottom w:val="none" w:sz="0" w:space="0" w:color="auto"/>
            <w:right w:val="none" w:sz="0" w:space="0" w:color="auto"/>
          </w:divBdr>
        </w:div>
        <w:div w:id="1889030091">
          <w:marLeft w:val="0"/>
          <w:marRight w:val="0"/>
          <w:marTop w:val="0"/>
          <w:marBottom w:val="0"/>
          <w:divBdr>
            <w:top w:val="none" w:sz="0" w:space="0" w:color="auto"/>
            <w:left w:val="none" w:sz="0" w:space="0" w:color="auto"/>
            <w:bottom w:val="none" w:sz="0" w:space="0" w:color="auto"/>
            <w:right w:val="none" w:sz="0" w:space="0" w:color="auto"/>
          </w:divBdr>
        </w:div>
        <w:div w:id="1352803119">
          <w:marLeft w:val="0"/>
          <w:marRight w:val="0"/>
          <w:marTop w:val="0"/>
          <w:marBottom w:val="0"/>
          <w:divBdr>
            <w:top w:val="none" w:sz="0" w:space="0" w:color="auto"/>
            <w:left w:val="none" w:sz="0" w:space="0" w:color="auto"/>
            <w:bottom w:val="none" w:sz="0" w:space="0" w:color="auto"/>
            <w:right w:val="none" w:sz="0" w:space="0" w:color="auto"/>
          </w:divBdr>
        </w:div>
        <w:div w:id="1708413406">
          <w:marLeft w:val="0"/>
          <w:marRight w:val="0"/>
          <w:marTop w:val="0"/>
          <w:marBottom w:val="0"/>
          <w:divBdr>
            <w:top w:val="none" w:sz="0" w:space="0" w:color="auto"/>
            <w:left w:val="none" w:sz="0" w:space="0" w:color="auto"/>
            <w:bottom w:val="none" w:sz="0" w:space="0" w:color="auto"/>
            <w:right w:val="none" w:sz="0" w:space="0" w:color="auto"/>
          </w:divBdr>
        </w:div>
        <w:div w:id="1241604030">
          <w:marLeft w:val="0"/>
          <w:marRight w:val="0"/>
          <w:marTop w:val="0"/>
          <w:marBottom w:val="0"/>
          <w:divBdr>
            <w:top w:val="none" w:sz="0" w:space="0" w:color="auto"/>
            <w:left w:val="none" w:sz="0" w:space="0" w:color="auto"/>
            <w:bottom w:val="none" w:sz="0" w:space="0" w:color="auto"/>
            <w:right w:val="none" w:sz="0" w:space="0" w:color="auto"/>
          </w:divBdr>
        </w:div>
        <w:div w:id="602958663">
          <w:marLeft w:val="0"/>
          <w:marRight w:val="0"/>
          <w:marTop w:val="0"/>
          <w:marBottom w:val="0"/>
          <w:divBdr>
            <w:top w:val="none" w:sz="0" w:space="0" w:color="auto"/>
            <w:left w:val="none" w:sz="0" w:space="0" w:color="auto"/>
            <w:bottom w:val="none" w:sz="0" w:space="0" w:color="auto"/>
            <w:right w:val="none" w:sz="0" w:space="0" w:color="auto"/>
          </w:divBdr>
        </w:div>
        <w:div w:id="905339604">
          <w:marLeft w:val="0"/>
          <w:marRight w:val="0"/>
          <w:marTop w:val="0"/>
          <w:marBottom w:val="0"/>
          <w:divBdr>
            <w:top w:val="none" w:sz="0" w:space="0" w:color="auto"/>
            <w:left w:val="none" w:sz="0" w:space="0" w:color="auto"/>
            <w:bottom w:val="none" w:sz="0" w:space="0" w:color="auto"/>
            <w:right w:val="none" w:sz="0" w:space="0" w:color="auto"/>
          </w:divBdr>
        </w:div>
        <w:div w:id="193202774">
          <w:marLeft w:val="0"/>
          <w:marRight w:val="0"/>
          <w:marTop w:val="0"/>
          <w:marBottom w:val="0"/>
          <w:divBdr>
            <w:top w:val="none" w:sz="0" w:space="0" w:color="auto"/>
            <w:left w:val="none" w:sz="0" w:space="0" w:color="auto"/>
            <w:bottom w:val="none" w:sz="0" w:space="0" w:color="auto"/>
            <w:right w:val="none" w:sz="0" w:space="0" w:color="auto"/>
          </w:divBdr>
        </w:div>
        <w:div w:id="478814344">
          <w:marLeft w:val="0"/>
          <w:marRight w:val="0"/>
          <w:marTop w:val="0"/>
          <w:marBottom w:val="0"/>
          <w:divBdr>
            <w:top w:val="none" w:sz="0" w:space="0" w:color="auto"/>
            <w:left w:val="none" w:sz="0" w:space="0" w:color="auto"/>
            <w:bottom w:val="none" w:sz="0" w:space="0" w:color="auto"/>
            <w:right w:val="none" w:sz="0" w:space="0" w:color="auto"/>
          </w:divBdr>
        </w:div>
        <w:div w:id="618416165">
          <w:marLeft w:val="0"/>
          <w:marRight w:val="0"/>
          <w:marTop w:val="0"/>
          <w:marBottom w:val="0"/>
          <w:divBdr>
            <w:top w:val="none" w:sz="0" w:space="0" w:color="auto"/>
            <w:left w:val="none" w:sz="0" w:space="0" w:color="auto"/>
            <w:bottom w:val="none" w:sz="0" w:space="0" w:color="auto"/>
            <w:right w:val="none" w:sz="0" w:space="0" w:color="auto"/>
          </w:divBdr>
        </w:div>
        <w:div w:id="1400205420">
          <w:marLeft w:val="0"/>
          <w:marRight w:val="0"/>
          <w:marTop w:val="0"/>
          <w:marBottom w:val="0"/>
          <w:divBdr>
            <w:top w:val="none" w:sz="0" w:space="0" w:color="auto"/>
            <w:left w:val="none" w:sz="0" w:space="0" w:color="auto"/>
            <w:bottom w:val="none" w:sz="0" w:space="0" w:color="auto"/>
            <w:right w:val="none" w:sz="0" w:space="0" w:color="auto"/>
          </w:divBdr>
        </w:div>
        <w:div w:id="254286586">
          <w:marLeft w:val="0"/>
          <w:marRight w:val="0"/>
          <w:marTop w:val="0"/>
          <w:marBottom w:val="0"/>
          <w:divBdr>
            <w:top w:val="none" w:sz="0" w:space="0" w:color="auto"/>
            <w:left w:val="none" w:sz="0" w:space="0" w:color="auto"/>
            <w:bottom w:val="none" w:sz="0" w:space="0" w:color="auto"/>
            <w:right w:val="none" w:sz="0" w:space="0" w:color="auto"/>
          </w:divBdr>
        </w:div>
        <w:div w:id="127935994">
          <w:marLeft w:val="0"/>
          <w:marRight w:val="0"/>
          <w:marTop w:val="0"/>
          <w:marBottom w:val="0"/>
          <w:divBdr>
            <w:top w:val="none" w:sz="0" w:space="0" w:color="auto"/>
            <w:left w:val="none" w:sz="0" w:space="0" w:color="auto"/>
            <w:bottom w:val="none" w:sz="0" w:space="0" w:color="auto"/>
            <w:right w:val="none" w:sz="0" w:space="0" w:color="auto"/>
          </w:divBdr>
        </w:div>
        <w:div w:id="238252634">
          <w:marLeft w:val="0"/>
          <w:marRight w:val="0"/>
          <w:marTop w:val="0"/>
          <w:marBottom w:val="0"/>
          <w:divBdr>
            <w:top w:val="none" w:sz="0" w:space="0" w:color="auto"/>
            <w:left w:val="none" w:sz="0" w:space="0" w:color="auto"/>
            <w:bottom w:val="none" w:sz="0" w:space="0" w:color="auto"/>
            <w:right w:val="none" w:sz="0" w:space="0" w:color="auto"/>
          </w:divBdr>
        </w:div>
        <w:div w:id="226770585">
          <w:marLeft w:val="0"/>
          <w:marRight w:val="0"/>
          <w:marTop w:val="0"/>
          <w:marBottom w:val="0"/>
          <w:divBdr>
            <w:top w:val="none" w:sz="0" w:space="0" w:color="auto"/>
            <w:left w:val="none" w:sz="0" w:space="0" w:color="auto"/>
            <w:bottom w:val="none" w:sz="0" w:space="0" w:color="auto"/>
            <w:right w:val="none" w:sz="0" w:space="0" w:color="auto"/>
          </w:divBdr>
        </w:div>
        <w:div w:id="89859771">
          <w:marLeft w:val="0"/>
          <w:marRight w:val="0"/>
          <w:marTop w:val="0"/>
          <w:marBottom w:val="0"/>
          <w:divBdr>
            <w:top w:val="none" w:sz="0" w:space="0" w:color="auto"/>
            <w:left w:val="none" w:sz="0" w:space="0" w:color="auto"/>
            <w:bottom w:val="none" w:sz="0" w:space="0" w:color="auto"/>
            <w:right w:val="none" w:sz="0" w:space="0" w:color="auto"/>
          </w:divBdr>
        </w:div>
        <w:div w:id="1484855561">
          <w:marLeft w:val="0"/>
          <w:marRight w:val="0"/>
          <w:marTop w:val="0"/>
          <w:marBottom w:val="0"/>
          <w:divBdr>
            <w:top w:val="none" w:sz="0" w:space="0" w:color="auto"/>
            <w:left w:val="none" w:sz="0" w:space="0" w:color="auto"/>
            <w:bottom w:val="none" w:sz="0" w:space="0" w:color="auto"/>
            <w:right w:val="none" w:sz="0" w:space="0" w:color="auto"/>
          </w:divBdr>
        </w:div>
        <w:div w:id="79722591">
          <w:marLeft w:val="0"/>
          <w:marRight w:val="0"/>
          <w:marTop w:val="0"/>
          <w:marBottom w:val="0"/>
          <w:divBdr>
            <w:top w:val="none" w:sz="0" w:space="0" w:color="auto"/>
            <w:left w:val="none" w:sz="0" w:space="0" w:color="auto"/>
            <w:bottom w:val="none" w:sz="0" w:space="0" w:color="auto"/>
            <w:right w:val="none" w:sz="0" w:space="0" w:color="auto"/>
          </w:divBdr>
        </w:div>
        <w:div w:id="79454615">
          <w:marLeft w:val="0"/>
          <w:marRight w:val="0"/>
          <w:marTop w:val="0"/>
          <w:marBottom w:val="0"/>
          <w:divBdr>
            <w:top w:val="none" w:sz="0" w:space="0" w:color="auto"/>
            <w:left w:val="none" w:sz="0" w:space="0" w:color="auto"/>
            <w:bottom w:val="none" w:sz="0" w:space="0" w:color="auto"/>
            <w:right w:val="none" w:sz="0" w:space="0" w:color="auto"/>
          </w:divBdr>
        </w:div>
        <w:div w:id="1946497590">
          <w:marLeft w:val="0"/>
          <w:marRight w:val="0"/>
          <w:marTop w:val="0"/>
          <w:marBottom w:val="0"/>
          <w:divBdr>
            <w:top w:val="none" w:sz="0" w:space="0" w:color="auto"/>
            <w:left w:val="none" w:sz="0" w:space="0" w:color="auto"/>
            <w:bottom w:val="none" w:sz="0" w:space="0" w:color="auto"/>
            <w:right w:val="none" w:sz="0" w:space="0" w:color="auto"/>
          </w:divBdr>
        </w:div>
        <w:div w:id="1649900801">
          <w:marLeft w:val="0"/>
          <w:marRight w:val="0"/>
          <w:marTop w:val="0"/>
          <w:marBottom w:val="0"/>
          <w:divBdr>
            <w:top w:val="none" w:sz="0" w:space="0" w:color="auto"/>
            <w:left w:val="none" w:sz="0" w:space="0" w:color="auto"/>
            <w:bottom w:val="none" w:sz="0" w:space="0" w:color="auto"/>
            <w:right w:val="none" w:sz="0" w:space="0" w:color="auto"/>
          </w:divBdr>
        </w:div>
        <w:div w:id="1298802816">
          <w:marLeft w:val="0"/>
          <w:marRight w:val="0"/>
          <w:marTop w:val="0"/>
          <w:marBottom w:val="0"/>
          <w:divBdr>
            <w:top w:val="none" w:sz="0" w:space="0" w:color="auto"/>
            <w:left w:val="none" w:sz="0" w:space="0" w:color="auto"/>
            <w:bottom w:val="none" w:sz="0" w:space="0" w:color="auto"/>
            <w:right w:val="none" w:sz="0" w:space="0" w:color="auto"/>
          </w:divBdr>
        </w:div>
        <w:div w:id="1013073219">
          <w:marLeft w:val="0"/>
          <w:marRight w:val="0"/>
          <w:marTop w:val="0"/>
          <w:marBottom w:val="0"/>
          <w:divBdr>
            <w:top w:val="none" w:sz="0" w:space="0" w:color="auto"/>
            <w:left w:val="none" w:sz="0" w:space="0" w:color="auto"/>
            <w:bottom w:val="none" w:sz="0" w:space="0" w:color="auto"/>
            <w:right w:val="none" w:sz="0" w:space="0" w:color="auto"/>
          </w:divBdr>
        </w:div>
        <w:div w:id="789932874">
          <w:marLeft w:val="0"/>
          <w:marRight w:val="0"/>
          <w:marTop w:val="0"/>
          <w:marBottom w:val="0"/>
          <w:divBdr>
            <w:top w:val="none" w:sz="0" w:space="0" w:color="auto"/>
            <w:left w:val="none" w:sz="0" w:space="0" w:color="auto"/>
            <w:bottom w:val="none" w:sz="0" w:space="0" w:color="auto"/>
            <w:right w:val="none" w:sz="0" w:space="0" w:color="auto"/>
          </w:divBdr>
        </w:div>
        <w:div w:id="775052753">
          <w:marLeft w:val="0"/>
          <w:marRight w:val="0"/>
          <w:marTop w:val="0"/>
          <w:marBottom w:val="0"/>
          <w:divBdr>
            <w:top w:val="none" w:sz="0" w:space="0" w:color="auto"/>
            <w:left w:val="none" w:sz="0" w:space="0" w:color="auto"/>
            <w:bottom w:val="none" w:sz="0" w:space="0" w:color="auto"/>
            <w:right w:val="none" w:sz="0" w:space="0" w:color="auto"/>
          </w:divBdr>
        </w:div>
        <w:div w:id="1002469715">
          <w:marLeft w:val="0"/>
          <w:marRight w:val="0"/>
          <w:marTop w:val="0"/>
          <w:marBottom w:val="0"/>
          <w:divBdr>
            <w:top w:val="none" w:sz="0" w:space="0" w:color="auto"/>
            <w:left w:val="none" w:sz="0" w:space="0" w:color="auto"/>
            <w:bottom w:val="none" w:sz="0" w:space="0" w:color="auto"/>
            <w:right w:val="none" w:sz="0" w:space="0" w:color="auto"/>
          </w:divBdr>
        </w:div>
        <w:div w:id="549464520">
          <w:marLeft w:val="0"/>
          <w:marRight w:val="0"/>
          <w:marTop w:val="0"/>
          <w:marBottom w:val="0"/>
          <w:divBdr>
            <w:top w:val="none" w:sz="0" w:space="0" w:color="auto"/>
            <w:left w:val="none" w:sz="0" w:space="0" w:color="auto"/>
            <w:bottom w:val="none" w:sz="0" w:space="0" w:color="auto"/>
            <w:right w:val="none" w:sz="0" w:space="0" w:color="auto"/>
          </w:divBdr>
        </w:div>
      </w:divsChild>
    </w:div>
    <w:div w:id="1812594708">
      <w:bodyDiv w:val="1"/>
      <w:marLeft w:val="0"/>
      <w:marRight w:val="0"/>
      <w:marTop w:val="0"/>
      <w:marBottom w:val="0"/>
      <w:divBdr>
        <w:top w:val="none" w:sz="0" w:space="0" w:color="auto"/>
        <w:left w:val="none" w:sz="0" w:space="0" w:color="auto"/>
        <w:bottom w:val="none" w:sz="0" w:space="0" w:color="auto"/>
        <w:right w:val="none" w:sz="0" w:space="0" w:color="auto"/>
      </w:divBdr>
    </w:div>
    <w:div w:id="2010407032">
      <w:bodyDiv w:val="1"/>
      <w:marLeft w:val="0"/>
      <w:marRight w:val="0"/>
      <w:marTop w:val="0"/>
      <w:marBottom w:val="0"/>
      <w:divBdr>
        <w:top w:val="none" w:sz="0" w:space="0" w:color="auto"/>
        <w:left w:val="none" w:sz="0" w:space="0" w:color="auto"/>
        <w:bottom w:val="none" w:sz="0" w:space="0" w:color="auto"/>
        <w:right w:val="none" w:sz="0" w:space="0" w:color="auto"/>
      </w:divBdr>
      <w:divsChild>
        <w:div w:id="2106799701">
          <w:marLeft w:val="0"/>
          <w:marRight w:val="0"/>
          <w:marTop w:val="0"/>
          <w:marBottom w:val="0"/>
          <w:divBdr>
            <w:top w:val="none" w:sz="0" w:space="0" w:color="auto"/>
            <w:left w:val="none" w:sz="0" w:space="0" w:color="auto"/>
            <w:bottom w:val="none" w:sz="0" w:space="0" w:color="auto"/>
            <w:right w:val="none" w:sz="0" w:space="0" w:color="auto"/>
          </w:divBdr>
        </w:div>
        <w:div w:id="2087871868">
          <w:marLeft w:val="0"/>
          <w:marRight w:val="0"/>
          <w:marTop w:val="0"/>
          <w:marBottom w:val="0"/>
          <w:divBdr>
            <w:top w:val="none" w:sz="0" w:space="0" w:color="auto"/>
            <w:left w:val="none" w:sz="0" w:space="0" w:color="auto"/>
            <w:bottom w:val="none" w:sz="0" w:space="0" w:color="auto"/>
            <w:right w:val="none" w:sz="0" w:space="0" w:color="auto"/>
          </w:divBdr>
        </w:div>
        <w:div w:id="1826628398">
          <w:marLeft w:val="0"/>
          <w:marRight w:val="0"/>
          <w:marTop w:val="0"/>
          <w:marBottom w:val="0"/>
          <w:divBdr>
            <w:top w:val="none" w:sz="0" w:space="0" w:color="auto"/>
            <w:left w:val="none" w:sz="0" w:space="0" w:color="auto"/>
            <w:bottom w:val="none" w:sz="0" w:space="0" w:color="auto"/>
            <w:right w:val="none" w:sz="0" w:space="0" w:color="auto"/>
          </w:divBdr>
        </w:div>
        <w:div w:id="978925664">
          <w:marLeft w:val="0"/>
          <w:marRight w:val="0"/>
          <w:marTop w:val="0"/>
          <w:marBottom w:val="0"/>
          <w:divBdr>
            <w:top w:val="none" w:sz="0" w:space="0" w:color="auto"/>
            <w:left w:val="none" w:sz="0" w:space="0" w:color="auto"/>
            <w:bottom w:val="none" w:sz="0" w:space="0" w:color="auto"/>
            <w:right w:val="none" w:sz="0" w:space="0" w:color="auto"/>
          </w:divBdr>
        </w:div>
        <w:div w:id="1612086740">
          <w:marLeft w:val="0"/>
          <w:marRight w:val="0"/>
          <w:marTop w:val="0"/>
          <w:marBottom w:val="0"/>
          <w:divBdr>
            <w:top w:val="none" w:sz="0" w:space="0" w:color="auto"/>
            <w:left w:val="none" w:sz="0" w:space="0" w:color="auto"/>
            <w:bottom w:val="none" w:sz="0" w:space="0" w:color="auto"/>
            <w:right w:val="none" w:sz="0" w:space="0" w:color="auto"/>
          </w:divBdr>
        </w:div>
        <w:div w:id="1279992977">
          <w:marLeft w:val="0"/>
          <w:marRight w:val="0"/>
          <w:marTop w:val="0"/>
          <w:marBottom w:val="0"/>
          <w:divBdr>
            <w:top w:val="none" w:sz="0" w:space="0" w:color="auto"/>
            <w:left w:val="none" w:sz="0" w:space="0" w:color="auto"/>
            <w:bottom w:val="none" w:sz="0" w:space="0" w:color="auto"/>
            <w:right w:val="none" w:sz="0" w:space="0" w:color="auto"/>
          </w:divBdr>
        </w:div>
        <w:div w:id="1625309600">
          <w:marLeft w:val="0"/>
          <w:marRight w:val="0"/>
          <w:marTop w:val="0"/>
          <w:marBottom w:val="0"/>
          <w:divBdr>
            <w:top w:val="none" w:sz="0" w:space="0" w:color="auto"/>
            <w:left w:val="none" w:sz="0" w:space="0" w:color="auto"/>
            <w:bottom w:val="none" w:sz="0" w:space="0" w:color="auto"/>
            <w:right w:val="none" w:sz="0" w:space="0" w:color="auto"/>
          </w:divBdr>
        </w:div>
        <w:div w:id="1131242667">
          <w:marLeft w:val="0"/>
          <w:marRight w:val="0"/>
          <w:marTop w:val="0"/>
          <w:marBottom w:val="0"/>
          <w:divBdr>
            <w:top w:val="none" w:sz="0" w:space="0" w:color="auto"/>
            <w:left w:val="none" w:sz="0" w:space="0" w:color="auto"/>
            <w:bottom w:val="none" w:sz="0" w:space="0" w:color="auto"/>
            <w:right w:val="none" w:sz="0" w:space="0" w:color="auto"/>
          </w:divBdr>
        </w:div>
        <w:div w:id="374817811">
          <w:marLeft w:val="0"/>
          <w:marRight w:val="0"/>
          <w:marTop w:val="0"/>
          <w:marBottom w:val="0"/>
          <w:divBdr>
            <w:top w:val="none" w:sz="0" w:space="0" w:color="auto"/>
            <w:left w:val="none" w:sz="0" w:space="0" w:color="auto"/>
            <w:bottom w:val="none" w:sz="0" w:space="0" w:color="auto"/>
            <w:right w:val="none" w:sz="0" w:space="0" w:color="auto"/>
          </w:divBdr>
        </w:div>
        <w:div w:id="369763170">
          <w:marLeft w:val="0"/>
          <w:marRight w:val="0"/>
          <w:marTop w:val="0"/>
          <w:marBottom w:val="0"/>
          <w:divBdr>
            <w:top w:val="none" w:sz="0" w:space="0" w:color="auto"/>
            <w:left w:val="none" w:sz="0" w:space="0" w:color="auto"/>
            <w:bottom w:val="none" w:sz="0" w:space="0" w:color="auto"/>
            <w:right w:val="none" w:sz="0" w:space="0" w:color="auto"/>
          </w:divBdr>
        </w:div>
        <w:div w:id="2124304770">
          <w:marLeft w:val="0"/>
          <w:marRight w:val="0"/>
          <w:marTop w:val="0"/>
          <w:marBottom w:val="0"/>
          <w:divBdr>
            <w:top w:val="none" w:sz="0" w:space="0" w:color="auto"/>
            <w:left w:val="none" w:sz="0" w:space="0" w:color="auto"/>
            <w:bottom w:val="none" w:sz="0" w:space="0" w:color="auto"/>
            <w:right w:val="none" w:sz="0" w:space="0" w:color="auto"/>
          </w:divBdr>
        </w:div>
        <w:div w:id="2086098826">
          <w:marLeft w:val="0"/>
          <w:marRight w:val="0"/>
          <w:marTop w:val="0"/>
          <w:marBottom w:val="0"/>
          <w:divBdr>
            <w:top w:val="none" w:sz="0" w:space="0" w:color="auto"/>
            <w:left w:val="none" w:sz="0" w:space="0" w:color="auto"/>
            <w:bottom w:val="none" w:sz="0" w:space="0" w:color="auto"/>
            <w:right w:val="none" w:sz="0" w:space="0" w:color="auto"/>
          </w:divBdr>
        </w:div>
        <w:div w:id="1668633261">
          <w:marLeft w:val="0"/>
          <w:marRight w:val="0"/>
          <w:marTop w:val="0"/>
          <w:marBottom w:val="0"/>
          <w:divBdr>
            <w:top w:val="none" w:sz="0" w:space="0" w:color="auto"/>
            <w:left w:val="none" w:sz="0" w:space="0" w:color="auto"/>
            <w:bottom w:val="none" w:sz="0" w:space="0" w:color="auto"/>
            <w:right w:val="none" w:sz="0" w:space="0" w:color="auto"/>
          </w:divBdr>
        </w:div>
        <w:div w:id="1774935348">
          <w:marLeft w:val="0"/>
          <w:marRight w:val="0"/>
          <w:marTop w:val="0"/>
          <w:marBottom w:val="0"/>
          <w:divBdr>
            <w:top w:val="none" w:sz="0" w:space="0" w:color="auto"/>
            <w:left w:val="none" w:sz="0" w:space="0" w:color="auto"/>
            <w:bottom w:val="none" w:sz="0" w:space="0" w:color="auto"/>
            <w:right w:val="none" w:sz="0" w:space="0" w:color="auto"/>
          </w:divBdr>
        </w:div>
        <w:div w:id="1255164168">
          <w:marLeft w:val="0"/>
          <w:marRight w:val="0"/>
          <w:marTop w:val="0"/>
          <w:marBottom w:val="0"/>
          <w:divBdr>
            <w:top w:val="none" w:sz="0" w:space="0" w:color="auto"/>
            <w:left w:val="none" w:sz="0" w:space="0" w:color="auto"/>
            <w:bottom w:val="none" w:sz="0" w:space="0" w:color="auto"/>
            <w:right w:val="none" w:sz="0" w:space="0" w:color="auto"/>
          </w:divBdr>
        </w:div>
        <w:div w:id="1506164314">
          <w:marLeft w:val="0"/>
          <w:marRight w:val="0"/>
          <w:marTop w:val="0"/>
          <w:marBottom w:val="0"/>
          <w:divBdr>
            <w:top w:val="none" w:sz="0" w:space="0" w:color="auto"/>
            <w:left w:val="none" w:sz="0" w:space="0" w:color="auto"/>
            <w:bottom w:val="none" w:sz="0" w:space="0" w:color="auto"/>
            <w:right w:val="none" w:sz="0" w:space="0" w:color="auto"/>
          </w:divBdr>
        </w:div>
        <w:div w:id="469832974">
          <w:marLeft w:val="0"/>
          <w:marRight w:val="0"/>
          <w:marTop w:val="0"/>
          <w:marBottom w:val="0"/>
          <w:divBdr>
            <w:top w:val="none" w:sz="0" w:space="0" w:color="auto"/>
            <w:left w:val="none" w:sz="0" w:space="0" w:color="auto"/>
            <w:bottom w:val="none" w:sz="0" w:space="0" w:color="auto"/>
            <w:right w:val="none" w:sz="0" w:space="0" w:color="auto"/>
          </w:divBdr>
        </w:div>
        <w:div w:id="1507670395">
          <w:marLeft w:val="0"/>
          <w:marRight w:val="0"/>
          <w:marTop w:val="0"/>
          <w:marBottom w:val="0"/>
          <w:divBdr>
            <w:top w:val="none" w:sz="0" w:space="0" w:color="auto"/>
            <w:left w:val="none" w:sz="0" w:space="0" w:color="auto"/>
            <w:bottom w:val="none" w:sz="0" w:space="0" w:color="auto"/>
            <w:right w:val="none" w:sz="0" w:space="0" w:color="auto"/>
          </w:divBdr>
        </w:div>
        <w:div w:id="709766052">
          <w:marLeft w:val="0"/>
          <w:marRight w:val="0"/>
          <w:marTop w:val="0"/>
          <w:marBottom w:val="0"/>
          <w:divBdr>
            <w:top w:val="none" w:sz="0" w:space="0" w:color="auto"/>
            <w:left w:val="none" w:sz="0" w:space="0" w:color="auto"/>
            <w:bottom w:val="none" w:sz="0" w:space="0" w:color="auto"/>
            <w:right w:val="none" w:sz="0" w:space="0" w:color="auto"/>
          </w:divBdr>
        </w:div>
        <w:div w:id="1435708314">
          <w:marLeft w:val="0"/>
          <w:marRight w:val="0"/>
          <w:marTop w:val="0"/>
          <w:marBottom w:val="0"/>
          <w:divBdr>
            <w:top w:val="none" w:sz="0" w:space="0" w:color="auto"/>
            <w:left w:val="none" w:sz="0" w:space="0" w:color="auto"/>
            <w:bottom w:val="none" w:sz="0" w:space="0" w:color="auto"/>
            <w:right w:val="none" w:sz="0" w:space="0" w:color="auto"/>
          </w:divBdr>
        </w:div>
        <w:div w:id="1232622027">
          <w:marLeft w:val="0"/>
          <w:marRight w:val="0"/>
          <w:marTop w:val="0"/>
          <w:marBottom w:val="0"/>
          <w:divBdr>
            <w:top w:val="none" w:sz="0" w:space="0" w:color="auto"/>
            <w:left w:val="none" w:sz="0" w:space="0" w:color="auto"/>
            <w:bottom w:val="none" w:sz="0" w:space="0" w:color="auto"/>
            <w:right w:val="none" w:sz="0" w:space="0" w:color="auto"/>
          </w:divBdr>
        </w:div>
      </w:divsChild>
    </w:div>
    <w:div w:id="2044399264">
      <w:bodyDiv w:val="1"/>
      <w:marLeft w:val="0"/>
      <w:marRight w:val="0"/>
      <w:marTop w:val="0"/>
      <w:marBottom w:val="0"/>
      <w:divBdr>
        <w:top w:val="none" w:sz="0" w:space="0" w:color="auto"/>
        <w:left w:val="none" w:sz="0" w:space="0" w:color="auto"/>
        <w:bottom w:val="none" w:sz="0" w:space="0" w:color="auto"/>
        <w:right w:val="none" w:sz="0" w:space="0" w:color="auto"/>
      </w:divBdr>
    </w:div>
    <w:div w:id="2082676609">
      <w:bodyDiv w:val="1"/>
      <w:marLeft w:val="0"/>
      <w:marRight w:val="0"/>
      <w:marTop w:val="0"/>
      <w:marBottom w:val="0"/>
      <w:divBdr>
        <w:top w:val="none" w:sz="0" w:space="0" w:color="auto"/>
        <w:left w:val="none" w:sz="0" w:space="0" w:color="auto"/>
        <w:bottom w:val="none" w:sz="0" w:space="0" w:color="auto"/>
        <w:right w:val="none" w:sz="0" w:space="0" w:color="auto"/>
      </w:divBdr>
    </w:div>
    <w:div w:id="208845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serveris\Sablonai\Taryba\Tarybos%20sprendimo%20projekt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sprendimo projektas</Template>
  <TotalTime>4</TotalTime>
  <Pages>11</Pages>
  <Words>3873</Words>
  <Characters>27934</Characters>
  <Application>Microsoft Office Word</Application>
  <DocSecurity>0</DocSecurity>
  <Lines>232</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PLUNGĖS RAJONO SAVIVALDYBĖS TARYBA</vt:lpstr>
      <vt:lpstr>PLUNGĖS RAJONO SAVIVALDYBĖS TARYBA</vt:lpstr>
    </vt:vector>
  </TitlesOfParts>
  <Company>Private</Company>
  <LinksUpToDate>false</LinksUpToDate>
  <CharactersWithSpaces>31744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TARYBA</dc:title>
  <dc:creator>Ingrida Buivydaitė</dc:creator>
  <cp:lastModifiedBy>Jovita Šumskienė</cp:lastModifiedBy>
  <cp:revision>4</cp:revision>
  <cp:lastPrinted>2019-07-08T06:43:00Z</cp:lastPrinted>
  <dcterms:created xsi:type="dcterms:W3CDTF">2019-07-17T13:47:00Z</dcterms:created>
  <dcterms:modified xsi:type="dcterms:W3CDTF">2019-07-18T11:59:00Z</dcterms:modified>
</cp:coreProperties>
</file>