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1C" w:rsidRPr="00225560" w:rsidRDefault="0062111C" w:rsidP="0062111C">
      <w:pPr>
        <w:ind w:left="5598" w:firstLine="720"/>
        <w:jc w:val="both"/>
      </w:pPr>
      <w:r w:rsidRPr="00225560">
        <w:t>PATVIRTINTA</w:t>
      </w:r>
    </w:p>
    <w:p w:rsidR="0062111C" w:rsidRPr="00225560" w:rsidRDefault="0062111C" w:rsidP="0062111C">
      <w:pPr>
        <w:ind w:left="5022" w:firstLine="1296"/>
        <w:jc w:val="both"/>
      </w:pPr>
      <w:r w:rsidRPr="00225560">
        <w:t>Plungės rajono savivaldybės</w:t>
      </w:r>
    </w:p>
    <w:p w:rsidR="0062111C" w:rsidRPr="00225560" w:rsidRDefault="0062111C" w:rsidP="0062111C">
      <w:pPr>
        <w:ind w:left="6237" w:firstLine="81"/>
        <w:jc w:val="both"/>
      </w:pPr>
      <w:r>
        <w:t>tarybos 2019</w:t>
      </w:r>
      <w:r w:rsidRPr="00225560">
        <w:t xml:space="preserve"> m. </w:t>
      </w:r>
      <w:r>
        <w:t xml:space="preserve">balandžio </w:t>
      </w:r>
      <w:r w:rsidR="00D169B0">
        <w:t>25</w:t>
      </w:r>
      <w:r w:rsidRPr="00225560">
        <w:t xml:space="preserve"> d.  </w:t>
      </w:r>
    </w:p>
    <w:p w:rsidR="0062111C" w:rsidRPr="00225560" w:rsidRDefault="0062111C" w:rsidP="0062111C">
      <w:pPr>
        <w:ind w:left="5598" w:firstLine="720"/>
        <w:jc w:val="both"/>
      </w:pPr>
      <w:r w:rsidRPr="00225560">
        <w:t>sprendimu Nr.</w:t>
      </w:r>
      <w:r>
        <w:t xml:space="preserve"> </w:t>
      </w:r>
      <w:r w:rsidRPr="00225560">
        <w:t>T1-</w:t>
      </w:r>
    </w:p>
    <w:p w:rsidR="0062111C" w:rsidRDefault="0062111C" w:rsidP="008364A3">
      <w:pPr>
        <w:pStyle w:val="HTMLiankstoformatuotas"/>
        <w:spacing w:line="240" w:lineRule="auto"/>
        <w:jc w:val="center"/>
        <w:outlineLvl w:val="0"/>
        <w:rPr>
          <w:rFonts w:ascii="Times New Roman" w:hAnsi="Times New Roman" w:cs="Times New Roman"/>
          <w:b/>
          <w:sz w:val="24"/>
          <w:szCs w:val="24"/>
        </w:rPr>
      </w:pPr>
    </w:p>
    <w:p w:rsidR="008364A3" w:rsidRPr="0070221C" w:rsidRDefault="00323EBE" w:rsidP="008364A3">
      <w:pPr>
        <w:pStyle w:val="HTMLiankstoformatuotas"/>
        <w:spacing w:line="240" w:lineRule="auto"/>
        <w:jc w:val="center"/>
        <w:outlineLvl w:val="0"/>
        <w:rPr>
          <w:rFonts w:ascii="Times New Roman" w:hAnsi="Times New Roman" w:cs="Times New Roman"/>
          <w:b/>
          <w:sz w:val="24"/>
          <w:szCs w:val="24"/>
        </w:rPr>
      </w:pPr>
      <w:r w:rsidRPr="0070221C">
        <w:rPr>
          <w:rFonts w:ascii="Times New Roman" w:hAnsi="Times New Roman" w:cs="Times New Roman"/>
          <w:b/>
          <w:sz w:val="24"/>
          <w:szCs w:val="24"/>
        </w:rPr>
        <w:t>PLUNGĖS RAJONO</w:t>
      </w:r>
      <w:r w:rsidR="008364A3" w:rsidRPr="0070221C">
        <w:rPr>
          <w:rFonts w:ascii="Times New Roman" w:hAnsi="Times New Roman" w:cs="Times New Roman"/>
          <w:b/>
          <w:sz w:val="24"/>
          <w:szCs w:val="24"/>
        </w:rPr>
        <w:t xml:space="preserve"> SAVIVALDYBĖS </w:t>
      </w:r>
    </w:p>
    <w:p w:rsidR="008364A3" w:rsidRPr="0070221C" w:rsidRDefault="00315BF8" w:rsidP="008364A3">
      <w:pPr>
        <w:pStyle w:val="HTMLiankstoformatuotas"/>
        <w:spacing w:line="240" w:lineRule="auto"/>
        <w:jc w:val="center"/>
        <w:outlineLvl w:val="0"/>
        <w:rPr>
          <w:rFonts w:ascii="Times New Roman" w:hAnsi="Times New Roman" w:cs="Times New Roman"/>
          <w:b/>
          <w:sz w:val="24"/>
          <w:szCs w:val="24"/>
        </w:rPr>
      </w:pPr>
      <w:r w:rsidRPr="0070221C">
        <w:rPr>
          <w:rFonts w:ascii="Times New Roman" w:hAnsi="Times New Roman" w:cs="Times New Roman"/>
          <w:b/>
          <w:sz w:val="24"/>
          <w:szCs w:val="24"/>
        </w:rPr>
        <w:t>2019</w:t>
      </w:r>
      <w:r w:rsidR="008364A3" w:rsidRPr="0070221C">
        <w:rPr>
          <w:rFonts w:ascii="Times New Roman" w:hAnsi="Times New Roman" w:cs="Times New Roman"/>
          <w:b/>
          <w:sz w:val="24"/>
          <w:szCs w:val="24"/>
        </w:rPr>
        <w:t xml:space="preserve"> METŲ SOCIALINIŲ PASLAUGŲ PLANAS</w:t>
      </w:r>
    </w:p>
    <w:p w:rsidR="008364A3" w:rsidRPr="0070221C" w:rsidRDefault="008364A3" w:rsidP="008364A3">
      <w:pPr>
        <w:pStyle w:val="HTMLiankstoformatuotas"/>
        <w:spacing w:line="280" w:lineRule="atLeast"/>
        <w:jc w:val="center"/>
        <w:rPr>
          <w:rFonts w:ascii="Times New Roman" w:hAnsi="Times New Roman" w:cs="Times New Roman"/>
          <w:sz w:val="24"/>
          <w:szCs w:val="24"/>
        </w:rPr>
      </w:pPr>
    </w:p>
    <w:p w:rsidR="008364A3" w:rsidRPr="0070221C" w:rsidRDefault="008364A3" w:rsidP="008364A3">
      <w:pPr>
        <w:pStyle w:val="HTMLiankstoformatuotas"/>
        <w:spacing w:line="280" w:lineRule="atLeast"/>
        <w:jc w:val="center"/>
        <w:outlineLvl w:val="0"/>
        <w:rPr>
          <w:rFonts w:ascii="Times New Roman" w:hAnsi="Times New Roman" w:cs="Times New Roman"/>
          <w:b/>
          <w:sz w:val="24"/>
          <w:szCs w:val="24"/>
        </w:rPr>
      </w:pPr>
      <w:r w:rsidRPr="0070221C">
        <w:rPr>
          <w:rFonts w:ascii="Times New Roman" w:hAnsi="Times New Roman" w:cs="Times New Roman"/>
          <w:b/>
          <w:sz w:val="24"/>
          <w:szCs w:val="24"/>
        </w:rPr>
        <w:t xml:space="preserve">I SKYRIUS </w:t>
      </w:r>
    </w:p>
    <w:p w:rsidR="008364A3" w:rsidRPr="0070221C" w:rsidRDefault="008364A3" w:rsidP="008364A3">
      <w:pPr>
        <w:pStyle w:val="HTMLiankstoformatuotas"/>
        <w:spacing w:line="280" w:lineRule="atLeast"/>
        <w:jc w:val="center"/>
        <w:outlineLvl w:val="0"/>
        <w:rPr>
          <w:rFonts w:ascii="Times New Roman" w:hAnsi="Times New Roman" w:cs="Times New Roman"/>
          <w:b/>
          <w:sz w:val="24"/>
          <w:szCs w:val="24"/>
        </w:rPr>
      </w:pPr>
      <w:r w:rsidRPr="0070221C">
        <w:rPr>
          <w:rFonts w:ascii="Times New Roman" w:hAnsi="Times New Roman" w:cs="Times New Roman"/>
          <w:b/>
          <w:sz w:val="24"/>
          <w:szCs w:val="24"/>
        </w:rPr>
        <w:t>ĮVADAS</w:t>
      </w:r>
    </w:p>
    <w:p w:rsidR="008364A3" w:rsidRPr="0070221C" w:rsidRDefault="008364A3" w:rsidP="0061450B">
      <w:pPr>
        <w:pStyle w:val="HTMLiankstoformatuotas"/>
        <w:spacing w:line="280" w:lineRule="atLeast"/>
        <w:ind w:firstLine="964"/>
        <w:jc w:val="center"/>
        <w:outlineLvl w:val="0"/>
        <w:rPr>
          <w:rFonts w:ascii="Times New Roman" w:hAnsi="Times New Roman" w:cs="Times New Roman"/>
          <w:b/>
          <w:sz w:val="24"/>
          <w:szCs w:val="24"/>
        </w:rPr>
      </w:pPr>
    </w:p>
    <w:p w:rsidR="008364A3" w:rsidRPr="0070221C" w:rsidRDefault="008364A3" w:rsidP="005B2A4F">
      <w:pPr>
        <w:pStyle w:val="HTMLiankstoformatuotas"/>
        <w:spacing w:line="240" w:lineRule="auto"/>
        <w:ind w:firstLine="720"/>
        <w:jc w:val="left"/>
        <w:rPr>
          <w:rFonts w:ascii="Times New Roman" w:hAnsi="Times New Roman" w:cs="Times New Roman"/>
          <w:b/>
          <w:sz w:val="24"/>
          <w:szCs w:val="24"/>
        </w:rPr>
      </w:pPr>
      <w:r w:rsidRPr="0070221C">
        <w:rPr>
          <w:rFonts w:ascii="Times New Roman" w:hAnsi="Times New Roman" w:cs="Times New Roman"/>
          <w:b/>
          <w:sz w:val="24"/>
          <w:szCs w:val="24"/>
        </w:rPr>
        <w:t>1. Bendra informacija.</w:t>
      </w:r>
    </w:p>
    <w:p w:rsidR="008364A3" w:rsidRPr="0070221C" w:rsidRDefault="008364A3" w:rsidP="005B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lang w:eastAsia="zh-CN"/>
        </w:rPr>
      </w:pPr>
      <w:r w:rsidRPr="0070221C">
        <w:t>Plungės rajono savivaldybė</w:t>
      </w:r>
      <w:r w:rsidR="00315BF8" w:rsidRPr="0070221C">
        <w:t>s 2019</w:t>
      </w:r>
      <w:r w:rsidRPr="0070221C">
        <w:t xml:space="preserve"> metų socialinių paslaugų planas parengtas vadovaujantis Lietuvos Respublikos </w:t>
      </w:r>
      <w:r w:rsidRPr="0070221C">
        <w:rPr>
          <w:rFonts w:eastAsia="SimSun"/>
          <w:lang w:eastAsia="zh-CN"/>
        </w:rPr>
        <w:t xml:space="preserve">socialinių paslaugų įstatymu, </w:t>
      </w:r>
      <w:r w:rsidRPr="0070221C">
        <w:t xml:space="preserve">Socialinių paslaugų planavimo metodika, </w:t>
      </w:r>
      <w:r w:rsidRPr="0070221C">
        <w:rPr>
          <w:rFonts w:eastAsia="SimSun"/>
          <w:lang w:eastAsia="zh-CN"/>
        </w:rPr>
        <w:t xml:space="preserve">patvirtinta Lietuvos Respublikos Vyriausybės 2006 m. lapkričio 15 d. nutarimu Nr. 1132, Socialinių </w:t>
      </w:r>
      <w:r w:rsidR="00323EBE" w:rsidRPr="0070221C">
        <w:rPr>
          <w:rFonts w:eastAsia="SimSun"/>
          <w:lang w:eastAsia="zh-CN"/>
        </w:rPr>
        <w:t xml:space="preserve">paslaugų išvystymo normatyvais, patvirtintais </w:t>
      </w:r>
      <w:r w:rsidRPr="0070221C">
        <w:rPr>
          <w:rFonts w:eastAsia="SimSun"/>
          <w:lang w:eastAsia="zh-CN"/>
        </w:rPr>
        <w:t xml:space="preserve">Lietuvos Respublikos socialinės apsaugos ir darbo ministro 2014 m. sausio 20 d. įsakymu Nr. A1-23 „Dėl Socialinių paslaugų išvystymo normatyvų patvirtinimo“,  ir kitais teisės aktais. </w:t>
      </w:r>
    </w:p>
    <w:p w:rsidR="008364A3" w:rsidRPr="0070221C" w:rsidRDefault="00323EBE" w:rsidP="005B2A4F">
      <w:pPr>
        <w:ind w:firstLine="720"/>
        <w:jc w:val="both"/>
        <w:rPr>
          <w:bCs/>
        </w:rPr>
      </w:pPr>
      <w:r w:rsidRPr="0070221C">
        <w:t>Socialines paslaugas</w:t>
      </w:r>
      <w:r w:rsidR="008364A3" w:rsidRPr="0070221C">
        <w:t xml:space="preserve"> Plungės rajono savivaldybės gyventojams planuoja ir organizuoja Plungės rajono savivaldybės administracijos Socialinės paramos skyrius. Socialinių paslaugų teikėjai – Savivaldybės, valstybės socialinių paslaugų įstaigos bei visuomeninės organizacijos. Socialinės paramos skyrius, </w:t>
      </w:r>
      <w:r w:rsidR="008364A3" w:rsidRPr="0070221C">
        <w:rPr>
          <w:bCs/>
        </w:rPr>
        <w:t>siekdamas organizuoti ir teikti geros kokybės paslaugas gyventojams,  sistemingai ir kompleksiškai vertina savivaldybės gyventojų poreikius socialinėms paslaugoms, planuoja realias jų plėtros apimtis, nustato savivaldybės socialinių paslaugų sistemos plėtros prioritetus.</w:t>
      </w:r>
    </w:p>
    <w:p w:rsidR="008364A3" w:rsidRPr="0070221C" w:rsidRDefault="00323EBE" w:rsidP="005B2A4F">
      <w:pPr>
        <w:pStyle w:val="Betarp1"/>
        <w:ind w:firstLine="720"/>
        <w:rPr>
          <w:bCs/>
        </w:rPr>
      </w:pPr>
      <w:r w:rsidRPr="0070221C">
        <w:rPr>
          <w:bCs/>
        </w:rPr>
        <w:t>Identifikuojant</w:t>
      </w:r>
      <w:r w:rsidR="008364A3" w:rsidRPr="0070221C">
        <w:rPr>
          <w:bCs/>
        </w:rPr>
        <w:t xml:space="preserve"> Plungės rajono savivaldybės pagrindines socialines problemas, remtasi Statistikos departamento prie Lietuvos Respublikos Vyriausybės skelbiamais duomenimis, Plungės rajono savivaldybės administracijos Socialinės paramos, Buhalterinės apskaitos skyrių kaupiamais duomenimis, taip pat Plungės rajono seniūnijų, socialinių paslaugų įstaigų ir nevyriausybinių neįgaliųjų organizacijų pateiktais duomenimis.</w:t>
      </w:r>
    </w:p>
    <w:p w:rsidR="008364A3" w:rsidRPr="0070221C" w:rsidRDefault="0070221C" w:rsidP="005B2A4F">
      <w:pPr>
        <w:tabs>
          <w:tab w:val="left" w:pos="9900"/>
        </w:tabs>
        <w:ind w:firstLine="720"/>
        <w:jc w:val="both"/>
      </w:pPr>
      <w:r>
        <w:t>Plungės rajono savivaldybės 2019</w:t>
      </w:r>
      <w:r w:rsidR="008364A3" w:rsidRPr="0070221C">
        <w:t xml:space="preserve"> metų socialinių paslaugų planas atitinka  Plungės rajon</w:t>
      </w:r>
      <w:r w:rsidR="00323EBE" w:rsidRPr="0070221C">
        <w:t>o savivaldybės 2010 - 2020 metų</w:t>
      </w:r>
      <w:r w:rsidR="008364A3" w:rsidRPr="0070221C">
        <w:t xml:space="preserve"> Strateginio plėtros plano 1 prioriteto „Rajono infrastruktūra“ 1.4. tikslą „Padidinti socialinio sektoriaus viešųjų paslaugų kokybę ir prieinamumą“ ir šio tikslo uždavinius, taip pat atitink</w:t>
      </w:r>
      <w:r w:rsidR="009F1045" w:rsidRPr="0070221C">
        <w:t>a Plungės</w:t>
      </w:r>
      <w:r w:rsidR="00323EBE" w:rsidRPr="0070221C">
        <w:t xml:space="preserve"> rajono savivaldybės </w:t>
      </w:r>
      <w:r>
        <w:t>2019 - 2021</w:t>
      </w:r>
      <w:r w:rsidR="008364A3" w:rsidRPr="0070221C">
        <w:t xml:space="preserve"> metų Strateginio veiklos plano pirmojo tikslo „Ugdyti išsilavinusią ir kultūrą puoselėjančią bendruomenę socialiai saugioje aplinkoje“ 04 </w:t>
      </w:r>
      <w:r w:rsidR="005C6897" w:rsidRPr="0070221C">
        <w:t>„</w:t>
      </w:r>
      <w:r w:rsidR="008364A3" w:rsidRPr="0070221C">
        <w:t>Socialiai saugios ir sveikos aplinkos kūrimo program</w:t>
      </w:r>
      <w:r w:rsidR="005C6897" w:rsidRPr="0070221C">
        <w:t>ą“</w:t>
      </w:r>
      <w:r w:rsidR="008364A3" w:rsidRPr="0070221C">
        <w:t>. Remiamasi Plungės rajono sveikatos ir socialinių paslaugų plėtros</w:t>
      </w:r>
      <w:r w:rsidR="008364A3" w:rsidRPr="0070221C">
        <w:rPr>
          <w:b/>
        </w:rPr>
        <w:t xml:space="preserve"> </w:t>
      </w:r>
      <w:r w:rsidR="008364A3" w:rsidRPr="0070221C">
        <w:t>galimybių studija.</w:t>
      </w:r>
    </w:p>
    <w:p w:rsidR="008364A3" w:rsidRPr="0070221C" w:rsidRDefault="008364A3" w:rsidP="005B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lang w:eastAsia="zh-CN"/>
        </w:rPr>
      </w:pPr>
      <w:r w:rsidRPr="0070221C">
        <w:rPr>
          <w:rFonts w:eastAsia="SimSun"/>
          <w:lang w:eastAsia="zh-CN"/>
        </w:rPr>
        <w:t>Šiame plane vartojamos sąvokos atitinka Lietuvos Respublikos socialinių paslaugų įstatyme ir kituose teisės aktuose apibrėžtas sąvokas.</w:t>
      </w:r>
    </w:p>
    <w:p w:rsidR="008364A3" w:rsidRPr="0070221C" w:rsidRDefault="008364A3" w:rsidP="005B2A4F">
      <w:pPr>
        <w:autoSpaceDE w:val="0"/>
        <w:autoSpaceDN w:val="0"/>
        <w:ind w:firstLine="720"/>
        <w:rPr>
          <w:b/>
        </w:rPr>
      </w:pPr>
      <w:r w:rsidRPr="0070221C">
        <w:rPr>
          <w:b/>
        </w:rPr>
        <w:t>2. Socialinių paslaugų teikimo  ir plėtros tikslai.</w:t>
      </w:r>
    </w:p>
    <w:p w:rsidR="008364A3" w:rsidRPr="0070221C" w:rsidRDefault="008364A3" w:rsidP="005B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bCs/>
          <w:lang w:eastAsia="zh-CN"/>
        </w:rPr>
      </w:pPr>
      <w:r w:rsidRPr="0070221C">
        <w:rPr>
          <w:rFonts w:eastAsia="SimSun"/>
          <w:bCs/>
          <w:lang w:eastAsia="zh-CN"/>
        </w:rPr>
        <w:t>Socialinės paslaugos teikiamos siekiant užkirsti kelią asmens, šeimos, bendruomenės socialinėms problemoms kilti, taip pat visuomenės socialiniam saugumui užtikrinti.</w:t>
      </w:r>
      <w:r w:rsidRPr="0070221C">
        <w:rPr>
          <w:lang w:eastAsia="en-US"/>
        </w:rPr>
        <w:t xml:space="preserve"> </w:t>
      </w:r>
      <w:r w:rsidRPr="0070221C">
        <w:rPr>
          <w:rFonts w:eastAsia="SimSun"/>
          <w:bCs/>
          <w:lang w:eastAsia="zh-CN"/>
        </w:rPr>
        <w:t>Socialinių paslaugų tikslas – sudaryti sąlygas asmeniui (šeimai) ugdyti ar stiprinti gebėjimus ir galimybes savarankiškai spręsti savo socialines problemas, palaikyti socialinius ryšius su visuomene, taip pat padėti įveikti socialinę atskirtį.</w:t>
      </w:r>
    </w:p>
    <w:p w:rsidR="008364A3" w:rsidRPr="0070221C" w:rsidRDefault="00C167AD" w:rsidP="005B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b/>
          <w:bCs/>
          <w:lang w:eastAsia="zh-CN"/>
        </w:rPr>
      </w:pPr>
      <w:r w:rsidRPr="0070221C">
        <w:rPr>
          <w:rFonts w:eastAsia="SimSun"/>
          <w:b/>
          <w:bCs/>
          <w:lang w:eastAsia="zh-CN"/>
        </w:rPr>
        <w:t>Svarbiausi s</w:t>
      </w:r>
      <w:r w:rsidR="008364A3" w:rsidRPr="0070221C">
        <w:rPr>
          <w:rFonts w:eastAsia="SimSun"/>
          <w:b/>
          <w:bCs/>
          <w:lang w:eastAsia="zh-CN"/>
        </w:rPr>
        <w:t xml:space="preserve">ocialinių paslaugų </w:t>
      </w:r>
      <w:r w:rsidRPr="0070221C">
        <w:rPr>
          <w:rFonts w:eastAsia="SimSun"/>
          <w:b/>
          <w:bCs/>
          <w:lang w:eastAsia="zh-CN"/>
        </w:rPr>
        <w:t xml:space="preserve"> </w:t>
      </w:r>
      <w:r w:rsidR="008364A3" w:rsidRPr="0070221C">
        <w:rPr>
          <w:rFonts w:eastAsia="SimSun"/>
          <w:b/>
          <w:bCs/>
          <w:lang w:eastAsia="zh-CN"/>
        </w:rPr>
        <w:t xml:space="preserve">plėtros tikslai: </w:t>
      </w:r>
    </w:p>
    <w:p w:rsidR="00C167AD" w:rsidRPr="0070221C" w:rsidRDefault="006A7637" w:rsidP="00C02DC3">
      <w:pPr>
        <w:widowControl w:val="0"/>
        <w:numPr>
          <w:ilvl w:val="0"/>
          <w:numId w:val="7"/>
        </w:numPr>
        <w:tabs>
          <w:tab w:val="left" w:pos="1276"/>
          <w:tab w:val="left" w:pos="1418"/>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ind w:right="-57" w:firstLine="964"/>
        <w:jc w:val="both"/>
      </w:pPr>
      <w:r>
        <w:t>mažinti</w:t>
      </w:r>
      <w:r w:rsidR="00C167AD" w:rsidRPr="0070221C">
        <w:t xml:space="preserve"> socialin</w:t>
      </w:r>
      <w:r>
        <w:t>ę</w:t>
      </w:r>
      <w:r w:rsidR="00C167AD" w:rsidRPr="0070221C">
        <w:t xml:space="preserve"> atskirt</w:t>
      </w:r>
      <w:r>
        <w:t>į</w:t>
      </w:r>
      <w:r w:rsidR="00C167AD" w:rsidRPr="0070221C">
        <w:t>;</w:t>
      </w:r>
    </w:p>
    <w:p w:rsidR="00C167AD" w:rsidRPr="005B2A4F" w:rsidRDefault="00C167AD" w:rsidP="00C02DC3">
      <w:pPr>
        <w:numPr>
          <w:ilvl w:val="0"/>
          <w:numId w:val="7"/>
        </w:numPr>
        <w:ind w:firstLine="964"/>
        <w:contextualSpacing/>
        <w:jc w:val="both"/>
        <w:rPr>
          <w:lang w:eastAsia="en-US"/>
        </w:rPr>
      </w:pPr>
      <w:r w:rsidRPr="005B2A4F">
        <w:rPr>
          <w:lang w:eastAsia="en-US"/>
        </w:rPr>
        <w:t>didinti socialinių paslaugų prieinamumą;</w:t>
      </w:r>
    </w:p>
    <w:p w:rsidR="00C167AD" w:rsidRPr="005B2A4F" w:rsidRDefault="00C167AD" w:rsidP="00C02DC3">
      <w:pPr>
        <w:numPr>
          <w:ilvl w:val="0"/>
          <w:numId w:val="7"/>
        </w:numPr>
        <w:ind w:firstLine="964"/>
        <w:contextualSpacing/>
        <w:jc w:val="both"/>
      </w:pPr>
      <w:r w:rsidRPr="005B2A4F">
        <w:t>plėsti socialines paslaugas senyvo amžiaus ir neįgaliems asmenims ir jų šeimoms;</w:t>
      </w:r>
    </w:p>
    <w:p w:rsidR="00C167AD" w:rsidRPr="005B2A4F" w:rsidRDefault="00C167AD" w:rsidP="00C02DC3">
      <w:pPr>
        <w:numPr>
          <w:ilvl w:val="0"/>
          <w:numId w:val="7"/>
        </w:numPr>
        <w:ind w:firstLine="964"/>
        <w:contextualSpacing/>
        <w:jc w:val="both"/>
      </w:pPr>
      <w:r w:rsidRPr="005B2A4F">
        <w:t>kurti ir plėtoti bendruomenines socialines paslaugas vaikams, likusiems be tėvų</w:t>
      </w:r>
    </w:p>
    <w:p w:rsidR="00C167AD" w:rsidRPr="005B2A4F" w:rsidRDefault="0061450B" w:rsidP="0061450B">
      <w:pPr>
        <w:ind w:firstLine="964"/>
        <w:jc w:val="both"/>
      </w:pPr>
      <w:r w:rsidRPr="005B2A4F">
        <w:t xml:space="preserve">       </w:t>
      </w:r>
      <w:r w:rsidR="00C167AD" w:rsidRPr="005B2A4F">
        <w:t>globos;</w:t>
      </w:r>
    </w:p>
    <w:p w:rsidR="00C167AD" w:rsidRPr="005B2A4F" w:rsidRDefault="00C167AD" w:rsidP="00C02DC3">
      <w:pPr>
        <w:numPr>
          <w:ilvl w:val="0"/>
          <w:numId w:val="8"/>
        </w:numPr>
        <w:ind w:firstLine="964"/>
        <w:jc w:val="both"/>
      </w:pPr>
      <w:r w:rsidRPr="005B2A4F">
        <w:t>teikti kompleksines paslaugas šeimoms ir jų vaikams;</w:t>
      </w:r>
    </w:p>
    <w:p w:rsidR="00C167AD" w:rsidRPr="005B2A4F" w:rsidRDefault="00C167AD" w:rsidP="00C02DC3">
      <w:pPr>
        <w:numPr>
          <w:ilvl w:val="0"/>
          <w:numId w:val="8"/>
        </w:numPr>
        <w:ind w:firstLine="964"/>
        <w:jc w:val="both"/>
        <w:rPr>
          <w:lang w:eastAsia="en-US"/>
        </w:rPr>
      </w:pPr>
      <w:r w:rsidRPr="005B2A4F">
        <w:lastRenderedPageBreak/>
        <w:t xml:space="preserve">plėsti paslaugų </w:t>
      </w:r>
      <w:r w:rsidR="00C84F2E" w:rsidRPr="005B2A4F">
        <w:t>tinklą</w:t>
      </w:r>
      <w:r w:rsidR="00CE5926" w:rsidRPr="005B2A4F">
        <w:t xml:space="preserve"> ir</w:t>
      </w:r>
      <w:r w:rsidRPr="005B2A4F">
        <w:t xml:space="preserve"> </w:t>
      </w:r>
      <w:r w:rsidR="00CE5926" w:rsidRPr="005B2A4F">
        <w:rPr>
          <w:lang w:eastAsia="en-US"/>
        </w:rPr>
        <w:t>formuoti</w:t>
      </w:r>
      <w:r w:rsidRPr="005B2A4F">
        <w:rPr>
          <w:lang w:eastAsia="en-US"/>
        </w:rPr>
        <w:t xml:space="preserve"> vieningą kompleksinę socialinių paslaugų</w:t>
      </w:r>
    </w:p>
    <w:p w:rsidR="00C167AD" w:rsidRPr="005B2A4F" w:rsidRDefault="0061450B" w:rsidP="0061450B">
      <w:pPr>
        <w:ind w:firstLine="964"/>
        <w:jc w:val="both"/>
        <w:rPr>
          <w:lang w:eastAsia="en-US"/>
        </w:rPr>
      </w:pPr>
      <w:r w:rsidRPr="005B2A4F">
        <w:rPr>
          <w:lang w:eastAsia="en-US"/>
        </w:rPr>
        <w:t xml:space="preserve">       </w:t>
      </w:r>
      <w:r w:rsidR="00C167AD" w:rsidRPr="005B2A4F">
        <w:rPr>
          <w:lang w:eastAsia="en-US"/>
        </w:rPr>
        <w:t>organizavimo ir teikimo sistemą.</w:t>
      </w:r>
    </w:p>
    <w:p w:rsidR="008364A3" w:rsidRPr="0070221C" w:rsidRDefault="008364A3" w:rsidP="005B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rPr>
      </w:pPr>
      <w:r w:rsidRPr="0070221C">
        <w:rPr>
          <w:b/>
        </w:rPr>
        <w:t>3. Socialinių paslaugų plano rengėjai.</w:t>
      </w:r>
    </w:p>
    <w:p w:rsidR="008364A3" w:rsidRPr="0070221C" w:rsidRDefault="002F47B0" w:rsidP="005B2A4F">
      <w:pPr>
        <w:pStyle w:val="WW-HTMLPreformatted"/>
        <w:spacing w:line="240" w:lineRule="auto"/>
        <w:ind w:firstLine="720"/>
        <w:rPr>
          <w:rFonts w:ascii="Times New Roman" w:hAnsi="Times New Roman" w:cs="Times New Roman"/>
          <w:sz w:val="24"/>
          <w:szCs w:val="24"/>
        </w:rPr>
      </w:pPr>
      <w:r w:rsidRPr="0070221C">
        <w:rPr>
          <w:rFonts w:ascii="Times New Roman" w:hAnsi="Times New Roman" w:cs="Times New Roman"/>
          <w:sz w:val="24"/>
          <w:szCs w:val="24"/>
        </w:rPr>
        <w:t>2</w:t>
      </w:r>
      <w:r w:rsidR="00315BF8" w:rsidRPr="0070221C">
        <w:rPr>
          <w:rFonts w:ascii="Times New Roman" w:hAnsi="Times New Roman" w:cs="Times New Roman"/>
          <w:sz w:val="24"/>
          <w:szCs w:val="24"/>
        </w:rPr>
        <w:t>019</w:t>
      </w:r>
      <w:r w:rsidR="008364A3" w:rsidRPr="0070221C">
        <w:rPr>
          <w:rFonts w:ascii="Times New Roman" w:hAnsi="Times New Roman" w:cs="Times New Roman"/>
          <w:sz w:val="24"/>
          <w:szCs w:val="24"/>
        </w:rPr>
        <w:t xml:space="preserve"> metų Socialinių paslaugų plano parengimą organizavo Plungės rajono savivaldybės administracijos Socialinės paramos skyrius. Rengiant planą, dalyvavo socialines paslaugas teikiančių įstaigų vadovai,  socialiniai darbuotojai.</w:t>
      </w:r>
    </w:p>
    <w:p w:rsidR="008364A3" w:rsidRPr="0070221C" w:rsidRDefault="008364A3" w:rsidP="008364A3">
      <w:pPr>
        <w:autoSpaceDE w:val="0"/>
        <w:autoSpaceDN w:val="0"/>
        <w:ind w:firstLine="540"/>
        <w:jc w:val="center"/>
        <w:outlineLvl w:val="0"/>
        <w:rPr>
          <w:b/>
        </w:rPr>
      </w:pPr>
    </w:p>
    <w:p w:rsidR="008364A3" w:rsidRPr="0070221C" w:rsidRDefault="008364A3" w:rsidP="009F1045">
      <w:pPr>
        <w:autoSpaceDE w:val="0"/>
        <w:autoSpaceDN w:val="0"/>
        <w:jc w:val="center"/>
        <w:outlineLvl w:val="0"/>
        <w:rPr>
          <w:b/>
        </w:rPr>
      </w:pPr>
      <w:r w:rsidRPr="0070221C">
        <w:rPr>
          <w:b/>
        </w:rPr>
        <w:t xml:space="preserve">II SKYRIUS </w:t>
      </w:r>
    </w:p>
    <w:p w:rsidR="008364A3" w:rsidRPr="0070221C" w:rsidRDefault="008364A3" w:rsidP="009F1045">
      <w:pPr>
        <w:autoSpaceDE w:val="0"/>
        <w:autoSpaceDN w:val="0"/>
        <w:jc w:val="center"/>
        <w:outlineLvl w:val="0"/>
        <w:rPr>
          <w:b/>
        </w:rPr>
      </w:pPr>
      <w:r w:rsidRPr="0070221C">
        <w:rPr>
          <w:b/>
        </w:rPr>
        <w:t>BŪKLĖS ANALIZĖ</w:t>
      </w:r>
      <w:r w:rsidR="00AA5217" w:rsidRPr="0070221C">
        <w:rPr>
          <w:b/>
        </w:rPr>
        <w:t xml:space="preserve"> </w:t>
      </w:r>
    </w:p>
    <w:p w:rsidR="008364A3" w:rsidRPr="0070221C" w:rsidRDefault="008364A3" w:rsidP="008364A3">
      <w:pPr>
        <w:autoSpaceDE w:val="0"/>
        <w:autoSpaceDN w:val="0"/>
        <w:ind w:left="-360"/>
        <w:rPr>
          <w:b/>
        </w:rPr>
      </w:pPr>
    </w:p>
    <w:p w:rsidR="008364A3" w:rsidRPr="0070221C" w:rsidRDefault="008364A3" w:rsidP="005B2A4F">
      <w:pPr>
        <w:autoSpaceDE w:val="0"/>
        <w:autoSpaceDN w:val="0"/>
        <w:ind w:firstLine="720"/>
        <w:rPr>
          <w:b/>
        </w:rPr>
      </w:pPr>
      <w:r w:rsidRPr="0070221C">
        <w:rPr>
          <w:b/>
        </w:rPr>
        <w:t>4. Savivaldybės socialinės, ekonominės ir demografinės situacijos įvertinimas.</w:t>
      </w:r>
    </w:p>
    <w:p w:rsidR="008364A3" w:rsidRPr="0070221C" w:rsidRDefault="008364A3" w:rsidP="005B2A4F">
      <w:pPr>
        <w:ind w:firstLine="720"/>
        <w:jc w:val="both"/>
      </w:pPr>
      <w:r w:rsidRPr="0070221C">
        <w:t>Plungės rajono savivaldybės privalumais laikoma palyginti patogi geografinė padėtis, Klaipėdos uosto įtakos zona, magistralės Šiauliai-Palanga, Tauragė-Mažeikiai, turizmo plėtrai tinkami gausūs rekreaciniai ištekliai. Rajono plotas -110 540 hektarų.</w:t>
      </w:r>
    </w:p>
    <w:p w:rsidR="008364A3" w:rsidRPr="0070221C" w:rsidRDefault="008364A3" w:rsidP="005B2A4F">
      <w:pPr>
        <w:ind w:firstLine="720"/>
      </w:pPr>
      <w:r w:rsidRPr="0070221C">
        <w:t xml:space="preserve">Rajone yra: 1 miestas – Plungė; </w:t>
      </w:r>
    </w:p>
    <w:p w:rsidR="008364A3" w:rsidRPr="0070221C" w:rsidRDefault="008364A3" w:rsidP="005B2A4F">
      <w:pPr>
        <w:ind w:firstLine="720"/>
        <w:jc w:val="both"/>
      </w:pPr>
      <w:r w:rsidRPr="0070221C">
        <w:t xml:space="preserve">4 miesteliai: Alsėdžiai, Kuliai, Plateliai ir Žemaičių Kalvarija; </w:t>
      </w:r>
    </w:p>
    <w:p w:rsidR="008364A3" w:rsidRPr="0070221C" w:rsidRDefault="009F1045" w:rsidP="005B2A4F">
      <w:pPr>
        <w:ind w:firstLine="720"/>
        <w:jc w:val="both"/>
      </w:pPr>
      <w:r w:rsidRPr="0070221C">
        <w:t>206</w:t>
      </w:r>
      <w:r w:rsidR="008364A3" w:rsidRPr="0070221C">
        <w:t xml:space="preserve"> kaimai;</w:t>
      </w:r>
    </w:p>
    <w:p w:rsidR="008364A3" w:rsidRPr="0070221C" w:rsidRDefault="008364A3" w:rsidP="005B2A4F">
      <w:pPr>
        <w:ind w:firstLine="720"/>
        <w:jc w:val="both"/>
      </w:pPr>
      <w:r w:rsidRPr="0070221C">
        <w:t xml:space="preserve">11 seniūnijų: Alsėdžių, Babrungo, Kulių, Nausodžio, </w:t>
      </w:r>
      <w:proofErr w:type="spellStart"/>
      <w:r w:rsidRPr="0070221C">
        <w:t>Paukštakių</w:t>
      </w:r>
      <w:proofErr w:type="spellEnd"/>
      <w:r w:rsidRPr="0070221C">
        <w:t xml:space="preserve">, Platelių, </w:t>
      </w:r>
      <w:proofErr w:type="spellStart"/>
      <w:r w:rsidRPr="0070221C">
        <w:t>Stalgėnų</w:t>
      </w:r>
      <w:proofErr w:type="spellEnd"/>
      <w:r w:rsidRPr="0070221C">
        <w:t xml:space="preserve">, </w:t>
      </w:r>
      <w:proofErr w:type="spellStart"/>
      <w:r w:rsidRPr="0070221C">
        <w:t>Šateikių</w:t>
      </w:r>
      <w:proofErr w:type="spellEnd"/>
      <w:r w:rsidRPr="0070221C">
        <w:t xml:space="preserve">, Žemaičių Kalvarijos, </w:t>
      </w:r>
      <w:proofErr w:type="spellStart"/>
      <w:r w:rsidRPr="0070221C">
        <w:t>Žlibinų</w:t>
      </w:r>
      <w:proofErr w:type="spellEnd"/>
      <w:r w:rsidRPr="0070221C">
        <w:t xml:space="preserve"> ir Plungės miesto.</w:t>
      </w:r>
    </w:p>
    <w:p w:rsidR="00315BF8" w:rsidRPr="00FF719F" w:rsidRDefault="00315BF8" w:rsidP="0061450B">
      <w:pPr>
        <w:ind w:firstLine="964"/>
        <w:jc w:val="both"/>
        <w:rPr>
          <w:b/>
          <w:color w:val="7030A0"/>
          <w:highlight w:val="yellow"/>
        </w:rPr>
      </w:pPr>
    </w:p>
    <w:p w:rsidR="00DC3EA4" w:rsidRPr="00DC3EA4" w:rsidRDefault="00DC3EA4" w:rsidP="0061450B">
      <w:pPr>
        <w:ind w:firstLine="964"/>
        <w:jc w:val="both"/>
        <w:rPr>
          <w:b/>
        </w:rPr>
      </w:pPr>
      <w:r w:rsidRPr="00DC3EA4">
        <w:rPr>
          <w:b/>
        </w:rPr>
        <w:t>4.1 Vidutinis metinis gyventojų skaičius ir sudėtis: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956"/>
        <w:gridCol w:w="1134"/>
        <w:gridCol w:w="1134"/>
        <w:gridCol w:w="1276"/>
        <w:gridCol w:w="1134"/>
        <w:gridCol w:w="1417"/>
      </w:tblGrid>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rPr>
                <w:b/>
              </w:rPr>
            </w:pPr>
            <w:r w:rsidRPr="00DC3EA4">
              <w:rPr>
                <w:b/>
              </w:rPr>
              <w:t>Eil. Nr.</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rPr>
                <w:b/>
              </w:rPr>
            </w:pPr>
            <w:r w:rsidRPr="00DC3EA4">
              <w:rPr>
                <w:b/>
              </w:rPr>
              <w:t>Rodiklis</w:t>
            </w:r>
          </w:p>
        </w:tc>
        <w:tc>
          <w:tcPr>
            <w:tcW w:w="6095" w:type="dxa"/>
            <w:gridSpan w:val="5"/>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rPr>
                <w:b/>
              </w:rPr>
            </w:pPr>
            <w:r w:rsidRPr="00DC3EA4">
              <w:rPr>
                <w:b/>
              </w:rPr>
              <w:t>Gyventojų skaičius</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2956"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2015 m.</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2016 m.</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2017 m.</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2018 m.</w:t>
            </w:r>
          </w:p>
        </w:tc>
        <w:tc>
          <w:tcPr>
            <w:tcW w:w="1417"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 xml:space="preserve">2019  m. </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Gyventojų skaičius</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36</w:t>
            </w:r>
            <w:r>
              <w:t xml:space="preserve"> </w:t>
            </w:r>
            <w:r w:rsidRPr="00DC3EA4">
              <w:t>052</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35</w:t>
            </w:r>
            <w:r>
              <w:t xml:space="preserve"> </w:t>
            </w:r>
            <w:r w:rsidRPr="00DC3EA4">
              <w:t>514</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34</w:t>
            </w:r>
            <w:r>
              <w:t xml:space="preserve"> </w:t>
            </w:r>
            <w:r w:rsidRPr="00DC3EA4">
              <w:t>737</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33</w:t>
            </w:r>
            <w:r>
              <w:t xml:space="preserve"> </w:t>
            </w:r>
            <w:r w:rsidRPr="00DC3EA4">
              <w:t>749</w:t>
            </w:r>
          </w:p>
        </w:tc>
        <w:tc>
          <w:tcPr>
            <w:tcW w:w="1417"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33</w:t>
            </w:r>
            <w:r>
              <w:t xml:space="preserve"> </w:t>
            </w:r>
            <w:r w:rsidRPr="00DC3EA4">
              <w:t>279</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iš jų:</w:t>
            </w:r>
          </w:p>
        </w:tc>
        <w:tc>
          <w:tcPr>
            <w:tcW w:w="1134"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134"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276"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134"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417"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1.1</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mieste</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18</w:t>
            </w:r>
            <w:r>
              <w:t xml:space="preserve"> </w:t>
            </w:r>
            <w:r w:rsidRPr="00DC3EA4">
              <w:t>904</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18</w:t>
            </w:r>
            <w:r>
              <w:t xml:space="preserve"> </w:t>
            </w:r>
            <w:r w:rsidRPr="00DC3EA4">
              <w:t>593</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18</w:t>
            </w:r>
            <w:r>
              <w:t xml:space="preserve"> </w:t>
            </w:r>
            <w:r w:rsidRPr="00DC3EA4">
              <w:t>014</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17</w:t>
            </w:r>
            <w:r>
              <w:t xml:space="preserve"> </w:t>
            </w:r>
            <w:r w:rsidRPr="00DC3EA4">
              <w:t>318</w:t>
            </w:r>
          </w:p>
        </w:tc>
        <w:tc>
          <w:tcPr>
            <w:tcW w:w="1417"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16</w:t>
            </w:r>
            <w:r>
              <w:t xml:space="preserve"> </w:t>
            </w:r>
            <w:r w:rsidRPr="00DC3EA4">
              <w:t>945</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1.2</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kaime</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17</w:t>
            </w:r>
            <w:r>
              <w:t xml:space="preserve"> </w:t>
            </w:r>
            <w:r w:rsidRPr="00DC3EA4">
              <w:t>148</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16</w:t>
            </w:r>
            <w:r>
              <w:t xml:space="preserve"> </w:t>
            </w:r>
            <w:r w:rsidRPr="00DC3EA4">
              <w:t>921</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16</w:t>
            </w:r>
            <w:r>
              <w:t xml:space="preserve"> </w:t>
            </w:r>
            <w:r w:rsidRPr="00DC3EA4">
              <w:t>723</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16</w:t>
            </w:r>
            <w:r>
              <w:t xml:space="preserve"> </w:t>
            </w:r>
            <w:r w:rsidRPr="00DC3EA4">
              <w:t>431</w:t>
            </w:r>
          </w:p>
        </w:tc>
        <w:tc>
          <w:tcPr>
            <w:tcW w:w="1417"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16</w:t>
            </w:r>
            <w:r>
              <w:t xml:space="preserve"> </w:t>
            </w:r>
            <w:r w:rsidRPr="00DC3EA4">
              <w:t>334</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Iš bendro gyventojų skaičiaus:</w:t>
            </w:r>
          </w:p>
        </w:tc>
        <w:tc>
          <w:tcPr>
            <w:tcW w:w="1134"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134"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276"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134"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c>
          <w:tcPr>
            <w:tcW w:w="1417" w:type="dxa"/>
            <w:tcBorders>
              <w:top w:val="single" w:sz="4" w:space="0" w:color="auto"/>
              <w:left w:val="single" w:sz="4" w:space="0" w:color="auto"/>
              <w:bottom w:val="single" w:sz="4" w:space="0" w:color="auto"/>
              <w:right w:val="single" w:sz="4" w:space="0" w:color="auto"/>
            </w:tcBorders>
          </w:tcPr>
          <w:p w:rsidR="00DC3EA4" w:rsidRPr="00DC3EA4" w:rsidRDefault="00DC3EA4" w:rsidP="00DC3EA4">
            <w:pPr>
              <w:jc w:val="center"/>
            </w:pP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2.1</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pensinio amžiaus gyventojų</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7</w:t>
            </w:r>
            <w:r>
              <w:t xml:space="preserve"> </w:t>
            </w:r>
            <w:r w:rsidRPr="00DC3EA4">
              <w:t>976</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7</w:t>
            </w:r>
            <w:r>
              <w:t xml:space="preserve"> </w:t>
            </w:r>
            <w:r w:rsidRPr="00DC3EA4">
              <w:t>836</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7</w:t>
            </w:r>
            <w:r>
              <w:t xml:space="preserve"> </w:t>
            </w:r>
            <w:r w:rsidRPr="00DC3EA4">
              <w:t>749</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7</w:t>
            </w:r>
            <w:r>
              <w:t xml:space="preserve"> </w:t>
            </w:r>
            <w:r w:rsidRPr="00DC3EA4">
              <w:t>688</w:t>
            </w:r>
          </w:p>
        </w:tc>
        <w:tc>
          <w:tcPr>
            <w:tcW w:w="1417" w:type="dxa"/>
            <w:tcBorders>
              <w:top w:val="single" w:sz="4" w:space="0" w:color="auto"/>
              <w:left w:val="single" w:sz="4" w:space="0" w:color="auto"/>
              <w:bottom w:val="single" w:sz="4" w:space="0" w:color="auto"/>
              <w:right w:val="single" w:sz="4" w:space="0" w:color="auto"/>
            </w:tcBorders>
            <w:hideMark/>
          </w:tcPr>
          <w:p w:rsidR="00DC3EA4" w:rsidRPr="009604AC" w:rsidRDefault="00DC3EA4" w:rsidP="00DC3EA4">
            <w:pPr>
              <w:jc w:val="center"/>
            </w:pPr>
            <w:r w:rsidRPr="009604AC">
              <w:t>7 602</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2.2</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darbingo amžiaus gyventojų</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22</w:t>
            </w:r>
            <w:r>
              <w:t xml:space="preserve"> </w:t>
            </w:r>
            <w:r w:rsidRPr="00DC3EA4">
              <w:t>390</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22</w:t>
            </w:r>
            <w:r>
              <w:t xml:space="preserve"> </w:t>
            </w:r>
            <w:r w:rsidRPr="00DC3EA4">
              <w:t>120</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22</w:t>
            </w:r>
            <w:r>
              <w:t xml:space="preserve"> </w:t>
            </w:r>
            <w:r w:rsidRPr="00DC3EA4">
              <w:t>016</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20</w:t>
            </w:r>
            <w:r>
              <w:t xml:space="preserve"> </w:t>
            </w:r>
            <w:r w:rsidRPr="00DC3EA4">
              <w:t>339</w:t>
            </w:r>
          </w:p>
        </w:tc>
        <w:tc>
          <w:tcPr>
            <w:tcW w:w="1417" w:type="dxa"/>
            <w:tcBorders>
              <w:top w:val="single" w:sz="4" w:space="0" w:color="auto"/>
              <w:left w:val="single" w:sz="4" w:space="0" w:color="auto"/>
              <w:bottom w:val="single" w:sz="4" w:space="0" w:color="auto"/>
              <w:right w:val="single" w:sz="4" w:space="0" w:color="auto"/>
            </w:tcBorders>
            <w:hideMark/>
          </w:tcPr>
          <w:p w:rsidR="00DC3EA4" w:rsidRPr="009604AC" w:rsidRDefault="00DC3EA4" w:rsidP="00DC3EA4">
            <w:pPr>
              <w:jc w:val="center"/>
            </w:pPr>
            <w:r w:rsidRPr="009604AC">
              <w:t>20 614</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2.3</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neįgaliųjų skaičius</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w:t>
            </w:r>
            <w:r>
              <w:t xml:space="preserve"> </w:t>
            </w:r>
            <w:r w:rsidRPr="00DC3EA4">
              <w:t>611</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2551</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w:t>
            </w:r>
            <w:r>
              <w:t xml:space="preserve"> </w:t>
            </w:r>
            <w:r w:rsidRPr="00DC3EA4">
              <w:t>551</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w:t>
            </w:r>
            <w:r>
              <w:t xml:space="preserve"> </w:t>
            </w:r>
            <w:r w:rsidRPr="00DC3EA4">
              <w:t>432</w:t>
            </w:r>
          </w:p>
        </w:tc>
        <w:tc>
          <w:tcPr>
            <w:tcW w:w="1417" w:type="dxa"/>
            <w:tcBorders>
              <w:top w:val="single" w:sz="4" w:space="0" w:color="auto"/>
              <w:left w:val="single" w:sz="4" w:space="0" w:color="auto"/>
              <w:bottom w:val="single" w:sz="4" w:space="0" w:color="auto"/>
              <w:right w:val="single" w:sz="4" w:space="0" w:color="auto"/>
            </w:tcBorders>
            <w:hideMark/>
          </w:tcPr>
          <w:p w:rsidR="00DC3EA4" w:rsidRPr="009604AC" w:rsidRDefault="009604AC" w:rsidP="00DC3EA4">
            <w:pPr>
              <w:jc w:val="center"/>
            </w:pPr>
            <w:r w:rsidRPr="009604AC">
              <w:t>2338</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2.4</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vaikų iki 18 metų, iš jų:</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6</w:t>
            </w:r>
            <w:r>
              <w:t xml:space="preserve"> </w:t>
            </w:r>
            <w:r w:rsidRPr="00DC3EA4">
              <w:t>953</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7</w:t>
            </w:r>
            <w:r>
              <w:t xml:space="preserve"> </w:t>
            </w:r>
            <w:r w:rsidRPr="00DC3EA4">
              <w:t>304</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6</w:t>
            </w:r>
            <w:r>
              <w:t xml:space="preserve"> </w:t>
            </w:r>
            <w:r w:rsidRPr="00DC3EA4">
              <w:t>527</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5</w:t>
            </w:r>
            <w:r>
              <w:t xml:space="preserve"> </w:t>
            </w:r>
            <w:r w:rsidRPr="00DC3EA4">
              <w:t>722</w:t>
            </w:r>
          </w:p>
        </w:tc>
        <w:tc>
          <w:tcPr>
            <w:tcW w:w="1417" w:type="dxa"/>
            <w:tcBorders>
              <w:top w:val="single" w:sz="4" w:space="0" w:color="auto"/>
              <w:left w:val="single" w:sz="4" w:space="0" w:color="auto"/>
              <w:bottom w:val="single" w:sz="4" w:space="0" w:color="auto"/>
              <w:right w:val="single" w:sz="4" w:space="0" w:color="auto"/>
            </w:tcBorders>
            <w:hideMark/>
          </w:tcPr>
          <w:p w:rsidR="00DC3EA4" w:rsidRPr="009604AC" w:rsidRDefault="00DC3EA4" w:rsidP="00DC3EA4">
            <w:pPr>
              <w:jc w:val="center"/>
            </w:pPr>
            <w:r w:rsidRPr="009604AC">
              <w:t>5 063</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2.4.1</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vaikų su negalia</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206</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208</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208</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223</w:t>
            </w:r>
          </w:p>
        </w:tc>
        <w:tc>
          <w:tcPr>
            <w:tcW w:w="1417"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 xml:space="preserve">244 </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2.4.2</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globojamų (rūpinamų) vaikų</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119</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98</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99</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97</w:t>
            </w:r>
          </w:p>
        </w:tc>
        <w:tc>
          <w:tcPr>
            <w:tcW w:w="1417" w:type="dxa"/>
            <w:tcBorders>
              <w:top w:val="single" w:sz="4" w:space="0" w:color="auto"/>
              <w:left w:val="single" w:sz="4" w:space="0" w:color="auto"/>
              <w:bottom w:val="single" w:sz="4" w:space="0" w:color="auto"/>
              <w:right w:val="single" w:sz="4" w:space="0" w:color="auto"/>
            </w:tcBorders>
            <w:hideMark/>
          </w:tcPr>
          <w:p w:rsidR="00DC3EA4" w:rsidRPr="00DC3EA4" w:rsidRDefault="00540529" w:rsidP="00DC3EA4">
            <w:pPr>
              <w:jc w:val="center"/>
            </w:pPr>
            <w:r>
              <w:t>75</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Socialinės rizikos šeimos, esančios VTAS apskaitoje</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154</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156</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165</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177</w:t>
            </w:r>
          </w:p>
        </w:tc>
        <w:tc>
          <w:tcPr>
            <w:tcW w:w="1417"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pPr>
              <w:jc w:val="center"/>
            </w:pPr>
            <w:r w:rsidRPr="00DC3EA4">
              <w:t>195</w:t>
            </w:r>
          </w:p>
        </w:tc>
      </w:tr>
      <w:tr w:rsidR="00DC3EA4" w:rsidRPr="00DC3EA4" w:rsidTr="00DC3EA4">
        <w:tc>
          <w:tcPr>
            <w:tcW w:w="69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3.1</w:t>
            </w:r>
          </w:p>
        </w:tc>
        <w:tc>
          <w:tcPr>
            <w:tcW w:w="295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540529">
            <w:r w:rsidRPr="00DC3EA4">
              <w:t>vaikų skaičius socialinės rizikos šeimose</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351</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340</w:t>
            </w:r>
          </w:p>
        </w:tc>
        <w:tc>
          <w:tcPr>
            <w:tcW w:w="1276"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363</w:t>
            </w:r>
          </w:p>
        </w:tc>
        <w:tc>
          <w:tcPr>
            <w:tcW w:w="1134"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403</w:t>
            </w:r>
          </w:p>
        </w:tc>
        <w:tc>
          <w:tcPr>
            <w:tcW w:w="1417" w:type="dxa"/>
            <w:tcBorders>
              <w:top w:val="single" w:sz="4" w:space="0" w:color="auto"/>
              <w:left w:val="single" w:sz="4" w:space="0" w:color="auto"/>
              <w:bottom w:val="single" w:sz="4" w:space="0" w:color="auto"/>
              <w:right w:val="single" w:sz="4" w:space="0" w:color="auto"/>
            </w:tcBorders>
            <w:hideMark/>
          </w:tcPr>
          <w:p w:rsidR="00DC3EA4" w:rsidRPr="00DC3EA4" w:rsidRDefault="00DC3EA4" w:rsidP="00DC3EA4">
            <w:pPr>
              <w:jc w:val="center"/>
            </w:pPr>
            <w:r w:rsidRPr="00DC3EA4">
              <w:t>404</w:t>
            </w:r>
          </w:p>
        </w:tc>
      </w:tr>
    </w:tbl>
    <w:p w:rsidR="00DC3EA4" w:rsidRPr="00DC3EA4" w:rsidRDefault="00DC3EA4" w:rsidP="00DC3EA4">
      <w:pPr>
        <w:ind w:firstLine="720"/>
        <w:jc w:val="both"/>
      </w:pPr>
    </w:p>
    <w:p w:rsidR="008364A3" w:rsidRPr="00DC3EA4" w:rsidRDefault="009B2763" w:rsidP="005B2A4F">
      <w:pPr>
        <w:ind w:firstLine="720"/>
        <w:jc w:val="both"/>
      </w:pPr>
      <w:r w:rsidRPr="00DC3EA4">
        <w:rPr>
          <w:spacing w:val="-5"/>
        </w:rPr>
        <w:t>201</w:t>
      </w:r>
      <w:r w:rsidR="00DC3EA4" w:rsidRPr="00DC3EA4">
        <w:rPr>
          <w:spacing w:val="-5"/>
        </w:rPr>
        <w:t>9</w:t>
      </w:r>
      <w:r w:rsidR="008364A3" w:rsidRPr="00DC3EA4">
        <w:rPr>
          <w:spacing w:val="-5"/>
        </w:rPr>
        <w:t xml:space="preserve"> metų pradžioje, Statistikos departamento duomenimis, Plungės raj</w:t>
      </w:r>
      <w:r w:rsidR="009F1045" w:rsidRPr="00DC3EA4">
        <w:rPr>
          <w:spacing w:val="-5"/>
        </w:rPr>
        <w:t>ono savivaldybėje gyveno</w:t>
      </w:r>
      <w:r w:rsidR="008364A3" w:rsidRPr="00DC3EA4">
        <w:rPr>
          <w:spacing w:val="-5"/>
        </w:rPr>
        <w:t xml:space="preserve"> </w:t>
      </w:r>
      <w:r w:rsidR="00DC3EA4" w:rsidRPr="00DC3EA4">
        <w:rPr>
          <w:spacing w:val="-5"/>
        </w:rPr>
        <w:t xml:space="preserve">33 279 </w:t>
      </w:r>
      <w:r w:rsidR="009F1045" w:rsidRPr="00DC3EA4">
        <w:rPr>
          <w:spacing w:val="-5"/>
        </w:rPr>
        <w:t xml:space="preserve">gyventojai. </w:t>
      </w:r>
      <w:r w:rsidR="008364A3" w:rsidRPr="00DC3EA4">
        <w:rPr>
          <w:spacing w:val="-5"/>
        </w:rPr>
        <w:t>Rajono centr</w:t>
      </w:r>
      <w:r w:rsidR="00866150" w:rsidRPr="00DC3EA4">
        <w:rPr>
          <w:spacing w:val="-5"/>
        </w:rPr>
        <w:t xml:space="preserve">e – Plungėje – gyvena  apie </w:t>
      </w:r>
      <w:r w:rsidR="00DC3EA4" w:rsidRPr="00DC3EA4">
        <w:rPr>
          <w:spacing w:val="-5"/>
        </w:rPr>
        <w:t>50,9</w:t>
      </w:r>
      <w:r w:rsidR="008364A3" w:rsidRPr="00DC3EA4">
        <w:rPr>
          <w:spacing w:val="-5"/>
        </w:rPr>
        <w:t xml:space="preserve"> proc. </w:t>
      </w:r>
      <w:r w:rsidR="009F1045" w:rsidRPr="00DC3EA4">
        <w:rPr>
          <w:spacing w:val="-5"/>
        </w:rPr>
        <w:t xml:space="preserve">visų </w:t>
      </w:r>
      <w:r w:rsidR="00866150" w:rsidRPr="00DC3EA4">
        <w:rPr>
          <w:spacing w:val="-5"/>
        </w:rPr>
        <w:t xml:space="preserve">savivaldybės gyventojų, </w:t>
      </w:r>
      <w:r w:rsidR="00DC3EA4">
        <w:rPr>
          <w:spacing w:val="-5"/>
        </w:rPr>
        <w:t>49,1</w:t>
      </w:r>
      <w:r w:rsidR="00063DBB" w:rsidRPr="00DC3EA4">
        <w:rPr>
          <w:spacing w:val="-5"/>
        </w:rPr>
        <w:t xml:space="preserve"> </w:t>
      </w:r>
      <w:r w:rsidR="008364A3" w:rsidRPr="00DC3EA4">
        <w:rPr>
          <w:spacing w:val="-5"/>
        </w:rPr>
        <w:t>procento gyvena  seniūnijų centruose ir kaimuose.</w:t>
      </w:r>
      <w:r w:rsidR="00DC3EA4">
        <w:rPr>
          <w:spacing w:val="-5"/>
        </w:rPr>
        <w:t xml:space="preserve"> </w:t>
      </w:r>
      <w:r w:rsidR="008364A3" w:rsidRPr="00DC3EA4">
        <w:t xml:space="preserve">Plungės rajone nemažą gyventojų dalį sudaro pagyvenę ir neįgalūs asmenys. Palyginti su bendru rajono gyventojų skaičiumi, jie sudaro </w:t>
      </w:r>
      <w:r w:rsidR="005A49B9" w:rsidRPr="00DC3EA4">
        <w:t>30,0</w:t>
      </w:r>
      <w:r w:rsidR="008364A3" w:rsidRPr="00DC3EA4">
        <w:t xml:space="preserve"> procent</w:t>
      </w:r>
      <w:r w:rsidR="006A7637">
        <w:t>ų</w:t>
      </w:r>
      <w:r w:rsidR="008364A3" w:rsidRPr="00DC3EA4">
        <w:t xml:space="preserve">. Tai žmonės, kuriems reikalingos </w:t>
      </w:r>
      <w:r w:rsidR="002F47B0" w:rsidRPr="00DC3EA4">
        <w:t>kompleksiškai teikiamos</w:t>
      </w:r>
      <w:r w:rsidR="008364A3" w:rsidRPr="00DC3EA4">
        <w:t xml:space="preserve"> socialinės paslaugos. </w:t>
      </w:r>
    </w:p>
    <w:p w:rsidR="003830C4" w:rsidRPr="00F951C8" w:rsidRDefault="008364A3" w:rsidP="005B2A4F">
      <w:pPr>
        <w:ind w:firstLine="720"/>
        <w:jc w:val="both"/>
      </w:pPr>
      <w:r w:rsidRPr="00F951C8">
        <w:t>Plungės rajono savivaldybėje dėl mažo vaikų gimstamumo ir didelio žmonių mirtingumo nuolat mažėja gyventojų skaičius. Socialinės p</w:t>
      </w:r>
      <w:r w:rsidR="00F951C8">
        <w:t>aramos skyriaus duomenimis, 2018</w:t>
      </w:r>
      <w:r w:rsidR="003830C4" w:rsidRPr="00F951C8">
        <w:t xml:space="preserve"> metais užregistruoti </w:t>
      </w:r>
      <w:r w:rsidR="00F951C8" w:rsidRPr="00F951C8">
        <w:t>409</w:t>
      </w:r>
      <w:r w:rsidR="003830C4" w:rsidRPr="00F951C8">
        <w:t xml:space="preserve"> gimusieji vaikai ir </w:t>
      </w:r>
      <w:r w:rsidR="00F951C8" w:rsidRPr="00F951C8">
        <w:t>465</w:t>
      </w:r>
      <w:r w:rsidRPr="00F951C8">
        <w:t xml:space="preserve"> mirę  asmenys:</w:t>
      </w:r>
    </w:p>
    <w:p w:rsidR="00315BF8" w:rsidRPr="00F951C8" w:rsidRDefault="00315BF8" w:rsidP="0061450B">
      <w:pPr>
        <w:ind w:firstLine="964"/>
        <w:jc w:val="both"/>
      </w:pPr>
    </w:p>
    <w:p w:rsidR="008364A3" w:rsidRPr="00F951C8" w:rsidRDefault="00DC3EA4" w:rsidP="0061450B">
      <w:pPr>
        <w:ind w:firstLine="964"/>
        <w:jc w:val="both"/>
        <w:rPr>
          <w:b/>
        </w:rPr>
      </w:pPr>
      <w:r>
        <w:rPr>
          <w:b/>
        </w:rPr>
        <w:lastRenderedPageBreak/>
        <w:t>2014 – 2018 m</w:t>
      </w:r>
      <w:r w:rsidR="00F951C8" w:rsidRPr="00F951C8">
        <w:rPr>
          <w:b/>
        </w:rPr>
        <w:t>etų gyventojų prieaugis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417"/>
        <w:gridCol w:w="1276"/>
        <w:gridCol w:w="1417"/>
        <w:gridCol w:w="1560"/>
      </w:tblGrid>
      <w:tr w:rsidR="00F951C8" w:rsidRPr="00F951C8" w:rsidTr="00F951C8">
        <w:trPr>
          <w:trHeight w:val="572"/>
        </w:trPr>
        <w:tc>
          <w:tcPr>
            <w:tcW w:w="2552" w:type="dxa"/>
            <w:shd w:val="clear" w:color="auto" w:fill="auto"/>
            <w:vAlign w:val="center"/>
          </w:tcPr>
          <w:p w:rsidR="00F951C8" w:rsidRPr="00F951C8" w:rsidRDefault="00F951C8" w:rsidP="0062111C">
            <w:pPr>
              <w:jc w:val="center"/>
              <w:rPr>
                <w:rFonts w:eastAsia="Calibri"/>
                <w:b/>
                <w:i/>
                <w:lang w:eastAsia="en-US"/>
              </w:rPr>
            </w:pPr>
            <w:r w:rsidRPr="00F951C8">
              <w:rPr>
                <w:rFonts w:eastAsia="Calibri"/>
                <w:b/>
                <w:i/>
                <w:lang w:eastAsia="en-US"/>
              </w:rPr>
              <w:t>Rodikliai</w:t>
            </w:r>
          </w:p>
        </w:tc>
        <w:tc>
          <w:tcPr>
            <w:tcW w:w="1276" w:type="dxa"/>
            <w:shd w:val="clear" w:color="auto" w:fill="auto"/>
            <w:vAlign w:val="center"/>
          </w:tcPr>
          <w:p w:rsidR="00F951C8" w:rsidRPr="00F951C8" w:rsidRDefault="00F951C8" w:rsidP="0062111C">
            <w:pPr>
              <w:jc w:val="center"/>
              <w:rPr>
                <w:rFonts w:eastAsia="Calibri"/>
                <w:b/>
                <w:sz w:val="22"/>
                <w:szCs w:val="22"/>
                <w:lang w:eastAsia="en-US"/>
              </w:rPr>
            </w:pPr>
            <w:r w:rsidRPr="00F951C8">
              <w:rPr>
                <w:rFonts w:eastAsia="Calibri"/>
                <w:b/>
                <w:sz w:val="22"/>
                <w:szCs w:val="22"/>
                <w:lang w:eastAsia="en-US"/>
              </w:rPr>
              <w:t>2014 m.</w:t>
            </w:r>
          </w:p>
        </w:tc>
        <w:tc>
          <w:tcPr>
            <w:tcW w:w="1417" w:type="dxa"/>
            <w:vAlign w:val="center"/>
          </w:tcPr>
          <w:p w:rsidR="00F951C8" w:rsidRPr="00F951C8" w:rsidRDefault="00F951C8" w:rsidP="0062111C">
            <w:pPr>
              <w:jc w:val="center"/>
              <w:rPr>
                <w:rFonts w:eastAsia="Calibri"/>
                <w:b/>
                <w:sz w:val="22"/>
                <w:szCs w:val="22"/>
                <w:lang w:eastAsia="en-US"/>
              </w:rPr>
            </w:pPr>
            <w:r w:rsidRPr="00F951C8">
              <w:rPr>
                <w:rFonts w:eastAsia="Calibri"/>
                <w:b/>
                <w:sz w:val="22"/>
                <w:szCs w:val="22"/>
                <w:lang w:eastAsia="en-US"/>
              </w:rPr>
              <w:t>2015 m.</w:t>
            </w:r>
          </w:p>
        </w:tc>
        <w:tc>
          <w:tcPr>
            <w:tcW w:w="1276" w:type="dxa"/>
            <w:vAlign w:val="center"/>
          </w:tcPr>
          <w:p w:rsidR="00F951C8" w:rsidRPr="00F951C8" w:rsidRDefault="00F951C8" w:rsidP="0062111C">
            <w:pPr>
              <w:jc w:val="center"/>
              <w:rPr>
                <w:rFonts w:eastAsia="Calibri"/>
                <w:b/>
                <w:sz w:val="22"/>
                <w:szCs w:val="22"/>
                <w:lang w:eastAsia="en-US"/>
              </w:rPr>
            </w:pPr>
            <w:r w:rsidRPr="00F951C8">
              <w:rPr>
                <w:rFonts w:eastAsia="Calibri"/>
                <w:b/>
                <w:sz w:val="22"/>
                <w:szCs w:val="22"/>
                <w:lang w:eastAsia="en-US"/>
              </w:rPr>
              <w:t>2016 m.</w:t>
            </w:r>
          </w:p>
        </w:tc>
        <w:tc>
          <w:tcPr>
            <w:tcW w:w="1417" w:type="dxa"/>
            <w:shd w:val="clear" w:color="auto" w:fill="auto"/>
          </w:tcPr>
          <w:p w:rsidR="00F951C8" w:rsidRPr="00F951C8" w:rsidRDefault="00F951C8" w:rsidP="0062111C">
            <w:pPr>
              <w:jc w:val="center"/>
              <w:rPr>
                <w:rFonts w:eastAsia="Calibri"/>
                <w:b/>
                <w:sz w:val="22"/>
                <w:szCs w:val="22"/>
                <w:lang w:eastAsia="en-US"/>
              </w:rPr>
            </w:pPr>
            <w:r w:rsidRPr="00F951C8">
              <w:rPr>
                <w:rFonts w:eastAsia="Calibri"/>
                <w:b/>
                <w:sz w:val="22"/>
                <w:szCs w:val="22"/>
                <w:lang w:eastAsia="en-US"/>
              </w:rPr>
              <w:t>2017 m.</w:t>
            </w:r>
          </w:p>
        </w:tc>
        <w:tc>
          <w:tcPr>
            <w:tcW w:w="1560" w:type="dxa"/>
          </w:tcPr>
          <w:p w:rsidR="00F951C8" w:rsidRPr="00F951C8" w:rsidRDefault="00F951C8" w:rsidP="0062111C">
            <w:pPr>
              <w:jc w:val="center"/>
              <w:rPr>
                <w:rFonts w:eastAsia="Calibri"/>
                <w:b/>
                <w:sz w:val="22"/>
                <w:szCs w:val="22"/>
                <w:lang w:eastAsia="en-US"/>
              </w:rPr>
            </w:pPr>
            <w:r w:rsidRPr="00F951C8">
              <w:rPr>
                <w:rFonts w:eastAsia="Calibri"/>
                <w:b/>
                <w:sz w:val="22"/>
                <w:szCs w:val="22"/>
                <w:lang w:eastAsia="en-US"/>
              </w:rPr>
              <w:t>2018 m.</w:t>
            </w:r>
          </w:p>
        </w:tc>
      </w:tr>
      <w:tr w:rsidR="00F951C8" w:rsidRPr="00F951C8" w:rsidTr="0062111C">
        <w:trPr>
          <w:trHeight w:val="299"/>
        </w:trPr>
        <w:tc>
          <w:tcPr>
            <w:tcW w:w="2552" w:type="dxa"/>
            <w:shd w:val="clear" w:color="auto" w:fill="auto"/>
            <w:vAlign w:val="center"/>
          </w:tcPr>
          <w:p w:rsidR="00F951C8" w:rsidRPr="00F951C8" w:rsidRDefault="00F951C8" w:rsidP="0062111C">
            <w:pPr>
              <w:jc w:val="center"/>
              <w:rPr>
                <w:rFonts w:eastAsia="Calibri"/>
                <w:sz w:val="22"/>
                <w:szCs w:val="22"/>
                <w:lang w:eastAsia="en-US"/>
              </w:rPr>
            </w:pPr>
            <w:r w:rsidRPr="00F951C8">
              <w:rPr>
                <w:rFonts w:eastAsia="Calibri"/>
                <w:sz w:val="22"/>
                <w:szCs w:val="22"/>
                <w:lang w:eastAsia="en-US"/>
              </w:rPr>
              <w:t>Gimė vaikų</w:t>
            </w:r>
          </w:p>
        </w:tc>
        <w:tc>
          <w:tcPr>
            <w:tcW w:w="1276" w:type="dxa"/>
            <w:shd w:val="clear" w:color="auto" w:fill="auto"/>
            <w:vAlign w:val="center"/>
          </w:tcPr>
          <w:p w:rsidR="00F951C8" w:rsidRPr="00F951C8" w:rsidRDefault="00F951C8" w:rsidP="0062111C">
            <w:pPr>
              <w:jc w:val="center"/>
              <w:rPr>
                <w:rFonts w:eastAsia="Calibri"/>
                <w:lang w:eastAsia="en-US"/>
              </w:rPr>
            </w:pPr>
            <w:r w:rsidRPr="00F951C8">
              <w:rPr>
                <w:rFonts w:eastAsia="Calibri"/>
                <w:lang w:eastAsia="en-US"/>
              </w:rPr>
              <w:t>372</w:t>
            </w:r>
          </w:p>
        </w:tc>
        <w:tc>
          <w:tcPr>
            <w:tcW w:w="1417" w:type="dxa"/>
            <w:vAlign w:val="center"/>
          </w:tcPr>
          <w:p w:rsidR="00F951C8" w:rsidRPr="00F951C8" w:rsidRDefault="00F951C8" w:rsidP="0062111C">
            <w:pPr>
              <w:jc w:val="center"/>
              <w:rPr>
                <w:rFonts w:eastAsia="Calibri"/>
                <w:lang w:eastAsia="en-US"/>
              </w:rPr>
            </w:pPr>
            <w:r w:rsidRPr="00F951C8">
              <w:rPr>
                <w:rFonts w:eastAsia="Calibri"/>
                <w:lang w:eastAsia="en-US"/>
              </w:rPr>
              <w:t>449</w:t>
            </w:r>
          </w:p>
        </w:tc>
        <w:tc>
          <w:tcPr>
            <w:tcW w:w="1276" w:type="dxa"/>
            <w:vAlign w:val="center"/>
          </w:tcPr>
          <w:p w:rsidR="00F951C8" w:rsidRPr="00F951C8" w:rsidRDefault="00F951C8" w:rsidP="0062111C">
            <w:pPr>
              <w:jc w:val="center"/>
              <w:rPr>
                <w:rFonts w:eastAsia="Calibri"/>
                <w:lang w:eastAsia="en-US"/>
              </w:rPr>
            </w:pPr>
            <w:r w:rsidRPr="00F951C8">
              <w:rPr>
                <w:rFonts w:eastAsia="Calibri"/>
                <w:lang w:eastAsia="en-US"/>
              </w:rPr>
              <w:t>433</w:t>
            </w:r>
          </w:p>
        </w:tc>
        <w:tc>
          <w:tcPr>
            <w:tcW w:w="1417" w:type="dxa"/>
            <w:shd w:val="clear" w:color="auto" w:fill="auto"/>
          </w:tcPr>
          <w:p w:rsidR="00F951C8" w:rsidRPr="00F951C8" w:rsidRDefault="00F951C8" w:rsidP="0062111C">
            <w:pPr>
              <w:jc w:val="center"/>
              <w:rPr>
                <w:rFonts w:eastAsia="Calibri"/>
                <w:lang w:eastAsia="en-US"/>
              </w:rPr>
            </w:pPr>
            <w:r w:rsidRPr="00F951C8">
              <w:rPr>
                <w:rFonts w:eastAsia="Calibri"/>
                <w:lang w:eastAsia="en-US"/>
              </w:rPr>
              <w:t>423</w:t>
            </w:r>
          </w:p>
        </w:tc>
        <w:tc>
          <w:tcPr>
            <w:tcW w:w="1560" w:type="dxa"/>
          </w:tcPr>
          <w:p w:rsidR="00F951C8" w:rsidRPr="00F951C8" w:rsidRDefault="00F951C8" w:rsidP="0062111C">
            <w:pPr>
              <w:jc w:val="center"/>
              <w:rPr>
                <w:rFonts w:eastAsia="Calibri"/>
                <w:lang w:eastAsia="en-US"/>
              </w:rPr>
            </w:pPr>
            <w:r w:rsidRPr="00F951C8">
              <w:rPr>
                <w:rFonts w:eastAsia="Calibri"/>
                <w:lang w:eastAsia="en-US"/>
              </w:rPr>
              <w:t>409</w:t>
            </w:r>
          </w:p>
        </w:tc>
      </w:tr>
      <w:tr w:rsidR="00F951C8" w:rsidRPr="00F951C8" w:rsidTr="00F951C8">
        <w:trPr>
          <w:trHeight w:val="293"/>
        </w:trPr>
        <w:tc>
          <w:tcPr>
            <w:tcW w:w="2552" w:type="dxa"/>
            <w:shd w:val="clear" w:color="auto" w:fill="auto"/>
            <w:vAlign w:val="center"/>
          </w:tcPr>
          <w:p w:rsidR="00F951C8" w:rsidRPr="00F951C8" w:rsidRDefault="00F951C8" w:rsidP="0062111C">
            <w:pPr>
              <w:jc w:val="center"/>
              <w:rPr>
                <w:rFonts w:eastAsia="Calibri"/>
                <w:sz w:val="22"/>
                <w:szCs w:val="22"/>
                <w:lang w:eastAsia="en-US"/>
              </w:rPr>
            </w:pPr>
            <w:r w:rsidRPr="00F951C8">
              <w:rPr>
                <w:rFonts w:eastAsia="Calibri"/>
                <w:sz w:val="22"/>
                <w:szCs w:val="22"/>
                <w:lang w:eastAsia="en-US"/>
              </w:rPr>
              <w:t>Mirė asmenų</w:t>
            </w:r>
          </w:p>
        </w:tc>
        <w:tc>
          <w:tcPr>
            <w:tcW w:w="1276" w:type="dxa"/>
            <w:shd w:val="clear" w:color="auto" w:fill="auto"/>
            <w:vAlign w:val="center"/>
          </w:tcPr>
          <w:p w:rsidR="00F951C8" w:rsidRPr="00F951C8" w:rsidRDefault="00F951C8" w:rsidP="0062111C">
            <w:pPr>
              <w:jc w:val="center"/>
              <w:rPr>
                <w:rFonts w:eastAsia="Calibri"/>
                <w:lang w:eastAsia="en-US"/>
              </w:rPr>
            </w:pPr>
            <w:r w:rsidRPr="00F951C8">
              <w:rPr>
                <w:rFonts w:eastAsia="Calibri"/>
                <w:lang w:eastAsia="en-US"/>
              </w:rPr>
              <w:t>481</w:t>
            </w:r>
          </w:p>
        </w:tc>
        <w:tc>
          <w:tcPr>
            <w:tcW w:w="1417" w:type="dxa"/>
            <w:vAlign w:val="center"/>
          </w:tcPr>
          <w:p w:rsidR="00F951C8" w:rsidRPr="00F951C8" w:rsidRDefault="00F951C8" w:rsidP="0062111C">
            <w:pPr>
              <w:jc w:val="center"/>
              <w:rPr>
                <w:rFonts w:eastAsia="Calibri"/>
                <w:lang w:eastAsia="en-US"/>
              </w:rPr>
            </w:pPr>
            <w:r w:rsidRPr="00F951C8">
              <w:rPr>
                <w:rFonts w:eastAsia="Calibri"/>
                <w:lang w:eastAsia="en-US"/>
              </w:rPr>
              <w:t>494</w:t>
            </w:r>
          </w:p>
        </w:tc>
        <w:tc>
          <w:tcPr>
            <w:tcW w:w="1276" w:type="dxa"/>
            <w:vAlign w:val="center"/>
          </w:tcPr>
          <w:p w:rsidR="00F951C8" w:rsidRPr="00F951C8" w:rsidRDefault="00F951C8" w:rsidP="0062111C">
            <w:pPr>
              <w:jc w:val="center"/>
              <w:rPr>
                <w:rFonts w:eastAsia="Calibri"/>
                <w:lang w:eastAsia="en-US"/>
              </w:rPr>
            </w:pPr>
            <w:r w:rsidRPr="00F951C8">
              <w:rPr>
                <w:rFonts w:eastAsia="Calibri"/>
                <w:lang w:eastAsia="en-US"/>
              </w:rPr>
              <w:t>479</w:t>
            </w:r>
          </w:p>
        </w:tc>
        <w:tc>
          <w:tcPr>
            <w:tcW w:w="1417" w:type="dxa"/>
            <w:shd w:val="clear" w:color="auto" w:fill="auto"/>
          </w:tcPr>
          <w:p w:rsidR="00F951C8" w:rsidRPr="00F951C8" w:rsidRDefault="00F951C8" w:rsidP="0062111C">
            <w:pPr>
              <w:jc w:val="center"/>
              <w:rPr>
                <w:rFonts w:eastAsia="Calibri"/>
                <w:lang w:eastAsia="en-US"/>
              </w:rPr>
            </w:pPr>
            <w:r w:rsidRPr="00F951C8">
              <w:rPr>
                <w:rFonts w:eastAsia="Calibri"/>
                <w:lang w:eastAsia="en-US"/>
              </w:rPr>
              <w:t>455</w:t>
            </w:r>
          </w:p>
        </w:tc>
        <w:tc>
          <w:tcPr>
            <w:tcW w:w="1560" w:type="dxa"/>
          </w:tcPr>
          <w:p w:rsidR="00F951C8" w:rsidRPr="00F951C8" w:rsidRDefault="00F951C8" w:rsidP="0062111C">
            <w:pPr>
              <w:jc w:val="center"/>
              <w:rPr>
                <w:rFonts w:eastAsia="Calibri"/>
                <w:lang w:eastAsia="en-US"/>
              </w:rPr>
            </w:pPr>
            <w:r w:rsidRPr="00F951C8">
              <w:rPr>
                <w:rFonts w:eastAsia="Calibri"/>
                <w:lang w:eastAsia="en-US"/>
              </w:rPr>
              <w:t>465</w:t>
            </w:r>
          </w:p>
        </w:tc>
      </w:tr>
      <w:tr w:rsidR="00F951C8" w:rsidRPr="00F951C8" w:rsidTr="00F951C8">
        <w:trPr>
          <w:trHeight w:val="293"/>
        </w:trPr>
        <w:tc>
          <w:tcPr>
            <w:tcW w:w="2552" w:type="dxa"/>
            <w:shd w:val="clear" w:color="auto" w:fill="auto"/>
            <w:vAlign w:val="center"/>
          </w:tcPr>
          <w:p w:rsidR="00F951C8" w:rsidRPr="00F951C8" w:rsidRDefault="00F951C8" w:rsidP="0062111C">
            <w:pPr>
              <w:jc w:val="center"/>
              <w:rPr>
                <w:rFonts w:eastAsia="Calibri"/>
                <w:sz w:val="22"/>
                <w:szCs w:val="22"/>
                <w:lang w:eastAsia="en-US"/>
              </w:rPr>
            </w:pPr>
            <w:r w:rsidRPr="00F951C8">
              <w:rPr>
                <w:rFonts w:eastAsia="Calibri"/>
                <w:sz w:val="22"/>
                <w:szCs w:val="22"/>
                <w:lang w:eastAsia="en-US"/>
              </w:rPr>
              <w:t>Prieaugis (vnt.)</w:t>
            </w:r>
          </w:p>
        </w:tc>
        <w:tc>
          <w:tcPr>
            <w:tcW w:w="1276" w:type="dxa"/>
            <w:shd w:val="clear" w:color="auto" w:fill="auto"/>
          </w:tcPr>
          <w:p w:rsidR="00F951C8" w:rsidRPr="00F951C8" w:rsidRDefault="00F951C8" w:rsidP="0062111C">
            <w:pPr>
              <w:jc w:val="center"/>
              <w:rPr>
                <w:rFonts w:eastAsia="Calibri"/>
                <w:lang w:eastAsia="en-US"/>
              </w:rPr>
            </w:pPr>
            <w:r w:rsidRPr="00F951C8">
              <w:rPr>
                <w:rFonts w:eastAsia="Calibri"/>
                <w:lang w:eastAsia="en-US"/>
              </w:rPr>
              <w:t>-109</w:t>
            </w:r>
          </w:p>
        </w:tc>
        <w:tc>
          <w:tcPr>
            <w:tcW w:w="1417" w:type="dxa"/>
          </w:tcPr>
          <w:p w:rsidR="00F951C8" w:rsidRPr="00F951C8" w:rsidRDefault="00F951C8" w:rsidP="0062111C">
            <w:pPr>
              <w:jc w:val="center"/>
              <w:rPr>
                <w:rFonts w:eastAsia="Calibri"/>
                <w:lang w:eastAsia="en-US"/>
              </w:rPr>
            </w:pPr>
            <w:r w:rsidRPr="00F951C8">
              <w:rPr>
                <w:rFonts w:eastAsia="Calibri"/>
                <w:lang w:eastAsia="en-US"/>
              </w:rPr>
              <w:t>-45</w:t>
            </w:r>
          </w:p>
        </w:tc>
        <w:tc>
          <w:tcPr>
            <w:tcW w:w="1276" w:type="dxa"/>
          </w:tcPr>
          <w:p w:rsidR="00F951C8" w:rsidRPr="00F951C8" w:rsidRDefault="00F951C8" w:rsidP="0062111C">
            <w:pPr>
              <w:jc w:val="center"/>
              <w:rPr>
                <w:rFonts w:eastAsia="Calibri"/>
                <w:lang w:eastAsia="en-US"/>
              </w:rPr>
            </w:pPr>
            <w:r w:rsidRPr="00F951C8">
              <w:rPr>
                <w:rFonts w:eastAsia="Calibri"/>
                <w:lang w:eastAsia="en-US"/>
              </w:rPr>
              <w:t>-46</w:t>
            </w:r>
          </w:p>
        </w:tc>
        <w:tc>
          <w:tcPr>
            <w:tcW w:w="1417" w:type="dxa"/>
            <w:shd w:val="clear" w:color="auto" w:fill="auto"/>
          </w:tcPr>
          <w:p w:rsidR="00F951C8" w:rsidRPr="00F951C8" w:rsidRDefault="00F951C8" w:rsidP="0062111C">
            <w:pPr>
              <w:jc w:val="center"/>
              <w:rPr>
                <w:rFonts w:eastAsia="Calibri"/>
                <w:lang w:eastAsia="en-US"/>
              </w:rPr>
            </w:pPr>
            <w:r w:rsidRPr="00F951C8">
              <w:rPr>
                <w:rFonts w:eastAsia="Calibri"/>
                <w:lang w:eastAsia="en-US"/>
              </w:rPr>
              <w:t>-32</w:t>
            </w:r>
          </w:p>
        </w:tc>
        <w:tc>
          <w:tcPr>
            <w:tcW w:w="1560" w:type="dxa"/>
          </w:tcPr>
          <w:p w:rsidR="00F951C8" w:rsidRPr="00F951C8" w:rsidRDefault="00F951C8" w:rsidP="0062111C">
            <w:pPr>
              <w:jc w:val="center"/>
              <w:rPr>
                <w:rFonts w:eastAsia="Calibri"/>
                <w:lang w:eastAsia="en-US"/>
              </w:rPr>
            </w:pPr>
            <w:r w:rsidRPr="00F951C8">
              <w:rPr>
                <w:rFonts w:eastAsia="Calibri"/>
                <w:lang w:eastAsia="en-US"/>
              </w:rPr>
              <w:t>-56</w:t>
            </w:r>
          </w:p>
        </w:tc>
      </w:tr>
    </w:tbl>
    <w:p w:rsidR="00F951C8" w:rsidRPr="00FF719F" w:rsidRDefault="00F951C8" w:rsidP="008364A3">
      <w:pPr>
        <w:ind w:left="1069"/>
        <w:jc w:val="both"/>
        <w:rPr>
          <w:b/>
          <w:color w:val="7030A0"/>
        </w:rPr>
      </w:pPr>
    </w:p>
    <w:p w:rsidR="008364A3" w:rsidRPr="00CF79D1" w:rsidRDefault="008364A3" w:rsidP="005B2A4F">
      <w:pPr>
        <w:ind w:firstLine="720"/>
      </w:pPr>
      <w:r w:rsidRPr="00CF79D1">
        <w:rPr>
          <w:b/>
        </w:rPr>
        <w:t>4.2.</w:t>
      </w:r>
      <w:r w:rsidR="00DE4E29">
        <w:rPr>
          <w:b/>
        </w:rPr>
        <w:t xml:space="preserve"> </w:t>
      </w:r>
      <w:r w:rsidRPr="00CF79D1">
        <w:rPr>
          <w:b/>
        </w:rPr>
        <w:t>Gyventojų socialinių paslaugų poreikius sąlygojantys veiksniai.</w:t>
      </w:r>
    </w:p>
    <w:p w:rsidR="008364A3" w:rsidRPr="00CF79D1" w:rsidRDefault="008364A3" w:rsidP="005B2A4F">
      <w:pPr>
        <w:tabs>
          <w:tab w:val="left" w:pos="720"/>
        </w:tabs>
        <w:ind w:firstLine="720"/>
        <w:jc w:val="both"/>
        <w:rPr>
          <w:b/>
        </w:rPr>
      </w:pPr>
      <w:r w:rsidRPr="00CF79D1">
        <w:t>Plungės rajono savivaldybės gyventojų socialinių paslaugų poreikį lemia panašūs veiksniai: visuomenės senėjimas, negalia, emigracija, socialinė rizika, nedarbas.</w:t>
      </w:r>
    </w:p>
    <w:p w:rsidR="000337FC" w:rsidRDefault="009E02A2" w:rsidP="005B2A4F">
      <w:pPr>
        <w:ind w:firstLine="720"/>
        <w:jc w:val="both"/>
      </w:pPr>
      <w:r w:rsidRPr="009E02A2">
        <w:rPr>
          <w:b/>
        </w:rPr>
        <w:t xml:space="preserve">4.2.1. </w:t>
      </w:r>
      <w:r w:rsidR="000337FC" w:rsidRPr="009E02A2">
        <w:rPr>
          <w:b/>
        </w:rPr>
        <w:t>Vis</w:t>
      </w:r>
      <w:r w:rsidR="000337FC" w:rsidRPr="008E518C">
        <w:rPr>
          <w:b/>
        </w:rPr>
        <w:t>uomenės senėjimas.</w:t>
      </w:r>
      <w:r w:rsidR="000337FC" w:rsidRPr="008E518C">
        <w:t xml:space="preserve"> Šį veiksnį atspindi demografinis senatvės koeficientas, kuriuo nustatomas pagyvenusių (65 metų ir vyresnio amžiaus) žmonių skaičius, tenkantis šimtui vaikų iki 15 metų amžiaus. Plungės rajono savivaldybėje p</w:t>
      </w:r>
      <w:r w:rsidR="00BA6D75" w:rsidRPr="008E518C">
        <w:t>er 2013-2018</w:t>
      </w:r>
      <w:r w:rsidR="000337FC" w:rsidRPr="008E518C">
        <w:t xml:space="preserve"> metų laikotarpį demografinis senatvės koeficientas nuolat didėjo,</w:t>
      </w:r>
      <w:r w:rsidR="00FE2582">
        <w:t xml:space="preserve"> tačiau</w:t>
      </w:r>
      <w:r w:rsidR="000337FC" w:rsidRPr="008E518C">
        <w:t xml:space="preserve"> yra mažesnis už Lietuvos Respublikos vidurkį. Spartūs amžiaus struktūros pokyčiai turi įtakos naujų socialinių problemų atsiradimui, didėja poreikis socialines paslaugas teikti vyresnio amžiaus asmenims.</w:t>
      </w:r>
    </w:p>
    <w:p w:rsidR="005161BB" w:rsidRPr="008E518C" w:rsidRDefault="005161BB" w:rsidP="000337FC">
      <w:pPr>
        <w:tabs>
          <w:tab w:val="left" w:pos="720"/>
        </w:tabs>
        <w:ind w:firstLine="720"/>
        <w:jc w:val="both"/>
      </w:pPr>
    </w:p>
    <w:p w:rsidR="000337FC" w:rsidRPr="00FF719F" w:rsidRDefault="000B3E61" w:rsidP="000337FC">
      <w:pPr>
        <w:tabs>
          <w:tab w:val="left" w:pos="720"/>
        </w:tabs>
        <w:jc w:val="center"/>
        <w:rPr>
          <w:color w:val="7030A0"/>
        </w:rPr>
      </w:pPr>
      <w:r>
        <w:rPr>
          <w:noProof/>
        </w:rPr>
        <w:drawing>
          <wp:inline distT="0" distB="0" distL="0" distR="0">
            <wp:extent cx="5151755" cy="2907030"/>
            <wp:effectExtent l="0" t="0" r="0" b="0"/>
            <wp:docPr id="1"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37FC" w:rsidRPr="00FF719F" w:rsidRDefault="000337FC" w:rsidP="000337FC">
      <w:pPr>
        <w:pStyle w:val="prastasistinklapis"/>
        <w:spacing w:before="0" w:beforeAutospacing="0" w:after="0" w:afterAutospacing="0"/>
        <w:ind w:left="1069"/>
        <w:jc w:val="both"/>
        <w:rPr>
          <w:color w:val="7030A0"/>
        </w:rPr>
      </w:pPr>
    </w:p>
    <w:p w:rsidR="002C2377" w:rsidRPr="003830C4" w:rsidRDefault="009E02A2" w:rsidP="005B2A4F">
      <w:pPr>
        <w:pStyle w:val="prastasistinklapis"/>
        <w:spacing w:before="0" w:beforeAutospacing="0" w:after="0" w:afterAutospacing="0"/>
        <w:ind w:firstLine="720"/>
        <w:jc w:val="both"/>
        <w:rPr>
          <w:lang w:eastAsia="en-US"/>
        </w:rPr>
      </w:pPr>
      <w:r>
        <w:rPr>
          <w:b/>
          <w:lang w:eastAsia="en-US"/>
        </w:rPr>
        <w:t xml:space="preserve">4.2.2. </w:t>
      </w:r>
      <w:r w:rsidR="002C2377" w:rsidRPr="003830C4">
        <w:rPr>
          <w:b/>
          <w:lang w:eastAsia="en-US"/>
        </w:rPr>
        <w:t>Negalia.</w:t>
      </w:r>
      <w:r w:rsidR="002C2377" w:rsidRPr="003830C4">
        <w:rPr>
          <w:lang w:eastAsia="en-US"/>
        </w:rPr>
        <w:t xml:space="preserve"> Neįgalieji ir pensinio amžiaus asmenys – tai viena labiausiai pažeidžiamų asmenų grupė, reikalaujanti pagalbos. Vienas iš socialinių paslaugų tikslų </w:t>
      </w:r>
      <w:r w:rsidR="002C2377" w:rsidRPr="003830C4">
        <w:rPr>
          <w:bCs/>
          <w:lang w:eastAsia="en-US"/>
        </w:rPr>
        <w:t xml:space="preserve">– asmens (šeimos) </w:t>
      </w:r>
      <w:r w:rsidR="002C2377" w:rsidRPr="003830C4">
        <w:rPr>
          <w:lang w:eastAsia="en-US"/>
        </w:rPr>
        <w:t>socialinių ryšių su visuomene palaikymas, socialinės atskirties įveikimas</w:t>
      </w:r>
      <w:r w:rsidR="002C2377" w:rsidRPr="003830C4">
        <w:rPr>
          <w:bCs/>
          <w:lang w:eastAsia="en-US"/>
        </w:rPr>
        <w:t xml:space="preserve"> nepaisant turimos negalios.</w:t>
      </w:r>
      <w:r w:rsidR="002C2377" w:rsidRPr="003830C4">
        <w:rPr>
          <w:b/>
          <w:lang w:eastAsia="en-US"/>
        </w:rPr>
        <w:t xml:space="preserve"> </w:t>
      </w:r>
      <w:r w:rsidR="002C2377" w:rsidRPr="003830C4">
        <w:rPr>
          <w:lang w:eastAsia="en-US"/>
        </w:rPr>
        <w:t xml:space="preserve">Negalia sąlygoja poreikį bendrosioms, socialinės priežiūros ir socialinės globos paslaugoms, aprūpinimą techninės pagalbos priemonėmis, būsto pritaikymą neįgaliųjų poreikiams. Įgyvendinant neįgaliųjų socialinės integracijos tikslus, svarbu teikti paslaugas pagyvenusiesiems ir neįgaliesiems bei jų šeimoms, užtikrinti lygias galimybes jiems dalyvauti visose gyvenimo srityse. </w:t>
      </w:r>
    </w:p>
    <w:p w:rsidR="002C2377" w:rsidRPr="00315BF8" w:rsidRDefault="002C2377" w:rsidP="005B2A4F">
      <w:pPr>
        <w:pStyle w:val="HTMLiankstoformatuotas"/>
        <w:spacing w:line="240" w:lineRule="auto"/>
        <w:ind w:firstLine="720"/>
        <w:rPr>
          <w:rFonts w:ascii="Times New Roman" w:hAnsi="Times New Roman" w:cs="Times New Roman"/>
          <w:b/>
          <w:color w:val="FF0000"/>
          <w:sz w:val="24"/>
          <w:szCs w:val="24"/>
          <w:highlight w:val="yellow"/>
        </w:rPr>
      </w:pPr>
      <w:r w:rsidRPr="003830C4">
        <w:rPr>
          <w:rFonts w:ascii="Times New Roman" w:hAnsi="Times New Roman" w:cs="Times New Roman"/>
          <w:sz w:val="24"/>
          <w:szCs w:val="24"/>
        </w:rPr>
        <w:t>Neįgaliųjų ir pensinio amžiaus asmenų skaičius  nuolat kinta, įstatymo nustatyta tvarka jiems yra įvertinami specialieji poreikiai socialinėms paslaugoms gauti,  nustatomi specialiųjų poreikių lygiai ir išduodami  neįgaliojo pažymėjimai.</w:t>
      </w:r>
      <w:r w:rsidR="004F72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20E">
        <w:rPr>
          <w:rFonts w:ascii="Times New Roman" w:hAnsi="Times New Roman" w:cs="Times New Roman"/>
          <w:sz w:val="24"/>
          <w:szCs w:val="24"/>
        </w:rPr>
        <w:t>Nuo 2019 m. sausio 1 d.</w:t>
      </w:r>
      <w:r w:rsidR="00FE2582">
        <w:rPr>
          <w:rFonts w:ascii="Times New Roman" w:hAnsi="Times New Roman" w:cs="Times New Roman"/>
          <w:sz w:val="24"/>
          <w:szCs w:val="24"/>
        </w:rPr>
        <w:t xml:space="preserve"> asmenims</w:t>
      </w:r>
      <w:r w:rsidR="004F720E" w:rsidRPr="004F720E">
        <w:rPr>
          <w:rFonts w:ascii="Times New Roman" w:hAnsi="Times New Roman" w:cs="Times New Roman"/>
          <w:sz w:val="24"/>
          <w:szCs w:val="24"/>
        </w:rPr>
        <w:t xml:space="preserve"> specialiuosius poreikius ir </w:t>
      </w:r>
      <w:r w:rsidRPr="004F720E">
        <w:rPr>
          <w:rFonts w:ascii="Times New Roman" w:hAnsi="Times New Roman" w:cs="Times New Roman"/>
          <w:sz w:val="24"/>
          <w:szCs w:val="24"/>
        </w:rPr>
        <w:t xml:space="preserve"> specialiųjų poreikių lygį </w:t>
      </w:r>
      <w:r w:rsidR="00FE2582">
        <w:rPr>
          <w:rFonts w:ascii="Times New Roman" w:hAnsi="Times New Roman" w:cs="Times New Roman"/>
          <w:sz w:val="24"/>
          <w:szCs w:val="24"/>
        </w:rPr>
        <w:t xml:space="preserve"> jiems </w:t>
      </w:r>
      <w:r w:rsidRPr="004F720E">
        <w:rPr>
          <w:rFonts w:ascii="Times New Roman" w:hAnsi="Times New Roman" w:cs="Times New Roman"/>
          <w:sz w:val="24"/>
          <w:szCs w:val="24"/>
        </w:rPr>
        <w:t>nustato</w:t>
      </w:r>
      <w:r w:rsidR="004F720E">
        <w:rPr>
          <w:rFonts w:ascii="Times New Roman" w:hAnsi="Times New Roman" w:cs="Times New Roman"/>
          <w:sz w:val="24"/>
          <w:szCs w:val="24"/>
        </w:rPr>
        <w:t xml:space="preserve"> bei</w:t>
      </w:r>
      <w:r w:rsidRPr="004F720E">
        <w:rPr>
          <w:rFonts w:ascii="Times New Roman" w:hAnsi="Times New Roman" w:cs="Times New Roman"/>
          <w:sz w:val="24"/>
          <w:szCs w:val="24"/>
        </w:rPr>
        <w:t xml:space="preserve"> neįg</w:t>
      </w:r>
      <w:r w:rsidR="004F720E">
        <w:rPr>
          <w:rFonts w:ascii="Times New Roman" w:hAnsi="Times New Roman" w:cs="Times New Roman"/>
          <w:sz w:val="24"/>
          <w:szCs w:val="24"/>
        </w:rPr>
        <w:t xml:space="preserve">aliojo pažymėjimus išduoda </w:t>
      </w:r>
      <w:proofErr w:type="spellStart"/>
      <w:r w:rsidR="004F720E" w:rsidRPr="004F720E">
        <w:rPr>
          <w:rFonts w:ascii="Times New Roman" w:eastAsia="Calibri" w:hAnsi="Times New Roman" w:cs="Times New Roman"/>
          <w:sz w:val="24"/>
          <w:szCs w:val="22"/>
          <w:lang w:eastAsia="en-US"/>
        </w:rPr>
        <w:t>Neįgalumo</w:t>
      </w:r>
      <w:proofErr w:type="spellEnd"/>
      <w:r w:rsidR="004F720E" w:rsidRPr="004F720E">
        <w:rPr>
          <w:rFonts w:ascii="Times New Roman" w:eastAsia="Calibri" w:hAnsi="Times New Roman" w:cs="Times New Roman"/>
          <w:sz w:val="24"/>
          <w:szCs w:val="22"/>
          <w:lang w:eastAsia="en-US"/>
        </w:rPr>
        <w:t xml:space="preserve"> ir darbingumo nustatymo tarnybos prie Socialinės apsaugos ir darbo ministerijos</w:t>
      </w:r>
      <w:r w:rsidR="004F720E">
        <w:rPr>
          <w:rFonts w:ascii="Times New Roman" w:eastAsia="Calibri" w:hAnsi="Times New Roman" w:cs="Times New Roman"/>
          <w:sz w:val="24"/>
          <w:szCs w:val="22"/>
          <w:lang w:eastAsia="en-US"/>
        </w:rPr>
        <w:t xml:space="preserve"> teritoriniai skyriai</w:t>
      </w:r>
      <w:r w:rsidR="00681B04">
        <w:rPr>
          <w:rFonts w:ascii="Times New Roman" w:eastAsia="Calibri" w:hAnsi="Times New Roman" w:cs="Times New Roman"/>
          <w:sz w:val="24"/>
          <w:szCs w:val="22"/>
          <w:lang w:eastAsia="en-US"/>
        </w:rPr>
        <w:t xml:space="preserve"> </w:t>
      </w:r>
      <w:r w:rsidR="004F720E">
        <w:rPr>
          <w:rFonts w:ascii="Times New Roman" w:eastAsia="Calibri" w:hAnsi="Times New Roman" w:cs="Times New Roman"/>
          <w:sz w:val="24"/>
          <w:szCs w:val="22"/>
          <w:lang w:eastAsia="en-US"/>
        </w:rPr>
        <w:t>(</w:t>
      </w:r>
      <w:r w:rsidR="004F720E" w:rsidRPr="004F720E">
        <w:rPr>
          <w:rFonts w:ascii="Times New Roman" w:hAnsi="Times New Roman" w:cs="Times New Roman"/>
          <w:sz w:val="24"/>
          <w:szCs w:val="24"/>
          <w:lang w:eastAsia="en-US"/>
        </w:rPr>
        <w:t>NDNT</w:t>
      </w:r>
      <w:r w:rsidR="004F720E">
        <w:rPr>
          <w:rFonts w:ascii="Times New Roman" w:hAnsi="Times New Roman" w:cs="Times New Roman"/>
          <w:sz w:val="24"/>
          <w:szCs w:val="24"/>
          <w:lang w:eastAsia="en-US"/>
        </w:rPr>
        <w:t>).</w:t>
      </w:r>
    </w:p>
    <w:p w:rsidR="002C2377" w:rsidRPr="008A7865" w:rsidRDefault="004F720E" w:rsidP="0061450B">
      <w:pPr>
        <w:pStyle w:val="HTMLiankstoformatuotas"/>
        <w:spacing w:line="240" w:lineRule="auto"/>
        <w:ind w:firstLine="964"/>
        <w:rPr>
          <w:rFonts w:ascii="Times New Roman" w:hAnsi="Times New Roman" w:cs="Times New Roman"/>
          <w:b/>
          <w:sz w:val="24"/>
          <w:szCs w:val="24"/>
        </w:rPr>
      </w:pPr>
      <w:r w:rsidRPr="004F720E">
        <w:rPr>
          <w:rFonts w:ascii="Times New Roman" w:hAnsi="Times New Roman" w:cs="Times New Roman"/>
          <w:b/>
          <w:sz w:val="24"/>
          <w:szCs w:val="24"/>
        </w:rPr>
        <w:t>2014 – 2018 metais a</w:t>
      </w:r>
      <w:r w:rsidR="002C2377" w:rsidRPr="004F720E">
        <w:rPr>
          <w:rFonts w:ascii="Times New Roman" w:hAnsi="Times New Roman" w:cs="Times New Roman"/>
          <w:b/>
          <w:sz w:val="24"/>
          <w:szCs w:val="24"/>
        </w:rPr>
        <w:t xml:space="preserve">smenims </w:t>
      </w:r>
      <w:r w:rsidRPr="004F720E">
        <w:rPr>
          <w:rFonts w:ascii="Times New Roman" w:hAnsi="Times New Roman" w:cs="Times New Roman"/>
          <w:b/>
          <w:sz w:val="24"/>
          <w:szCs w:val="24"/>
        </w:rPr>
        <w:t xml:space="preserve"> buvo </w:t>
      </w:r>
      <w:r w:rsidR="002C2377" w:rsidRPr="004F720E">
        <w:rPr>
          <w:rFonts w:ascii="Times New Roman" w:hAnsi="Times New Roman" w:cs="Times New Roman"/>
          <w:b/>
          <w:sz w:val="24"/>
          <w:szCs w:val="24"/>
        </w:rPr>
        <w:t>nustatyti specialieji poreikiai:</w:t>
      </w:r>
      <w:r w:rsidR="002C2377" w:rsidRPr="008A7865">
        <w:rPr>
          <w:rFonts w:ascii="Times New Roman" w:hAnsi="Times New Roman" w:cs="Times New Roman"/>
          <w:b/>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134"/>
        <w:gridCol w:w="1134"/>
        <w:gridCol w:w="1134"/>
        <w:gridCol w:w="1134"/>
        <w:gridCol w:w="1134"/>
      </w:tblGrid>
      <w:tr w:rsidR="002C2377" w:rsidRPr="008A7865" w:rsidTr="009604AC">
        <w:tc>
          <w:tcPr>
            <w:tcW w:w="568" w:type="dxa"/>
            <w:shd w:val="clear" w:color="auto" w:fill="auto"/>
          </w:tcPr>
          <w:p w:rsidR="002C2377" w:rsidRPr="008A7865" w:rsidRDefault="002C2377" w:rsidP="0062111C">
            <w:pPr>
              <w:pStyle w:val="HTMLiankstoformatuotas"/>
              <w:spacing w:line="240" w:lineRule="auto"/>
              <w:rPr>
                <w:rFonts w:ascii="Times New Roman" w:hAnsi="Times New Roman" w:cs="Times New Roman"/>
                <w:b/>
                <w:sz w:val="24"/>
                <w:szCs w:val="24"/>
              </w:rPr>
            </w:pPr>
          </w:p>
        </w:tc>
        <w:tc>
          <w:tcPr>
            <w:tcW w:w="3543" w:type="dxa"/>
            <w:shd w:val="clear" w:color="auto" w:fill="auto"/>
          </w:tcPr>
          <w:p w:rsidR="002C2377" w:rsidRPr="008A7865" w:rsidRDefault="002C2377" w:rsidP="0062111C">
            <w:pPr>
              <w:pStyle w:val="HTMLiankstoformatuotas"/>
              <w:spacing w:line="240" w:lineRule="auto"/>
              <w:rPr>
                <w:rFonts w:ascii="Times New Roman" w:hAnsi="Times New Roman" w:cs="Times New Roman"/>
                <w:b/>
                <w:sz w:val="24"/>
                <w:szCs w:val="24"/>
              </w:rPr>
            </w:pPr>
          </w:p>
        </w:tc>
        <w:tc>
          <w:tcPr>
            <w:tcW w:w="1134" w:type="dxa"/>
            <w:shd w:val="clear" w:color="auto" w:fill="auto"/>
            <w:vAlign w:val="center"/>
          </w:tcPr>
          <w:p w:rsidR="002C2377" w:rsidRDefault="002C2377" w:rsidP="0062111C">
            <w:pPr>
              <w:pStyle w:val="HTMLiankstoformatuotas"/>
              <w:spacing w:line="240" w:lineRule="auto"/>
              <w:jc w:val="center"/>
              <w:rPr>
                <w:rFonts w:ascii="Times New Roman" w:hAnsi="Times New Roman" w:cs="Times New Roman"/>
                <w:b/>
                <w:sz w:val="24"/>
                <w:szCs w:val="24"/>
              </w:rPr>
            </w:pPr>
          </w:p>
          <w:p w:rsidR="002C2377" w:rsidRPr="008A7865" w:rsidRDefault="002C2377" w:rsidP="0062111C">
            <w:pPr>
              <w:pStyle w:val="HTMLiankstoformatuotas"/>
              <w:spacing w:line="240" w:lineRule="auto"/>
              <w:jc w:val="center"/>
              <w:rPr>
                <w:rFonts w:ascii="Times New Roman" w:hAnsi="Times New Roman" w:cs="Times New Roman"/>
                <w:b/>
                <w:sz w:val="24"/>
                <w:szCs w:val="24"/>
              </w:rPr>
            </w:pPr>
            <w:r w:rsidRPr="008A7865">
              <w:rPr>
                <w:rFonts w:ascii="Times New Roman" w:hAnsi="Times New Roman" w:cs="Times New Roman"/>
                <w:b/>
                <w:sz w:val="24"/>
                <w:szCs w:val="24"/>
              </w:rPr>
              <w:t>2014 m.</w:t>
            </w:r>
          </w:p>
        </w:tc>
        <w:tc>
          <w:tcPr>
            <w:tcW w:w="1134" w:type="dxa"/>
            <w:vAlign w:val="bottom"/>
          </w:tcPr>
          <w:p w:rsidR="002C2377" w:rsidRPr="008A7865" w:rsidRDefault="002C2377" w:rsidP="0062111C">
            <w:pPr>
              <w:pStyle w:val="HTMLiankstoformatuotas"/>
              <w:spacing w:line="240" w:lineRule="auto"/>
              <w:jc w:val="center"/>
              <w:rPr>
                <w:rFonts w:ascii="Times New Roman" w:hAnsi="Times New Roman" w:cs="Times New Roman"/>
                <w:b/>
                <w:sz w:val="24"/>
                <w:szCs w:val="24"/>
              </w:rPr>
            </w:pPr>
            <w:r w:rsidRPr="008A7865">
              <w:rPr>
                <w:rFonts w:ascii="Times New Roman" w:hAnsi="Times New Roman" w:cs="Times New Roman"/>
                <w:b/>
                <w:sz w:val="24"/>
                <w:szCs w:val="24"/>
              </w:rPr>
              <w:t>2015 m.</w:t>
            </w:r>
          </w:p>
        </w:tc>
        <w:tc>
          <w:tcPr>
            <w:tcW w:w="1134" w:type="dxa"/>
            <w:shd w:val="clear" w:color="auto" w:fill="auto"/>
            <w:vAlign w:val="bottom"/>
          </w:tcPr>
          <w:p w:rsidR="002C2377" w:rsidRPr="008A7865" w:rsidRDefault="002C2377" w:rsidP="0062111C">
            <w:pPr>
              <w:jc w:val="center"/>
              <w:rPr>
                <w:b/>
              </w:rPr>
            </w:pPr>
            <w:r w:rsidRPr="008A7865">
              <w:rPr>
                <w:b/>
              </w:rPr>
              <w:t>2016 m.</w:t>
            </w:r>
          </w:p>
        </w:tc>
        <w:tc>
          <w:tcPr>
            <w:tcW w:w="1134" w:type="dxa"/>
            <w:vAlign w:val="bottom"/>
          </w:tcPr>
          <w:p w:rsidR="002C2377" w:rsidRPr="008A7865" w:rsidRDefault="002C2377" w:rsidP="0062111C">
            <w:pPr>
              <w:jc w:val="center"/>
              <w:rPr>
                <w:b/>
              </w:rPr>
            </w:pPr>
            <w:r w:rsidRPr="008A7865">
              <w:rPr>
                <w:b/>
              </w:rPr>
              <w:t>2017</w:t>
            </w:r>
            <w:r>
              <w:rPr>
                <w:b/>
              </w:rPr>
              <w:t xml:space="preserve"> </w:t>
            </w:r>
            <w:r w:rsidRPr="008A7865">
              <w:rPr>
                <w:b/>
              </w:rPr>
              <w:t>m.</w:t>
            </w:r>
          </w:p>
        </w:tc>
        <w:tc>
          <w:tcPr>
            <w:tcW w:w="1134" w:type="dxa"/>
            <w:vAlign w:val="bottom"/>
          </w:tcPr>
          <w:p w:rsidR="002C2377" w:rsidRPr="008A7865" w:rsidRDefault="002C2377" w:rsidP="0062111C">
            <w:pPr>
              <w:jc w:val="center"/>
              <w:rPr>
                <w:b/>
              </w:rPr>
            </w:pPr>
            <w:r>
              <w:rPr>
                <w:b/>
              </w:rPr>
              <w:t>2018 m.</w:t>
            </w:r>
          </w:p>
        </w:tc>
      </w:tr>
      <w:tr w:rsidR="002C2377" w:rsidRPr="008A7865" w:rsidTr="009604AC">
        <w:trPr>
          <w:trHeight w:val="426"/>
        </w:trPr>
        <w:tc>
          <w:tcPr>
            <w:tcW w:w="568" w:type="dxa"/>
            <w:shd w:val="clear" w:color="auto" w:fill="auto"/>
          </w:tcPr>
          <w:p w:rsidR="002C2377" w:rsidRPr="008A7865" w:rsidRDefault="002C2377" w:rsidP="009604AC">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1.</w:t>
            </w:r>
          </w:p>
        </w:tc>
        <w:tc>
          <w:tcPr>
            <w:tcW w:w="3543" w:type="dxa"/>
            <w:shd w:val="clear" w:color="auto" w:fill="auto"/>
          </w:tcPr>
          <w:p w:rsidR="002C2377" w:rsidRPr="008A7865" w:rsidRDefault="002C2377" w:rsidP="009604AC">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 xml:space="preserve">Asmenų skaičius, kuriems </w:t>
            </w:r>
            <w:r w:rsidRPr="008A7865">
              <w:rPr>
                <w:rFonts w:ascii="Times New Roman" w:hAnsi="Times New Roman" w:cs="Times New Roman"/>
                <w:sz w:val="24"/>
                <w:szCs w:val="24"/>
              </w:rPr>
              <w:lastRenderedPageBreak/>
              <w:t>nustatytas:</w:t>
            </w:r>
          </w:p>
        </w:tc>
        <w:tc>
          <w:tcPr>
            <w:tcW w:w="1134" w:type="dxa"/>
            <w:shd w:val="clear" w:color="auto" w:fill="auto"/>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lastRenderedPageBreak/>
              <w:t>487</w:t>
            </w:r>
          </w:p>
        </w:tc>
        <w:tc>
          <w:tcPr>
            <w:tcW w:w="1134" w:type="dxa"/>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888</w:t>
            </w:r>
          </w:p>
        </w:tc>
        <w:tc>
          <w:tcPr>
            <w:tcW w:w="1134" w:type="dxa"/>
            <w:shd w:val="clear" w:color="auto" w:fill="auto"/>
          </w:tcPr>
          <w:p w:rsidR="002C2377" w:rsidRPr="008A7865" w:rsidRDefault="002C2377" w:rsidP="009604AC">
            <w:pPr>
              <w:jc w:val="center"/>
            </w:pPr>
            <w:r w:rsidRPr="008A7865">
              <w:t>1297</w:t>
            </w:r>
          </w:p>
        </w:tc>
        <w:tc>
          <w:tcPr>
            <w:tcW w:w="1134" w:type="dxa"/>
          </w:tcPr>
          <w:p w:rsidR="002C2377" w:rsidRPr="008A7865" w:rsidRDefault="002C2377" w:rsidP="009604AC">
            <w:pPr>
              <w:jc w:val="center"/>
            </w:pPr>
            <w:r w:rsidRPr="008A7865">
              <w:t>1268</w:t>
            </w:r>
          </w:p>
        </w:tc>
        <w:tc>
          <w:tcPr>
            <w:tcW w:w="1134" w:type="dxa"/>
          </w:tcPr>
          <w:p w:rsidR="002C2377" w:rsidRPr="008A7865" w:rsidRDefault="002C2377" w:rsidP="009604AC">
            <w:pPr>
              <w:jc w:val="center"/>
            </w:pPr>
            <w:r>
              <w:t>1518</w:t>
            </w:r>
          </w:p>
        </w:tc>
      </w:tr>
      <w:tr w:rsidR="002C2377" w:rsidRPr="008A7865" w:rsidTr="009604AC">
        <w:tc>
          <w:tcPr>
            <w:tcW w:w="568" w:type="dxa"/>
            <w:shd w:val="clear" w:color="auto" w:fill="auto"/>
          </w:tcPr>
          <w:p w:rsidR="002C2377" w:rsidRPr="008A7865" w:rsidRDefault="002C2377" w:rsidP="009604AC">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lastRenderedPageBreak/>
              <w:t>1.1.</w:t>
            </w:r>
          </w:p>
        </w:tc>
        <w:tc>
          <w:tcPr>
            <w:tcW w:w="3543" w:type="dxa"/>
            <w:shd w:val="clear" w:color="auto" w:fill="auto"/>
          </w:tcPr>
          <w:p w:rsidR="002C2377" w:rsidRPr="008A7865" w:rsidRDefault="002C2377" w:rsidP="009604AC">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specialusis nuolatinės slaugos poreikis</w:t>
            </w:r>
          </w:p>
        </w:tc>
        <w:tc>
          <w:tcPr>
            <w:tcW w:w="1134" w:type="dxa"/>
            <w:shd w:val="clear" w:color="auto" w:fill="auto"/>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228</w:t>
            </w:r>
          </w:p>
        </w:tc>
        <w:tc>
          <w:tcPr>
            <w:tcW w:w="1134" w:type="dxa"/>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459</w:t>
            </w:r>
          </w:p>
        </w:tc>
        <w:tc>
          <w:tcPr>
            <w:tcW w:w="1134" w:type="dxa"/>
            <w:shd w:val="clear" w:color="auto" w:fill="auto"/>
          </w:tcPr>
          <w:p w:rsidR="002C2377" w:rsidRPr="008A7865" w:rsidRDefault="002C2377" w:rsidP="009604AC">
            <w:pPr>
              <w:jc w:val="center"/>
            </w:pPr>
            <w:r w:rsidRPr="008A7865">
              <w:t>561</w:t>
            </w:r>
          </w:p>
        </w:tc>
        <w:tc>
          <w:tcPr>
            <w:tcW w:w="1134" w:type="dxa"/>
          </w:tcPr>
          <w:p w:rsidR="002C2377" w:rsidRPr="008A7865" w:rsidRDefault="002C2377" w:rsidP="009604AC">
            <w:pPr>
              <w:jc w:val="center"/>
            </w:pPr>
            <w:r w:rsidRPr="008A7865">
              <w:t>514</w:t>
            </w:r>
          </w:p>
        </w:tc>
        <w:tc>
          <w:tcPr>
            <w:tcW w:w="1134" w:type="dxa"/>
          </w:tcPr>
          <w:p w:rsidR="002C2377" w:rsidRPr="008A7865" w:rsidRDefault="002C2377" w:rsidP="009604AC">
            <w:pPr>
              <w:jc w:val="center"/>
            </w:pPr>
            <w:r>
              <w:t>650</w:t>
            </w:r>
          </w:p>
        </w:tc>
      </w:tr>
      <w:tr w:rsidR="002C2377" w:rsidRPr="008A7865" w:rsidTr="009604AC">
        <w:tc>
          <w:tcPr>
            <w:tcW w:w="568" w:type="dxa"/>
            <w:shd w:val="clear" w:color="auto" w:fill="auto"/>
          </w:tcPr>
          <w:p w:rsidR="002C2377" w:rsidRPr="008A7865" w:rsidRDefault="002C2377" w:rsidP="009604AC">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1.2.</w:t>
            </w:r>
          </w:p>
        </w:tc>
        <w:tc>
          <w:tcPr>
            <w:tcW w:w="3543" w:type="dxa"/>
            <w:shd w:val="clear" w:color="auto" w:fill="auto"/>
          </w:tcPr>
          <w:p w:rsidR="002C2377" w:rsidRPr="008A7865" w:rsidRDefault="002C2377" w:rsidP="009604AC">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 xml:space="preserve">specialusis nuolatinės priežiūros (pagalbos)  poreikis </w:t>
            </w:r>
          </w:p>
        </w:tc>
        <w:tc>
          <w:tcPr>
            <w:tcW w:w="1134" w:type="dxa"/>
            <w:shd w:val="clear" w:color="auto" w:fill="auto"/>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259</w:t>
            </w:r>
          </w:p>
        </w:tc>
        <w:tc>
          <w:tcPr>
            <w:tcW w:w="1134" w:type="dxa"/>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429</w:t>
            </w:r>
          </w:p>
        </w:tc>
        <w:tc>
          <w:tcPr>
            <w:tcW w:w="1134" w:type="dxa"/>
            <w:shd w:val="clear" w:color="auto" w:fill="auto"/>
          </w:tcPr>
          <w:p w:rsidR="002C2377" w:rsidRPr="008A7865" w:rsidRDefault="002C2377" w:rsidP="009604AC">
            <w:pPr>
              <w:jc w:val="center"/>
            </w:pPr>
            <w:r w:rsidRPr="008A7865">
              <w:t>736</w:t>
            </w:r>
          </w:p>
        </w:tc>
        <w:tc>
          <w:tcPr>
            <w:tcW w:w="1134" w:type="dxa"/>
          </w:tcPr>
          <w:p w:rsidR="002C2377" w:rsidRPr="008A7865" w:rsidRDefault="002C2377" w:rsidP="009604AC">
            <w:pPr>
              <w:jc w:val="center"/>
            </w:pPr>
            <w:r w:rsidRPr="008A7865">
              <w:t>754</w:t>
            </w:r>
          </w:p>
        </w:tc>
        <w:tc>
          <w:tcPr>
            <w:tcW w:w="1134" w:type="dxa"/>
          </w:tcPr>
          <w:p w:rsidR="002C2377" w:rsidRPr="008A7865" w:rsidRDefault="002C2377" w:rsidP="009604AC">
            <w:pPr>
              <w:jc w:val="center"/>
            </w:pPr>
            <w:r>
              <w:t>868</w:t>
            </w:r>
          </w:p>
        </w:tc>
      </w:tr>
      <w:tr w:rsidR="002C2377" w:rsidRPr="008A7865" w:rsidTr="009604AC">
        <w:trPr>
          <w:trHeight w:val="913"/>
        </w:trPr>
        <w:tc>
          <w:tcPr>
            <w:tcW w:w="568" w:type="dxa"/>
            <w:shd w:val="clear" w:color="auto" w:fill="auto"/>
          </w:tcPr>
          <w:p w:rsidR="002C2377" w:rsidRPr="008A7865" w:rsidRDefault="002C2377" w:rsidP="009604AC">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 xml:space="preserve">2. </w:t>
            </w:r>
          </w:p>
        </w:tc>
        <w:tc>
          <w:tcPr>
            <w:tcW w:w="3543" w:type="dxa"/>
            <w:shd w:val="clear" w:color="auto" w:fill="auto"/>
          </w:tcPr>
          <w:p w:rsidR="002C2377" w:rsidRPr="008A7865" w:rsidRDefault="002C2377" w:rsidP="009604AC">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Asmenų skaičius, kuriems nustatyti  specialiųjų  poreikių lygiai:</w:t>
            </w:r>
          </w:p>
        </w:tc>
        <w:tc>
          <w:tcPr>
            <w:tcW w:w="1134" w:type="dxa"/>
            <w:shd w:val="clear" w:color="auto" w:fill="auto"/>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289</w:t>
            </w:r>
          </w:p>
        </w:tc>
        <w:tc>
          <w:tcPr>
            <w:tcW w:w="1134" w:type="dxa"/>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268</w:t>
            </w:r>
          </w:p>
        </w:tc>
        <w:tc>
          <w:tcPr>
            <w:tcW w:w="1134" w:type="dxa"/>
            <w:shd w:val="clear" w:color="auto" w:fill="auto"/>
          </w:tcPr>
          <w:p w:rsidR="002C2377" w:rsidRPr="008A7865" w:rsidRDefault="002C2377" w:rsidP="009604AC">
            <w:pPr>
              <w:jc w:val="center"/>
            </w:pPr>
            <w:r w:rsidRPr="008A7865">
              <w:t>243</w:t>
            </w:r>
          </w:p>
        </w:tc>
        <w:tc>
          <w:tcPr>
            <w:tcW w:w="1134" w:type="dxa"/>
          </w:tcPr>
          <w:p w:rsidR="002C2377" w:rsidRPr="008A7865" w:rsidRDefault="002C2377" w:rsidP="009604AC">
            <w:pPr>
              <w:jc w:val="center"/>
            </w:pPr>
            <w:r w:rsidRPr="008A7865">
              <w:t>205</w:t>
            </w:r>
          </w:p>
        </w:tc>
        <w:tc>
          <w:tcPr>
            <w:tcW w:w="1134" w:type="dxa"/>
          </w:tcPr>
          <w:p w:rsidR="002C2377" w:rsidRPr="008A7865" w:rsidRDefault="002C2377" w:rsidP="009604AC">
            <w:pPr>
              <w:jc w:val="center"/>
            </w:pPr>
            <w:r>
              <w:t>218</w:t>
            </w:r>
          </w:p>
        </w:tc>
      </w:tr>
      <w:tr w:rsidR="002C2377" w:rsidRPr="008A7865" w:rsidTr="009604AC">
        <w:trPr>
          <w:trHeight w:val="495"/>
        </w:trPr>
        <w:tc>
          <w:tcPr>
            <w:tcW w:w="568" w:type="dxa"/>
            <w:shd w:val="clear" w:color="auto" w:fill="auto"/>
          </w:tcPr>
          <w:p w:rsidR="002C2377" w:rsidRPr="008A7865" w:rsidRDefault="002C2377" w:rsidP="009604AC">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 xml:space="preserve">2.1. </w:t>
            </w:r>
          </w:p>
        </w:tc>
        <w:tc>
          <w:tcPr>
            <w:tcW w:w="3543" w:type="dxa"/>
            <w:shd w:val="clear" w:color="auto" w:fill="auto"/>
          </w:tcPr>
          <w:p w:rsidR="002C2377" w:rsidRPr="008A7865" w:rsidRDefault="002C2377" w:rsidP="009604AC">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 xml:space="preserve"> didelių specialiųjų poreikių lygis</w:t>
            </w:r>
          </w:p>
        </w:tc>
        <w:tc>
          <w:tcPr>
            <w:tcW w:w="1134" w:type="dxa"/>
            <w:shd w:val="clear" w:color="auto" w:fill="auto"/>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238</w:t>
            </w:r>
          </w:p>
        </w:tc>
        <w:tc>
          <w:tcPr>
            <w:tcW w:w="1134" w:type="dxa"/>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213</w:t>
            </w:r>
          </w:p>
        </w:tc>
        <w:tc>
          <w:tcPr>
            <w:tcW w:w="1134" w:type="dxa"/>
            <w:shd w:val="clear" w:color="auto" w:fill="auto"/>
          </w:tcPr>
          <w:p w:rsidR="002C2377" w:rsidRPr="008A7865" w:rsidRDefault="002C2377" w:rsidP="009604AC">
            <w:pPr>
              <w:jc w:val="center"/>
            </w:pPr>
            <w:r w:rsidRPr="008A7865">
              <w:t>195</w:t>
            </w:r>
          </w:p>
        </w:tc>
        <w:tc>
          <w:tcPr>
            <w:tcW w:w="1134" w:type="dxa"/>
          </w:tcPr>
          <w:p w:rsidR="002C2377" w:rsidRPr="008A7865" w:rsidRDefault="002C2377" w:rsidP="009604AC">
            <w:pPr>
              <w:jc w:val="center"/>
            </w:pPr>
            <w:r w:rsidRPr="008A7865">
              <w:t>162</w:t>
            </w:r>
          </w:p>
        </w:tc>
        <w:tc>
          <w:tcPr>
            <w:tcW w:w="1134" w:type="dxa"/>
          </w:tcPr>
          <w:p w:rsidR="002C2377" w:rsidRPr="008A7865" w:rsidRDefault="002C2377" w:rsidP="009604AC">
            <w:pPr>
              <w:jc w:val="center"/>
            </w:pPr>
            <w:r>
              <w:t>162</w:t>
            </w:r>
          </w:p>
        </w:tc>
      </w:tr>
      <w:tr w:rsidR="002C2377" w:rsidRPr="008A7865" w:rsidTr="009604AC">
        <w:trPr>
          <w:trHeight w:val="345"/>
        </w:trPr>
        <w:tc>
          <w:tcPr>
            <w:tcW w:w="568" w:type="dxa"/>
            <w:shd w:val="clear" w:color="auto" w:fill="auto"/>
          </w:tcPr>
          <w:p w:rsidR="002C2377" w:rsidRPr="008A7865" w:rsidRDefault="002C2377" w:rsidP="009604AC">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2.2.</w:t>
            </w:r>
          </w:p>
        </w:tc>
        <w:tc>
          <w:tcPr>
            <w:tcW w:w="3543" w:type="dxa"/>
            <w:shd w:val="clear" w:color="auto" w:fill="auto"/>
          </w:tcPr>
          <w:p w:rsidR="002C2377" w:rsidRPr="008A7865" w:rsidRDefault="002C2377" w:rsidP="009604AC">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vidutinių specialiųjų poreikių lygis</w:t>
            </w:r>
          </w:p>
        </w:tc>
        <w:tc>
          <w:tcPr>
            <w:tcW w:w="1134" w:type="dxa"/>
            <w:shd w:val="clear" w:color="auto" w:fill="auto"/>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50</w:t>
            </w:r>
          </w:p>
        </w:tc>
        <w:tc>
          <w:tcPr>
            <w:tcW w:w="1134" w:type="dxa"/>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54</w:t>
            </w:r>
          </w:p>
        </w:tc>
        <w:tc>
          <w:tcPr>
            <w:tcW w:w="1134" w:type="dxa"/>
            <w:shd w:val="clear" w:color="auto" w:fill="auto"/>
          </w:tcPr>
          <w:p w:rsidR="002C2377" w:rsidRPr="008A7865" w:rsidRDefault="002C2377" w:rsidP="009604AC">
            <w:pPr>
              <w:jc w:val="center"/>
            </w:pPr>
            <w:r w:rsidRPr="008A7865">
              <w:t>48</w:t>
            </w:r>
          </w:p>
        </w:tc>
        <w:tc>
          <w:tcPr>
            <w:tcW w:w="1134" w:type="dxa"/>
          </w:tcPr>
          <w:p w:rsidR="002C2377" w:rsidRPr="008A7865" w:rsidRDefault="002C2377" w:rsidP="009604AC">
            <w:pPr>
              <w:jc w:val="center"/>
            </w:pPr>
            <w:r w:rsidRPr="008A7865">
              <w:t>43</w:t>
            </w:r>
          </w:p>
        </w:tc>
        <w:tc>
          <w:tcPr>
            <w:tcW w:w="1134" w:type="dxa"/>
          </w:tcPr>
          <w:p w:rsidR="002C2377" w:rsidRPr="008A7865" w:rsidRDefault="002C2377" w:rsidP="009604AC">
            <w:pPr>
              <w:jc w:val="center"/>
            </w:pPr>
            <w:r>
              <w:t>55</w:t>
            </w:r>
          </w:p>
        </w:tc>
      </w:tr>
      <w:tr w:rsidR="002C2377" w:rsidRPr="008A7865" w:rsidTr="009604AC">
        <w:tc>
          <w:tcPr>
            <w:tcW w:w="568" w:type="dxa"/>
            <w:shd w:val="clear" w:color="auto" w:fill="auto"/>
          </w:tcPr>
          <w:p w:rsidR="002C2377" w:rsidRPr="008A7865" w:rsidRDefault="002C2377" w:rsidP="009604AC">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2.3.</w:t>
            </w:r>
          </w:p>
        </w:tc>
        <w:tc>
          <w:tcPr>
            <w:tcW w:w="3543" w:type="dxa"/>
            <w:shd w:val="clear" w:color="auto" w:fill="auto"/>
          </w:tcPr>
          <w:p w:rsidR="002C2377" w:rsidRPr="008A7865" w:rsidRDefault="002C2377" w:rsidP="009604AC">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nedidelių specialiųjų poreikių lygis</w:t>
            </w:r>
          </w:p>
        </w:tc>
        <w:tc>
          <w:tcPr>
            <w:tcW w:w="1134" w:type="dxa"/>
            <w:shd w:val="clear" w:color="auto" w:fill="auto"/>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1</w:t>
            </w:r>
          </w:p>
        </w:tc>
        <w:tc>
          <w:tcPr>
            <w:tcW w:w="1134" w:type="dxa"/>
          </w:tcPr>
          <w:p w:rsidR="002C2377" w:rsidRPr="008A7865" w:rsidRDefault="002C2377" w:rsidP="009604AC">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1</w:t>
            </w:r>
          </w:p>
        </w:tc>
        <w:tc>
          <w:tcPr>
            <w:tcW w:w="1134" w:type="dxa"/>
            <w:shd w:val="clear" w:color="auto" w:fill="auto"/>
          </w:tcPr>
          <w:p w:rsidR="002C2377" w:rsidRPr="008A7865" w:rsidRDefault="002C2377" w:rsidP="009604AC">
            <w:pPr>
              <w:jc w:val="center"/>
            </w:pPr>
            <w:r w:rsidRPr="008A7865">
              <w:t>0</w:t>
            </w:r>
          </w:p>
        </w:tc>
        <w:tc>
          <w:tcPr>
            <w:tcW w:w="1134" w:type="dxa"/>
          </w:tcPr>
          <w:p w:rsidR="002C2377" w:rsidRPr="008A7865" w:rsidRDefault="002C2377" w:rsidP="009604AC">
            <w:pPr>
              <w:jc w:val="center"/>
            </w:pPr>
            <w:r w:rsidRPr="008A7865">
              <w:t>0</w:t>
            </w:r>
          </w:p>
        </w:tc>
        <w:tc>
          <w:tcPr>
            <w:tcW w:w="1134" w:type="dxa"/>
          </w:tcPr>
          <w:p w:rsidR="002C2377" w:rsidRPr="008A7865" w:rsidRDefault="002C2377" w:rsidP="009604AC">
            <w:pPr>
              <w:jc w:val="center"/>
            </w:pPr>
            <w:r>
              <w:t>1</w:t>
            </w:r>
          </w:p>
        </w:tc>
      </w:tr>
    </w:tbl>
    <w:p w:rsidR="002C2377" w:rsidRPr="008A7865" w:rsidRDefault="002C2377" w:rsidP="002C2377">
      <w:pPr>
        <w:pStyle w:val="HTMLiankstoformatuotas"/>
        <w:spacing w:line="240" w:lineRule="auto"/>
        <w:ind w:firstLine="720"/>
        <w:rPr>
          <w:rFonts w:ascii="Times New Roman" w:hAnsi="Times New Roman" w:cs="Times New Roman"/>
          <w:b/>
          <w:sz w:val="24"/>
          <w:szCs w:val="24"/>
        </w:rPr>
      </w:pPr>
    </w:p>
    <w:p w:rsidR="007F63CB" w:rsidRPr="009E02A2" w:rsidRDefault="009E02A2" w:rsidP="005B2A4F">
      <w:pPr>
        <w:tabs>
          <w:tab w:val="left" w:pos="590"/>
        </w:tabs>
        <w:autoSpaceDE w:val="0"/>
        <w:autoSpaceDN w:val="0"/>
        <w:adjustRightInd w:val="0"/>
        <w:ind w:firstLine="720"/>
        <w:jc w:val="both"/>
      </w:pPr>
      <w:r w:rsidRPr="009E02A2">
        <w:rPr>
          <w:b/>
        </w:rPr>
        <w:t xml:space="preserve">4.2.3. </w:t>
      </w:r>
      <w:r w:rsidR="007F63CB" w:rsidRPr="009E02A2">
        <w:rPr>
          <w:b/>
        </w:rPr>
        <w:t>Socialinė rizika</w:t>
      </w:r>
      <w:r w:rsidR="007F63CB" w:rsidRPr="009E02A2">
        <w:t xml:space="preserve"> – </w:t>
      </w:r>
      <w:r w:rsidR="004F720E" w:rsidRPr="009E02A2">
        <w:t xml:space="preserve">tai </w:t>
      </w:r>
      <w:r w:rsidR="007F63CB" w:rsidRPr="009E02A2">
        <w:t xml:space="preserve">veiksniai ir aplinkybės, dėl kurių asmenys patiria ar yra pavojus </w:t>
      </w:r>
      <w:r w:rsidR="004845C9" w:rsidRPr="009E02A2">
        <w:t>patirti jiems socialinę atskirtį</w:t>
      </w:r>
      <w:r w:rsidR="007F63CB" w:rsidRPr="009E02A2">
        <w:t>: suaugusiųjų socialinių įgūdžių tinkamai prižiūrėti ir ugdyti vaikus (įvaikius) stoka ar nebuvimas; vaikų (įvaikių) 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stoka ar nebuvimas.</w:t>
      </w:r>
    </w:p>
    <w:p w:rsidR="007F63CB" w:rsidRPr="009E02A2" w:rsidRDefault="004845C9" w:rsidP="005B2A4F">
      <w:pPr>
        <w:tabs>
          <w:tab w:val="left" w:pos="590"/>
        </w:tabs>
        <w:autoSpaceDE w:val="0"/>
        <w:autoSpaceDN w:val="0"/>
        <w:adjustRightInd w:val="0"/>
        <w:ind w:firstLine="720"/>
        <w:jc w:val="both"/>
      </w:pPr>
      <w:r w:rsidRPr="009E02A2">
        <w:t>Šeimoms, patiriančioms  socialinę riziką, yra paskiriamos ir  teikiamos socialinės priežiūros paslaugos.</w:t>
      </w:r>
      <w:r w:rsidR="008F6949" w:rsidRPr="009E02A2">
        <w:t xml:space="preserve"> </w:t>
      </w:r>
      <w:r w:rsidR="004F720E" w:rsidRPr="009E02A2">
        <w:t xml:space="preserve"> Šeimų </w:t>
      </w:r>
      <w:r w:rsidR="008F6949" w:rsidRPr="009E02A2">
        <w:t xml:space="preserve">skaičius nuolat didėja dėl visuomenės  skiriamo didesnio dėmesio </w:t>
      </w:r>
      <w:r w:rsidR="004F720E" w:rsidRPr="009E02A2">
        <w:t xml:space="preserve"> probleminėms </w:t>
      </w:r>
      <w:r w:rsidR="008F6949" w:rsidRPr="009E02A2">
        <w:t>šeimoms ir vaikų nepriežiūrai.</w:t>
      </w:r>
    </w:p>
    <w:p w:rsidR="0062111C" w:rsidRDefault="0062111C" w:rsidP="007F63CB">
      <w:pPr>
        <w:jc w:val="both"/>
        <w:rPr>
          <w:color w:val="FF0000"/>
        </w:rPr>
      </w:pPr>
    </w:p>
    <w:p w:rsidR="007F63CB" w:rsidRPr="00301258" w:rsidRDefault="004845C9" w:rsidP="0061450B">
      <w:pPr>
        <w:ind w:firstLine="964"/>
        <w:jc w:val="both"/>
        <w:rPr>
          <w:b/>
        </w:rPr>
      </w:pPr>
      <w:r>
        <w:rPr>
          <w:color w:val="FF0000"/>
        </w:rPr>
        <w:t xml:space="preserve"> </w:t>
      </w:r>
      <w:r w:rsidR="00DE4E29">
        <w:rPr>
          <w:b/>
        </w:rPr>
        <w:t>S</w:t>
      </w:r>
      <w:r w:rsidR="00DE4E29" w:rsidRPr="00301258">
        <w:rPr>
          <w:b/>
        </w:rPr>
        <w:t xml:space="preserve">kaičius </w:t>
      </w:r>
      <w:r w:rsidR="00DE4E29">
        <w:rPr>
          <w:b/>
        </w:rPr>
        <w:t>š</w:t>
      </w:r>
      <w:r w:rsidRPr="00301258">
        <w:rPr>
          <w:b/>
        </w:rPr>
        <w:t>eimų, kurioms 2015-2019 metais teikiamos socialinės priežiūros paslaugos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134"/>
        <w:gridCol w:w="1134"/>
        <w:gridCol w:w="1134"/>
        <w:gridCol w:w="1134"/>
        <w:gridCol w:w="993"/>
      </w:tblGrid>
      <w:tr w:rsidR="004845C9" w:rsidRPr="004845C9" w:rsidTr="008F6949">
        <w:tc>
          <w:tcPr>
            <w:tcW w:w="709" w:type="dxa"/>
            <w:shd w:val="clear" w:color="auto" w:fill="auto"/>
          </w:tcPr>
          <w:p w:rsidR="004845C9" w:rsidRPr="004845C9" w:rsidRDefault="004845C9" w:rsidP="0062111C">
            <w:pPr>
              <w:rPr>
                <w:b/>
              </w:rPr>
            </w:pPr>
            <w:r w:rsidRPr="004845C9">
              <w:rPr>
                <w:b/>
              </w:rPr>
              <w:t>Eil.</w:t>
            </w:r>
          </w:p>
          <w:p w:rsidR="004845C9" w:rsidRPr="004845C9" w:rsidRDefault="004845C9" w:rsidP="0062111C">
            <w:pPr>
              <w:rPr>
                <w:b/>
              </w:rPr>
            </w:pPr>
            <w:r w:rsidRPr="004845C9">
              <w:rPr>
                <w:b/>
              </w:rPr>
              <w:t>Nr.</w:t>
            </w:r>
          </w:p>
        </w:tc>
        <w:tc>
          <w:tcPr>
            <w:tcW w:w="3260" w:type="dxa"/>
            <w:shd w:val="clear" w:color="auto" w:fill="auto"/>
          </w:tcPr>
          <w:p w:rsidR="004845C9" w:rsidRPr="004845C9" w:rsidRDefault="004845C9" w:rsidP="0062111C">
            <w:pPr>
              <w:rPr>
                <w:b/>
              </w:rPr>
            </w:pPr>
          </w:p>
        </w:tc>
        <w:tc>
          <w:tcPr>
            <w:tcW w:w="1134" w:type="dxa"/>
            <w:vAlign w:val="center"/>
          </w:tcPr>
          <w:p w:rsidR="004845C9" w:rsidRPr="004845C9" w:rsidRDefault="004845C9" w:rsidP="0062111C">
            <w:pPr>
              <w:rPr>
                <w:b/>
              </w:rPr>
            </w:pPr>
            <w:r w:rsidRPr="004845C9">
              <w:rPr>
                <w:b/>
              </w:rPr>
              <w:t>2015 m.</w:t>
            </w:r>
          </w:p>
        </w:tc>
        <w:tc>
          <w:tcPr>
            <w:tcW w:w="1134" w:type="dxa"/>
            <w:vAlign w:val="center"/>
          </w:tcPr>
          <w:p w:rsidR="004845C9" w:rsidRPr="004845C9" w:rsidRDefault="004845C9" w:rsidP="0062111C">
            <w:pPr>
              <w:rPr>
                <w:b/>
              </w:rPr>
            </w:pPr>
            <w:r w:rsidRPr="004845C9">
              <w:rPr>
                <w:b/>
              </w:rPr>
              <w:t>2016 m.</w:t>
            </w:r>
          </w:p>
        </w:tc>
        <w:tc>
          <w:tcPr>
            <w:tcW w:w="1134" w:type="dxa"/>
          </w:tcPr>
          <w:p w:rsidR="004845C9" w:rsidRPr="004845C9" w:rsidRDefault="004845C9" w:rsidP="0062111C">
            <w:pPr>
              <w:rPr>
                <w:b/>
              </w:rPr>
            </w:pPr>
            <w:r w:rsidRPr="004845C9">
              <w:rPr>
                <w:b/>
              </w:rPr>
              <w:t>2017 m.</w:t>
            </w:r>
          </w:p>
        </w:tc>
        <w:tc>
          <w:tcPr>
            <w:tcW w:w="1134" w:type="dxa"/>
          </w:tcPr>
          <w:p w:rsidR="004845C9" w:rsidRPr="004845C9" w:rsidRDefault="004845C9" w:rsidP="0062111C">
            <w:pPr>
              <w:rPr>
                <w:b/>
              </w:rPr>
            </w:pPr>
            <w:r w:rsidRPr="004845C9">
              <w:rPr>
                <w:b/>
              </w:rPr>
              <w:t>2018 m.</w:t>
            </w:r>
          </w:p>
        </w:tc>
        <w:tc>
          <w:tcPr>
            <w:tcW w:w="993" w:type="dxa"/>
          </w:tcPr>
          <w:p w:rsidR="004845C9" w:rsidRPr="008E518C" w:rsidRDefault="004845C9" w:rsidP="0062111C">
            <w:pPr>
              <w:rPr>
                <w:b/>
              </w:rPr>
            </w:pPr>
            <w:r w:rsidRPr="008E518C">
              <w:rPr>
                <w:b/>
              </w:rPr>
              <w:t>2019 m</w:t>
            </w:r>
          </w:p>
        </w:tc>
      </w:tr>
      <w:tr w:rsidR="00F76C26" w:rsidRPr="004845C9" w:rsidTr="008F6949">
        <w:tc>
          <w:tcPr>
            <w:tcW w:w="709" w:type="dxa"/>
            <w:shd w:val="clear" w:color="auto" w:fill="auto"/>
          </w:tcPr>
          <w:p w:rsidR="00F76C26" w:rsidRPr="004845C9" w:rsidRDefault="00F76C26" w:rsidP="0062111C">
            <w:r w:rsidRPr="004845C9">
              <w:t>1.</w:t>
            </w:r>
          </w:p>
        </w:tc>
        <w:tc>
          <w:tcPr>
            <w:tcW w:w="3260" w:type="dxa"/>
            <w:shd w:val="clear" w:color="auto" w:fill="auto"/>
          </w:tcPr>
          <w:p w:rsidR="00F76C26" w:rsidRPr="004845C9" w:rsidRDefault="00F76C26" w:rsidP="0062111C">
            <w:r w:rsidRPr="004845C9">
              <w:t xml:space="preserve">Šeimų, patiriančių socialinę riziką, skaičius </w:t>
            </w:r>
          </w:p>
        </w:tc>
        <w:tc>
          <w:tcPr>
            <w:tcW w:w="1134" w:type="dxa"/>
            <w:vAlign w:val="center"/>
          </w:tcPr>
          <w:p w:rsidR="00F76C26" w:rsidRPr="004845C9" w:rsidRDefault="00F76C26" w:rsidP="0062111C">
            <w:r w:rsidRPr="004845C9">
              <w:t>156</w:t>
            </w:r>
          </w:p>
        </w:tc>
        <w:tc>
          <w:tcPr>
            <w:tcW w:w="1134" w:type="dxa"/>
            <w:vAlign w:val="center"/>
          </w:tcPr>
          <w:p w:rsidR="00F76C26" w:rsidRPr="004845C9" w:rsidRDefault="00F76C26" w:rsidP="0062111C">
            <w:r w:rsidRPr="004845C9">
              <w:t>165</w:t>
            </w:r>
          </w:p>
        </w:tc>
        <w:tc>
          <w:tcPr>
            <w:tcW w:w="1134" w:type="dxa"/>
            <w:vAlign w:val="center"/>
          </w:tcPr>
          <w:p w:rsidR="00F76C26" w:rsidRPr="004845C9" w:rsidRDefault="00F76C26" w:rsidP="0062111C">
            <w:r w:rsidRPr="004845C9">
              <w:t>177</w:t>
            </w:r>
          </w:p>
        </w:tc>
        <w:tc>
          <w:tcPr>
            <w:tcW w:w="1134" w:type="dxa"/>
            <w:vAlign w:val="center"/>
          </w:tcPr>
          <w:p w:rsidR="00F76C26" w:rsidRPr="004845C9" w:rsidRDefault="00F76C26" w:rsidP="0062111C">
            <w:pPr>
              <w:rPr>
                <w:b/>
              </w:rPr>
            </w:pPr>
            <w:r w:rsidRPr="004845C9">
              <w:rPr>
                <w:b/>
              </w:rPr>
              <w:t>195</w:t>
            </w:r>
          </w:p>
        </w:tc>
        <w:tc>
          <w:tcPr>
            <w:tcW w:w="993" w:type="dxa"/>
          </w:tcPr>
          <w:p w:rsidR="00F76C26" w:rsidRPr="008E518C" w:rsidRDefault="00F76C26" w:rsidP="0062111C">
            <w:pPr>
              <w:rPr>
                <w:b/>
              </w:rPr>
            </w:pPr>
            <w:r w:rsidRPr="008E518C">
              <w:rPr>
                <w:b/>
              </w:rPr>
              <w:t>200</w:t>
            </w:r>
          </w:p>
        </w:tc>
      </w:tr>
      <w:tr w:rsidR="00F76C26" w:rsidRPr="004845C9" w:rsidTr="008F6949">
        <w:tc>
          <w:tcPr>
            <w:tcW w:w="709" w:type="dxa"/>
            <w:shd w:val="clear" w:color="auto" w:fill="auto"/>
          </w:tcPr>
          <w:p w:rsidR="00F76C26" w:rsidRPr="004845C9" w:rsidRDefault="00F76C26" w:rsidP="0062111C">
            <w:r w:rsidRPr="004845C9">
              <w:t>2.</w:t>
            </w:r>
          </w:p>
          <w:p w:rsidR="00F76C26" w:rsidRPr="004845C9" w:rsidRDefault="00F76C26" w:rsidP="0062111C"/>
        </w:tc>
        <w:tc>
          <w:tcPr>
            <w:tcW w:w="3260" w:type="dxa"/>
            <w:shd w:val="clear" w:color="auto" w:fill="auto"/>
          </w:tcPr>
          <w:p w:rsidR="00F76C26" w:rsidRPr="004845C9" w:rsidRDefault="00F76C26" w:rsidP="0062111C">
            <w:r w:rsidRPr="004845C9">
              <w:t>Vaikų, augančių šiose šeimose, skaičius</w:t>
            </w:r>
          </w:p>
        </w:tc>
        <w:tc>
          <w:tcPr>
            <w:tcW w:w="1134" w:type="dxa"/>
            <w:vAlign w:val="center"/>
          </w:tcPr>
          <w:p w:rsidR="00F76C26" w:rsidRPr="004845C9" w:rsidRDefault="00F76C26" w:rsidP="0062111C">
            <w:pPr>
              <w:jc w:val="both"/>
            </w:pPr>
            <w:r w:rsidRPr="004845C9">
              <w:t>340</w:t>
            </w:r>
          </w:p>
        </w:tc>
        <w:tc>
          <w:tcPr>
            <w:tcW w:w="1134" w:type="dxa"/>
            <w:vAlign w:val="center"/>
          </w:tcPr>
          <w:p w:rsidR="00F76C26" w:rsidRPr="004845C9" w:rsidRDefault="00F76C26" w:rsidP="0062111C">
            <w:pPr>
              <w:jc w:val="both"/>
            </w:pPr>
            <w:r w:rsidRPr="004845C9">
              <w:t>363</w:t>
            </w:r>
          </w:p>
        </w:tc>
        <w:tc>
          <w:tcPr>
            <w:tcW w:w="1134" w:type="dxa"/>
            <w:vAlign w:val="center"/>
          </w:tcPr>
          <w:p w:rsidR="00F76C26" w:rsidRPr="004845C9" w:rsidRDefault="00F76C26" w:rsidP="0062111C">
            <w:r w:rsidRPr="004845C9">
              <w:t>403</w:t>
            </w:r>
          </w:p>
        </w:tc>
        <w:tc>
          <w:tcPr>
            <w:tcW w:w="1134" w:type="dxa"/>
            <w:vAlign w:val="center"/>
          </w:tcPr>
          <w:p w:rsidR="00F76C26" w:rsidRPr="004845C9" w:rsidRDefault="00F76C26" w:rsidP="0062111C">
            <w:pPr>
              <w:rPr>
                <w:b/>
              </w:rPr>
            </w:pPr>
            <w:r w:rsidRPr="004845C9">
              <w:rPr>
                <w:b/>
              </w:rPr>
              <w:t>404</w:t>
            </w:r>
          </w:p>
        </w:tc>
        <w:tc>
          <w:tcPr>
            <w:tcW w:w="993" w:type="dxa"/>
          </w:tcPr>
          <w:p w:rsidR="0062111C" w:rsidRDefault="0062111C" w:rsidP="0062111C">
            <w:pPr>
              <w:rPr>
                <w:b/>
              </w:rPr>
            </w:pPr>
          </w:p>
          <w:p w:rsidR="00F76C26" w:rsidRPr="008E518C" w:rsidRDefault="00F76C26" w:rsidP="0062111C">
            <w:pPr>
              <w:rPr>
                <w:b/>
              </w:rPr>
            </w:pPr>
            <w:r w:rsidRPr="008E518C">
              <w:rPr>
                <w:b/>
              </w:rPr>
              <w:t>410</w:t>
            </w:r>
          </w:p>
        </w:tc>
      </w:tr>
    </w:tbl>
    <w:p w:rsidR="007F63CB" w:rsidRPr="00CC12E6" w:rsidRDefault="007F63CB" w:rsidP="007F6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textAlignment w:val="baseline"/>
        <w:rPr>
          <w:color w:val="7030A0"/>
        </w:rPr>
      </w:pPr>
    </w:p>
    <w:p w:rsidR="0036330C" w:rsidRPr="005B2A4F" w:rsidRDefault="004F720E" w:rsidP="005B2A4F">
      <w:pPr>
        <w:pStyle w:val="prastasistinklapis"/>
        <w:shd w:val="clear" w:color="auto" w:fill="FFFFFF"/>
        <w:spacing w:before="0" w:beforeAutospacing="0" w:after="0" w:afterAutospacing="0"/>
        <w:ind w:firstLine="720"/>
        <w:jc w:val="both"/>
        <w:textAlignment w:val="baseline"/>
      </w:pPr>
      <w:r w:rsidRPr="005B2A4F">
        <w:t>Siekiama sukurti</w:t>
      </w:r>
      <w:r w:rsidR="00FE2582" w:rsidRPr="005B2A4F">
        <w:t xml:space="preserve"> tokį</w:t>
      </w:r>
      <w:r w:rsidRPr="005B2A4F">
        <w:t xml:space="preserve"> socialinių </w:t>
      </w:r>
      <w:r w:rsidR="008F6949" w:rsidRPr="005B2A4F">
        <w:t>paslaugų tinklą</w:t>
      </w:r>
      <w:r w:rsidRPr="005B2A4F">
        <w:t>, kad būtų</w:t>
      </w:r>
      <w:r w:rsidR="007F63CB" w:rsidRPr="005B2A4F">
        <w:t xml:space="preserve"> galima sumažinti</w:t>
      </w:r>
      <w:r w:rsidR="0036330C" w:rsidRPr="005B2A4F">
        <w:t xml:space="preserve"> šeimų patiriamas</w:t>
      </w:r>
      <w:r w:rsidR="00FE2582" w:rsidRPr="005B2A4F">
        <w:t xml:space="preserve"> neigiamas socialines problemas.</w:t>
      </w:r>
    </w:p>
    <w:p w:rsidR="0036330C" w:rsidRPr="005B2A4F" w:rsidRDefault="00F76C26" w:rsidP="005B2A4F">
      <w:pPr>
        <w:pStyle w:val="prastasistinklapis"/>
        <w:shd w:val="clear" w:color="auto" w:fill="FFFFFF"/>
        <w:spacing w:before="0" w:beforeAutospacing="0" w:after="0" w:afterAutospacing="0"/>
        <w:ind w:firstLine="720"/>
        <w:jc w:val="both"/>
        <w:textAlignment w:val="baseline"/>
      </w:pPr>
      <w:r w:rsidRPr="005B2A4F">
        <w:t xml:space="preserve">Plungės rajono savivaldybėje, 2019 m. kovo mėnesio duomenimis, socialinių įgūdžių ugdymo ir palaikymo paslaugas šeimoms, patiriančioms socialinę riziką, teikia 16 socialinių darbuotojų ir 5 atvejo vadybininkai, iš kurių  10 darbuotojų dirba kaimiškose seniūnijose, </w:t>
      </w:r>
      <w:r w:rsidR="007E2A59" w:rsidRPr="005B2A4F">
        <w:t>7</w:t>
      </w:r>
      <w:r w:rsidRPr="005B2A4F">
        <w:t xml:space="preserve"> socialiniai darbuotojai ir 5 atvejo vadybininkai -  Plungės socialinių paslaugų centre. </w:t>
      </w:r>
      <w:r w:rsidR="003154A6" w:rsidRPr="005B2A4F">
        <w:t>Socialiniai darbuotojai</w:t>
      </w:r>
      <w:r w:rsidR="00FE2582" w:rsidRPr="005B2A4F">
        <w:t xml:space="preserve"> dirba tiesioginį socialinį</w:t>
      </w:r>
      <w:r w:rsidR="003154A6" w:rsidRPr="005B2A4F">
        <w:t xml:space="preserve"> darbą ir betarpiškai kontaktuoja su šeima ir vaikais,  suteikia reikalingą informaciją, žinias, padeda ugdyti socialinius įgūdžius, tarpininkauja dėl pagalbos </w:t>
      </w:r>
      <w:r w:rsidR="00C16E94" w:rsidRPr="005B2A4F">
        <w:t xml:space="preserve"> gavimo.</w:t>
      </w:r>
      <w:r w:rsidR="003154A6" w:rsidRPr="005B2A4F">
        <w:t xml:space="preserve"> </w:t>
      </w:r>
    </w:p>
    <w:p w:rsidR="00FE2582" w:rsidRPr="005B2A4F" w:rsidRDefault="007F63CB" w:rsidP="005B2A4F">
      <w:pPr>
        <w:pStyle w:val="prastasistinklapis"/>
        <w:shd w:val="clear" w:color="auto" w:fill="FFFFFF"/>
        <w:spacing w:before="0" w:beforeAutospacing="0" w:after="0" w:afterAutospacing="0"/>
        <w:ind w:firstLine="720"/>
        <w:jc w:val="both"/>
        <w:textAlignment w:val="baseline"/>
      </w:pPr>
      <w:r w:rsidRPr="005B2A4F">
        <w:t>Nuo 2018 m. liepos 1 d. pagalb</w:t>
      </w:r>
      <w:r w:rsidR="00DE4E29" w:rsidRPr="005B2A4F">
        <w:t>ą</w:t>
      </w:r>
      <w:r w:rsidRPr="005B2A4F">
        <w:t xml:space="preserve"> vaikams ir jaunuoliams koordinuoja </w:t>
      </w:r>
      <w:r w:rsidR="00DE4E29" w:rsidRPr="005B2A4F">
        <w:t>a</w:t>
      </w:r>
      <w:r w:rsidRPr="005B2A4F">
        <w:t xml:space="preserve">tvejo vadybininkai.  Atvejo </w:t>
      </w:r>
      <w:r w:rsidR="00C16E94" w:rsidRPr="005B2A4F">
        <w:t>vadybininkas koordinuoja kompleksinė</w:t>
      </w:r>
      <w:r w:rsidRPr="005B2A4F">
        <w:t>s pagalbos vaikui ir jo atstovams</w:t>
      </w:r>
      <w:r w:rsidR="00C16E94" w:rsidRPr="005B2A4F">
        <w:t xml:space="preserve"> organizavimą bei teikimą</w:t>
      </w:r>
      <w:r w:rsidRPr="005B2A4F">
        <w:t>, siekiant jiems padėti įveikti iškilusius socialinius sunkumus, kurių sėkmingas sprendimas sudarytų prielaidas išvengti galimų vaiko teisių pažeidimų ir sudarytų sąlygas savarankiškai užtikrinti vaiko teises bei teisėtus interesus.</w:t>
      </w:r>
    </w:p>
    <w:p w:rsidR="0036330C" w:rsidRPr="005B2A4F" w:rsidRDefault="007F63CB" w:rsidP="005B2A4F">
      <w:pPr>
        <w:pStyle w:val="prastasistinklapis"/>
        <w:shd w:val="clear" w:color="auto" w:fill="FFFFFF"/>
        <w:spacing w:before="0" w:beforeAutospacing="0" w:after="0" w:afterAutospacing="0"/>
        <w:ind w:firstLine="720"/>
        <w:jc w:val="both"/>
        <w:textAlignment w:val="baseline"/>
      </w:pPr>
      <w:r w:rsidRPr="005B2A4F">
        <w:t xml:space="preserve">Atvejo vadybos procesą koordinuoja Plungės </w:t>
      </w:r>
      <w:r w:rsidR="0036330C" w:rsidRPr="005B2A4F">
        <w:t xml:space="preserve">socialinių paslaugų </w:t>
      </w:r>
      <w:r w:rsidR="00FE2582" w:rsidRPr="005B2A4F">
        <w:t xml:space="preserve">centre dirbantys atvejo vadybininkai, kurių skaičius </w:t>
      </w:r>
      <w:r w:rsidR="0036330C" w:rsidRPr="005B2A4F">
        <w:t>2019</w:t>
      </w:r>
      <w:r w:rsidR="00FE2582" w:rsidRPr="005B2A4F">
        <w:t xml:space="preserve"> metai</w:t>
      </w:r>
      <w:r w:rsidR="0036330C" w:rsidRPr="005B2A4F">
        <w:t xml:space="preserve"> </w:t>
      </w:r>
      <w:r w:rsidR="00FE2582" w:rsidRPr="005B2A4F">
        <w:t xml:space="preserve"> padidėjo iki  5 darbuotojų</w:t>
      </w:r>
      <w:r w:rsidR="0036330C" w:rsidRPr="005B2A4F">
        <w:t>.</w:t>
      </w:r>
      <w:r w:rsidRPr="005B2A4F">
        <w:t xml:space="preserve"> </w:t>
      </w:r>
    </w:p>
    <w:p w:rsidR="007F63CB" w:rsidRPr="00C16E94" w:rsidRDefault="00540529" w:rsidP="005B2A4F">
      <w:pPr>
        <w:ind w:firstLine="720"/>
        <w:jc w:val="both"/>
        <w:rPr>
          <w:b/>
        </w:rPr>
      </w:pPr>
      <w:r w:rsidRPr="00C01EBC">
        <w:lastRenderedPageBreak/>
        <w:t>Socialinę riziką patiriantys</w:t>
      </w:r>
      <w:r w:rsidR="007F63CB" w:rsidRPr="00C01EBC">
        <w:t xml:space="preserve"> asmenys</w:t>
      </w:r>
      <w:r w:rsidR="007F63CB" w:rsidRPr="00C16E94">
        <w:t xml:space="preserve"> dažniausiai neturi gyvenamojo būsto, piktnaudžiauja alkoholiu, smurtauja, vykdo nusikalstamą veiklą ir yra visiškai praradę gebėjimą savarankiškai rūpintis asmeniniu gyvenimu. Jie sunkiai prisitaiko prie socialinėse įstaigose keliamų vidaus tvarkos taisyklių.</w:t>
      </w:r>
      <w:r w:rsidR="007F63CB" w:rsidRPr="00C16E94">
        <w:tab/>
      </w:r>
    </w:p>
    <w:p w:rsidR="00583EC1" w:rsidRDefault="009E02A2" w:rsidP="005B2A4F">
      <w:pPr>
        <w:tabs>
          <w:tab w:val="left" w:pos="720"/>
        </w:tabs>
        <w:ind w:firstLine="720"/>
        <w:jc w:val="both"/>
        <w:rPr>
          <w:lang w:eastAsia="en-US"/>
        </w:rPr>
      </w:pPr>
      <w:r>
        <w:rPr>
          <w:b/>
          <w:lang w:eastAsia="en-US"/>
        </w:rPr>
        <w:t xml:space="preserve">4.2.4. </w:t>
      </w:r>
      <w:r w:rsidR="00667218" w:rsidRPr="008E518C">
        <w:rPr>
          <w:b/>
          <w:lang w:eastAsia="en-US"/>
        </w:rPr>
        <w:t>Nedarbas</w:t>
      </w:r>
      <w:r w:rsidR="00667218" w:rsidRPr="008E518C">
        <w:rPr>
          <w:lang w:eastAsia="en-US"/>
        </w:rPr>
        <w:t>. Neda</w:t>
      </w:r>
      <w:r w:rsidR="00667218" w:rsidRPr="004B5EC4">
        <w:rPr>
          <w:lang w:eastAsia="en-US"/>
        </w:rPr>
        <w:t>rbas siejamas su asmens (šeimos) mažomis pajamomis, negebėjimu apsirūpinti pirmos būtinybės ir kitomis prekėmis, apmokėti mokesčių, sveikatos draudimo nebuvimu.</w:t>
      </w:r>
      <w:r>
        <w:rPr>
          <w:lang w:eastAsia="en-US"/>
        </w:rPr>
        <w:t xml:space="preserve"> </w:t>
      </w:r>
      <w:r w:rsidR="00667218">
        <w:rPr>
          <w:lang w:eastAsia="en-US"/>
        </w:rPr>
        <w:tab/>
      </w:r>
      <w:r w:rsidR="00667218" w:rsidRPr="004B5EC4">
        <w:rPr>
          <w:lang w:eastAsia="en-US"/>
        </w:rPr>
        <w:t>Plungės rajono savivaldybėje registruotų bedarbių ir darbingo amž</w:t>
      </w:r>
      <w:r w:rsidR="00667218">
        <w:rPr>
          <w:lang w:eastAsia="en-US"/>
        </w:rPr>
        <w:t>iaus asmenų santykis yra mažas. 2019</w:t>
      </w:r>
      <w:r w:rsidR="00667218" w:rsidRPr="004B5EC4">
        <w:rPr>
          <w:lang w:eastAsia="en-US"/>
        </w:rPr>
        <w:t xml:space="preserve"> m. sausio 1 d. nedarbo lygis sudarė </w:t>
      </w:r>
      <w:r w:rsidR="00667218">
        <w:rPr>
          <w:lang w:eastAsia="en-US"/>
        </w:rPr>
        <w:t>7,1</w:t>
      </w:r>
      <w:r w:rsidR="00667218" w:rsidRPr="004B5EC4">
        <w:rPr>
          <w:lang w:eastAsia="en-US"/>
        </w:rPr>
        <w:t xml:space="preserve"> proc., ir jis yra mažesnis, palyginti su Telšių apskrities bei šalies vidurkiais.</w:t>
      </w:r>
    </w:p>
    <w:p w:rsidR="0061450B" w:rsidRDefault="0061450B" w:rsidP="0061450B">
      <w:pPr>
        <w:tabs>
          <w:tab w:val="left" w:pos="720"/>
        </w:tabs>
        <w:ind w:firstLine="964"/>
        <w:jc w:val="both"/>
        <w:rPr>
          <w:b/>
          <w:lang w:eastAsia="en-US"/>
        </w:rPr>
      </w:pPr>
    </w:p>
    <w:p w:rsidR="00667218" w:rsidRPr="004B5EC4" w:rsidRDefault="00583EC1" w:rsidP="0061450B">
      <w:pPr>
        <w:tabs>
          <w:tab w:val="left" w:pos="720"/>
        </w:tabs>
        <w:ind w:left="-360"/>
        <w:jc w:val="center"/>
        <w:rPr>
          <w:lang w:eastAsia="en-US"/>
        </w:rPr>
      </w:pPr>
      <w:r w:rsidRPr="0061450B">
        <w:rPr>
          <w:b/>
          <w:lang w:eastAsia="en-US"/>
        </w:rPr>
        <w:t>Bedarbių santykis su darbingo amžiaus gyventojais</w:t>
      </w:r>
      <w:r w:rsidR="0062111C" w:rsidRPr="0061450B">
        <w:rPr>
          <w:b/>
          <w:lang w:eastAsia="en-US"/>
        </w:rPr>
        <w:t xml:space="preserve"> sausio 1 d</w:t>
      </w:r>
      <w:r w:rsidR="00D822C8" w:rsidRPr="0061450B">
        <w:rPr>
          <w:b/>
          <w:lang w:eastAsia="en-US"/>
        </w:rPr>
        <w:t>.</w:t>
      </w:r>
      <w:r w:rsidRPr="0061450B">
        <w:rPr>
          <w:b/>
          <w:lang w:eastAsia="en-US"/>
        </w:rPr>
        <w:t xml:space="preserve">  (proc.)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134"/>
        <w:gridCol w:w="1134"/>
        <w:gridCol w:w="1134"/>
        <w:gridCol w:w="1134"/>
        <w:gridCol w:w="1134"/>
      </w:tblGrid>
      <w:tr w:rsidR="00667218" w:rsidRPr="004B5EC4" w:rsidTr="00583EC1">
        <w:tc>
          <w:tcPr>
            <w:tcW w:w="3794" w:type="dxa"/>
            <w:shd w:val="clear" w:color="auto" w:fill="auto"/>
          </w:tcPr>
          <w:p w:rsidR="00667218" w:rsidRPr="00CD1C95" w:rsidRDefault="00583EC1" w:rsidP="00583EC1">
            <w:pPr>
              <w:tabs>
                <w:tab w:val="left" w:pos="720"/>
              </w:tabs>
              <w:jc w:val="center"/>
              <w:rPr>
                <w:b/>
                <w:lang w:eastAsia="en-US"/>
              </w:rPr>
            </w:pPr>
            <w:r>
              <w:rPr>
                <w:b/>
                <w:lang w:eastAsia="en-US"/>
              </w:rPr>
              <w:t>Nedarbo lygis</w:t>
            </w:r>
            <w:r w:rsidR="00667218" w:rsidRPr="00CD1C95">
              <w:rPr>
                <w:b/>
                <w:lang w:eastAsia="en-US"/>
              </w:rPr>
              <w:t xml:space="preserve"> (proc.)</w:t>
            </w:r>
          </w:p>
        </w:tc>
        <w:tc>
          <w:tcPr>
            <w:tcW w:w="1134" w:type="dxa"/>
            <w:shd w:val="clear" w:color="auto" w:fill="auto"/>
          </w:tcPr>
          <w:p w:rsidR="00667218" w:rsidRPr="00CD1C95" w:rsidRDefault="00667218" w:rsidP="00583EC1">
            <w:pPr>
              <w:tabs>
                <w:tab w:val="left" w:pos="720"/>
              </w:tabs>
              <w:jc w:val="center"/>
              <w:rPr>
                <w:b/>
                <w:lang w:eastAsia="en-US"/>
              </w:rPr>
            </w:pPr>
            <w:r w:rsidRPr="00CD1C95">
              <w:rPr>
                <w:b/>
                <w:lang w:eastAsia="en-US"/>
              </w:rPr>
              <w:t>2015</w:t>
            </w:r>
            <w:r w:rsidR="00583EC1">
              <w:rPr>
                <w:b/>
                <w:lang w:eastAsia="en-US"/>
              </w:rPr>
              <w:t xml:space="preserve"> m.</w:t>
            </w:r>
          </w:p>
        </w:tc>
        <w:tc>
          <w:tcPr>
            <w:tcW w:w="1134" w:type="dxa"/>
            <w:shd w:val="clear" w:color="auto" w:fill="auto"/>
          </w:tcPr>
          <w:p w:rsidR="00667218" w:rsidRPr="00CD1C95" w:rsidRDefault="00667218" w:rsidP="00583EC1">
            <w:pPr>
              <w:tabs>
                <w:tab w:val="left" w:pos="720"/>
              </w:tabs>
              <w:jc w:val="center"/>
              <w:rPr>
                <w:b/>
                <w:lang w:eastAsia="en-US"/>
              </w:rPr>
            </w:pPr>
            <w:r w:rsidRPr="00CD1C95">
              <w:rPr>
                <w:b/>
                <w:lang w:eastAsia="en-US"/>
              </w:rPr>
              <w:t>2016</w:t>
            </w:r>
            <w:r w:rsidR="00583EC1">
              <w:rPr>
                <w:b/>
                <w:lang w:eastAsia="en-US"/>
              </w:rPr>
              <w:t xml:space="preserve"> m.</w:t>
            </w:r>
          </w:p>
        </w:tc>
        <w:tc>
          <w:tcPr>
            <w:tcW w:w="1134" w:type="dxa"/>
            <w:shd w:val="clear" w:color="auto" w:fill="auto"/>
          </w:tcPr>
          <w:p w:rsidR="00667218" w:rsidRPr="00CD1C95" w:rsidRDefault="00667218" w:rsidP="00583EC1">
            <w:pPr>
              <w:tabs>
                <w:tab w:val="left" w:pos="720"/>
              </w:tabs>
              <w:jc w:val="center"/>
              <w:rPr>
                <w:b/>
                <w:lang w:eastAsia="en-US"/>
              </w:rPr>
            </w:pPr>
            <w:r w:rsidRPr="00CD1C95">
              <w:rPr>
                <w:b/>
                <w:lang w:eastAsia="en-US"/>
              </w:rPr>
              <w:t>2017</w:t>
            </w:r>
            <w:r w:rsidR="00583EC1">
              <w:rPr>
                <w:b/>
                <w:lang w:eastAsia="en-US"/>
              </w:rPr>
              <w:t xml:space="preserve"> m.</w:t>
            </w:r>
          </w:p>
        </w:tc>
        <w:tc>
          <w:tcPr>
            <w:tcW w:w="1134" w:type="dxa"/>
            <w:shd w:val="clear" w:color="auto" w:fill="auto"/>
          </w:tcPr>
          <w:p w:rsidR="00667218" w:rsidRPr="00CD1C95" w:rsidRDefault="00667218" w:rsidP="00583EC1">
            <w:pPr>
              <w:tabs>
                <w:tab w:val="left" w:pos="720"/>
              </w:tabs>
              <w:jc w:val="center"/>
              <w:rPr>
                <w:b/>
                <w:lang w:eastAsia="en-US"/>
              </w:rPr>
            </w:pPr>
            <w:r w:rsidRPr="00CD1C95">
              <w:rPr>
                <w:b/>
                <w:lang w:eastAsia="en-US"/>
              </w:rPr>
              <w:t>2018</w:t>
            </w:r>
            <w:r w:rsidR="00583EC1">
              <w:rPr>
                <w:b/>
                <w:lang w:eastAsia="en-US"/>
              </w:rPr>
              <w:t xml:space="preserve"> m.</w:t>
            </w:r>
          </w:p>
        </w:tc>
        <w:tc>
          <w:tcPr>
            <w:tcW w:w="1134" w:type="dxa"/>
          </w:tcPr>
          <w:p w:rsidR="00667218" w:rsidRPr="00CD1C95" w:rsidRDefault="00667218" w:rsidP="00583EC1">
            <w:pPr>
              <w:tabs>
                <w:tab w:val="left" w:pos="720"/>
              </w:tabs>
              <w:jc w:val="center"/>
              <w:rPr>
                <w:b/>
                <w:lang w:eastAsia="en-US"/>
              </w:rPr>
            </w:pPr>
            <w:r>
              <w:rPr>
                <w:b/>
                <w:lang w:eastAsia="en-US"/>
              </w:rPr>
              <w:t>2019</w:t>
            </w:r>
            <w:r w:rsidR="00583EC1">
              <w:rPr>
                <w:b/>
                <w:lang w:eastAsia="en-US"/>
              </w:rPr>
              <w:t xml:space="preserve"> m.</w:t>
            </w:r>
          </w:p>
        </w:tc>
      </w:tr>
      <w:tr w:rsidR="00667218" w:rsidRPr="004B5EC4" w:rsidTr="00583EC1">
        <w:tc>
          <w:tcPr>
            <w:tcW w:w="3794" w:type="dxa"/>
            <w:shd w:val="clear" w:color="auto" w:fill="auto"/>
          </w:tcPr>
          <w:p w:rsidR="00667218" w:rsidRPr="004B5EC4" w:rsidRDefault="00667218" w:rsidP="00540529">
            <w:pPr>
              <w:tabs>
                <w:tab w:val="left" w:pos="720"/>
              </w:tabs>
              <w:rPr>
                <w:lang w:eastAsia="en-US"/>
              </w:rPr>
            </w:pPr>
            <w:r w:rsidRPr="004B5EC4">
              <w:rPr>
                <w:lang w:eastAsia="en-US"/>
              </w:rPr>
              <w:t>Plungės rajono savivaldybė</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8,7</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8,0</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7,1</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6,5</w:t>
            </w:r>
          </w:p>
        </w:tc>
        <w:tc>
          <w:tcPr>
            <w:tcW w:w="1134" w:type="dxa"/>
          </w:tcPr>
          <w:p w:rsidR="00667218" w:rsidRDefault="00667218" w:rsidP="00B33F5D">
            <w:pPr>
              <w:tabs>
                <w:tab w:val="left" w:pos="720"/>
              </w:tabs>
              <w:jc w:val="center"/>
              <w:rPr>
                <w:lang w:eastAsia="en-US"/>
              </w:rPr>
            </w:pPr>
            <w:r>
              <w:rPr>
                <w:lang w:eastAsia="en-US"/>
              </w:rPr>
              <w:t>7,1</w:t>
            </w:r>
          </w:p>
        </w:tc>
      </w:tr>
      <w:tr w:rsidR="00667218" w:rsidRPr="004B5EC4" w:rsidTr="00583EC1">
        <w:tc>
          <w:tcPr>
            <w:tcW w:w="3794" w:type="dxa"/>
            <w:shd w:val="clear" w:color="auto" w:fill="auto"/>
          </w:tcPr>
          <w:p w:rsidR="00667218" w:rsidRPr="004B5EC4" w:rsidRDefault="00667218" w:rsidP="00540529">
            <w:pPr>
              <w:tabs>
                <w:tab w:val="left" w:pos="720"/>
              </w:tabs>
              <w:rPr>
                <w:lang w:eastAsia="en-US"/>
              </w:rPr>
            </w:pPr>
            <w:r w:rsidRPr="004B5EC4">
              <w:rPr>
                <w:lang w:eastAsia="en-US"/>
              </w:rPr>
              <w:t>Rietavo savivaldybė</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8,1</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7,5</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6,8</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6,5</w:t>
            </w:r>
          </w:p>
        </w:tc>
        <w:tc>
          <w:tcPr>
            <w:tcW w:w="1134" w:type="dxa"/>
          </w:tcPr>
          <w:p w:rsidR="00667218" w:rsidRPr="004B5EC4" w:rsidRDefault="00667218" w:rsidP="00B33F5D">
            <w:pPr>
              <w:tabs>
                <w:tab w:val="left" w:pos="720"/>
              </w:tabs>
              <w:jc w:val="center"/>
              <w:rPr>
                <w:lang w:eastAsia="en-US"/>
              </w:rPr>
            </w:pPr>
            <w:r>
              <w:rPr>
                <w:lang w:eastAsia="en-US"/>
              </w:rPr>
              <w:t>7,4</w:t>
            </w:r>
          </w:p>
        </w:tc>
      </w:tr>
      <w:tr w:rsidR="00667218" w:rsidRPr="004B5EC4" w:rsidTr="00583EC1">
        <w:tc>
          <w:tcPr>
            <w:tcW w:w="3794" w:type="dxa"/>
            <w:shd w:val="clear" w:color="auto" w:fill="auto"/>
          </w:tcPr>
          <w:p w:rsidR="00667218" w:rsidRPr="004B5EC4" w:rsidRDefault="00667218" w:rsidP="00540529">
            <w:pPr>
              <w:tabs>
                <w:tab w:val="left" w:pos="720"/>
              </w:tabs>
              <w:rPr>
                <w:lang w:eastAsia="en-US"/>
              </w:rPr>
            </w:pPr>
            <w:r w:rsidRPr="004B5EC4">
              <w:rPr>
                <w:lang w:eastAsia="en-US"/>
              </w:rPr>
              <w:t>Vidutiniškai Telšių apskrityje</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11,1</w:t>
            </w:r>
          </w:p>
        </w:tc>
        <w:tc>
          <w:tcPr>
            <w:tcW w:w="1134" w:type="dxa"/>
            <w:shd w:val="clear" w:color="auto" w:fill="auto"/>
          </w:tcPr>
          <w:p w:rsidR="00667218" w:rsidRPr="004B5EC4" w:rsidRDefault="00667218" w:rsidP="00B33F5D">
            <w:pPr>
              <w:tabs>
                <w:tab w:val="left" w:pos="720"/>
              </w:tabs>
              <w:jc w:val="center"/>
              <w:rPr>
                <w:lang w:eastAsia="en-US"/>
              </w:rPr>
            </w:pPr>
            <w:r>
              <w:rPr>
                <w:lang w:eastAsia="en-US"/>
              </w:rPr>
              <w:t>9</w:t>
            </w:r>
            <w:r w:rsidRPr="004B5EC4">
              <w:rPr>
                <w:lang w:eastAsia="en-US"/>
              </w:rPr>
              <w:t>,7</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8,7</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8,3</w:t>
            </w:r>
          </w:p>
        </w:tc>
        <w:tc>
          <w:tcPr>
            <w:tcW w:w="1134" w:type="dxa"/>
          </w:tcPr>
          <w:p w:rsidR="00667218" w:rsidRDefault="00667218" w:rsidP="00B33F5D">
            <w:pPr>
              <w:tabs>
                <w:tab w:val="left" w:pos="720"/>
              </w:tabs>
              <w:jc w:val="center"/>
              <w:rPr>
                <w:lang w:eastAsia="en-US"/>
              </w:rPr>
            </w:pPr>
            <w:r>
              <w:rPr>
                <w:lang w:eastAsia="en-US"/>
              </w:rPr>
              <w:t>8,9</w:t>
            </w:r>
          </w:p>
        </w:tc>
      </w:tr>
      <w:tr w:rsidR="00667218" w:rsidRPr="004B5EC4" w:rsidTr="00583EC1">
        <w:tc>
          <w:tcPr>
            <w:tcW w:w="3794" w:type="dxa"/>
            <w:shd w:val="clear" w:color="auto" w:fill="auto"/>
          </w:tcPr>
          <w:p w:rsidR="00667218" w:rsidRPr="004B5EC4" w:rsidRDefault="00667218" w:rsidP="00540529">
            <w:pPr>
              <w:tabs>
                <w:tab w:val="left" w:pos="720"/>
              </w:tabs>
              <w:rPr>
                <w:lang w:eastAsia="en-US"/>
              </w:rPr>
            </w:pPr>
            <w:r w:rsidRPr="004B5EC4">
              <w:rPr>
                <w:lang w:eastAsia="en-US"/>
              </w:rPr>
              <w:t>Vidutiniškai Lietuvoje</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9,5</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8,7</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8,1</w:t>
            </w:r>
          </w:p>
        </w:tc>
        <w:tc>
          <w:tcPr>
            <w:tcW w:w="1134" w:type="dxa"/>
            <w:shd w:val="clear" w:color="auto" w:fill="auto"/>
          </w:tcPr>
          <w:p w:rsidR="00667218" w:rsidRPr="004B5EC4" w:rsidRDefault="00667218" w:rsidP="00B33F5D">
            <w:pPr>
              <w:tabs>
                <w:tab w:val="left" w:pos="720"/>
              </w:tabs>
              <w:jc w:val="center"/>
              <w:rPr>
                <w:lang w:eastAsia="en-US"/>
              </w:rPr>
            </w:pPr>
            <w:r w:rsidRPr="004B5EC4">
              <w:rPr>
                <w:lang w:eastAsia="en-US"/>
              </w:rPr>
              <w:t>7,9</w:t>
            </w:r>
          </w:p>
        </w:tc>
        <w:tc>
          <w:tcPr>
            <w:tcW w:w="1134" w:type="dxa"/>
          </w:tcPr>
          <w:p w:rsidR="00667218" w:rsidRPr="004B5EC4" w:rsidRDefault="00667218" w:rsidP="00B33F5D">
            <w:pPr>
              <w:tabs>
                <w:tab w:val="left" w:pos="720"/>
              </w:tabs>
              <w:jc w:val="center"/>
              <w:rPr>
                <w:lang w:eastAsia="en-US"/>
              </w:rPr>
            </w:pPr>
            <w:r>
              <w:rPr>
                <w:lang w:eastAsia="en-US"/>
              </w:rPr>
              <w:t>8,5</w:t>
            </w:r>
          </w:p>
        </w:tc>
      </w:tr>
    </w:tbl>
    <w:p w:rsidR="00866150" w:rsidRPr="00FF719F" w:rsidRDefault="00866150" w:rsidP="00866150">
      <w:pPr>
        <w:jc w:val="both"/>
        <w:rPr>
          <w:color w:val="7030A0"/>
          <w:lang w:eastAsia="en-US"/>
        </w:rPr>
      </w:pPr>
    </w:p>
    <w:p w:rsidR="00866150" w:rsidRDefault="00EB7669" w:rsidP="005B2A4F">
      <w:pPr>
        <w:ind w:firstLine="720"/>
        <w:jc w:val="both"/>
      </w:pPr>
      <w:r>
        <w:t xml:space="preserve">Užimtumo  tarnybos prie Lietuvos Respublikos socialinės apsaugos ir darbo ministerijos Klaipėdos klientų aptarnavimo departamento Plungės skyriuje </w:t>
      </w:r>
      <w:r w:rsidR="00667218" w:rsidRPr="00D2764A">
        <w:t xml:space="preserve"> 201</w:t>
      </w:r>
      <w:r w:rsidRPr="00D2764A">
        <w:t>9</w:t>
      </w:r>
      <w:r w:rsidR="00866150" w:rsidRPr="00D2764A">
        <w:t xml:space="preserve">-01-01 buvo įregistruota </w:t>
      </w:r>
      <w:r w:rsidRPr="00D2764A">
        <w:t>2</w:t>
      </w:r>
      <w:r w:rsidR="00D822C8">
        <w:t xml:space="preserve"> </w:t>
      </w:r>
      <w:r w:rsidRPr="00D2764A">
        <w:t xml:space="preserve">257 </w:t>
      </w:r>
      <w:r w:rsidR="00866150" w:rsidRPr="00D2764A">
        <w:t>ieškan</w:t>
      </w:r>
      <w:r w:rsidR="00D822C8">
        <w:t>tys</w:t>
      </w:r>
      <w:r w:rsidR="00866150" w:rsidRPr="00D2764A">
        <w:t xml:space="preserve"> darbo asmen</w:t>
      </w:r>
      <w:r w:rsidR="00D822C8">
        <w:t>ys</w:t>
      </w:r>
      <w:r w:rsidR="00866150" w:rsidRPr="00D2764A">
        <w:t xml:space="preserve">, iš kurių </w:t>
      </w:r>
      <w:r w:rsidRPr="00D2764A">
        <w:t>2</w:t>
      </w:r>
      <w:r w:rsidR="00D822C8">
        <w:t xml:space="preserve"> </w:t>
      </w:r>
      <w:r w:rsidRPr="00D2764A">
        <w:t>045</w:t>
      </w:r>
      <w:r w:rsidR="00866150" w:rsidRPr="00D2764A">
        <w:t xml:space="preserve"> asmenys - bedarbiai. Tarp bedarbių žmonių moterys su</w:t>
      </w:r>
      <w:r w:rsidR="00D2764A" w:rsidRPr="00D2764A">
        <w:t>darė 52,7</w:t>
      </w:r>
      <w:r w:rsidR="00866150" w:rsidRPr="00D2764A">
        <w:t xml:space="preserve"> proc., kaimo gyventojai - 4</w:t>
      </w:r>
      <w:r w:rsidR="00D2764A" w:rsidRPr="00D2764A">
        <w:t>7,9</w:t>
      </w:r>
      <w:r w:rsidR="00866150" w:rsidRPr="00D2764A">
        <w:t xml:space="preserve"> proc., jaunesni kaip 25 metų amžiaus bedarbiai – </w:t>
      </w:r>
      <w:r w:rsidR="00D2764A" w:rsidRPr="00D2764A">
        <w:t>8</w:t>
      </w:r>
      <w:r w:rsidR="00866150" w:rsidRPr="00D2764A">
        <w:t xml:space="preserve">,8 procento ir vyresni nei 50 m. amžiaus sudarė </w:t>
      </w:r>
      <w:r w:rsidR="00D2764A" w:rsidRPr="00D2764A">
        <w:t>41</w:t>
      </w:r>
      <w:r w:rsidR="00866150" w:rsidRPr="00D2764A">
        <w:t>,</w:t>
      </w:r>
      <w:r w:rsidR="00D2764A" w:rsidRPr="00D2764A">
        <w:t>8</w:t>
      </w:r>
      <w:r w:rsidR="00866150" w:rsidRPr="00D2764A">
        <w:t xml:space="preserve"> procento.</w:t>
      </w:r>
    </w:p>
    <w:p w:rsidR="009604AC" w:rsidRPr="00D2764A" w:rsidRDefault="009604AC" w:rsidP="0061450B">
      <w:pPr>
        <w:ind w:firstLine="964"/>
        <w:jc w:val="both"/>
      </w:pPr>
    </w:p>
    <w:p w:rsidR="00EE4730" w:rsidRDefault="00D2764A" w:rsidP="0061450B">
      <w:pPr>
        <w:ind w:left="720"/>
        <w:jc w:val="center"/>
      </w:pPr>
      <w:r w:rsidRPr="0061450B">
        <w:rPr>
          <w:b/>
        </w:rPr>
        <w:t>2015</w:t>
      </w:r>
      <w:r w:rsidR="00C16E94" w:rsidRPr="0061450B">
        <w:rPr>
          <w:b/>
        </w:rPr>
        <w:t xml:space="preserve"> </w:t>
      </w:r>
      <w:r w:rsidR="00667218" w:rsidRPr="0061450B">
        <w:rPr>
          <w:b/>
        </w:rPr>
        <w:t>-</w:t>
      </w:r>
      <w:r w:rsidR="00C16E94" w:rsidRPr="0061450B">
        <w:rPr>
          <w:b/>
        </w:rPr>
        <w:t xml:space="preserve"> </w:t>
      </w:r>
      <w:r w:rsidR="00667218" w:rsidRPr="0061450B">
        <w:rPr>
          <w:b/>
        </w:rPr>
        <w:t>2019 metų darbo rinkos apžvalga Telšių apskrities Plungės rajono savi</w:t>
      </w:r>
      <w:r w:rsidR="00C16E94" w:rsidRPr="0061450B">
        <w:rPr>
          <w:b/>
        </w:rPr>
        <w:t>valdybėje</w:t>
      </w:r>
      <w:r w:rsidR="00583EC1" w:rsidRPr="0061450B">
        <w:rPr>
          <w:b/>
        </w:rPr>
        <w:t xml:space="preserve"> (sausio 1 d</w:t>
      </w:r>
      <w:r w:rsidR="00D822C8" w:rsidRPr="0061450B">
        <w:rPr>
          <w:b/>
        </w:rPr>
        <w:t>.</w:t>
      </w:r>
      <w:r w:rsidR="00583EC1" w:rsidRPr="0061450B">
        <w:rPr>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34"/>
        <w:gridCol w:w="1134"/>
        <w:gridCol w:w="1134"/>
        <w:gridCol w:w="1134"/>
        <w:gridCol w:w="1134"/>
      </w:tblGrid>
      <w:tr w:rsidR="00D2764A" w:rsidRPr="00CD1C95" w:rsidTr="00583EC1">
        <w:tc>
          <w:tcPr>
            <w:tcW w:w="3936" w:type="dxa"/>
            <w:shd w:val="clear" w:color="auto" w:fill="auto"/>
          </w:tcPr>
          <w:p w:rsidR="00D2764A" w:rsidRDefault="00D2764A" w:rsidP="00B33F5D">
            <w:pPr>
              <w:jc w:val="both"/>
              <w:rPr>
                <w:b/>
                <w:bCs/>
              </w:rPr>
            </w:pPr>
            <w:r w:rsidRPr="00CD1C95">
              <w:rPr>
                <w:b/>
                <w:bCs/>
              </w:rPr>
              <w:t>Rodikliai</w:t>
            </w:r>
          </w:p>
          <w:p w:rsidR="00D2764A" w:rsidRPr="00CD1C95" w:rsidRDefault="00D2764A" w:rsidP="00B33F5D">
            <w:pPr>
              <w:jc w:val="both"/>
              <w:rPr>
                <w:b/>
                <w:bCs/>
              </w:rPr>
            </w:pPr>
          </w:p>
        </w:tc>
        <w:tc>
          <w:tcPr>
            <w:tcW w:w="1134" w:type="dxa"/>
            <w:shd w:val="clear" w:color="auto" w:fill="auto"/>
          </w:tcPr>
          <w:p w:rsidR="00D2764A" w:rsidRPr="00CD1C95" w:rsidRDefault="00D2764A" w:rsidP="00583EC1">
            <w:pPr>
              <w:jc w:val="both"/>
              <w:rPr>
                <w:b/>
                <w:bCs/>
              </w:rPr>
            </w:pPr>
            <w:r w:rsidRPr="00CD1C95">
              <w:rPr>
                <w:b/>
                <w:bCs/>
              </w:rPr>
              <w:t>2015</w:t>
            </w:r>
            <w:r w:rsidR="00583EC1">
              <w:rPr>
                <w:b/>
                <w:bCs/>
              </w:rPr>
              <w:t xml:space="preserve"> m.</w:t>
            </w:r>
          </w:p>
        </w:tc>
        <w:tc>
          <w:tcPr>
            <w:tcW w:w="1134" w:type="dxa"/>
            <w:shd w:val="clear" w:color="auto" w:fill="auto"/>
          </w:tcPr>
          <w:p w:rsidR="00D2764A" w:rsidRPr="00CD1C95" w:rsidRDefault="00D2764A" w:rsidP="00583EC1">
            <w:pPr>
              <w:jc w:val="both"/>
              <w:rPr>
                <w:b/>
                <w:bCs/>
              </w:rPr>
            </w:pPr>
            <w:r w:rsidRPr="00CD1C95">
              <w:rPr>
                <w:b/>
                <w:bCs/>
              </w:rPr>
              <w:t>2016</w:t>
            </w:r>
            <w:r w:rsidR="00583EC1">
              <w:rPr>
                <w:b/>
                <w:bCs/>
              </w:rPr>
              <w:t xml:space="preserve"> m.</w:t>
            </w:r>
          </w:p>
        </w:tc>
        <w:tc>
          <w:tcPr>
            <w:tcW w:w="1134" w:type="dxa"/>
            <w:shd w:val="clear" w:color="auto" w:fill="auto"/>
          </w:tcPr>
          <w:p w:rsidR="00D2764A" w:rsidRPr="00CD1C95" w:rsidRDefault="00D2764A" w:rsidP="00583EC1">
            <w:pPr>
              <w:jc w:val="both"/>
              <w:rPr>
                <w:b/>
                <w:bCs/>
              </w:rPr>
            </w:pPr>
            <w:r w:rsidRPr="00CD1C95">
              <w:rPr>
                <w:b/>
                <w:bCs/>
              </w:rPr>
              <w:t>2017</w:t>
            </w:r>
            <w:r w:rsidR="00583EC1">
              <w:rPr>
                <w:b/>
                <w:bCs/>
              </w:rPr>
              <w:t xml:space="preserve"> m. </w:t>
            </w:r>
          </w:p>
        </w:tc>
        <w:tc>
          <w:tcPr>
            <w:tcW w:w="1134" w:type="dxa"/>
            <w:shd w:val="clear" w:color="auto" w:fill="auto"/>
          </w:tcPr>
          <w:p w:rsidR="00D2764A" w:rsidRPr="00CD1C95" w:rsidRDefault="00D2764A" w:rsidP="00583EC1">
            <w:pPr>
              <w:jc w:val="both"/>
              <w:rPr>
                <w:b/>
                <w:bCs/>
              </w:rPr>
            </w:pPr>
            <w:r w:rsidRPr="00CD1C95">
              <w:rPr>
                <w:b/>
                <w:bCs/>
              </w:rPr>
              <w:t>2018</w:t>
            </w:r>
            <w:r w:rsidR="00583EC1">
              <w:rPr>
                <w:b/>
                <w:bCs/>
              </w:rPr>
              <w:t xml:space="preserve"> m. </w:t>
            </w:r>
          </w:p>
        </w:tc>
        <w:tc>
          <w:tcPr>
            <w:tcW w:w="1134" w:type="dxa"/>
          </w:tcPr>
          <w:p w:rsidR="00D2764A" w:rsidRPr="00CD1C95" w:rsidRDefault="00D2764A" w:rsidP="00583EC1">
            <w:pPr>
              <w:jc w:val="both"/>
              <w:rPr>
                <w:b/>
                <w:bCs/>
              </w:rPr>
            </w:pPr>
            <w:r>
              <w:rPr>
                <w:b/>
                <w:bCs/>
              </w:rPr>
              <w:t>2019</w:t>
            </w:r>
            <w:r w:rsidR="00583EC1">
              <w:rPr>
                <w:b/>
                <w:bCs/>
              </w:rPr>
              <w:t xml:space="preserve"> m. </w:t>
            </w:r>
          </w:p>
        </w:tc>
      </w:tr>
      <w:tr w:rsidR="00D2764A" w:rsidRPr="00CD1C95" w:rsidTr="00583EC1">
        <w:tc>
          <w:tcPr>
            <w:tcW w:w="3936" w:type="dxa"/>
            <w:shd w:val="clear" w:color="auto" w:fill="auto"/>
          </w:tcPr>
          <w:p w:rsidR="00D2764A" w:rsidRPr="00CD1C95" w:rsidRDefault="00D2764A" w:rsidP="00D2764A">
            <w:pPr>
              <w:rPr>
                <w:bCs/>
              </w:rPr>
            </w:pPr>
            <w:r w:rsidRPr="00CD1C95">
              <w:rPr>
                <w:bCs/>
              </w:rPr>
              <w:t>1.</w:t>
            </w:r>
            <w:r w:rsidR="00D822C8">
              <w:rPr>
                <w:bCs/>
              </w:rPr>
              <w:t xml:space="preserve"> </w:t>
            </w:r>
            <w:r w:rsidRPr="00CD1C95">
              <w:rPr>
                <w:bCs/>
              </w:rPr>
              <w:t>Įregistruota ieškančių darbo asmenų</w:t>
            </w:r>
          </w:p>
        </w:tc>
        <w:tc>
          <w:tcPr>
            <w:tcW w:w="1134" w:type="dxa"/>
            <w:shd w:val="clear" w:color="auto" w:fill="auto"/>
          </w:tcPr>
          <w:p w:rsidR="00D2764A" w:rsidRPr="00CD1C95" w:rsidRDefault="00D2764A" w:rsidP="00D2764A">
            <w:pPr>
              <w:jc w:val="center"/>
              <w:rPr>
                <w:bCs/>
              </w:rPr>
            </w:pPr>
            <w:r w:rsidRPr="00CD1C95">
              <w:rPr>
                <w:bCs/>
              </w:rPr>
              <w:t>2382</w:t>
            </w:r>
          </w:p>
        </w:tc>
        <w:tc>
          <w:tcPr>
            <w:tcW w:w="1134" w:type="dxa"/>
            <w:shd w:val="clear" w:color="auto" w:fill="auto"/>
          </w:tcPr>
          <w:p w:rsidR="00D2764A" w:rsidRPr="00CD1C95" w:rsidRDefault="00D2764A" w:rsidP="00D2764A">
            <w:pPr>
              <w:jc w:val="center"/>
              <w:rPr>
                <w:bCs/>
              </w:rPr>
            </w:pPr>
            <w:r w:rsidRPr="00CD1C95">
              <w:rPr>
                <w:bCs/>
              </w:rPr>
              <w:t>2296</w:t>
            </w:r>
          </w:p>
        </w:tc>
        <w:tc>
          <w:tcPr>
            <w:tcW w:w="1134" w:type="dxa"/>
            <w:shd w:val="clear" w:color="auto" w:fill="auto"/>
          </w:tcPr>
          <w:p w:rsidR="00D2764A" w:rsidRPr="00CD1C95" w:rsidRDefault="00D2764A" w:rsidP="00D2764A">
            <w:pPr>
              <w:jc w:val="center"/>
              <w:rPr>
                <w:bCs/>
              </w:rPr>
            </w:pPr>
            <w:r w:rsidRPr="00CD1C95">
              <w:rPr>
                <w:bCs/>
              </w:rPr>
              <w:t>3183</w:t>
            </w:r>
          </w:p>
        </w:tc>
        <w:tc>
          <w:tcPr>
            <w:tcW w:w="1134" w:type="dxa"/>
            <w:shd w:val="clear" w:color="auto" w:fill="auto"/>
          </w:tcPr>
          <w:p w:rsidR="00D2764A" w:rsidRPr="00CD1C95" w:rsidRDefault="00D2764A" w:rsidP="00D2764A">
            <w:pPr>
              <w:jc w:val="center"/>
              <w:rPr>
                <w:bCs/>
              </w:rPr>
            </w:pPr>
            <w:r w:rsidRPr="00CD1C95">
              <w:rPr>
                <w:bCs/>
              </w:rPr>
              <w:t>1850</w:t>
            </w:r>
          </w:p>
        </w:tc>
        <w:tc>
          <w:tcPr>
            <w:tcW w:w="1134" w:type="dxa"/>
          </w:tcPr>
          <w:p w:rsidR="00D2764A" w:rsidRPr="00CD1C95" w:rsidRDefault="00D2764A" w:rsidP="00D2764A">
            <w:pPr>
              <w:jc w:val="center"/>
              <w:rPr>
                <w:bCs/>
              </w:rPr>
            </w:pPr>
            <w:r>
              <w:rPr>
                <w:bCs/>
              </w:rPr>
              <w:t>2257</w:t>
            </w:r>
          </w:p>
        </w:tc>
      </w:tr>
      <w:tr w:rsidR="00D2764A" w:rsidRPr="00CD1C95" w:rsidTr="006B1A92">
        <w:trPr>
          <w:trHeight w:val="239"/>
        </w:trPr>
        <w:tc>
          <w:tcPr>
            <w:tcW w:w="3936" w:type="dxa"/>
            <w:shd w:val="clear" w:color="auto" w:fill="auto"/>
          </w:tcPr>
          <w:p w:rsidR="00D2764A" w:rsidRPr="00CD1C95" w:rsidRDefault="00D2764A" w:rsidP="00D2764A">
            <w:pPr>
              <w:rPr>
                <w:bCs/>
              </w:rPr>
            </w:pPr>
            <w:r w:rsidRPr="00CD1C95">
              <w:rPr>
                <w:bCs/>
              </w:rPr>
              <w:t>2.</w:t>
            </w:r>
            <w:r w:rsidR="00D822C8">
              <w:rPr>
                <w:bCs/>
              </w:rPr>
              <w:t xml:space="preserve"> </w:t>
            </w:r>
            <w:r w:rsidRPr="00CD1C95">
              <w:rPr>
                <w:bCs/>
              </w:rPr>
              <w:t>Įregistruota bedarbių, iš jų:</w:t>
            </w:r>
          </w:p>
        </w:tc>
        <w:tc>
          <w:tcPr>
            <w:tcW w:w="1134" w:type="dxa"/>
            <w:shd w:val="clear" w:color="auto" w:fill="auto"/>
          </w:tcPr>
          <w:p w:rsidR="00D2764A" w:rsidRPr="00CD1C95" w:rsidRDefault="00D2764A" w:rsidP="00D2764A">
            <w:pPr>
              <w:jc w:val="center"/>
              <w:rPr>
                <w:bCs/>
              </w:rPr>
            </w:pPr>
            <w:r w:rsidRPr="00CD1C95">
              <w:rPr>
                <w:bCs/>
              </w:rPr>
              <w:t>1953</w:t>
            </w:r>
          </w:p>
        </w:tc>
        <w:tc>
          <w:tcPr>
            <w:tcW w:w="1134" w:type="dxa"/>
            <w:shd w:val="clear" w:color="auto" w:fill="auto"/>
          </w:tcPr>
          <w:p w:rsidR="00D2764A" w:rsidRPr="00CD1C95" w:rsidRDefault="00D2764A" w:rsidP="00D2764A">
            <w:pPr>
              <w:jc w:val="center"/>
              <w:rPr>
                <w:bCs/>
              </w:rPr>
            </w:pPr>
            <w:r w:rsidRPr="00CD1C95">
              <w:rPr>
                <w:bCs/>
              </w:rPr>
              <w:t>1903</w:t>
            </w:r>
          </w:p>
        </w:tc>
        <w:tc>
          <w:tcPr>
            <w:tcW w:w="1134" w:type="dxa"/>
            <w:shd w:val="clear" w:color="auto" w:fill="auto"/>
          </w:tcPr>
          <w:p w:rsidR="00D2764A" w:rsidRPr="00CD1C95" w:rsidRDefault="00D2764A" w:rsidP="00D2764A">
            <w:pPr>
              <w:jc w:val="center"/>
              <w:rPr>
                <w:bCs/>
              </w:rPr>
            </w:pPr>
            <w:r w:rsidRPr="00CD1C95">
              <w:rPr>
                <w:bCs/>
              </w:rPr>
              <w:t>3081</w:t>
            </w:r>
          </w:p>
        </w:tc>
        <w:tc>
          <w:tcPr>
            <w:tcW w:w="1134" w:type="dxa"/>
            <w:shd w:val="clear" w:color="auto" w:fill="auto"/>
          </w:tcPr>
          <w:p w:rsidR="00D2764A" w:rsidRPr="00CD1C95" w:rsidRDefault="00D2764A" w:rsidP="00D2764A">
            <w:pPr>
              <w:jc w:val="center"/>
              <w:rPr>
                <w:bCs/>
              </w:rPr>
            </w:pPr>
            <w:r w:rsidRPr="00CD1C95">
              <w:rPr>
                <w:bCs/>
              </w:rPr>
              <w:t>1602</w:t>
            </w:r>
          </w:p>
        </w:tc>
        <w:tc>
          <w:tcPr>
            <w:tcW w:w="1134" w:type="dxa"/>
          </w:tcPr>
          <w:p w:rsidR="00D2764A" w:rsidRPr="00CD1C95" w:rsidRDefault="00D2764A" w:rsidP="00D2764A">
            <w:pPr>
              <w:jc w:val="center"/>
              <w:rPr>
                <w:bCs/>
              </w:rPr>
            </w:pPr>
            <w:r>
              <w:rPr>
                <w:bCs/>
              </w:rPr>
              <w:t>2045</w:t>
            </w:r>
          </w:p>
        </w:tc>
      </w:tr>
      <w:tr w:rsidR="00D2764A" w:rsidRPr="00CD1C95" w:rsidTr="00583EC1">
        <w:tc>
          <w:tcPr>
            <w:tcW w:w="3936" w:type="dxa"/>
            <w:shd w:val="clear" w:color="auto" w:fill="auto"/>
          </w:tcPr>
          <w:p w:rsidR="00D2764A" w:rsidRPr="00CD1C95" w:rsidRDefault="00D2764A" w:rsidP="00B33F5D">
            <w:pPr>
              <w:jc w:val="both"/>
              <w:rPr>
                <w:bCs/>
              </w:rPr>
            </w:pPr>
            <w:r w:rsidRPr="00CD1C95">
              <w:rPr>
                <w:bCs/>
              </w:rPr>
              <w:t>2.1</w:t>
            </w:r>
            <w:r w:rsidR="00D822C8">
              <w:rPr>
                <w:bCs/>
              </w:rPr>
              <w:t>.</w:t>
            </w:r>
            <w:r w:rsidRPr="00CD1C95">
              <w:rPr>
                <w:bCs/>
              </w:rPr>
              <w:t xml:space="preserve"> moterų</w:t>
            </w:r>
          </w:p>
        </w:tc>
        <w:tc>
          <w:tcPr>
            <w:tcW w:w="1134" w:type="dxa"/>
            <w:shd w:val="clear" w:color="auto" w:fill="auto"/>
          </w:tcPr>
          <w:p w:rsidR="00D2764A" w:rsidRPr="00CD1C95" w:rsidRDefault="00D2764A" w:rsidP="00D2764A">
            <w:pPr>
              <w:jc w:val="center"/>
              <w:rPr>
                <w:bCs/>
              </w:rPr>
            </w:pPr>
            <w:r w:rsidRPr="00CD1C95">
              <w:rPr>
                <w:bCs/>
              </w:rPr>
              <w:t>960</w:t>
            </w:r>
          </w:p>
        </w:tc>
        <w:tc>
          <w:tcPr>
            <w:tcW w:w="1134" w:type="dxa"/>
            <w:shd w:val="clear" w:color="auto" w:fill="auto"/>
          </w:tcPr>
          <w:p w:rsidR="00D2764A" w:rsidRPr="00CD1C95" w:rsidRDefault="00D2764A" w:rsidP="00D2764A">
            <w:pPr>
              <w:jc w:val="center"/>
              <w:rPr>
                <w:bCs/>
              </w:rPr>
            </w:pPr>
            <w:r w:rsidRPr="00CD1C95">
              <w:rPr>
                <w:bCs/>
              </w:rPr>
              <w:t>923</w:t>
            </w:r>
          </w:p>
        </w:tc>
        <w:tc>
          <w:tcPr>
            <w:tcW w:w="1134" w:type="dxa"/>
            <w:shd w:val="clear" w:color="auto" w:fill="auto"/>
          </w:tcPr>
          <w:p w:rsidR="00D2764A" w:rsidRPr="00CD1C95" w:rsidRDefault="00D2764A" w:rsidP="00D2764A">
            <w:pPr>
              <w:jc w:val="center"/>
              <w:rPr>
                <w:bCs/>
              </w:rPr>
            </w:pPr>
            <w:r w:rsidRPr="00CD1C95">
              <w:rPr>
                <w:bCs/>
              </w:rPr>
              <w:t>1294</w:t>
            </w:r>
          </w:p>
        </w:tc>
        <w:tc>
          <w:tcPr>
            <w:tcW w:w="1134" w:type="dxa"/>
            <w:shd w:val="clear" w:color="auto" w:fill="auto"/>
          </w:tcPr>
          <w:p w:rsidR="00D2764A" w:rsidRPr="00CD1C95" w:rsidRDefault="00D2764A" w:rsidP="00D2764A">
            <w:pPr>
              <w:jc w:val="center"/>
              <w:rPr>
                <w:bCs/>
              </w:rPr>
            </w:pPr>
            <w:r w:rsidRPr="00CD1C95">
              <w:rPr>
                <w:bCs/>
              </w:rPr>
              <w:t>842</w:t>
            </w:r>
          </w:p>
        </w:tc>
        <w:tc>
          <w:tcPr>
            <w:tcW w:w="1134" w:type="dxa"/>
          </w:tcPr>
          <w:p w:rsidR="00D2764A" w:rsidRPr="00CD1C95" w:rsidRDefault="00D2764A" w:rsidP="00D2764A">
            <w:pPr>
              <w:jc w:val="center"/>
              <w:rPr>
                <w:bCs/>
              </w:rPr>
            </w:pPr>
            <w:r>
              <w:rPr>
                <w:bCs/>
              </w:rPr>
              <w:t>1077</w:t>
            </w:r>
          </w:p>
        </w:tc>
      </w:tr>
      <w:tr w:rsidR="00D2764A" w:rsidRPr="00CD1C95" w:rsidTr="00583EC1">
        <w:tc>
          <w:tcPr>
            <w:tcW w:w="3936" w:type="dxa"/>
            <w:shd w:val="clear" w:color="auto" w:fill="auto"/>
          </w:tcPr>
          <w:p w:rsidR="00D2764A" w:rsidRPr="00CD1C95" w:rsidRDefault="00D2764A" w:rsidP="00B33F5D">
            <w:pPr>
              <w:jc w:val="both"/>
              <w:rPr>
                <w:bCs/>
              </w:rPr>
            </w:pPr>
            <w:r w:rsidRPr="00CD1C95">
              <w:rPr>
                <w:bCs/>
              </w:rPr>
              <w:t>2.2</w:t>
            </w:r>
            <w:r w:rsidR="00D822C8">
              <w:rPr>
                <w:bCs/>
              </w:rPr>
              <w:t xml:space="preserve">. </w:t>
            </w:r>
            <w:r w:rsidRPr="00CD1C95">
              <w:rPr>
                <w:bCs/>
              </w:rPr>
              <w:t>gyvenančių kaimo vietovėse</w:t>
            </w:r>
          </w:p>
        </w:tc>
        <w:tc>
          <w:tcPr>
            <w:tcW w:w="1134" w:type="dxa"/>
            <w:shd w:val="clear" w:color="auto" w:fill="auto"/>
          </w:tcPr>
          <w:p w:rsidR="00D2764A" w:rsidRPr="00CD1C95" w:rsidRDefault="00D2764A" w:rsidP="00D2764A">
            <w:pPr>
              <w:jc w:val="center"/>
              <w:rPr>
                <w:bCs/>
              </w:rPr>
            </w:pPr>
            <w:r w:rsidRPr="00CD1C95">
              <w:rPr>
                <w:bCs/>
              </w:rPr>
              <w:t>862</w:t>
            </w:r>
          </w:p>
        </w:tc>
        <w:tc>
          <w:tcPr>
            <w:tcW w:w="1134" w:type="dxa"/>
            <w:shd w:val="clear" w:color="auto" w:fill="auto"/>
          </w:tcPr>
          <w:p w:rsidR="00D2764A" w:rsidRPr="00CD1C95" w:rsidRDefault="00D2764A" w:rsidP="00D2764A">
            <w:pPr>
              <w:jc w:val="center"/>
              <w:rPr>
                <w:bCs/>
              </w:rPr>
            </w:pPr>
            <w:r w:rsidRPr="00CD1C95">
              <w:rPr>
                <w:bCs/>
              </w:rPr>
              <w:t>867</w:t>
            </w:r>
          </w:p>
        </w:tc>
        <w:tc>
          <w:tcPr>
            <w:tcW w:w="1134" w:type="dxa"/>
            <w:shd w:val="clear" w:color="auto" w:fill="auto"/>
          </w:tcPr>
          <w:p w:rsidR="00D2764A" w:rsidRPr="00CD1C95" w:rsidRDefault="00D2764A" w:rsidP="00D2764A">
            <w:pPr>
              <w:jc w:val="center"/>
              <w:rPr>
                <w:bCs/>
              </w:rPr>
            </w:pPr>
            <w:r w:rsidRPr="00CD1C95">
              <w:rPr>
                <w:bCs/>
              </w:rPr>
              <w:t>1223</w:t>
            </w:r>
          </w:p>
        </w:tc>
        <w:tc>
          <w:tcPr>
            <w:tcW w:w="1134" w:type="dxa"/>
            <w:shd w:val="clear" w:color="auto" w:fill="auto"/>
          </w:tcPr>
          <w:p w:rsidR="00D2764A" w:rsidRPr="00CD1C95" w:rsidRDefault="00D2764A" w:rsidP="00D2764A">
            <w:pPr>
              <w:jc w:val="center"/>
              <w:rPr>
                <w:bCs/>
              </w:rPr>
            </w:pPr>
            <w:r w:rsidRPr="00CD1C95">
              <w:rPr>
                <w:bCs/>
              </w:rPr>
              <w:t>729</w:t>
            </w:r>
          </w:p>
        </w:tc>
        <w:tc>
          <w:tcPr>
            <w:tcW w:w="1134" w:type="dxa"/>
          </w:tcPr>
          <w:p w:rsidR="00D2764A" w:rsidRPr="00CD1C95" w:rsidRDefault="00D2764A" w:rsidP="00D2764A">
            <w:pPr>
              <w:jc w:val="center"/>
              <w:rPr>
                <w:bCs/>
              </w:rPr>
            </w:pPr>
            <w:r w:rsidRPr="005D1F24">
              <w:rPr>
                <w:bCs/>
              </w:rPr>
              <w:t>979</w:t>
            </w:r>
          </w:p>
        </w:tc>
      </w:tr>
      <w:tr w:rsidR="00D2764A" w:rsidRPr="00CD1C95" w:rsidTr="006B1A92">
        <w:trPr>
          <w:trHeight w:val="224"/>
        </w:trPr>
        <w:tc>
          <w:tcPr>
            <w:tcW w:w="3936" w:type="dxa"/>
            <w:shd w:val="clear" w:color="auto" w:fill="auto"/>
          </w:tcPr>
          <w:p w:rsidR="00D2764A" w:rsidRPr="00CD1C95" w:rsidRDefault="00D2764A" w:rsidP="00B33F5D">
            <w:pPr>
              <w:jc w:val="both"/>
              <w:rPr>
                <w:bCs/>
              </w:rPr>
            </w:pPr>
            <w:r w:rsidRPr="00CD1C95">
              <w:rPr>
                <w:bCs/>
              </w:rPr>
              <w:t>2.3</w:t>
            </w:r>
            <w:r w:rsidR="00D822C8">
              <w:rPr>
                <w:bCs/>
              </w:rPr>
              <w:t>.</w:t>
            </w:r>
            <w:r w:rsidRPr="00CD1C95">
              <w:rPr>
                <w:bCs/>
              </w:rPr>
              <w:t xml:space="preserve"> jaunimo iki 25 m. amžiaus</w:t>
            </w:r>
          </w:p>
        </w:tc>
        <w:tc>
          <w:tcPr>
            <w:tcW w:w="1134" w:type="dxa"/>
            <w:shd w:val="clear" w:color="auto" w:fill="auto"/>
          </w:tcPr>
          <w:p w:rsidR="00D2764A" w:rsidRPr="00CD1C95" w:rsidRDefault="00D2764A" w:rsidP="00D2764A">
            <w:pPr>
              <w:jc w:val="center"/>
              <w:rPr>
                <w:bCs/>
              </w:rPr>
            </w:pPr>
            <w:r w:rsidRPr="00CD1C95">
              <w:rPr>
                <w:bCs/>
              </w:rPr>
              <w:t>237</w:t>
            </w:r>
          </w:p>
        </w:tc>
        <w:tc>
          <w:tcPr>
            <w:tcW w:w="1134" w:type="dxa"/>
            <w:shd w:val="clear" w:color="auto" w:fill="auto"/>
          </w:tcPr>
          <w:p w:rsidR="00D2764A" w:rsidRPr="00CD1C95" w:rsidRDefault="00D2764A" w:rsidP="00D2764A">
            <w:pPr>
              <w:jc w:val="center"/>
              <w:rPr>
                <w:bCs/>
              </w:rPr>
            </w:pPr>
            <w:r w:rsidRPr="00CD1C95">
              <w:rPr>
                <w:bCs/>
              </w:rPr>
              <w:t>206</w:t>
            </w:r>
          </w:p>
        </w:tc>
        <w:tc>
          <w:tcPr>
            <w:tcW w:w="1134" w:type="dxa"/>
            <w:shd w:val="clear" w:color="auto" w:fill="auto"/>
          </w:tcPr>
          <w:p w:rsidR="00D2764A" w:rsidRPr="00CD1C95" w:rsidRDefault="00D2764A" w:rsidP="00D2764A">
            <w:pPr>
              <w:jc w:val="center"/>
              <w:rPr>
                <w:bCs/>
              </w:rPr>
            </w:pPr>
            <w:r w:rsidRPr="00CD1C95">
              <w:rPr>
                <w:bCs/>
              </w:rPr>
              <w:t>674</w:t>
            </w:r>
          </w:p>
        </w:tc>
        <w:tc>
          <w:tcPr>
            <w:tcW w:w="1134" w:type="dxa"/>
            <w:shd w:val="clear" w:color="auto" w:fill="auto"/>
          </w:tcPr>
          <w:p w:rsidR="00D2764A" w:rsidRPr="00CD1C95" w:rsidRDefault="00D2764A" w:rsidP="00D2764A">
            <w:pPr>
              <w:jc w:val="center"/>
              <w:rPr>
                <w:bCs/>
              </w:rPr>
            </w:pPr>
            <w:r w:rsidRPr="00CD1C95">
              <w:rPr>
                <w:bCs/>
              </w:rPr>
              <w:t>173</w:t>
            </w:r>
          </w:p>
        </w:tc>
        <w:tc>
          <w:tcPr>
            <w:tcW w:w="1134" w:type="dxa"/>
          </w:tcPr>
          <w:p w:rsidR="00D2764A" w:rsidRPr="00CD1C95" w:rsidRDefault="00D2764A" w:rsidP="00D2764A">
            <w:pPr>
              <w:jc w:val="center"/>
              <w:rPr>
                <w:bCs/>
              </w:rPr>
            </w:pPr>
            <w:r w:rsidRPr="005D1F24">
              <w:rPr>
                <w:bCs/>
              </w:rPr>
              <w:t>180</w:t>
            </w:r>
          </w:p>
        </w:tc>
      </w:tr>
      <w:tr w:rsidR="00D2764A" w:rsidRPr="00CD1C95" w:rsidTr="00583EC1">
        <w:tc>
          <w:tcPr>
            <w:tcW w:w="3936" w:type="dxa"/>
            <w:shd w:val="clear" w:color="auto" w:fill="auto"/>
          </w:tcPr>
          <w:p w:rsidR="00D2764A" w:rsidRPr="00CD1C95" w:rsidRDefault="00D2764A" w:rsidP="00B33F5D">
            <w:pPr>
              <w:jc w:val="both"/>
              <w:rPr>
                <w:bCs/>
              </w:rPr>
            </w:pPr>
            <w:r w:rsidRPr="00CD1C95">
              <w:rPr>
                <w:bCs/>
              </w:rPr>
              <w:t>2.4</w:t>
            </w:r>
            <w:r w:rsidR="00D822C8">
              <w:rPr>
                <w:bCs/>
              </w:rPr>
              <w:t>.</w:t>
            </w:r>
            <w:r w:rsidRPr="00CD1C95">
              <w:rPr>
                <w:bCs/>
              </w:rPr>
              <w:t xml:space="preserve"> vyresnių nei 50 m. amžiaus</w:t>
            </w:r>
          </w:p>
        </w:tc>
        <w:tc>
          <w:tcPr>
            <w:tcW w:w="1134" w:type="dxa"/>
            <w:shd w:val="clear" w:color="auto" w:fill="auto"/>
          </w:tcPr>
          <w:p w:rsidR="00D2764A" w:rsidRPr="00CD1C95" w:rsidRDefault="00D2764A" w:rsidP="00D2764A">
            <w:pPr>
              <w:jc w:val="center"/>
              <w:rPr>
                <w:bCs/>
              </w:rPr>
            </w:pPr>
            <w:r w:rsidRPr="00CD1C95">
              <w:rPr>
                <w:bCs/>
              </w:rPr>
              <w:t>700</w:t>
            </w:r>
          </w:p>
        </w:tc>
        <w:tc>
          <w:tcPr>
            <w:tcW w:w="1134" w:type="dxa"/>
            <w:shd w:val="clear" w:color="auto" w:fill="auto"/>
          </w:tcPr>
          <w:p w:rsidR="00D2764A" w:rsidRPr="00CD1C95" w:rsidRDefault="00D2764A" w:rsidP="00D2764A">
            <w:pPr>
              <w:jc w:val="center"/>
              <w:rPr>
                <w:bCs/>
              </w:rPr>
            </w:pPr>
            <w:r w:rsidRPr="00CD1C95">
              <w:rPr>
                <w:bCs/>
              </w:rPr>
              <w:t>356</w:t>
            </w:r>
          </w:p>
        </w:tc>
        <w:tc>
          <w:tcPr>
            <w:tcW w:w="1134" w:type="dxa"/>
            <w:shd w:val="clear" w:color="auto" w:fill="auto"/>
          </w:tcPr>
          <w:p w:rsidR="00D2764A" w:rsidRPr="00CD1C95" w:rsidRDefault="00D2764A" w:rsidP="00D2764A">
            <w:pPr>
              <w:jc w:val="center"/>
              <w:rPr>
                <w:bCs/>
              </w:rPr>
            </w:pPr>
            <w:r w:rsidRPr="00CD1C95">
              <w:rPr>
                <w:bCs/>
              </w:rPr>
              <w:t>347</w:t>
            </w:r>
          </w:p>
        </w:tc>
        <w:tc>
          <w:tcPr>
            <w:tcW w:w="1134" w:type="dxa"/>
            <w:shd w:val="clear" w:color="auto" w:fill="auto"/>
          </w:tcPr>
          <w:p w:rsidR="00D2764A" w:rsidRPr="00CD1C95" w:rsidRDefault="00D2764A" w:rsidP="00D2764A">
            <w:pPr>
              <w:jc w:val="center"/>
              <w:rPr>
                <w:bCs/>
              </w:rPr>
            </w:pPr>
            <w:r w:rsidRPr="00CD1C95">
              <w:rPr>
                <w:bCs/>
              </w:rPr>
              <w:t>339</w:t>
            </w:r>
          </w:p>
        </w:tc>
        <w:tc>
          <w:tcPr>
            <w:tcW w:w="1134" w:type="dxa"/>
          </w:tcPr>
          <w:p w:rsidR="00D2764A" w:rsidRPr="00CD1C95" w:rsidRDefault="00D2764A" w:rsidP="00D2764A">
            <w:pPr>
              <w:jc w:val="center"/>
              <w:rPr>
                <w:bCs/>
              </w:rPr>
            </w:pPr>
            <w:r w:rsidRPr="005D1F24">
              <w:rPr>
                <w:bCs/>
              </w:rPr>
              <w:t>856</w:t>
            </w:r>
          </w:p>
        </w:tc>
      </w:tr>
      <w:tr w:rsidR="00D2764A" w:rsidRPr="00CD1C95" w:rsidTr="00583EC1">
        <w:tc>
          <w:tcPr>
            <w:tcW w:w="3936" w:type="dxa"/>
            <w:shd w:val="clear" w:color="auto" w:fill="auto"/>
          </w:tcPr>
          <w:p w:rsidR="00D2764A" w:rsidRPr="00CD1C95" w:rsidRDefault="00D2764A" w:rsidP="00B33F5D">
            <w:pPr>
              <w:jc w:val="both"/>
              <w:rPr>
                <w:bCs/>
              </w:rPr>
            </w:pPr>
            <w:r w:rsidRPr="00CD1C95">
              <w:rPr>
                <w:bCs/>
              </w:rPr>
              <w:t>3.</w:t>
            </w:r>
            <w:r w:rsidR="00D822C8">
              <w:rPr>
                <w:bCs/>
              </w:rPr>
              <w:t xml:space="preserve"> </w:t>
            </w:r>
            <w:r w:rsidRPr="00CD1C95">
              <w:rPr>
                <w:bCs/>
              </w:rPr>
              <w:t>Darbo rinkoje papildomai remiami bedarbiai</w:t>
            </w:r>
          </w:p>
        </w:tc>
        <w:tc>
          <w:tcPr>
            <w:tcW w:w="1134" w:type="dxa"/>
            <w:shd w:val="clear" w:color="auto" w:fill="auto"/>
          </w:tcPr>
          <w:p w:rsidR="00D2764A" w:rsidRPr="00CD1C95" w:rsidRDefault="00D2764A" w:rsidP="00D2764A">
            <w:pPr>
              <w:jc w:val="center"/>
              <w:rPr>
                <w:bCs/>
              </w:rPr>
            </w:pPr>
            <w:r w:rsidRPr="00CD1C95">
              <w:rPr>
                <w:bCs/>
              </w:rPr>
              <w:t>1588</w:t>
            </w:r>
          </w:p>
        </w:tc>
        <w:tc>
          <w:tcPr>
            <w:tcW w:w="1134" w:type="dxa"/>
            <w:shd w:val="clear" w:color="auto" w:fill="auto"/>
          </w:tcPr>
          <w:p w:rsidR="00D2764A" w:rsidRPr="00CD1C95" w:rsidRDefault="00D2764A" w:rsidP="00D2764A">
            <w:pPr>
              <w:jc w:val="center"/>
              <w:rPr>
                <w:bCs/>
              </w:rPr>
            </w:pPr>
            <w:r w:rsidRPr="00CD1C95">
              <w:rPr>
                <w:bCs/>
              </w:rPr>
              <w:t>1519</w:t>
            </w:r>
          </w:p>
        </w:tc>
        <w:tc>
          <w:tcPr>
            <w:tcW w:w="1134" w:type="dxa"/>
            <w:shd w:val="clear" w:color="auto" w:fill="auto"/>
          </w:tcPr>
          <w:p w:rsidR="00D2764A" w:rsidRPr="00CD1C95" w:rsidRDefault="00D2764A" w:rsidP="00D2764A">
            <w:pPr>
              <w:jc w:val="center"/>
              <w:rPr>
                <w:bCs/>
              </w:rPr>
            </w:pPr>
            <w:r w:rsidRPr="00CD1C95">
              <w:rPr>
                <w:bCs/>
              </w:rPr>
              <w:t>2084</w:t>
            </w:r>
          </w:p>
        </w:tc>
        <w:tc>
          <w:tcPr>
            <w:tcW w:w="1134" w:type="dxa"/>
            <w:shd w:val="clear" w:color="auto" w:fill="auto"/>
          </w:tcPr>
          <w:p w:rsidR="00D2764A" w:rsidRPr="00CD1C95" w:rsidRDefault="00D2764A" w:rsidP="00D2764A">
            <w:pPr>
              <w:jc w:val="center"/>
              <w:rPr>
                <w:bCs/>
              </w:rPr>
            </w:pPr>
            <w:r w:rsidRPr="00CD1C95">
              <w:rPr>
                <w:bCs/>
              </w:rPr>
              <w:t>329</w:t>
            </w:r>
          </w:p>
        </w:tc>
        <w:tc>
          <w:tcPr>
            <w:tcW w:w="1134" w:type="dxa"/>
          </w:tcPr>
          <w:p w:rsidR="00D2764A" w:rsidRPr="00CD1C95" w:rsidRDefault="00D2764A" w:rsidP="00D2764A">
            <w:pPr>
              <w:jc w:val="center"/>
              <w:rPr>
                <w:bCs/>
              </w:rPr>
            </w:pPr>
            <w:r w:rsidRPr="005D1F24">
              <w:rPr>
                <w:bCs/>
              </w:rPr>
              <w:t>1596</w:t>
            </w:r>
          </w:p>
        </w:tc>
      </w:tr>
    </w:tbl>
    <w:p w:rsidR="00EE4730" w:rsidRDefault="00EE4730" w:rsidP="00EE4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p>
    <w:p w:rsidR="00866150" w:rsidRPr="00EE4730" w:rsidRDefault="00E02CC5" w:rsidP="005B2A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Pr>
          <w:b/>
        </w:rPr>
        <w:t xml:space="preserve">4.2.5. </w:t>
      </w:r>
      <w:r w:rsidR="00866150" w:rsidRPr="00EE4730">
        <w:rPr>
          <w:b/>
        </w:rPr>
        <w:t xml:space="preserve">Migracija. </w:t>
      </w:r>
      <w:r w:rsidR="00866150" w:rsidRPr="00EE4730">
        <w:t>Analizuojant gyventojų migraciją, remiamasi Lietuvos statistikos departamento informacija, kurioje fiksuoti tik registruotos migracijos duomenys. Šie duomenys šiek tiek skiriasi nuo realaus gyventojų judėjimo. Daugiausia emigruoja jauni</w:t>
      </w:r>
      <w:r w:rsidR="00540529">
        <w:t xml:space="preserve"> ir</w:t>
      </w:r>
      <w:r w:rsidR="00D822C8">
        <w:t xml:space="preserve"> (</w:t>
      </w:r>
      <w:r w:rsidR="00540529">
        <w:t>ar</w:t>
      </w:r>
      <w:r w:rsidR="00D822C8">
        <w:t>)</w:t>
      </w:r>
      <w:r w:rsidR="00866150" w:rsidRPr="00EE4730">
        <w:t xml:space="preserve"> darbingo amžiaus žmonės.</w:t>
      </w:r>
    </w:p>
    <w:p w:rsidR="00E02CC5" w:rsidRDefault="00E02CC5" w:rsidP="00614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both"/>
        <w:textAlignment w:val="baseline"/>
        <w:rPr>
          <w:b/>
        </w:rPr>
      </w:pPr>
    </w:p>
    <w:p w:rsidR="00B56BED" w:rsidRDefault="00B56BED" w:rsidP="00614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both"/>
        <w:textAlignment w:val="baseline"/>
        <w:rPr>
          <w:b/>
        </w:rPr>
      </w:pPr>
      <w:r w:rsidRPr="00527153">
        <w:rPr>
          <w:b/>
        </w:rPr>
        <w:t>Vidaus ir tarptautinė migracija P</w:t>
      </w:r>
      <w:r>
        <w:rPr>
          <w:b/>
        </w:rPr>
        <w:t>lungės rajono savivaldybėje 2014-2018</w:t>
      </w:r>
      <w:r w:rsidRPr="00527153">
        <w:rPr>
          <w:b/>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1560"/>
        <w:gridCol w:w="1559"/>
        <w:gridCol w:w="1417"/>
        <w:gridCol w:w="1560"/>
      </w:tblGrid>
      <w:tr w:rsidR="00B56BED" w:rsidRPr="00CD1C95" w:rsidTr="0062111C">
        <w:tc>
          <w:tcPr>
            <w:tcW w:w="2093" w:type="dxa"/>
            <w:shd w:val="clear" w:color="auto" w:fill="auto"/>
          </w:tcPr>
          <w:p w:rsidR="00B56BED" w:rsidRPr="00527153" w:rsidRDefault="00B56BED" w:rsidP="00EC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p>
        </w:tc>
        <w:tc>
          <w:tcPr>
            <w:tcW w:w="1417" w:type="dxa"/>
            <w:shd w:val="clear" w:color="auto" w:fill="auto"/>
          </w:tcPr>
          <w:p w:rsidR="00B56BED" w:rsidRPr="00CD1C95"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r w:rsidRPr="00CD1C95">
              <w:rPr>
                <w:b/>
              </w:rPr>
              <w:t>2014 m.</w:t>
            </w:r>
          </w:p>
        </w:tc>
        <w:tc>
          <w:tcPr>
            <w:tcW w:w="1560" w:type="dxa"/>
            <w:shd w:val="clear" w:color="auto" w:fill="auto"/>
          </w:tcPr>
          <w:p w:rsidR="00B56BED" w:rsidRPr="00CD1C95"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r w:rsidRPr="00CD1C95">
              <w:rPr>
                <w:b/>
              </w:rPr>
              <w:t>2015 m.</w:t>
            </w:r>
          </w:p>
        </w:tc>
        <w:tc>
          <w:tcPr>
            <w:tcW w:w="1559" w:type="dxa"/>
            <w:shd w:val="clear" w:color="auto" w:fill="auto"/>
          </w:tcPr>
          <w:p w:rsidR="00B56BED" w:rsidRPr="00CD1C95"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r w:rsidRPr="00CD1C95">
              <w:rPr>
                <w:b/>
              </w:rPr>
              <w:t>2016 m.</w:t>
            </w:r>
          </w:p>
        </w:tc>
        <w:tc>
          <w:tcPr>
            <w:tcW w:w="1417" w:type="dxa"/>
            <w:shd w:val="clear" w:color="auto" w:fill="auto"/>
          </w:tcPr>
          <w:p w:rsidR="00B56BED" w:rsidRPr="00CD1C95"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r w:rsidRPr="00CD1C95">
              <w:rPr>
                <w:b/>
              </w:rPr>
              <w:t>2017 m.</w:t>
            </w:r>
          </w:p>
        </w:tc>
        <w:tc>
          <w:tcPr>
            <w:tcW w:w="1560" w:type="dxa"/>
          </w:tcPr>
          <w:p w:rsidR="00B56BED" w:rsidRPr="00CD1C95"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r>
              <w:rPr>
                <w:b/>
              </w:rPr>
              <w:t>2018 m.</w:t>
            </w:r>
          </w:p>
        </w:tc>
      </w:tr>
      <w:tr w:rsidR="00B56BED" w:rsidRPr="00CD1C95" w:rsidTr="0062111C">
        <w:tc>
          <w:tcPr>
            <w:tcW w:w="2093" w:type="dxa"/>
            <w:shd w:val="clear" w:color="auto" w:fill="auto"/>
          </w:tcPr>
          <w:p w:rsidR="00B56BED" w:rsidRPr="00CD1C95" w:rsidRDefault="00B56BED" w:rsidP="00EC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Atvyko asmenų</w:t>
            </w:r>
          </w:p>
        </w:tc>
        <w:tc>
          <w:tcPr>
            <w:tcW w:w="1417"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994</w:t>
            </w:r>
          </w:p>
        </w:tc>
        <w:tc>
          <w:tcPr>
            <w:tcW w:w="1560"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1009</w:t>
            </w:r>
          </w:p>
        </w:tc>
        <w:tc>
          <w:tcPr>
            <w:tcW w:w="1559"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1172</w:t>
            </w:r>
          </w:p>
        </w:tc>
        <w:tc>
          <w:tcPr>
            <w:tcW w:w="1417"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1060</w:t>
            </w:r>
          </w:p>
        </w:tc>
        <w:tc>
          <w:tcPr>
            <w:tcW w:w="1560" w:type="dxa"/>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t>1282</w:t>
            </w:r>
          </w:p>
        </w:tc>
      </w:tr>
      <w:tr w:rsidR="00B56BED" w:rsidRPr="00CD1C95" w:rsidTr="0062111C">
        <w:tc>
          <w:tcPr>
            <w:tcW w:w="2093" w:type="dxa"/>
            <w:shd w:val="clear" w:color="auto" w:fill="auto"/>
          </w:tcPr>
          <w:p w:rsidR="00B56BED" w:rsidRPr="00CD1C95" w:rsidRDefault="00B56BED" w:rsidP="00EC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Išvyko asmenų</w:t>
            </w:r>
          </w:p>
        </w:tc>
        <w:tc>
          <w:tcPr>
            <w:tcW w:w="1417"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1286</w:t>
            </w:r>
          </w:p>
        </w:tc>
        <w:tc>
          <w:tcPr>
            <w:tcW w:w="1560"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1464</w:t>
            </w:r>
          </w:p>
        </w:tc>
        <w:tc>
          <w:tcPr>
            <w:tcW w:w="1559"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1871</w:t>
            </w:r>
          </w:p>
        </w:tc>
        <w:tc>
          <w:tcPr>
            <w:tcW w:w="1417"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1945</w:t>
            </w:r>
          </w:p>
        </w:tc>
        <w:tc>
          <w:tcPr>
            <w:tcW w:w="1560" w:type="dxa"/>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t>1608</w:t>
            </w:r>
          </w:p>
        </w:tc>
      </w:tr>
      <w:tr w:rsidR="00B56BED" w:rsidRPr="00CD1C95" w:rsidTr="0062111C">
        <w:tc>
          <w:tcPr>
            <w:tcW w:w="2093" w:type="dxa"/>
            <w:shd w:val="clear" w:color="auto" w:fill="auto"/>
          </w:tcPr>
          <w:p w:rsidR="00B56BED" w:rsidRPr="00CD1C95" w:rsidRDefault="00B56BED" w:rsidP="00EC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Neto migracija</w:t>
            </w:r>
          </w:p>
        </w:tc>
        <w:tc>
          <w:tcPr>
            <w:tcW w:w="1417"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-292</w:t>
            </w:r>
          </w:p>
        </w:tc>
        <w:tc>
          <w:tcPr>
            <w:tcW w:w="1560"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-455</w:t>
            </w:r>
          </w:p>
        </w:tc>
        <w:tc>
          <w:tcPr>
            <w:tcW w:w="1559"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-699</w:t>
            </w:r>
          </w:p>
        </w:tc>
        <w:tc>
          <w:tcPr>
            <w:tcW w:w="1417" w:type="dxa"/>
            <w:shd w:val="clear" w:color="auto" w:fill="auto"/>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527153">
              <w:t>-885</w:t>
            </w:r>
          </w:p>
        </w:tc>
        <w:tc>
          <w:tcPr>
            <w:tcW w:w="1560" w:type="dxa"/>
          </w:tcPr>
          <w:p w:rsidR="00B56BED" w:rsidRPr="00527153" w:rsidRDefault="00B56BED" w:rsidP="00621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t>-326</w:t>
            </w:r>
          </w:p>
        </w:tc>
      </w:tr>
    </w:tbl>
    <w:p w:rsidR="00E02CC5" w:rsidRDefault="00E02CC5" w:rsidP="00F95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outlineLvl w:val="0"/>
        <w:rPr>
          <w:b/>
        </w:rPr>
      </w:pPr>
    </w:p>
    <w:p w:rsidR="00F951C8" w:rsidRPr="00F951C8" w:rsidRDefault="00E02CC5" w:rsidP="005B2A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outlineLvl w:val="0"/>
        <w:rPr>
          <w:rFonts w:eastAsia="SimSun"/>
          <w:lang w:eastAsia="zh-CN"/>
        </w:rPr>
      </w:pPr>
      <w:r>
        <w:rPr>
          <w:b/>
        </w:rPr>
        <w:t xml:space="preserve">4.2.6. </w:t>
      </w:r>
      <w:r w:rsidR="00F951C8" w:rsidRPr="00CB3248">
        <w:rPr>
          <w:b/>
        </w:rPr>
        <w:t>Mažos pajamos.</w:t>
      </w:r>
      <w:r w:rsidR="00F951C8" w:rsidRPr="00CB3248">
        <w:rPr>
          <w:rFonts w:eastAsia="SimSun"/>
          <w:b/>
          <w:bCs/>
          <w:lang w:eastAsia="zh-CN"/>
        </w:rPr>
        <w:t xml:space="preserve"> </w:t>
      </w:r>
      <w:r w:rsidR="00F951C8" w:rsidRPr="00CB3248">
        <w:rPr>
          <w:rFonts w:eastAsia="SimSun"/>
          <w:bCs/>
          <w:lang w:eastAsia="zh-CN"/>
        </w:rPr>
        <w:t>Maž</w:t>
      </w:r>
      <w:r w:rsidR="00F951C8" w:rsidRPr="00F951C8">
        <w:rPr>
          <w:rFonts w:eastAsia="SimSun"/>
          <w:bCs/>
          <w:lang w:eastAsia="zh-CN"/>
        </w:rPr>
        <w:t>as pajamas gaunantiems asmenims (šeimoms) mokamos socialinės pašalpos. Vidutiniškai 2018 metais socialinės pašalpos buvo mokamos 1</w:t>
      </w:r>
      <w:r w:rsidR="00D822C8">
        <w:rPr>
          <w:rFonts w:eastAsia="SimSun"/>
          <w:bCs/>
          <w:lang w:eastAsia="zh-CN"/>
        </w:rPr>
        <w:t xml:space="preserve"> </w:t>
      </w:r>
      <w:r w:rsidR="00F951C8" w:rsidRPr="00F951C8">
        <w:rPr>
          <w:rFonts w:eastAsia="SimSun"/>
          <w:bCs/>
          <w:lang w:eastAsia="zh-CN"/>
        </w:rPr>
        <w:t>362 gavėjams, per metus  išmokėta 646 709 eur</w:t>
      </w:r>
      <w:r w:rsidR="00D822C8">
        <w:rPr>
          <w:rFonts w:eastAsia="SimSun"/>
          <w:bCs/>
          <w:lang w:eastAsia="zh-CN"/>
        </w:rPr>
        <w:t>ai</w:t>
      </w:r>
      <w:r w:rsidR="00F951C8" w:rsidRPr="00F951C8">
        <w:rPr>
          <w:rFonts w:eastAsia="SimSun"/>
          <w:bCs/>
          <w:lang w:eastAsia="zh-CN"/>
        </w:rPr>
        <w:t xml:space="preserve">. Socialinė pašalpa buvo skiriama ne tik bedarbiams, bet ją gaudavo ir dalis dirbančiųjų šeimų, nes jų gaunamų pajamų dydis buvo mažesnis nei valstybės remiamų pajamų dydis. Asmenų (šeimų) bedarbystės ar  nepritekliaus atvejais teikiama ne tik </w:t>
      </w:r>
      <w:r w:rsidR="00F951C8" w:rsidRPr="00F951C8">
        <w:rPr>
          <w:rFonts w:eastAsia="SimSun"/>
          <w:bCs/>
          <w:lang w:eastAsia="zh-CN"/>
        </w:rPr>
        <w:lastRenderedPageBreak/>
        <w:t>piniginė socialinė parama, bet ir socialinės paslaugos: daug dėmesio skiriama informavimui, tarpininkavimui, atstovavimui, aprūpinimui</w:t>
      </w:r>
      <w:r w:rsidR="00F951C8" w:rsidRPr="00F951C8">
        <w:rPr>
          <w:rFonts w:ascii="Courier New" w:eastAsia="SimSun" w:hAnsi="Courier New" w:cs="Courier New"/>
          <w:bCs/>
          <w:sz w:val="20"/>
          <w:szCs w:val="20"/>
          <w:lang w:eastAsia="zh-CN"/>
        </w:rPr>
        <w:t xml:space="preserve"> </w:t>
      </w:r>
      <w:r w:rsidR="00F951C8" w:rsidRPr="00F951C8">
        <w:rPr>
          <w:rFonts w:eastAsia="SimSun"/>
          <w:bCs/>
          <w:lang w:eastAsia="zh-CN"/>
        </w:rPr>
        <w:t xml:space="preserve">maisto produktais. </w:t>
      </w:r>
      <w:r w:rsidR="00F951C8" w:rsidRPr="00F951C8">
        <w:rPr>
          <w:rFonts w:eastAsia="SimSun"/>
          <w:lang w:eastAsia="zh-CN"/>
        </w:rPr>
        <w:t xml:space="preserve">Bedarbiai skatinami integruotis į darbo rinką. </w:t>
      </w:r>
    </w:p>
    <w:p w:rsidR="00F951C8" w:rsidRPr="00F951C8" w:rsidRDefault="00F951C8" w:rsidP="00F951C8">
      <w:pPr>
        <w:spacing w:after="200" w:line="276" w:lineRule="auto"/>
        <w:rPr>
          <w:rFonts w:ascii="Calibri" w:eastAsia="Calibri" w:hAnsi="Calibri"/>
          <w:sz w:val="22"/>
          <w:szCs w:val="22"/>
          <w:lang w:eastAsia="en-US"/>
        </w:rPr>
      </w:pPr>
    </w:p>
    <w:p w:rsidR="00F951C8" w:rsidRPr="00F951C8" w:rsidRDefault="00DF73D6" w:rsidP="00F951C8">
      <w:pPr>
        <w:spacing w:after="200" w:line="276" w:lineRule="auto"/>
        <w:rPr>
          <w:rFonts w:ascii="Calibri" w:eastAsia="Calibri" w:hAnsi="Calibri"/>
          <w:sz w:val="22"/>
          <w:szCs w:val="22"/>
          <w:lang w:eastAsia="en-US"/>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 o:spid="_x0000_i1025" type="#_x0000_t75" style="width:466.5pt;height:247.5pt;visibility:visible">
            <v:imagedata r:id="rId10" o:title=""/>
            <o:lock v:ext="edit" aspectratio="f"/>
          </v:shape>
        </w:pict>
      </w:r>
    </w:p>
    <w:p w:rsidR="008364A3" w:rsidRPr="00C16E94" w:rsidRDefault="008364A3" w:rsidP="005B2A4F">
      <w:pPr>
        <w:pStyle w:val="HTMLiankstoformatuotas"/>
        <w:spacing w:line="240" w:lineRule="auto"/>
        <w:ind w:firstLine="720"/>
        <w:outlineLvl w:val="0"/>
        <w:rPr>
          <w:rFonts w:ascii="Times New Roman" w:hAnsi="Times New Roman" w:cs="Times New Roman"/>
          <w:b/>
          <w:sz w:val="24"/>
          <w:szCs w:val="24"/>
        </w:rPr>
      </w:pPr>
      <w:r w:rsidRPr="00C16E94">
        <w:rPr>
          <w:rFonts w:ascii="Times New Roman" w:hAnsi="Times New Roman" w:cs="Times New Roman"/>
          <w:b/>
          <w:sz w:val="24"/>
          <w:szCs w:val="24"/>
        </w:rPr>
        <w:t>5. Esamos socialinių paslaugų infrastruktūros savivaldybėje analizė.</w:t>
      </w:r>
    </w:p>
    <w:p w:rsidR="00301258" w:rsidRDefault="00DA1207" w:rsidP="005B2A4F">
      <w:pPr>
        <w:autoSpaceDE w:val="0"/>
        <w:autoSpaceDN w:val="0"/>
        <w:adjustRightInd w:val="0"/>
        <w:ind w:firstLine="720"/>
        <w:jc w:val="both"/>
        <w:rPr>
          <w:b/>
          <w:szCs w:val="20"/>
          <w:highlight w:val="yellow"/>
        </w:rPr>
      </w:pPr>
      <w:r w:rsidRPr="00C16E94">
        <w:t xml:space="preserve">Vadovaudamasi </w:t>
      </w:r>
      <w:r w:rsidR="008364A3" w:rsidRPr="00C16E94">
        <w:t xml:space="preserve">Lietuvos Respublikos socialinių paslaugų įstatymu, Savivaldybė atsako už socialinių paslaugų teikimo savo teritorijos gyventojams užtikrinimą, planuodama ir organizuodama socialines paslaugas, kontroliuodama bendrųjų socialinių paslaugų ir socialinės priežiūros kokybę. Socialinių paslaugų tinklą Plungės rajono savivaldybėje sudaro stacionarios ir nestacionarios </w:t>
      </w:r>
      <w:r w:rsidR="00FE2582">
        <w:t xml:space="preserve">socialinių </w:t>
      </w:r>
      <w:r w:rsidR="008364A3" w:rsidRPr="00C16E94">
        <w:t xml:space="preserve">paslaugų įstaigos, kurios yra sukoncentruotos Plungės mieste, taip pat paslaugos, perkamos iš kito pavaldumo socialinių įstaigų. </w:t>
      </w:r>
    </w:p>
    <w:p w:rsidR="00301258" w:rsidRDefault="00301258" w:rsidP="00614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center"/>
        <w:textAlignment w:val="baseline"/>
        <w:rPr>
          <w:b/>
          <w:szCs w:val="20"/>
          <w:highlight w:val="yellow"/>
        </w:rPr>
      </w:pPr>
    </w:p>
    <w:p w:rsidR="002921A1" w:rsidRDefault="002921A1" w:rsidP="00614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20"/>
        <w:jc w:val="center"/>
        <w:textAlignment w:val="baseline"/>
      </w:pPr>
      <w:r w:rsidRPr="0061450B">
        <w:rPr>
          <w:b/>
          <w:szCs w:val="20"/>
        </w:rPr>
        <w:t>Savivaldybės organizuojamų socialinių paslaugų infrastruktūros analizė 2018 m.</w:t>
      </w:r>
    </w:p>
    <w:p w:rsidR="00410DF2" w:rsidRPr="004564AE" w:rsidRDefault="00410DF2" w:rsidP="00410DF2">
      <w:pPr>
        <w:tabs>
          <w:tab w:val="left" w:pos="720"/>
        </w:tabs>
        <w:ind w:firstLine="720"/>
        <w:jc w:val="both"/>
        <w:rPr>
          <w:b/>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10"/>
        <w:gridCol w:w="1559"/>
        <w:gridCol w:w="4253"/>
        <w:gridCol w:w="1559"/>
        <w:gridCol w:w="992"/>
        <w:gridCol w:w="1134"/>
      </w:tblGrid>
      <w:tr w:rsidR="00410DF2" w:rsidRPr="004564AE" w:rsidTr="008E518C">
        <w:trPr>
          <w:cantSplit/>
        </w:trPr>
        <w:tc>
          <w:tcPr>
            <w:tcW w:w="710" w:type="dxa"/>
            <w:vMerge w:val="restart"/>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b/>
                <w:sz w:val="24"/>
                <w:szCs w:val="24"/>
              </w:rPr>
            </w:pPr>
            <w:r w:rsidRPr="004564AE">
              <w:rPr>
                <w:rFonts w:ascii="Times New Roman" w:hAnsi="Times New Roman" w:cs="Times New Roman"/>
                <w:b/>
                <w:sz w:val="24"/>
                <w:szCs w:val="24"/>
              </w:rPr>
              <w:t>Eil. Nr.</w:t>
            </w:r>
          </w:p>
        </w:tc>
        <w:tc>
          <w:tcPr>
            <w:tcW w:w="1559" w:type="dxa"/>
            <w:vMerge w:val="restart"/>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b/>
                <w:sz w:val="24"/>
                <w:szCs w:val="24"/>
              </w:rPr>
            </w:pPr>
            <w:r w:rsidRPr="004564AE">
              <w:rPr>
                <w:rFonts w:ascii="Times New Roman" w:hAnsi="Times New Roman" w:cs="Times New Roman"/>
                <w:b/>
                <w:sz w:val="24"/>
                <w:szCs w:val="24"/>
              </w:rPr>
              <w:t>Socialinių paslaugų įstaigos tipas pagal žmonių socialines grupes</w:t>
            </w:r>
            <w:r w:rsidRPr="004564AE">
              <w:rPr>
                <w:rStyle w:val="Puslapioinaosnuoroda"/>
                <w:rFonts w:ascii="Times New Roman" w:hAnsi="Times New Roman" w:cs="Times New Roman"/>
                <w:b/>
                <w:sz w:val="24"/>
                <w:szCs w:val="24"/>
              </w:rPr>
              <w:footnoteReference w:id="1"/>
            </w:r>
          </w:p>
        </w:tc>
        <w:tc>
          <w:tcPr>
            <w:tcW w:w="4253" w:type="dxa"/>
            <w:vMerge w:val="restart"/>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b/>
                <w:sz w:val="24"/>
                <w:szCs w:val="24"/>
              </w:rPr>
            </w:pPr>
            <w:r w:rsidRPr="004564AE">
              <w:rPr>
                <w:rFonts w:ascii="Times New Roman" w:hAnsi="Times New Roman" w:cs="Times New Roman"/>
                <w:b/>
                <w:sz w:val="24"/>
                <w:szCs w:val="24"/>
              </w:rPr>
              <w:t>Socialinių paslaugų įstaigos pavadinimas</w:t>
            </w:r>
          </w:p>
        </w:tc>
        <w:tc>
          <w:tcPr>
            <w:tcW w:w="1559" w:type="dxa"/>
            <w:vMerge w:val="restart"/>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b/>
                <w:sz w:val="24"/>
                <w:szCs w:val="24"/>
              </w:rPr>
            </w:pPr>
            <w:r w:rsidRPr="004564AE">
              <w:rPr>
                <w:rFonts w:ascii="Times New Roman" w:hAnsi="Times New Roman" w:cs="Times New Roman"/>
                <w:b/>
                <w:sz w:val="24"/>
                <w:szCs w:val="24"/>
              </w:rPr>
              <w:t>Pavaldumas</w:t>
            </w:r>
            <w:r w:rsidRPr="004564AE">
              <w:rPr>
                <w:rStyle w:val="Puslapioinaosnuoroda"/>
                <w:rFonts w:ascii="Times New Roman" w:hAnsi="Times New Roman" w:cs="Times New Roman"/>
                <w:b/>
                <w:sz w:val="24"/>
                <w:szCs w:val="24"/>
              </w:rPr>
              <w:footnoteReference w:id="2"/>
            </w:r>
          </w:p>
        </w:tc>
        <w:tc>
          <w:tcPr>
            <w:tcW w:w="2126" w:type="dxa"/>
            <w:gridSpan w:val="2"/>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b/>
                <w:sz w:val="24"/>
                <w:szCs w:val="24"/>
              </w:rPr>
            </w:pPr>
            <w:r w:rsidRPr="004564AE">
              <w:rPr>
                <w:rFonts w:ascii="Times New Roman" w:hAnsi="Times New Roman" w:cs="Times New Roman"/>
                <w:b/>
                <w:sz w:val="24"/>
                <w:szCs w:val="24"/>
              </w:rPr>
              <w:t>Gavėjų skaičius</w:t>
            </w:r>
          </w:p>
        </w:tc>
      </w:tr>
      <w:tr w:rsidR="00410DF2" w:rsidRPr="004564AE" w:rsidTr="008E518C">
        <w:trPr>
          <w:cantSplit/>
        </w:trPr>
        <w:tc>
          <w:tcPr>
            <w:tcW w:w="710" w:type="dxa"/>
            <w:vMerge/>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sz w:val="24"/>
                <w:szCs w:val="24"/>
              </w:rPr>
            </w:pPr>
          </w:p>
        </w:tc>
        <w:tc>
          <w:tcPr>
            <w:tcW w:w="1559" w:type="dxa"/>
            <w:vMerge/>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sz w:val="24"/>
                <w:szCs w:val="24"/>
              </w:rPr>
            </w:pPr>
          </w:p>
        </w:tc>
        <w:tc>
          <w:tcPr>
            <w:tcW w:w="4253" w:type="dxa"/>
            <w:vMerge/>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sz w:val="24"/>
                <w:szCs w:val="24"/>
              </w:rPr>
            </w:pPr>
          </w:p>
        </w:tc>
        <w:tc>
          <w:tcPr>
            <w:tcW w:w="1559" w:type="dxa"/>
            <w:vMerge/>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sz w:val="24"/>
                <w:szCs w:val="24"/>
              </w:rPr>
            </w:pPr>
          </w:p>
        </w:tc>
        <w:tc>
          <w:tcPr>
            <w:tcW w:w="992" w:type="dxa"/>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b/>
                <w:sz w:val="24"/>
                <w:szCs w:val="24"/>
              </w:rPr>
            </w:pPr>
            <w:r w:rsidRPr="004564AE">
              <w:rPr>
                <w:rFonts w:ascii="Times New Roman" w:hAnsi="Times New Roman" w:cs="Times New Roman"/>
                <w:b/>
                <w:sz w:val="24"/>
                <w:szCs w:val="24"/>
              </w:rPr>
              <w:t>Iš viso</w:t>
            </w:r>
          </w:p>
        </w:tc>
        <w:tc>
          <w:tcPr>
            <w:tcW w:w="1134" w:type="dxa"/>
            <w:shd w:val="clear" w:color="auto" w:fill="FFFFFF"/>
            <w:vAlign w:val="center"/>
          </w:tcPr>
          <w:p w:rsidR="00410DF2" w:rsidRPr="004564AE" w:rsidRDefault="00410DF2" w:rsidP="00BF6741">
            <w:pPr>
              <w:pStyle w:val="HTMLiankstoformatuotas"/>
              <w:spacing w:line="240" w:lineRule="auto"/>
              <w:jc w:val="center"/>
              <w:rPr>
                <w:rFonts w:ascii="Times New Roman" w:hAnsi="Times New Roman" w:cs="Times New Roman"/>
                <w:b/>
                <w:sz w:val="24"/>
                <w:szCs w:val="24"/>
              </w:rPr>
            </w:pPr>
            <w:r w:rsidRPr="004564AE">
              <w:rPr>
                <w:rFonts w:ascii="Times New Roman" w:hAnsi="Times New Roman" w:cs="Times New Roman"/>
                <w:b/>
                <w:sz w:val="24"/>
                <w:szCs w:val="24"/>
              </w:rPr>
              <w:t>Iš jų -finansuojamų Savivaldybės</w:t>
            </w:r>
          </w:p>
        </w:tc>
      </w:tr>
      <w:tr w:rsidR="000229D3" w:rsidRPr="00CB3248" w:rsidTr="008E518C">
        <w:trPr>
          <w:trHeight w:val="340"/>
        </w:trPr>
        <w:tc>
          <w:tcPr>
            <w:tcW w:w="710" w:type="dxa"/>
            <w:vMerge w:val="restart"/>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r w:rsidRPr="00CB3248">
              <w:rPr>
                <w:rFonts w:ascii="Times New Roman" w:hAnsi="Times New Roman" w:cs="Times New Roman"/>
                <w:sz w:val="24"/>
                <w:szCs w:val="24"/>
              </w:rPr>
              <w:t>1.</w:t>
            </w:r>
          </w:p>
        </w:tc>
        <w:tc>
          <w:tcPr>
            <w:tcW w:w="1559" w:type="dxa"/>
            <w:vMerge w:val="restart"/>
            <w:shd w:val="clear" w:color="auto" w:fill="FFFFFF"/>
          </w:tcPr>
          <w:p w:rsidR="000229D3" w:rsidRPr="00CB3248" w:rsidRDefault="000229D3" w:rsidP="00BF6741">
            <w:pPr>
              <w:pStyle w:val="HTMLiankstoformatuotas"/>
              <w:spacing w:line="240" w:lineRule="auto"/>
              <w:jc w:val="left"/>
              <w:rPr>
                <w:rFonts w:ascii="Times New Roman" w:hAnsi="Times New Roman" w:cs="Times New Roman"/>
                <w:sz w:val="24"/>
                <w:szCs w:val="24"/>
              </w:rPr>
            </w:pPr>
            <w:r w:rsidRPr="00CB3248">
              <w:rPr>
                <w:rFonts w:ascii="Times New Roman" w:hAnsi="Times New Roman" w:cs="Times New Roman"/>
                <w:sz w:val="24"/>
                <w:szCs w:val="24"/>
              </w:rPr>
              <w:t xml:space="preserve">Socialinės globos namai (seniems, suaugusiems su negalia asmenims, </w:t>
            </w:r>
            <w:r w:rsidRPr="00CB3248">
              <w:rPr>
                <w:rFonts w:ascii="Times New Roman" w:hAnsi="Times New Roman" w:cs="Times New Roman"/>
                <w:sz w:val="24"/>
                <w:szCs w:val="24"/>
              </w:rPr>
              <w:lastRenderedPageBreak/>
              <w:t>vaikams su negalia)</w:t>
            </w:r>
          </w:p>
          <w:p w:rsidR="000229D3" w:rsidRPr="00CB3248" w:rsidRDefault="000229D3" w:rsidP="00BF6741">
            <w:pPr>
              <w:pStyle w:val="HTMLiankstoformatuotas"/>
              <w:spacing w:line="240" w:lineRule="auto"/>
              <w:jc w:val="left"/>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r w:rsidRPr="00CB3248">
              <w:rPr>
                <w:rFonts w:ascii="Times New Roman" w:hAnsi="Times New Roman" w:cs="Times New Roman"/>
                <w:sz w:val="24"/>
                <w:szCs w:val="24"/>
              </w:rPr>
              <w:lastRenderedPageBreak/>
              <w:t>Plungės parapijos senelių globos namai</w:t>
            </w:r>
          </w:p>
        </w:tc>
        <w:tc>
          <w:tcPr>
            <w:tcW w:w="1559" w:type="dxa"/>
            <w:vMerge w:val="restart"/>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r w:rsidRPr="00CB3248">
              <w:rPr>
                <w:rFonts w:ascii="Times New Roman" w:hAnsi="Times New Roman" w:cs="Times New Roman"/>
                <w:sz w:val="24"/>
                <w:szCs w:val="24"/>
              </w:rPr>
              <w:t>Religinės bendruomenės</w:t>
            </w:r>
          </w:p>
        </w:tc>
        <w:tc>
          <w:tcPr>
            <w:tcW w:w="992"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30</w:t>
            </w:r>
          </w:p>
        </w:tc>
        <w:tc>
          <w:tcPr>
            <w:tcW w:w="1134"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30</w:t>
            </w:r>
          </w:p>
        </w:tc>
      </w:tr>
      <w:tr w:rsidR="000229D3" w:rsidRPr="00CB3248" w:rsidTr="008E518C">
        <w:trPr>
          <w:trHeight w:val="363"/>
        </w:trPr>
        <w:tc>
          <w:tcPr>
            <w:tcW w:w="710"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r w:rsidRPr="00CB3248">
              <w:rPr>
                <w:rFonts w:ascii="Times New Roman" w:hAnsi="Times New Roman" w:cs="Times New Roman"/>
                <w:sz w:val="24"/>
                <w:szCs w:val="24"/>
              </w:rPr>
              <w:t>Žemaičių Kalvarijos „</w:t>
            </w:r>
            <w:proofErr w:type="spellStart"/>
            <w:r w:rsidRPr="00CB3248">
              <w:rPr>
                <w:rFonts w:ascii="Times New Roman" w:hAnsi="Times New Roman" w:cs="Times New Roman"/>
                <w:sz w:val="24"/>
                <w:szCs w:val="24"/>
              </w:rPr>
              <w:t>Carito</w:t>
            </w:r>
            <w:proofErr w:type="spellEnd"/>
            <w:r w:rsidRPr="00CB3248">
              <w:rPr>
                <w:rFonts w:ascii="Times New Roman" w:hAnsi="Times New Roman" w:cs="Times New Roman"/>
                <w:sz w:val="24"/>
                <w:szCs w:val="24"/>
              </w:rPr>
              <w:t>“ skyriaus  globos namai</w:t>
            </w:r>
          </w:p>
        </w:tc>
        <w:tc>
          <w:tcPr>
            <w:tcW w:w="1559"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23</w:t>
            </w:r>
          </w:p>
        </w:tc>
        <w:tc>
          <w:tcPr>
            <w:tcW w:w="1134"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23</w:t>
            </w:r>
          </w:p>
        </w:tc>
      </w:tr>
      <w:tr w:rsidR="000229D3" w:rsidRPr="00CB3248" w:rsidTr="008E518C">
        <w:trPr>
          <w:trHeight w:val="371"/>
        </w:trPr>
        <w:tc>
          <w:tcPr>
            <w:tcW w:w="710"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r w:rsidRPr="00CB3248">
              <w:rPr>
                <w:rFonts w:ascii="Times New Roman" w:hAnsi="Times New Roman" w:cs="Times New Roman"/>
                <w:sz w:val="24"/>
                <w:szCs w:val="24"/>
              </w:rPr>
              <w:t>Rietavo parapijos senelių globos namai</w:t>
            </w:r>
          </w:p>
        </w:tc>
        <w:tc>
          <w:tcPr>
            <w:tcW w:w="1559"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21</w:t>
            </w:r>
          </w:p>
        </w:tc>
        <w:tc>
          <w:tcPr>
            <w:tcW w:w="1134"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21</w:t>
            </w:r>
          </w:p>
        </w:tc>
      </w:tr>
      <w:tr w:rsidR="000229D3" w:rsidRPr="00CB3248" w:rsidTr="008E518C">
        <w:trPr>
          <w:trHeight w:val="371"/>
        </w:trPr>
        <w:tc>
          <w:tcPr>
            <w:tcW w:w="710"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r w:rsidRPr="00CB3248">
              <w:rPr>
                <w:rFonts w:ascii="Times New Roman" w:hAnsi="Times New Roman" w:cs="Times New Roman"/>
                <w:sz w:val="24"/>
                <w:szCs w:val="24"/>
              </w:rPr>
              <w:t>Kvėdarnos parapijos senelių globos namai</w:t>
            </w:r>
          </w:p>
        </w:tc>
        <w:tc>
          <w:tcPr>
            <w:tcW w:w="1559"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c>
          <w:tcPr>
            <w:tcW w:w="1134"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r>
      <w:tr w:rsidR="000229D3" w:rsidRPr="00CB3248" w:rsidTr="008E518C">
        <w:trPr>
          <w:trHeight w:val="371"/>
        </w:trPr>
        <w:tc>
          <w:tcPr>
            <w:tcW w:w="710"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pacing w:line="240" w:lineRule="auto"/>
              <w:rPr>
                <w:rFonts w:ascii="Times New Roman" w:hAnsi="Times New Roman" w:cs="Times New Roman"/>
                <w:sz w:val="24"/>
                <w:szCs w:val="24"/>
              </w:rPr>
            </w:pPr>
            <w:r w:rsidRPr="00CB3248">
              <w:rPr>
                <w:rFonts w:ascii="Times New Roman" w:hAnsi="Times New Roman" w:cs="Times New Roman"/>
                <w:sz w:val="24"/>
                <w:szCs w:val="24"/>
              </w:rPr>
              <w:t>Viliaus Gaigalaičio globos namai</w:t>
            </w:r>
          </w:p>
        </w:tc>
        <w:tc>
          <w:tcPr>
            <w:tcW w:w="1559" w:type="dxa"/>
            <w:shd w:val="clear" w:color="auto" w:fill="FFFFFF"/>
          </w:tcPr>
          <w:p w:rsidR="000229D3" w:rsidRPr="00CB3248" w:rsidRDefault="000229D3" w:rsidP="00410DF2">
            <w:pPr>
              <w:pStyle w:val="HTMLiankstoformatuotas"/>
              <w:spacing w:line="240" w:lineRule="auto"/>
              <w:rPr>
                <w:rFonts w:ascii="Times New Roman" w:hAnsi="Times New Roman" w:cs="Times New Roman"/>
                <w:sz w:val="24"/>
                <w:szCs w:val="24"/>
              </w:rPr>
            </w:pPr>
            <w:r w:rsidRPr="00CB3248">
              <w:rPr>
                <w:rFonts w:ascii="Times New Roman" w:hAnsi="Times New Roman" w:cs="Times New Roman"/>
                <w:sz w:val="24"/>
                <w:szCs w:val="24"/>
              </w:rPr>
              <w:t>Klaipėdos r. savivaldybė</w:t>
            </w:r>
          </w:p>
        </w:tc>
        <w:tc>
          <w:tcPr>
            <w:tcW w:w="992"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c>
          <w:tcPr>
            <w:tcW w:w="1134" w:type="dxa"/>
            <w:shd w:val="clear" w:color="auto" w:fill="FFFFFF"/>
          </w:tcPr>
          <w:p w:rsidR="000229D3" w:rsidRPr="00CB3248" w:rsidRDefault="000229D3" w:rsidP="00BF6741">
            <w:pPr>
              <w:pStyle w:val="HTMLiankstoformatuotas"/>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r>
      <w:tr w:rsidR="000229D3" w:rsidRPr="00CB3248" w:rsidTr="008E518C">
        <w:trPr>
          <w:trHeight w:val="429"/>
        </w:trPr>
        <w:tc>
          <w:tcPr>
            <w:tcW w:w="710"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tcBorders>
              <w:bottom w:val="single" w:sz="4" w:space="0" w:color="auto"/>
            </w:tcBorders>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rajono savivaldybės ligoninės Palaikomojo gydymo ir slaugos skyrius</w:t>
            </w:r>
          </w:p>
        </w:tc>
        <w:tc>
          <w:tcPr>
            <w:tcW w:w="1559" w:type="dxa"/>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rajono savivaldybė</w:t>
            </w:r>
          </w:p>
        </w:tc>
        <w:tc>
          <w:tcPr>
            <w:tcW w:w="992"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5</w:t>
            </w:r>
          </w:p>
        </w:tc>
        <w:tc>
          <w:tcPr>
            <w:tcW w:w="1134"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5</w:t>
            </w:r>
          </w:p>
        </w:tc>
      </w:tr>
      <w:tr w:rsidR="000229D3" w:rsidRPr="00CB3248" w:rsidTr="008E518C">
        <w:trPr>
          <w:trHeight w:val="429"/>
        </w:trPr>
        <w:tc>
          <w:tcPr>
            <w:tcW w:w="710"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tcBorders>
              <w:bottom w:val="single" w:sz="4" w:space="0" w:color="auto"/>
            </w:tcBorders>
            <w:shd w:val="clear" w:color="auto" w:fill="FFFFFF"/>
          </w:tcPr>
          <w:p w:rsidR="000229D3" w:rsidRPr="00CB3248" w:rsidRDefault="000229D3" w:rsidP="00D822C8">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Dienos veiklos centr</w:t>
            </w:r>
            <w:r w:rsidR="00D822C8">
              <w:rPr>
                <w:rFonts w:ascii="Times New Roman" w:hAnsi="Times New Roman" w:cs="Times New Roman"/>
                <w:sz w:val="24"/>
                <w:szCs w:val="24"/>
              </w:rPr>
              <w:t>o</w:t>
            </w:r>
            <w:r w:rsidRPr="00CB3248">
              <w:rPr>
                <w:rFonts w:ascii="Times New Roman" w:hAnsi="Times New Roman" w:cs="Times New Roman"/>
                <w:sz w:val="24"/>
                <w:szCs w:val="24"/>
              </w:rPr>
              <w:t xml:space="preserve"> Salantų padalinys</w:t>
            </w:r>
          </w:p>
        </w:tc>
        <w:tc>
          <w:tcPr>
            <w:tcW w:w="1559" w:type="dxa"/>
            <w:shd w:val="clear" w:color="auto" w:fill="FFFFFF"/>
          </w:tcPr>
          <w:p w:rsidR="000229D3" w:rsidRPr="00CB3248" w:rsidRDefault="000229D3" w:rsidP="00410DF2">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Kretingos r. savivaldybė</w:t>
            </w:r>
          </w:p>
        </w:tc>
        <w:tc>
          <w:tcPr>
            <w:tcW w:w="992"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w:t>
            </w:r>
          </w:p>
        </w:tc>
        <w:tc>
          <w:tcPr>
            <w:tcW w:w="1134"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w:t>
            </w:r>
          </w:p>
        </w:tc>
      </w:tr>
      <w:tr w:rsidR="000229D3" w:rsidRPr="00CB3248" w:rsidTr="008E518C">
        <w:trPr>
          <w:trHeight w:val="240"/>
        </w:trPr>
        <w:tc>
          <w:tcPr>
            <w:tcW w:w="710"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roofErr w:type="spellStart"/>
            <w:r w:rsidRPr="00CB3248">
              <w:rPr>
                <w:rFonts w:ascii="Times New Roman" w:hAnsi="Times New Roman" w:cs="Times New Roman"/>
                <w:sz w:val="24"/>
                <w:szCs w:val="24"/>
              </w:rPr>
              <w:t>Dūseikių</w:t>
            </w:r>
            <w:proofErr w:type="spellEnd"/>
            <w:r w:rsidRPr="00CB3248">
              <w:rPr>
                <w:rFonts w:ascii="Times New Roman" w:hAnsi="Times New Roman" w:cs="Times New Roman"/>
                <w:sz w:val="24"/>
                <w:szCs w:val="24"/>
              </w:rPr>
              <w:t xml:space="preserve"> socialinės globos namai</w:t>
            </w:r>
          </w:p>
        </w:tc>
        <w:tc>
          <w:tcPr>
            <w:tcW w:w="1559" w:type="dxa"/>
            <w:vMerge w:val="restart"/>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SADM</w:t>
            </w:r>
          </w:p>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c>
          <w:tcPr>
            <w:tcW w:w="1134"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r>
      <w:tr w:rsidR="000229D3" w:rsidRPr="00CB3248" w:rsidTr="008E518C">
        <w:trPr>
          <w:trHeight w:val="227"/>
        </w:trPr>
        <w:tc>
          <w:tcPr>
            <w:tcW w:w="710"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Stonaičių socialinės globos namai</w:t>
            </w: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25</w:t>
            </w:r>
          </w:p>
        </w:tc>
        <w:tc>
          <w:tcPr>
            <w:tcW w:w="1134"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25</w:t>
            </w:r>
          </w:p>
        </w:tc>
      </w:tr>
      <w:tr w:rsidR="000229D3" w:rsidRPr="00CB3248" w:rsidTr="008E518C">
        <w:trPr>
          <w:trHeight w:val="231"/>
        </w:trPr>
        <w:tc>
          <w:tcPr>
            <w:tcW w:w="710"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tcBorders>
              <w:bottom w:val="single" w:sz="4" w:space="0" w:color="auto"/>
            </w:tcBorders>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roofErr w:type="spellStart"/>
            <w:r w:rsidRPr="00CB3248">
              <w:rPr>
                <w:rFonts w:ascii="Times New Roman" w:hAnsi="Times New Roman" w:cs="Times New Roman"/>
                <w:sz w:val="24"/>
                <w:szCs w:val="24"/>
              </w:rPr>
              <w:t>Padvarių</w:t>
            </w:r>
            <w:proofErr w:type="spellEnd"/>
            <w:r w:rsidRPr="00CB3248">
              <w:rPr>
                <w:rFonts w:ascii="Times New Roman" w:hAnsi="Times New Roman" w:cs="Times New Roman"/>
                <w:sz w:val="24"/>
                <w:szCs w:val="24"/>
              </w:rPr>
              <w:t xml:space="preserve"> socialinės globos namai</w:t>
            </w: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992" w:type="dxa"/>
            <w:tcBorders>
              <w:bottom w:val="single" w:sz="4" w:space="0" w:color="auto"/>
            </w:tcBorders>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w:t>
            </w:r>
          </w:p>
        </w:tc>
        <w:tc>
          <w:tcPr>
            <w:tcW w:w="1134" w:type="dxa"/>
            <w:tcBorders>
              <w:bottom w:val="single" w:sz="4" w:space="0" w:color="auto"/>
            </w:tcBorders>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w:t>
            </w:r>
          </w:p>
        </w:tc>
      </w:tr>
      <w:tr w:rsidR="000229D3" w:rsidRPr="00CB3248" w:rsidTr="008E518C">
        <w:trPr>
          <w:trHeight w:val="263"/>
        </w:trPr>
        <w:tc>
          <w:tcPr>
            <w:tcW w:w="710"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roofErr w:type="spellStart"/>
            <w:r w:rsidRPr="00CB3248">
              <w:rPr>
                <w:rFonts w:ascii="Times New Roman" w:hAnsi="Times New Roman" w:cs="Times New Roman"/>
                <w:sz w:val="24"/>
                <w:szCs w:val="24"/>
              </w:rPr>
              <w:t>Prūdiškių</w:t>
            </w:r>
            <w:proofErr w:type="spellEnd"/>
            <w:r w:rsidRPr="00CB3248">
              <w:rPr>
                <w:rFonts w:ascii="Times New Roman" w:hAnsi="Times New Roman" w:cs="Times New Roman"/>
                <w:sz w:val="24"/>
                <w:szCs w:val="24"/>
              </w:rPr>
              <w:t xml:space="preserve"> socialinės globos namai</w:t>
            </w: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w:t>
            </w:r>
          </w:p>
        </w:tc>
        <w:tc>
          <w:tcPr>
            <w:tcW w:w="1134"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w:t>
            </w:r>
          </w:p>
        </w:tc>
      </w:tr>
      <w:tr w:rsidR="000229D3" w:rsidRPr="00CB3248" w:rsidTr="008E518C">
        <w:trPr>
          <w:trHeight w:val="263"/>
        </w:trPr>
        <w:tc>
          <w:tcPr>
            <w:tcW w:w="710"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Antavilių pensionatas</w:t>
            </w: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w:t>
            </w:r>
          </w:p>
        </w:tc>
        <w:tc>
          <w:tcPr>
            <w:tcW w:w="1134"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w:t>
            </w:r>
          </w:p>
        </w:tc>
      </w:tr>
      <w:tr w:rsidR="000229D3" w:rsidRPr="00CB3248" w:rsidTr="00216199">
        <w:trPr>
          <w:trHeight w:val="263"/>
        </w:trPr>
        <w:tc>
          <w:tcPr>
            <w:tcW w:w="710" w:type="dxa"/>
            <w:vMerge/>
            <w:tcBorders>
              <w:bottom w:val="single" w:sz="4" w:space="0" w:color="auto"/>
            </w:tcBorders>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Ventos socialinės globos namai (vaikų)</w:t>
            </w: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w:t>
            </w:r>
          </w:p>
        </w:tc>
        <w:tc>
          <w:tcPr>
            <w:tcW w:w="1134"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w:t>
            </w:r>
          </w:p>
        </w:tc>
      </w:tr>
      <w:tr w:rsidR="000229D3" w:rsidRPr="00CB3248" w:rsidTr="000229D3">
        <w:trPr>
          <w:trHeight w:val="263"/>
        </w:trPr>
        <w:tc>
          <w:tcPr>
            <w:tcW w:w="710" w:type="dxa"/>
            <w:tcBorders>
              <w:top w:val="nil"/>
              <w:bottom w:val="single" w:sz="4" w:space="0" w:color="auto"/>
            </w:tcBorders>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tcBorders>
              <w:bottom w:val="single" w:sz="4" w:space="0" w:color="auto"/>
            </w:tcBorders>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Šiaulių vaikų globos namai „Šaltinis“</w:t>
            </w:r>
          </w:p>
        </w:tc>
        <w:tc>
          <w:tcPr>
            <w:tcW w:w="1559" w:type="dxa"/>
            <w:vMerge/>
            <w:shd w:val="clear" w:color="auto" w:fill="FFFFFF"/>
          </w:tcPr>
          <w:p w:rsidR="000229D3" w:rsidRPr="00CB3248" w:rsidRDefault="000229D3"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tcPr>
          <w:p w:rsidR="000229D3" w:rsidRPr="00CB3248" w:rsidRDefault="000229D3" w:rsidP="00BF6741">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522C" w:rsidRPr="00CB3248" w:rsidTr="000229D3">
        <w:trPr>
          <w:trHeight w:val="469"/>
        </w:trPr>
        <w:tc>
          <w:tcPr>
            <w:tcW w:w="710" w:type="dxa"/>
            <w:vMerge w:val="restart"/>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2.</w:t>
            </w:r>
          </w:p>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val="restart"/>
            <w:shd w:val="clear" w:color="auto" w:fill="FFFFFF"/>
          </w:tcPr>
          <w:p w:rsidR="00A9522C" w:rsidRPr="00CB3248" w:rsidRDefault="00A9522C" w:rsidP="00BF6741">
            <w:pPr>
              <w:pStyle w:val="HTMLiankstoformatuotas"/>
              <w:shd w:val="clear" w:color="auto" w:fill="FFFFFF"/>
              <w:spacing w:line="240" w:lineRule="auto"/>
              <w:jc w:val="left"/>
              <w:rPr>
                <w:rFonts w:ascii="Times New Roman" w:hAnsi="Times New Roman" w:cs="Times New Roman"/>
                <w:sz w:val="24"/>
                <w:szCs w:val="24"/>
              </w:rPr>
            </w:pPr>
            <w:r w:rsidRPr="00CB3248">
              <w:rPr>
                <w:rFonts w:ascii="Times New Roman" w:hAnsi="Times New Roman" w:cs="Times New Roman"/>
                <w:sz w:val="24"/>
                <w:szCs w:val="24"/>
              </w:rPr>
              <w:t>Šeimynos ir bendruomeniniai vaikų globos namai</w:t>
            </w:r>
          </w:p>
        </w:tc>
        <w:tc>
          <w:tcPr>
            <w:tcW w:w="4253" w:type="dxa"/>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socialinių paslaugų centro globos grupė</w:t>
            </w:r>
          </w:p>
        </w:tc>
        <w:tc>
          <w:tcPr>
            <w:tcW w:w="1559" w:type="dxa"/>
            <w:vMerge w:val="restart"/>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rajono savivaldybė</w:t>
            </w:r>
            <w:r w:rsidRPr="00CB3248" w:rsidDel="00CF7549">
              <w:rPr>
                <w:rFonts w:ascii="Times New Roman" w:hAnsi="Times New Roman" w:cs="Times New Roman"/>
                <w:sz w:val="24"/>
                <w:szCs w:val="24"/>
              </w:rPr>
              <w:t xml:space="preserve"> </w:t>
            </w:r>
          </w:p>
        </w:tc>
        <w:tc>
          <w:tcPr>
            <w:tcW w:w="992"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17</w:t>
            </w:r>
          </w:p>
        </w:tc>
        <w:tc>
          <w:tcPr>
            <w:tcW w:w="1134"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17</w:t>
            </w:r>
          </w:p>
        </w:tc>
      </w:tr>
      <w:tr w:rsidR="00A9522C" w:rsidRPr="00CB3248" w:rsidTr="008E518C">
        <w:trPr>
          <w:trHeight w:val="426"/>
        </w:trPr>
        <w:tc>
          <w:tcPr>
            <w:tcW w:w="710" w:type="dxa"/>
            <w:vMerge/>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A9522C" w:rsidRPr="00CB3248" w:rsidRDefault="00A9522C" w:rsidP="00BF6741">
            <w:pPr>
              <w:pStyle w:val="HTMLiankstoformatuotas"/>
              <w:shd w:val="clear" w:color="auto" w:fill="FFFFFF"/>
              <w:spacing w:line="240" w:lineRule="auto"/>
              <w:jc w:val="left"/>
              <w:rPr>
                <w:rFonts w:ascii="Times New Roman" w:hAnsi="Times New Roman" w:cs="Times New Roman"/>
                <w:sz w:val="24"/>
                <w:szCs w:val="24"/>
              </w:rPr>
            </w:pPr>
          </w:p>
        </w:tc>
        <w:tc>
          <w:tcPr>
            <w:tcW w:w="4253" w:type="dxa"/>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Palydimoji globa vaikams virš 18 metų amžiaus</w:t>
            </w:r>
          </w:p>
        </w:tc>
        <w:tc>
          <w:tcPr>
            <w:tcW w:w="1559" w:type="dxa"/>
            <w:vMerge/>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c>
          <w:tcPr>
            <w:tcW w:w="1134"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r>
      <w:tr w:rsidR="00A9522C" w:rsidRPr="00CB3248" w:rsidTr="008E518C">
        <w:trPr>
          <w:trHeight w:val="433"/>
        </w:trPr>
        <w:tc>
          <w:tcPr>
            <w:tcW w:w="710" w:type="dxa"/>
            <w:vMerge/>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A9522C" w:rsidRPr="00CB3248" w:rsidRDefault="00A9522C" w:rsidP="00BF6741">
            <w:pPr>
              <w:pStyle w:val="HTMLiankstoformatuotas"/>
              <w:shd w:val="clear" w:color="auto" w:fill="FFFFFF"/>
              <w:spacing w:line="240" w:lineRule="auto"/>
              <w:jc w:val="left"/>
              <w:rPr>
                <w:rFonts w:ascii="Times New Roman" w:hAnsi="Times New Roman" w:cs="Times New Roman"/>
                <w:sz w:val="24"/>
                <w:szCs w:val="24"/>
              </w:rPr>
            </w:pPr>
          </w:p>
        </w:tc>
        <w:tc>
          <w:tcPr>
            <w:tcW w:w="4253" w:type="dxa"/>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Bendruomeniniai vaikų globos namai (Vėjo g. 12-17, Plungėje)</w:t>
            </w:r>
          </w:p>
        </w:tc>
        <w:tc>
          <w:tcPr>
            <w:tcW w:w="1559" w:type="dxa"/>
            <w:vMerge/>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6</w:t>
            </w:r>
          </w:p>
        </w:tc>
        <w:tc>
          <w:tcPr>
            <w:tcW w:w="1134"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6</w:t>
            </w:r>
          </w:p>
        </w:tc>
      </w:tr>
      <w:tr w:rsidR="00A9522C" w:rsidRPr="00CB3248" w:rsidTr="008E518C">
        <w:trPr>
          <w:trHeight w:val="830"/>
        </w:trPr>
        <w:tc>
          <w:tcPr>
            <w:tcW w:w="710" w:type="dxa"/>
            <w:vMerge w:val="restart"/>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3.</w:t>
            </w:r>
          </w:p>
        </w:tc>
        <w:tc>
          <w:tcPr>
            <w:tcW w:w="1559" w:type="dxa"/>
            <w:vMerge w:val="restart"/>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 xml:space="preserve">Laikino gyvenimo namai </w:t>
            </w:r>
          </w:p>
        </w:tc>
        <w:tc>
          <w:tcPr>
            <w:tcW w:w="4253" w:type="dxa"/>
            <w:shd w:val="clear" w:color="auto" w:fill="FFFFFF"/>
          </w:tcPr>
          <w:p w:rsidR="00A9522C"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krizių centras, iš jų:</w:t>
            </w:r>
          </w:p>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 xml:space="preserve"> Nakvynės namų skyrius</w:t>
            </w:r>
          </w:p>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Moterų krizių centro skyrius</w:t>
            </w:r>
          </w:p>
        </w:tc>
        <w:tc>
          <w:tcPr>
            <w:tcW w:w="1559" w:type="dxa"/>
            <w:vMerge w:val="restart"/>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rajono savivaldybė</w:t>
            </w:r>
          </w:p>
        </w:tc>
        <w:tc>
          <w:tcPr>
            <w:tcW w:w="992"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p>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63</w:t>
            </w:r>
          </w:p>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p>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63</w:t>
            </w:r>
          </w:p>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A9522C" w:rsidRPr="00CB3248" w:rsidTr="000229D3">
        <w:trPr>
          <w:trHeight w:val="506"/>
        </w:trPr>
        <w:tc>
          <w:tcPr>
            <w:tcW w:w="710" w:type="dxa"/>
            <w:vMerge/>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socialinių paslaugų centras</w:t>
            </w:r>
          </w:p>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(moterims su vaikais pagal projektą)</w:t>
            </w:r>
          </w:p>
        </w:tc>
        <w:tc>
          <w:tcPr>
            <w:tcW w:w="1559" w:type="dxa"/>
            <w:vMerge/>
            <w:shd w:val="clear" w:color="auto" w:fill="FFFFFF"/>
          </w:tcPr>
          <w:p w:rsidR="00A9522C" w:rsidRPr="00CB3248" w:rsidRDefault="00A9522C"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c>
          <w:tcPr>
            <w:tcW w:w="1134" w:type="dxa"/>
            <w:shd w:val="clear" w:color="auto" w:fill="FFFFFF"/>
          </w:tcPr>
          <w:p w:rsidR="00A9522C" w:rsidRPr="00CB3248" w:rsidRDefault="00A9522C"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w:t>
            </w:r>
          </w:p>
        </w:tc>
      </w:tr>
      <w:tr w:rsidR="00410DF2" w:rsidRPr="00CB3248" w:rsidTr="008E518C">
        <w:trPr>
          <w:trHeight w:val="522"/>
        </w:trPr>
        <w:tc>
          <w:tcPr>
            <w:tcW w:w="710" w:type="dxa"/>
            <w:tcBorders>
              <w:right w:val="single" w:sz="4" w:space="0" w:color="auto"/>
            </w:tcBorders>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4.</w:t>
            </w:r>
          </w:p>
        </w:tc>
        <w:tc>
          <w:tcPr>
            <w:tcW w:w="1559" w:type="dxa"/>
            <w:tcBorders>
              <w:left w:val="single" w:sz="4" w:space="0" w:color="auto"/>
            </w:tcBorders>
            <w:shd w:val="clear" w:color="auto" w:fill="FFFFFF"/>
          </w:tcPr>
          <w:p w:rsidR="00410DF2" w:rsidRPr="00CB3248" w:rsidRDefault="000229D3" w:rsidP="000229D3">
            <w:pPr>
              <w:pStyle w:val="HTMLiankstoformatuotas"/>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Dienos </w:t>
            </w:r>
            <w:r w:rsidRPr="00E02101">
              <w:rPr>
                <w:rFonts w:ascii="Times New Roman" w:hAnsi="Times New Roman" w:cs="Times New Roman"/>
                <w:sz w:val="24"/>
                <w:szCs w:val="24"/>
              </w:rPr>
              <w:t xml:space="preserve">socialinės globos </w:t>
            </w:r>
            <w:r w:rsidRPr="00C01EBC">
              <w:rPr>
                <w:rFonts w:ascii="Times New Roman" w:hAnsi="Times New Roman" w:cs="Times New Roman"/>
                <w:sz w:val="24"/>
                <w:szCs w:val="24"/>
              </w:rPr>
              <w:t>centras</w:t>
            </w:r>
          </w:p>
        </w:tc>
        <w:tc>
          <w:tcPr>
            <w:tcW w:w="4253" w:type="dxa"/>
            <w:shd w:val="clear" w:color="auto" w:fill="FFFFFF"/>
          </w:tcPr>
          <w:p w:rsidR="00A9522C"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socialinių paslaugų centras</w:t>
            </w:r>
            <w:r w:rsidR="00D822C8">
              <w:rPr>
                <w:rFonts w:ascii="Times New Roman" w:hAnsi="Times New Roman" w:cs="Times New Roman"/>
                <w:sz w:val="24"/>
                <w:szCs w:val="24"/>
              </w:rPr>
              <w:t>:</w:t>
            </w:r>
            <w:r w:rsidR="00A9522C">
              <w:rPr>
                <w:rFonts w:ascii="Times New Roman" w:hAnsi="Times New Roman" w:cs="Times New Roman"/>
                <w:sz w:val="24"/>
                <w:szCs w:val="24"/>
              </w:rPr>
              <w:t xml:space="preserve"> dienos užimtumo grupė</w:t>
            </w:r>
          </w:p>
          <w:p w:rsidR="00A9522C" w:rsidRPr="00CB3248" w:rsidRDefault="00D822C8" w:rsidP="00BF6741">
            <w:pPr>
              <w:pStyle w:val="HTMLiankstoformatuotas"/>
              <w:shd w:val="clear" w:color="auto" w:fill="FFFFFF"/>
              <w:spacing w:line="240" w:lineRule="auto"/>
              <w:rPr>
                <w:rFonts w:ascii="Times New Roman" w:hAnsi="Times New Roman" w:cs="Times New Roman"/>
                <w:b/>
                <w:strike/>
                <w:sz w:val="24"/>
                <w:szCs w:val="24"/>
              </w:rPr>
            </w:pPr>
            <w:r>
              <w:rPr>
                <w:rFonts w:ascii="Times New Roman" w:hAnsi="Times New Roman" w:cs="Times New Roman"/>
                <w:sz w:val="24"/>
                <w:szCs w:val="24"/>
              </w:rPr>
              <w:t>i</w:t>
            </w:r>
            <w:r w:rsidR="00A9522C">
              <w:rPr>
                <w:rFonts w:ascii="Times New Roman" w:hAnsi="Times New Roman" w:cs="Times New Roman"/>
                <w:sz w:val="24"/>
                <w:szCs w:val="24"/>
              </w:rPr>
              <w:t>ntegrali pagalba</w:t>
            </w:r>
          </w:p>
        </w:tc>
        <w:tc>
          <w:tcPr>
            <w:tcW w:w="1559" w:type="dxa"/>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rajono savivaldybė</w:t>
            </w:r>
          </w:p>
        </w:tc>
        <w:tc>
          <w:tcPr>
            <w:tcW w:w="992" w:type="dxa"/>
            <w:shd w:val="clear" w:color="auto" w:fill="FFFFFF"/>
          </w:tcPr>
          <w:p w:rsidR="00A9522C" w:rsidRDefault="00A9522C" w:rsidP="00BF6741">
            <w:pPr>
              <w:pStyle w:val="HTMLiankstoformatuotas"/>
              <w:shd w:val="clear" w:color="auto" w:fill="FFFFFF"/>
              <w:spacing w:line="240" w:lineRule="auto"/>
              <w:jc w:val="center"/>
              <w:rPr>
                <w:rFonts w:ascii="Times New Roman" w:hAnsi="Times New Roman" w:cs="Times New Roman"/>
                <w:sz w:val="24"/>
                <w:szCs w:val="24"/>
              </w:rPr>
            </w:pPr>
          </w:p>
          <w:p w:rsidR="00A9522C" w:rsidRDefault="00540529" w:rsidP="00BF6741">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410DF2" w:rsidRPr="00CB3248" w:rsidRDefault="00540529" w:rsidP="00BF6741">
            <w:pPr>
              <w:pStyle w:val="HTMLiankstoformatuotas"/>
              <w:shd w:val="clear" w:color="auto" w:fill="FFFFFF"/>
              <w:spacing w:line="240" w:lineRule="auto"/>
              <w:jc w:val="center"/>
              <w:rPr>
                <w:rFonts w:ascii="Times New Roman" w:hAnsi="Times New Roman" w:cs="Times New Roman"/>
                <w:b/>
                <w:strike/>
                <w:sz w:val="24"/>
                <w:szCs w:val="24"/>
              </w:rPr>
            </w:pPr>
            <w:r>
              <w:rPr>
                <w:rFonts w:ascii="Times New Roman" w:hAnsi="Times New Roman" w:cs="Times New Roman"/>
                <w:sz w:val="24"/>
                <w:szCs w:val="24"/>
              </w:rPr>
              <w:t>40</w:t>
            </w:r>
          </w:p>
        </w:tc>
        <w:tc>
          <w:tcPr>
            <w:tcW w:w="1134" w:type="dxa"/>
            <w:shd w:val="clear" w:color="auto" w:fill="FFFFFF"/>
          </w:tcPr>
          <w:p w:rsidR="00A9522C" w:rsidRDefault="00A9522C" w:rsidP="00BF6741">
            <w:pPr>
              <w:pStyle w:val="HTMLiankstoformatuotas"/>
              <w:shd w:val="clear" w:color="auto" w:fill="FFFFFF"/>
              <w:spacing w:line="240" w:lineRule="auto"/>
              <w:jc w:val="center"/>
              <w:rPr>
                <w:rFonts w:ascii="Times New Roman" w:hAnsi="Times New Roman" w:cs="Times New Roman"/>
                <w:sz w:val="24"/>
                <w:szCs w:val="24"/>
              </w:rPr>
            </w:pPr>
          </w:p>
          <w:p w:rsidR="00A9522C" w:rsidRDefault="00540529" w:rsidP="00BF6741">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b/>
                <w:strike/>
                <w:sz w:val="24"/>
                <w:szCs w:val="24"/>
              </w:rPr>
            </w:pPr>
            <w:r w:rsidRPr="00CB3248">
              <w:rPr>
                <w:rFonts w:ascii="Times New Roman" w:hAnsi="Times New Roman" w:cs="Times New Roman"/>
                <w:sz w:val="24"/>
                <w:szCs w:val="24"/>
              </w:rPr>
              <w:t>30</w:t>
            </w:r>
          </w:p>
        </w:tc>
      </w:tr>
      <w:tr w:rsidR="00410DF2" w:rsidRPr="00CB3248" w:rsidTr="008E518C">
        <w:tc>
          <w:tcPr>
            <w:tcW w:w="710" w:type="dxa"/>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5.</w:t>
            </w:r>
          </w:p>
        </w:tc>
        <w:tc>
          <w:tcPr>
            <w:tcW w:w="1559" w:type="dxa"/>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 xml:space="preserve">Savarankiško gyvenimo namai </w:t>
            </w:r>
          </w:p>
        </w:tc>
        <w:tc>
          <w:tcPr>
            <w:tcW w:w="4253" w:type="dxa"/>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w:t>
            </w:r>
          </w:p>
        </w:tc>
        <w:tc>
          <w:tcPr>
            <w:tcW w:w="1559" w:type="dxa"/>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w:t>
            </w:r>
          </w:p>
        </w:tc>
      </w:tr>
      <w:tr w:rsidR="00410DF2" w:rsidRPr="00CB3248" w:rsidTr="00153D1D">
        <w:trPr>
          <w:trHeight w:val="382"/>
        </w:trPr>
        <w:tc>
          <w:tcPr>
            <w:tcW w:w="710" w:type="dxa"/>
            <w:vMerge w:val="restart"/>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6.</w:t>
            </w:r>
          </w:p>
        </w:tc>
        <w:tc>
          <w:tcPr>
            <w:tcW w:w="1559" w:type="dxa"/>
            <w:vMerge w:val="restart"/>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 xml:space="preserve">Socialinės priežiūros centrai </w:t>
            </w:r>
          </w:p>
        </w:tc>
        <w:tc>
          <w:tcPr>
            <w:tcW w:w="4253" w:type="dxa"/>
            <w:shd w:val="clear" w:color="auto" w:fill="FFFFFF"/>
          </w:tcPr>
          <w:p w:rsidR="00410DF2" w:rsidRPr="00CB3248" w:rsidRDefault="00410DF2" w:rsidP="00BF6741">
            <w:pPr>
              <w:pStyle w:val="HTMLiankstoformatuotas"/>
              <w:shd w:val="clear" w:color="auto" w:fill="FFFFFF"/>
              <w:spacing w:line="240" w:lineRule="auto"/>
              <w:jc w:val="left"/>
              <w:rPr>
                <w:rFonts w:ascii="Times New Roman" w:hAnsi="Times New Roman" w:cs="Times New Roman"/>
                <w:sz w:val="24"/>
                <w:szCs w:val="24"/>
              </w:rPr>
            </w:pPr>
            <w:r w:rsidRPr="00CB3248">
              <w:rPr>
                <w:rFonts w:ascii="Times New Roman" w:hAnsi="Times New Roman" w:cs="Times New Roman"/>
                <w:bCs/>
                <w:sz w:val="24"/>
                <w:szCs w:val="24"/>
              </w:rPr>
              <w:t xml:space="preserve"> Plungės vaikų globos agentūra „</w:t>
            </w:r>
            <w:proofErr w:type="spellStart"/>
            <w:r w:rsidRPr="00CB3248">
              <w:rPr>
                <w:rFonts w:ascii="Times New Roman" w:hAnsi="Times New Roman" w:cs="Times New Roman"/>
                <w:bCs/>
                <w:sz w:val="24"/>
                <w:szCs w:val="24"/>
              </w:rPr>
              <w:t>Cyrulis</w:t>
            </w:r>
            <w:proofErr w:type="spellEnd"/>
            <w:r w:rsidRPr="00CB3248">
              <w:rPr>
                <w:rFonts w:ascii="Times New Roman" w:hAnsi="Times New Roman" w:cs="Times New Roman"/>
                <w:bCs/>
                <w:sz w:val="24"/>
                <w:szCs w:val="24"/>
              </w:rPr>
              <w:t>“</w:t>
            </w:r>
          </w:p>
        </w:tc>
        <w:tc>
          <w:tcPr>
            <w:tcW w:w="1559" w:type="dxa"/>
            <w:vMerge w:val="restart"/>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CB3248">
                <w:rPr>
                  <w:rFonts w:ascii="Times New Roman" w:hAnsi="Times New Roman" w:cs="Times New Roman"/>
                  <w:sz w:val="24"/>
                  <w:szCs w:val="24"/>
                </w:rPr>
                <w:t>NVO</w:t>
              </w:r>
            </w:smartTag>
          </w:p>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40</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40</w:t>
            </w:r>
          </w:p>
        </w:tc>
      </w:tr>
      <w:tr w:rsidR="00410DF2" w:rsidRPr="00CB3248" w:rsidTr="008E518C">
        <w:trPr>
          <w:trHeight w:val="268"/>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pStyle w:val="HTMLiankstoformatuotas"/>
              <w:shd w:val="clear" w:color="auto" w:fill="FFFFFF"/>
              <w:spacing w:line="240" w:lineRule="auto"/>
              <w:jc w:val="left"/>
              <w:rPr>
                <w:rFonts w:ascii="Times New Roman" w:hAnsi="Times New Roman" w:cs="Times New Roman"/>
                <w:sz w:val="24"/>
                <w:szCs w:val="24"/>
              </w:rPr>
            </w:pPr>
            <w:r w:rsidRPr="00CB3248">
              <w:rPr>
                <w:rFonts w:ascii="Times New Roman" w:hAnsi="Times New Roman" w:cs="Times New Roman"/>
                <w:sz w:val="24"/>
                <w:szCs w:val="24"/>
              </w:rPr>
              <w:t xml:space="preserve">Vaikų ir jaunimo centras „Vilties </w:t>
            </w:r>
            <w:proofErr w:type="spellStart"/>
            <w:r w:rsidRPr="00CB3248">
              <w:rPr>
                <w:rFonts w:ascii="Times New Roman" w:hAnsi="Times New Roman" w:cs="Times New Roman"/>
                <w:sz w:val="24"/>
                <w:szCs w:val="24"/>
              </w:rPr>
              <w:t>vėrinėliai</w:t>
            </w:r>
            <w:proofErr w:type="spellEnd"/>
            <w:r w:rsidRPr="00CB3248">
              <w:rPr>
                <w:rFonts w:ascii="Times New Roman" w:hAnsi="Times New Roman" w:cs="Times New Roman"/>
                <w:sz w:val="24"/>
                <w:szCs w:val="24"/>
              </w:rPr>
              <w:t>“</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35</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35</w:t>
            </w:r>
          </w:p>
        </w:tc>
      </w:tr>
      <w:tr w:rsidR="00410DF2" w:rsidRPr="00CB3248" w:rsidTr="00153D1D">
        <w:trPr>
          <w:trHeight w:val="281"/>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pStyle w:val="HTMLiankstoformatuotas"/>
              <w:shd w:val="clear" w:color="auto" w:fill="FFFFFF"/>
              <w:spacing w:line="240" w:lineRule="auto"/>
              <w:jc w:val="left"/>
              <w:rPr>
                <w:rFonts w:ascii="Times New Roman" w:hAnsi="Times New Roman" w:cs="Times New Roman"/>
                <w:sz w:val="24"/>
                <w:szCs w:val="24"/>
              </w:rPr>
            </w:pPr>
            <w:proofErr w:type="spellStart"/>
            <w:r w:rsidRPr="00CB3248">
              <w:rPr>
                <w:rFonts w:ascii="Times New Roman" w:hAnsi="Times New Roman" w:cs="Times New Roman"/>
                <w:sz w:val="24"/>
                <w:szCs w:val="24"/>
              </w:rPr>
              <w:t>Šateikių</w:t>
            </w:r>
            <w:proofErr w:type="spellEnd"/>
            <w:r w:rsidRPr="00CB3248">
              <w:rPr>
                <w:rFonts w:ascii="Times New Roman" w:hAnsi="Times New Roman" w:cs="Times New Roman"/>
                <w:sz w:val="24"/>
                <w:szCs w:val="24"/>
              </w:rPr>
              <w:t xml:space="preserve"> vaikų dienos centras</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32</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32</w:t>
            </w:r>
          </w:p>
        </w:tc>
      </w:tr>
      <w:tr w:rsidR="00410DF2" w:rsidRPr="00CB3248" w:rsidTr="00153D1D">
        <w:trPr>
          <w:trHeight w:val="272"/>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pStyle w:val="HTMLiankstoformatuotas"/>
              <w:shd w:val="clear" w:color="auto" w:fill="FFFFFF"/>
              <w:spacing w:line="240" w:lineRule="auto"/>
              <w:jc w:val="left"/>
              <w:rPr>
                <w:rFonts w:ascii="Times New Roman" w:hAnsi="Times New Roman" w:cs="Times New Roman"/>
                <w:sz w:val="24"/>
                <w:szCs w:val="24"/>
              </w:rPr>
            </w:pPr>
            <w:r w:rsidRPr="00CB3248">
              <w:rPr>
                <w:rFonts w:ascii="Times New Roman" w:hAnsi="Times New Roman" w:cs="Times New Roman"/>
                <w:sz w:val="24"/>
                <w:szCs w:val="24"/>
              </w:rPr>
              <w:t>Vaikų dienos centras „</w:t>
            </w:r>
            <w:proofErr w:type="spellStart"/>
            <w:r w:rsidRPr="00CB3248">
              <w:rPr>
                <w:rFonts w:ascii="Times New Roman" w:hAnsi="Times New Roman" w:cs="Times New Roman"/>
                <w:sz w:val="24"/>
                <w:szCs w:val="24"/>
              </w:rPr>
              <w:t>DraugAUK</w:t>
            </w:r>
            <w:proofErr w:type="spellEnd"/>
            <w:r w:rsidRPr="00CB3248">
              <w:rPr>
                <w:rFonts w:ascii="Times New Roman" w:hAnsi="Times New Roman" w:cs="Times New Roman"/>
                <w:sz w:val="24"/>
                <w:szCs w:val="24"/>
              </w:rPr>
              <w:t>“</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15</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15</w:t>
            </w:r>
          </w:p>
        </w:tc>
      </w:tr>
      <w:tr w:rsidR="00410DF2" w:rsidRPr="00CB3248" w:rsidTr="00153D1D">
        <w:trPr>
          <w:trHeight w:val="275"/>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pStyle w:val="HTMLiankstoformatuotas"/>
              <w:shd w:val="clear" w:color="auto" w:fill="FFFFFF"/>
              <w:spacing w:line="240" w:lineRule="auto"/>
              <w:jc w:val="left"/>
              <w:rPr>
                <w:rFonts w:ascii="Times New Roman" w:hAnsi="Times New Roman" w:cs="Times New Roman"/>
                <w:sz w:val="24"/>
                <w:szCs w:val="24"/>
              </w:rPr>
            </w:pPr>
            <w:r w:rsidRPr="00CB3248">
              <w:rPr>
                <w:rFonts w:ascii="Times New Roman" w:hAnsi="Times New Roman" w:cs="Times New Roman"/>
                <w:sz w:val="24"/>
                <w:szCs w:val="24"/>
              </w:rPr>
              <w:t>Vaikų dienos centras „Mes“</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30</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30</w:t>
            </w:r>
          </w:p>
        </w:tc>
      </w:tr>
      <w:tr w:rsidR="00410DF2" w:rsidRPr="00CB3248" w:rsidTr="008E518C">
        <w:trPr>
          <w:trHeight w:val="515"/>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pStyle w:val="HTMLiankstoformatuotas"/>
              <w:shd w:val="clear" w:color="auto" w:fill="FFFFFF"/>
              <w:spacing w:line="240" w:lineRule="auto"/>
              <w:jc w:val="left"/>
              <w:rPr>
                <w:rFonts w:ascii="Times New Roman" w:hAnsi="Times New Roman" w:cs="Times New Roman"/>
                <w:sz w:val="24"/>
                <w:szCs w:val="24"/>
              </w:rPr>
            </w:pPr>
            <w:r w:rsidRPr="00CB3248">
              <w:rPr>
                <w:rFonts w:ascii="Times New Roman" w:hAnsi="Times New Roman" w:cs="Times New Roman"/>
                <w:sz w:val="24"/>
                <w:szCs w:val="24"/>
              </w:rPr>
              <w:t>Plungės socialinių paslaugų centras</w:t>
            </w:r>
          </w:p>
        </w:tc>
        <w:tc>
          <w:tcPr>
            <w:tcW w:w="1559" w:type="dxa"/>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Plungės rajono savivaldybė</w:t>
            </w: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233</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233</w:t>
            </w:r>
          </w:p>
        </w:tc>
      </w:tr>
      <w:tr w:rsidR="00410DF2" w:rsidRPr="00CB3248" w:rsidTr="008E518C">
        <w:trPr>
          <w:trHeight w:val="408"/>
        </w:trPr>
        <w:tc>
          <w:tcPr>
            <w:tcW w:w="710" w:type="dxa"/>
            <w:tcBorders>
              <w:bottom w:val="single" w:sz="4" w:space="0" w:color="auto"/>
            </w:tcBorders>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7.</w:t>
            </w:r>
          </w:p>
        </w:tc>
        <w:tc>
          <w:tcPr>
            <w:tcW w:w="1559" w:type="dxa"/>
            <w:tcBorders>
              <w:bottom w:val="single" w:sz="4" w:space="0" w:color="auto"/>
            </w:tcBorders>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Bendruomeninės įstaigos</w:t>
            </w:r>
          </w:p>
        </w:tc>
        <w:tc>
          <w:tcPr>
            <w:tcW w:w="4253" w:type="dxa"/>
            <w:tcBorders>
              <w:bottom w:val="single" w:sz="4" w:space="0" w:color="auto"/>
            </w:tcBorders>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roofErr w:type="spellStart"/>
            <w:r w:rsidRPr="00CB3248">
              <w:rPr>
                <w:rFonts w:ascii="Times New Roman" w:hAnsi="Times New Roman" w:cs="Times New Roman"/>
                <w:sz w:val="24"/>
                <w:szCs w:val="24"/>
              </w:rPr>
              <w:t>VšĮ</w:t>
            </w:r>
            <w:proofErr w:type="spellEnd"/>
            <w:r w:rsidRPr="00CB3248">
              <w:rPr>
                <w:rFonts w:ascii="Times New Roman" w:hAnsi="Times New Roman" w:cs="Times New Roman"/>
                <w:sz w:val="24"/>
                <w:szCs w:val="24"/>
              </w:rPr>
              <w:t xml:space="preserve"> Plungės bendruomenės centras</w:t>
            </w:r>
          </w:p>
          <w:p w:rsidR="00410DF2" w:rsidRPr="00CB3248" w:rsidRDefault="00410DF2" w:rsidP="00BF6741">
            <w:pPr>
              <w:pStyle w:val="HTMLiankstoformatuotas"/>
              <w:shd w:val="clear" w:color="auto" w:fill="FFFFFF"/>
              <w:rPr>
                <w:rFonts w:ascii="Times New Roman" w:hAnsi="Times New Roman" w:cs="Times New Roman"/>
                <w:sz w:val="24"/>
                <w:szCs w:val="24"/>
              </w:rPr>
            </w:pPr>
            <w:r w:rsidRPr="00CB3248">
              <w:rPr>
                <w:rFonts w:ascii="Times New Roman" w:hAnsi="Times New Roman" w:cs="Times New Roman"/>
                <w:sz w:val="24"/>
                <w:szCs w:val="24"/>
              </w:rPr>
              <w:tab/>
            </w:r>
          </w:p>
        </w:tc>
        <w:tc>
          <w:tcPr>
            <w:tcW w:w="1559" w:type="dxa"/>
            <w:tcBorders>
              <w:bottom w:val="single" w:sz="4" w:space="0" w:color="auto"/>
            </w:tcBorders>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w:t>
            </w:r>
          </w:p>
        </w:tc>
        <w:tc>
          <w:tcPr>
            <w:tcW w:w="992" w:type="dxa"/>
            <w:tcBorders>
              <w:bottom w:val="single" w:sz="4" w:space="0" w:color="auto"/>
            </w:tcBorders>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0</w:t>
            </w:r>
          </w:p>
        </w:tc>
        <w:tc>
          <w:tcPr>
            <w:tcW w:w="1134" w:type="dxa"/>
            <w:tcBorders>
              <w:bottom w:val="single" w:sz="4" w:space="0" w:color="auto"/>
            </w:tcBorders>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0</w:t>
            </w:r>
          </w:p>
        </w:tc>
      </w:tr>
      <w:tr w:rsidR="00410DF2" w:rsidRPr="00CB3248" w:rsidTr="008E518C">
        <w:trPr>
          <w:trHeight w:val="472"/>
        </w:trPr>
        <w:tc>
          <w:tcPr>
            <w:tcW w:w="710" w:type="dxa"/>
            <w:vMerge w:val="restart"/>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9.</w:t>
            </w:r>
          </w:p>
        </w:tc>
        <w:tc>
          <w:tcPr>
            <w:tcW w:w="1559" w:type="dxa"/>
            <w:vMerge w:val="restart"/>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 xml:space="preserve">Kitos socialinių paslaugų įstaigos </w:t>
            </w:r>
          </w:p>
        </w:tc>
        <w:tc>
          <w:tcPr>
            <w:tcW w:w="4253" w:type="dxa"/>
            <w:shd w:val="clear" w:color="auto" w:fill="FFFFFF"/>
          </w:tcPr>
          <w:p w:rsidR="00410DF2" w:rsidRPr="00CB3248" w:rsidRDefault="00410DF2" w:rsidP="00BF6741">
            <w:pPr>
              <w:pStyle w:val="Komentarotekstas"/>
              <w:shd w:val="clear" w:color="auto" w:fill="FFFFFF"/>
              <w:ind w:firstLine="72"/>
              <w:jc w:val="left"/>
              <w:rPr>
                <w:rFonts w:ascii="Times New Roman" w:hAnsi="Times New Roman"/>
                <w:szCs w:val="24"/>
              </w:rPr>
            </w:pPr>
            <w:r w:rsidRPr="00CB3248">
              <w:rPr>
                <w:rFonts w:ascii="Times New Roman" w:hAnsi="Times New Roman"/>
                <w:spacing w:val="0"/>
                <w:szCs w:val="24"/>
              </w:rPr>
              <w:t>Sutrikusio intelekto žmonių globos bendrija „Plungės viltis“.</w:t>
            </w:r>
          </w:p>
        </w:tc>
        <w:tc>
          <w:tcPr>
            <w:tcW w:w="1559" w:type="dxa"/>
            <w:vMerge w:val="restart"/>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NVO</w:t>
            </w: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76 nariai</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76</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nariai</w:t>
            </w:r>
          </w:p>
        </w:tc>
      </w:tr>
      <w:tr w:rsidR="00410DF2" w:rsidRPr="00CB3248" w:rsidTr="008E518C">
        <w:trPr>
          <w:trHeight w:val="472"/>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shd w:val="clear" w:color="auto" w:fill="FFFFFF"/>
              <w:jc w:val="both"/>
            </w:pPr>
            <w:r w:rsidRPr="00CB3248">
              <w:t>Plungės sutrikusios psichikos žmonių globos bendrija „Mūsų atžala“</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48</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nariai</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48</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nariai</w:t>
            </w:r>
          </w:p>
        </w:tc>
      </w:tr>
      <w:tr w:rsidR="00410DF2" w:rsidRPr="00CB3248" w:rsidTr="008E518C">
        <w:trPr>
          <w:trHeight w:val="472"/>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shd w:val="clear" w:color="auto" w:fill="FFFFFF"/>
              <w:jc w:val="both"/>
              <w:rPr>
                <w:b/>
                <w:bCs/>
              </w:rPr>
            </w:pPr>
            <w:r w:rsidRPr="00CB3248">
              <w:rPr>
                <w:bCs/>
              </w:rPr>
              <w:t>Lietuvos aklųjų ir silpnaregių sąjungos Plungės rajono filialas</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52 nariai</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52</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 xml:space="preserve"> nariai</w:t>
            </w:r>
          </w:p>
        </w:tc>
      </w:tr>
      <w:tr w:rsidR="00410DF2" w:rsidRPr="00CB3248" w:rsidTr="008E518C">
        <w:trPr>
          <w:trHeight w:val="472"/>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pStyle w:val="Komentarotekstas"/>
              <w:shd w:val="clear" w:color="auto" w:fill="FFFFFF"/>
              <w:ind w:firstLine="72"/>
              <w:jc w:val="left"/>
              <w:rPr>
                <w:rFonts w:ascii="Times New Roman" w:hAnsi="Times New Roman"/>
                <w:spacing w:val="0"/>
                <w:szCs w:val="24"/>
              </w:rPr>
            </w:pPr>
            <w:r w:rsidRPr="00CB3248">
              <w:rPr>
                <w:rFonts w:ascii="Times New Roman" w:hAnsi="Times New Roman"/>
                <w:bCs/>
                <w:szCs w:val="24"/>
              </w:rPr>
              <w:t>Telšių apskrities sergančiųjų nervų – raumenų ligomis</w:t>
            </w:r>
            <w:r w:rsidRPr="00CB3248">
              <w:rPr>
                <w:rFonts w:ascii="Times New Roman" w:hAnsi="Times New Roman"/>
                <w:b/>
                <w:bCs/>
                <w:szCs w:val="24"/>
              </w:rPr>
              <w:t xml:space="preserve"> </w:t>
            </w:r>
            <w:r w:rsidRPr="00CB3248">
              <w:rPr>
                <w:rFonts w:ascii="Times New Roman" w:hAnsi="Times New Roman"/>
                <w:szCs w:val="24"/>
              </w:rPr>
              <w:t>asociacija</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56 nariai</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 xml:space="preserve">56 </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nariai</w:t>
            </w:r>
          </w:p>
        </w:tc>
      </w:tr>
      <w:tr w:rsidR="00410DF2" w:rsidRPr="00CB3248" w:rsidTr="00153D1D">
        <w:trPr>
          <w:trHeight w:val="430"/>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shd w:val="clear" w:color="auto" w:fill="FFFFFF"/>
              <w:jc w:val="both"/>
            </w:pPr>
            <w:r w:rsidRPr="00CB3248">
              <w:t>Plungės rajono neįgaliųjų draugija</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104 nariai</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104 nariai</w:t>
            </w:r>
          </w:p>
        </w:tc>
      </w:tr>
      <w:tr w:rsidR="00410DF2" w:rsidRPr="00CB3248" w:rsidTr="008E518C">
        <w:trPr>
          <w:trHeight w:val="472"/>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shd w:val="clear" w:color="auto" w:fill="FFFFFF"/>
            </w:pPr>
            <w:r w:rsidRPr="00CB3248">
              <w:t>Plungės sergančiųjų cukriniu diabetu klubas</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86</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nariai</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86</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nariai</w:t>
            </w:r>
          </w:p>
        </w:tc>
      </w:tr>
      <w:tr w:rsidR="00410DF2" w:rsidRPr="00CB3248" w:rsidTr="008E518C">
        <w:trPr>
          <w:trHeight w:val="472"/>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pStyle w:val="Komentarotekstas"/>
              <w:shd w:val="clear" w:color="auto" w:fill="FFFFFF"/>
              <w:ind w:firstLine="0"/>
              <w:jc w:val="left"/>
              <w:rPr>
                <w:rFonts w:ascii="Times New Roman" w:hAnsi="Times New Roman"/>
                <w:spacing w:val="0"/>
                <w:szCs w:val="24"/>
              </w:rPr>
            </w:pPr>
            <w:r w:rsidRPr="00CB3248">
              <w:rPr>
                <w:rFonts w:ascii="Times New Roman" w:hAnsi="Times New Roman"/>
                <w:spacing w:val="0"/>
                <w:szCs w:val="24"/>
              </w:rPr>
              <w:t>Cerebralinio paralyžiaus asociacijos  Plungės skyrius</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61</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narys</w:t>
            </w:r>
          </w:p>
        </w:tc>
        <w:tc>
          <w:tcPr>
            <w:tcW w:w="1134" w:type="dxa"/>
            <w:shd w:val="clear" w:color="auto" w:fill="FFFFFF"/>
          </w:tcPr>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61</w:t>
            </w:r>
          </w:p>
          <w:p w:rsidR="00410DF2" w:rsidRPr="00CB3248" w:rsidRDefault="00410DF2" w:rsidP="00BF6741">
            <w:pPr>
              <w:pStyle w:val="HTMLiankstoformatuotas"/>
              <w:shd w:val="clear" w:color="auto" w:fill="FFFFFF"/>
              <w:spacing w:line="240" w:lineRule="auto"/>
              <w:jc w:val="center"/>
              <w:rPr>
                <w:rFonts w:ascii="Times New Roman" w:hAnsi="Times New Roman" w:cs="Times New Roman"/>
                <w:sz w:val="24"/>
                <w:szCs w:val="24"/>
              </w:rPr>
            </w:pPr>
            <w:r w:rsidRPr="00CB3248">
              <w:rPr>
                <w:rFonts w:ascii="Times New Roman" w:hAnsi="Times New Roman" w:cs="Times New Roman"/>
                <w:sz w:val="24"/>
                <w:szCs w:val="24"/>
              </w:rPr>
              <w:t>narys</w:t>
            </w:r>
          </w:p>
        </w:tc>
      </w:tr>
      <w:tr w:rsidR="002921A1" w:rsidRPr="00CB3248" w:rsidTr="008E518C">
        <w:trPr>
          <w:trHeight w:val="472"/>
        </w:trPr>
        <w:tc>
          <w:tcPr>
            <w:tcW w:w="710" w:type="dxa"/>
            <w:vMerge/>
            <w:shd w:val="clear" w:color="auto" w:fill="FFFFFF"/>
          </w:tcPr>
          <w:p w:rsidR="002921A1" w:rsidRPr="00CB3248" w:rsidRDefault="002921A1"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2921A1" w:rsidRPr="00CB3248" w:rsidRDefault="002921A1"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2921A1" w:rsidRPr="00CB3248" w:rsidRDefault="002921A1" w:rsidP="00BF6741">
            <w:pPr>
              <w:pStyle w:val="Komentarotekstas"/>
              <w:shd w:val="clear" w:color="auto" w:fill="FFFFFF"/>
              <w:ind w:firstLine="0"/>
              <w:jc w:val="left"/>
              <w:rPr>
                <w:rFonts w:ascii="Times New Roman" w:hAnsi="Times New Roman"/>
                <w:spacing w:val="0"/>
                <w:szCs w:val="24"/>
              </w:rPr>
            </w:pPr>
            <w:r>
              <w:rPr>
                <w:rFonts w:ascii="Times New Roman" w:hAnsi="Times New Roman"/>
                <w:spacing w:val="0"/>
                <w:szCs w:val="24"/>
              </w:rPr>
              <w:t>Plungės pagyvenusių žmonių klubas „Pilnatis“</w:t>
            </w:r>
          </w:p>
        </w:tc>
        <w:tc>
          <w:tcPr>
            <w:tcW w:w="1559" w:type="dxa"/>
            <w:vMerge/>
            <w:shd w:val="clear" w:color="auto" w:fill="FFFFFF"/>
          </w:tcPr>
          <w:p w:rsidR="002921A1" w:rsidRPr="00CB3248" w:rsidRDefault="002921A1"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2921A1" w:rsidRPr="00CB3248" w:rsidRDefault="002921A1" w:rsidP="00BF6741">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45 nariai</w:t>
            </w:r>
          </w:p>
        </w:tc>
        <w:tc>
          <w:tcPr>
            <w:tcW w:w="1134" w:type="dxa"/>
            <w:shd w:val="clear" w:color="auto" w:fill="FFFFFF"/>
          </w:tcPr>
          <w:p w:rsidR="002921A1" w:rsidRPr="00CB3248" w:rsidRDefault="002921A1" w:rsidP="00BF6741">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45 nariai</w:t>
            </w:r>
          </w:p>
        </w:tc>
      </w:tr>
      <w:tr w:rsidR="00410DF2" w:rsidRPr="00CB3248" w:rsidTr="008E518C">
        <w:trPr>
          <w:trHeight w:val="472"/>
        </w:trPr>
        <w:tc>
          <w:tcPr>
            <w:tcW w:w="710"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4253" w:type="dxa"/>
            <w:shd w:val="clear" w:color="auto" w:fill="FFFFFF"/>
          </w:tcPr>
          <w:p w:rsidR="00410DF2" w:rsidRPr="00CB3248" w:rsidRDefault="00410DF2" w:rsidP="00BF6741">
            <w:pPr>
              <w:pStyle w:val="Komentarotekstas"/>
              <w:shd w:val="clear" w:color="auto" w:fill="FFFFFF"/>
              <w:ind w:firstLine="0"/>
              <w:jc w:val="left"/>
              <w:rPr>
                <w:rFonts w:ascii="Times New Roman" w:hAnsi="Times New Roman"/>
                <w:spacing w:val="0"/>
                <w:szCs w:val="24"/>
              </w:rPr>
            </w:pPr>
            <w:proofErr w:type="spellStart"/>
            <w:r w:rsidRPr="00CB3248">
              <w:rPr>
                <w:rFonts w:ascii="Times New Roman" w:hAnsi="Times New Roman"/>
                <w:spacing w:val="0"/>
                <w:szCs w:val="24"/>
              </w:rPr>
              <w:t>VšĮ</w:t>
            </w:r>
            <w:proofErr w:type="spellEnd"/>
            <w:r w:rsidRPr="00CB3248">
              <w:rPr>
                <w:rFonts w:ascii="Times New Roman" w:hAnsi="Times New Roman"/>
                <w:spacing w:val="0"/>
                <w:szCs w:val="24"/>
              </w:rPr>
              <w:t xml:space="preserve"> „Edukacija kitaip“</w:t>
            </w:r>
          </w:p>
        </w:tc>
        <w:tc>
          <w:tcPr>
            <w:tcW w:w="1559" w:type="dxa"/>
            <w:vMerge/>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c>
          <w:tcPr>
            <w:tcW w:w="992" w:type="dxa"/>
            <w:shd w:val="clear" w:color="auto" w:fill="FFFFFF"/>
          </w:tcPr>
          <w:p w:rsidR="00410DF2" w:rsidRPr="00CB3248" w:rsidRDefault="00410DF2" w:rsidP="00D822C8">
            <w:pPr>
              <w:pStyle w:val="HTMLiankstoformatuotas"/>
              <w:shd w:val="clear" w:color="auto" w:fill="FFFFFF"/>
              <w:spacing w:line="240" w:lineRule="auto"/>
              <w:rPr>
                <w:rFonts w:ascii="Times New Roman" w:hAnsi="Times New Roman" w:cs="Times New Roman"/>
                <w:sz w:val="24"/>
                <w:szCs w:val="24"/>
              </w:rPr>
            </w:pPr>
            <w:r w:rsidRPr="00CB3248">
              <w:rPr>
                <w:rFonts w:ascii="Times New Roman" w:hAnsi="Times New Roman" w:cs="Times New Roman"/>
                <w:sz w:val="24"/>
                <w:szCs w:val="24"/>
              </w:rPr>
              <w:t>1067 gavėj</w:t>
            </w:r>
            <w:r w:rsidR="00D822C8">
              <w:rPr>
                <w:rFonts w:ascii="Times New Roman" w:hAnsi="Times New Roman" w:cs="Times New Roman"/>
                <w:sz w:val="24"/>
                <w:szCs w:val="24"/>
              </w:rPr>
              <w:t>ai</w:t>
            </w:r>
          </w:p>
        </w:tc>
        <w:tc>
          <w:tcPr>
            <w:tcW w:w="1134" w:type="dxa"/>
            <w:shd w:val="clear" w:color="auto" w:fill="FFFFFF"/>
          </w:tcPr>
          <w:p w:rsidR="00410DF2" w:rsidRPr="00CB3248" w:rsidRDefault="00410DF2" w:rsidP="00BF6741">
            <w:pPr>
              <w:pStyle w:val="HTMLiankstoformatuotas"/>
              <w:shd w:val="clear" w:color="auto" w:fill="FFFFFF"/>
              <w:spacing w:line="240" w:lineRule="auto"/>
              <w:rPr>
                <w:rFonts w:ascii="Times New Roman" w:hAnsi="Times New Roman" w:cs="Times New Roman"/>
                <w:sz w:val="24"/>
                <w:szCs w:val="24"/>
              </w:rPr>
            </w:pPr>
          </w:p>
        </w:tc>
      </w:tr>
    </w:tbl>
    <w:p w:rsidR="00410DF2" w:rsidRPr="00CB3248" w:rsidRDefault="00410DF2" w:rsidP="001F6385">
      <w:pPr>
        <w:autoSpaceDE w:val="0"/>
        <w:autoSpaceDN w:val="0"/>
        <w:adjustRightInd w:val="0"/>
        <w:ind w:firstLine="720"/>
        <w:jc w:val="both"/>
      </w:pPr>
    </w:p>
    <w:p w:rsidR="002921A1" w:rsidRDefault="008364A3" w:rsidP="005B2A4F">
      <w:pPr>
        <w:pStyle w:val="HTMLiankstoformatuotas"/>
        <w:spacing w:line="240" w:lineRule="auto"/>
        <w:ind w:firstLine="720"/>
        <w:rPr>
          <w:rFonts w:ascii="Times New Roman" w:hAnsi="Times New Roman" w:cs="Times New Roman"/>
          <w:sz w:val="24"/>
          <w:szCs w:val="24"/>
        </w:rPr>
      </w:pPr>
      <w:r w:rsidRPr="002B5B89">
        <w:rPr>
          <w:rFonts w:ascii="Times New Roman" w:hAnsi="Times New Roman" w:cs="Times New Roman"/>
          <w:b/>
          <w:sz w:val="24"/>
          <w:szCs w:val="24"/>
        </w:rPr>
        <w:t xml:space="preserve">Plungės rajono savivaldybėje pagrindiniai socialinių paslaugų teikėjai </w:t>
      </w:r>
      <w:r w:rsidRPr="002B5B89">
        <w:rPr>
          <w:rFonts w:ascii="Times New Roman" w:hAnsi="Times New Roman" w:cs="Times New Roman"/>
          <w:sz w:val="24"/>
          <w:szCs w:val="24"/>
        </w:rPr>
        <w:t>yra Plungės rajono savivaldybės biudžetinės įtaigos, viešosios įstaigos ir nevyriausybinės organizacijos. Ugdymo ir lavinimo paslaugos yra teikiamos vaikų lopšelio – darželio „Pasaka“ globos grupėje bei Plungės specialiojo ugdymo centre.</w:t>
      </w:r>
    </w:p>
    <w:p w:rsidR="00866150" w:rsidRPr="002B5B89" w:rsidRDefault="0061450B" w:rsidP="005B2A4F">
      <w:pPr>
        <w:pStyle w:val="HTMLiankstoformatuotas"/>
        <w:spacing w:line="240" w:lineRule="auto"/>
        <w:ind w:firstLine="720"/>
        <w:rPr>
          <w:rFonts w:ascii="Times New Roman" w:hAnsi="Times New Roman" w:cs="Times New Roman"/>
          <w:bCs/>
          <w:sz w:val="24"/>
          <w:szCs w:val="24"/>
          <w:lang w:eastAsia="ar-SA"/>
        </w:rPr>
      </w:pPr>
      <w:r>
        <w:rPr>
          <w:rFonts w:ascii="Times New Roman" w:hAnsi="Times New Roman" w:cs="Times New Roman"/>
          <w:b/>
          <w:sz w:val="24"/>
          <w:szCs w:val="24"/>
        </w:rPr>
        <w:tab/>
      </w:r>
      <w:r w:rsidR="009E02A2">
        <w:rPr>
          <w:rFonts w:ascii="Times New Roman" w:hAnsi="Times New Roman" w:cs="Times New Roman"/>
          <w:b/>
          <w:sz w:val="24"/>
          <w:szCs w:val="24"/>
        </w:rPr>
        <w:t xml:space="preserve">5.1. </w:t>
      </w:r>
      <w:r w:rsidR="00866150" w:rsidRPr="002B5B89">
        <w:rPr>
          <w:rFonts w:ascii="Times New Roman" w:hAnsi="Times New Roman" w:cs="Times New Roman"/>
          <w:b/>
          <w:sz w:val="24"/>
          <w:szCs w:val="24"/>
        </w:rPr>
        <w:t>Plungės socialinių paslaugų centras</w:t>
      </w:r>
      <w:r w:rsidR="00DD2430">
        <w:rPr>
          <w:rFonts w:ascii="Times New Roman" w:hAnsi="Times New Roman" w:cs="Times New Roman"/>
          <w:b/>
          <w:sz w:val="24"/>
          <w:szCs w:val="24"/>
        </w:rPr>
        <w:t xml:space="preserve"> </w:t>
      </w:r>
      <w:r w:rsidR="00DD2430" w:rsidRPr="00DD2430">
        <w:rPr>
          <w:rFonts w:ascii="Times New Roman" w:hAnsi="Times New Roman" w:cs="Times New Roman"/>
          <w:i/>
          <w:sz w:val="24"/>
          <w:szCs w:val="24"/>
        </w:rPr>
        <w:t>(</w:t>
      </w:r>
      <w:r w:rsidR="00DD2430" w:rsidRPr="00700579">
        <w:rPr>
          <w:rFonts w:ascii="Times New Roman" w:hAnsi="Times New Roman" w:cs="Times New Roman"/>
          <w:sz w:val="24"/>
          <w:szCs w:val="24"/>
        </w:rPr>
        <w:t xml:space="preserve">toliau </w:t>
      </w:r>
      <w:r w:rsidR="00273EF9">
        <w:rPr>
          <w:rFonts w:ascii="Times New Roman" w:hAnsi="Times New Roman" w:cs="Times New Roman"/>
          <w:sz w:val="24"/>
          <w:szCs w:val="24"/>
        </w:rPr>
        <w:t xml:space="preserve">- </w:t>
      </w:r>
      <w:r w:rsidR="00DD2430" w:rsidRPr="00700579">
        <w:rPr>
          <w:rFonts w:ascii="Times New Roman" w:hAnsi="Times New Roman" w:cs="Times New Roman"/>
          <w:sz w:val="24"/>
          <w:szCs w:val="24"/>
        </w:rPr>
        <w:t>PSPC)</w:t>
      </w:r>
      <w:r w:rsidR="00866150" w:rsidRPr="00700579">
        <w:rPr>
          <w:rFonts w:ascii="Times New Roman" w:hAnsi="Times New Roman" w:cs="Times New Roman"/>
          <w:b/>
          <w:sz w:val="24"/>
          <w:szCs w:val="24"/>
        </w:rPr>
        <w:t xml:space="preserve"> </w:t>
      </w:r>
      <w:r w:rsidR="00866150" w:rsidRPr="00700579">
        <w:rPr>
          <w:rFonts w:ascii="Times New Roman" w:hAnsi="Times New Roman" w:cs="Times New Roman"/>
          <w:sz w:val="24"/>
          <w:szCs w:val="24"/>
        </w:rPr>
        <w:t>yr</w:t>
      </w:r>
      <w:r w:rsidR="00866150" w:rsidRPr="002B5B89">
        <w:rPr>
          <w:rFonts w:ascii="Times New Roman" w:hAnsi="Times New Roman" w:cs="Times New Roman"/>
          <w:sz w:val="24"/>
          <w:szCs w:val="24"/>
        </w:rPr>
        <w:t xml:space="preserve">a </w:t>
      </w:r>
      <w:r w:rsidR="002B5B89" w:rsidRPr="002B5B89">
        <w:rPr>
          <w:rFonts w:ascii="Times New Roman" w:hAnsi="Times New Roman" w:cs="Times New Roman"/>
          <w:sz w:val="24"/>
          <w:szCs w:val="24"/>
        </w:rPr>
        <w:t xml:space="preserve">įsikūręs </w:t>
      </w:r>
      <w:proofErr w:type="spellStart"/>
      <w:r w:rsidR="002B5B89" w:rsidRPr="002B5B89">
        <w:rPr>
          <w:rFonts w:ascii="Times New Roman" w:hAnsi="Times New Roman" w:cs="Times New Roman"/>
          <w:sz w:val="24"/>
          <w:szCs w:val="24"/>
        </w:rPr>
        <w:t>Mendeno</w:t>
      </w:r>
      <w:proofErr w:type="spellEnd"/>
      <w:r w:rsidR="002B5B89" w:rsidRPr="002B5B89">
        <w:rPr>
          <w:rFonts w:ascii="Times New Roman" w:hAnsi="Times New Roman" w:cs="Times New Roman"/>
          <w:sz w:val="24"/>
          <w:szCs w:val="24"/>
        </w:rPr>
        <w:t xml:space="preserve"> g. 4,</w:t>
      </w:r>
      <w:r w:rsidR="00540529">
        <w:rPr>
          <w:rFonts w:ascii="Times New Roman" w:hAnsi="Times New Roman" w:cs="Times New Roman"/>
          <w:sz w:val="24"/>
          <w:szCs w:val="24"/>
        </w:rPr>
        <w:t xml:space="preserve"> </w:t>
      </w:r>
      <w:r w:rsidR="002B5B89" w:rsidRPr="002B5B89">
        <w:rPr>
          <w:rFonts w:ascii="Times New Roman" w:hAnsi="Times New Roman" w:cs="Times New Roman"/>
          <w:sz w:val="24"/>
          <w:szCs w:val="24"/>
        </w:rPr>
        <w:t>Plungėje</w:t>
      </w:r>
      <w:r w:rsidR="00DD2430">
        <w:rPr>
          <w:rFonts w:ascii="Times New Roman" w:hAnsi="Times New Roman" w:cs="Times New Roman"/>
          <w:sz w:val="24"/>
          <w:szCs w:val="24"/>
        </w:rPr>
        <w:t xml:space="preserve">. </w:t>
      </w:r>
      <w:r w:rsidR="00B56BED">
        <w:rPr>
          <w:rFonts w:ascii="Times New Roman" w:hAnsi="Times New Roman" w:cs="Times New Roman"/>
          <w:sz w:val="24"/>
          <w:szCs w:val="24"/>
        </w:rPr>
        <w:t xml:space="preserve"> </w:t>
      </w:r>
      <w:r w:rsidR="002B5B89" w:rsidRPr="002B5B89">
        <w:rPr>
          <w:rFonts w:ascii="Times New Roman" w:hAnsi="Times New Roman" w:cs="Times New Roman"/>
          <w:sz w:val="24"/>
          <w:szCs w:val="24"/>
        </w:rPr>
        <w:t>2018 metų  rugsėjo mėnesį</w:t>
      </w:r>
      <w:r w:rsidR="00DD2430">
        <w:rPr>
          <w:rFonts w:ascii="Times New Roman" w:hAnsi="Times New Roman" w:cs="Times New Roman"/>
          <w:sz w:val="24"/>
          <w:szCs w:val="24"/>
        </w:rPr>
        <w:t xml:space="preserve"> PSPC buvo</w:t>
      </w:r>
      <w:r w:rsidR="002B5B89" w:rsidRPr="002B5B89">
        <w:rPr>
          <w:rFonts w:ascii="Times New Roman" w:hAnsi="Times New Roman" w:cs="Times New Roman"/>
          <w:sz w:val="24"/>
          <w:szCs w:val="24"/>
        </w:rPr>
        <w:t xml:space="preserve"> sujungtas su Plungės vaikų globos namais, įsikūrusiais  V. Mačernio g. 31, Plungėje, ir </w:t>
      </w:r>
      <w:r w:rsidR="00DD2430">
        <w:rPr>
          <w:rFonts w:ascii="Times New Roman" w:hAnsi="Times New Roman" w:cs="Times New Roman"/>
          <w:sz w:val="24"/>
          <w:szCs w:val="24"/>
        </w:rPr>
        <w:t>jam pavesta vykdyti</w:t>
      </w:r>
      <w:r w:rsidR="002B5B89" w:rsidRPr="002B5B89">
        <w:rPr>
          <w:rFonts w:ascii="Times New Roman" w:hAnsi="Times New Roman" w:cs="Times New Roman"/>
          <w:sz w:val="24"/>
          <w:szCs w:val="24"/>
        </w:rPr>
        <w:t xml:space="preserve"> visas priskirtas funkcijas.</w:t>
      </w:r>
      <w:r w:rsidR="00866150" w:rsidRPr="002B5B89">
        <w:rPr>
          <w:rFonts w:ascii="Times New Roman" w:hAnsi="Times New Roman" w:cs="Times New Roman"/>
          <w:sz w:val="24"/>
          <w:szCs w:val="24"/>
          <w:lang w:eastAsia="ar-SA"/>
        </w:rPr>
        <w:t xml:space="preserve">  </w:t>
      </w:r>
      <w:r w:rsidR="002B5B89">
        <w:rPr>
          <w:rFonts w:ascii="Times New Roman" w:hAnsi="Times New Roman" w:cs="Times New Roman"/>
          <w:sz w:val="24"/>
          <w:szCs w:val="24"/>
          <w:lang w:eastAsia="ar-SA"/>
        </w:rPr>
        <w:t>Teikiamomis socialinėmis paslaugomis</w:t>
      </w:r>
      <w:r w:rsidR="00866150" w:rsidRPr="002B5B89">
        <w:rPr>
          <w:rFonts w:ascii="Times New Roman" w:hAnsi="Times New Roman" w:cs="Times New Roman"/>
          <w:sz w:val="24"/>
          <w:szCs w:val="24"/>
          <w:lang w:eastAsia="ar-SA"/>
        </w:rPr>
        <w:t xml:space="preserve"> siekiama stiprinti įvairių </w:t>
      </w:r>
      <w:r w:rsidR="002B5B89">
        <w:rPr>
          <w:rFonts w:ascii="Times New Roman" w:hAnsi="Times New Roman" w:cs="Times New Roman"/>
          <w:sz w:val="24"/>
          <w:szCs w:val="24"/>
          <w:lang w:eastAsia="ar-SA"/>
        </w:rPr>
        <w:t xml:space="preserve">socialinių </w:t>
      </w:r>
      <w:r w:rsidR="00866150" w:rsidRPr="002B5B89">
        <w:rPr>
          <w:rFonts w:ascii="Times New Roman" w:hAnsi="Times New Roman" w:cs="Times New Roman"/>
          <w:sz w:val="24"/>
          <w:szCs w:val="24"/>
          <w:lang w:eastAsia="ar-SA"/>
        </w:rPr>
        <w:t>grupių</w:t>
      </w:r>
      <w:r w:rsidR="002B5B89">
        <w:rPr>
          <w:rFonts w:ascii="Times New Roman" w:hAnsi="Times New Roman" w:cs="Times New Roman"/>
          <w:sz w:val="24"/>
          <w:szCs w:val="24"/>
          <w:lang w:eastAsia="ar-SA"/>
        </w:rPr>
        <w:t xml:space="preserve"> asmenų</w:t>
      </w:r>
      <w:r w:rsidR="00866150" w:rsidRPr="002B5B89">
        <w:rPr>
          <w:rFonts w:ascii="Times New Roman" w:hAnsi="Times New Roman" w:cs="Times New Roman"/>
          <w:sz w:val="24"/>
          <w:szCs w:val="24"/>
          <w:lang w:eastAsia="ar-SA"/>
        </w:rPr>
        <w:t xml:space="preserve"> gebėjimus ir galimybes savarankiškai spręsti savo socialines problemas, palaikyti socialinius ryšius su visuomene, padėti įveikti socialinę atskirtį ir užtikrinti socialinį saugumą. </w:t>
      </w:r>
      <w:r w:rsidR="00866150" w:rsidRPr="002B5B89">
        <w:rPr>
          <w:rFonts w:ascii="Times New Roman" w:hAnsi="Times New Roman" w:cs="Times New Roman"/>
          <w:sz w:val="24"/>
          <w:szCs w:val="24"/>
          <w:lang w:eastAsia="ar-SA"/>
        </w:rPr>
        <w:cr/>
      </w:r>
      <w:r w:rsidR="00DD243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sidR="00866150" w:rsidRPr="002B5B89">
        <w:rPr>
          <w:rFonts w:ascii="Times New Roman" w:hAnsi="Times New Roman" w:cs="Times New Roman"/>
          <w:sz w:val="24"/>
          <w:szCs w:val="24"/>
        </w:rPr>
        <w:t>Socialinių paslaugų centras gyventojams teikia šias socialines paslaugas:</w:t>
      </w:r>
    </w:p>
    <w:p w:rsidR="00CE5926" w:rsidRPr="002B5B89" w:rsidRDefault="0061450B" w:rsidP="0061450B">
      <w:pPr>
        <w:pStyle w:val="HTMLiankstoformatuotas"/>
        <w:spacing w:line="240" w:lineRule="auto"/>
        <w:ind w:left="916"/>
        <w:rPr>
          <w:rFonts w:ascii="Times New Roman" w:hAnsi="Times New Roman" w:cs="Times New Roman"/>
          <w:sz w:val="24"/>
          <w:szCs w:val="24"/>
        </w:rPr>
      </w:pPr>
      <w:r>
        <w:rPr>
          <w:rFonts w:ascii="Times New Roman" w:hAnsi="Times New Roman" w:cs="Times New Roman"/>
          <w:sz w:val="24"/>
          <w:szCs w:val="24"/>
        </w:rPr>
        <w:t xml:space="preserve">1. </w:t>
      </w:r>
      <w:r w:rsidR="00866150" w:rsidRPr="002B5B89">
        <w:rPr>
          <w:rFonts w:ascii="Times New Roman" w:hAnsi="Times New Roman" w:cs="Times New Roman"/>
          <w:sz w:val="24"/>
          <w:szCs w:val="24"/>
        </w:rPr>
        <w:t>Bendrąsias  socialines paslaugas</w:t>
      </w:r>
      <w:r w:rsidR="00CE5926" w:rsidRPr="002B5B89">
        <w:rPr>
          <w:rFonts w:ascii="Times New Roman" w:hAnsi="Times New Roman" w:cs="Times New Roman"/>
          <w:sz w:val="24"/>
          <w:szCs w:val="24"/>
        </w:rPr>
        <w:t>:</w:t>
      </w:r>
    </w:p>
    <w:p w:rsidR="00CE5926" w:rsidRPr="002B5B89" w:rsidRDefault="00CE5926" w:rsidP="00C02DC3">
      <w:pPr>
        <w:pStyle w:val="HTMLiankstoformatuotas"/>
        <w:numPr>
          <w:ilvl w:val="0"/>
          <w:numId w:val="11"/>
        </w:numPr>
        <w:spacing w:line="240" w:lineRule="auto"/>
        <w:rPr>
          <w:rFonts w:ascii="Times New Roman" w:hAnsi="Times New Roman" w:cs="Times New Roman"/>
          <w:sz w:val="24"/>
          <w:szCs w:val="24"/>
        </w:rPr>
      </w:pPr>
      <w:r w:rsidRPr="002B5B89">
        <w:rPr>
          <w:rFonts w:ascii="Times New Roman" w:hAnsi="Times New Roman" w:cs="Times New Roman"/>
          <w:sz w:val="24"/>
          <w:szCs w:val="24"/>
        </w:rPr>
        <w:t xml:space="preserve">Specialaus transporto paslauga, </w:t>
      </w:r>
    </w:p>
    <w:p w:rsidR="00CE5926" w:rsidRPr="002B5B89" w:rsidRDefault="00CE5926" w:rsidP="00C02DC3">
      <w:pPr>
        <w:pStyle w:val="HTMLiankstoformatuotas"/>
        <w:numPr>
          <w:ilvl w:val="0"/>
          <w:numId w:val="11"/>
        </w:numPr>
        <w:spacing w:line="240" w:lineRule="auto"/>
        <w:rPr>
          <w:rFonts w:ascii="Times New Roman" w:hAnsi="Times New Roman" w:cs="Times New Roman"/>
          <w:sz w:val="24"/>
          <w:szCs w:val="24"/>
        </w:rPr>
      </w:pPr>
      <w:r w:rsidRPr="002B5B89">
        <w:rPr>
          <w:rFonts w:ascii="Times New Roman" w:hAnsi="Times New Roman" w:cs="Times New Roman"/>
          <w:sz w:val="24"/>
          <w:szCs w:val="24"/>
        </w:rPr>
        <w:t>Nemokamo maitinimo paslauga labdaros valgykloje.</w:t>
      </w:r>
    </w:p>
    <w:p w:rsidR="00CE5926" w:rsidRPr="002B5B89" w:rsidRDefault="00866150" w:rsidP="0061450B">
      <w:pPr>
        <w:pStyle w:val="HTMLiankstoformatuotas"/>
        <w:spacing w:line="240" w:lineRule="auto"/>
        <w:ind w:firstLine="964"/>
        <w:rPr>
          <w:rFonts w:ascii="Times New Roman" w:hAnsi="Times New Roman" w:cs="Times New Roman"/>
          <w:sz w:val="24"/>
          <w:szCs w:val="24"/>
        </w:rPr>
      </w:pPr>
      <w:r w:rsidRPr="002B5B89">
        <w:rPr>
          <w:rFonts w:ascii="Times New Roman" w:hAnsi="Times New Roman" w:cs="Times New Roman"/>
          <w:sz w:val="24"/>
          <w:szCs w:val="24"/>
        </w:rPr>
        <w:t>2. Socialinės priežiūros paslaugas</w:t>
      </w:r>
      <w:r w:rsidR="00CE5926" w:rsidRPr="002B5B89">
        <w:rPr>
          <w:rFonts w:ascii="Times New Roman" w:hAnsi="Times New Roman" w:cs="Times New Roman"/>
          <w:sz w:val="24"/>
          <w:szCs w:val="24"/>
        </w:rPr>
        <w:t>:</w:t>
      </w:r>
      <w:r w:rsidRPr="002B5B89">
        <w:rPr>
          <w:rFonts w:ascii="Times New Roman" w:hAnsi="Times New Roman" w:cs="Times New Roman"/>
          <w:sz w:val="24"/>
          <w:szCs w:val="24"/>
        </w:rPr>
        <w:t xml:space="preserve"> </w:t>
      </w:r>
    </w:p>
    <w:p w:rsidR="00F951C8" w:rsidRDefault="00F951C8" w:rsidP="00C02DC3">
      <w:pPr>
        <w:pStyle w:val="HTMLiankstoformatuotas"/>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Atvejo vadyba ir socialinių įgūdžių ugdymo ir palaikymo paslaugų teikimas </w:t>
      </w:r>
      <w:r w:rsidR="00866150" w:rsidRPr="002B5B89">
        <w:rPr>
          <w:rFonts w:ascii="Times New Roman" w:hAnsi="Times New Roman" w:cs="Times New Roman"/>
          <w:sz w:val="24"/>
          <w:szCs w:val="24"/>
        </w:rPr>
        <w:t xml:space="preserve">šeimoms, </w:t>
      </w:r>
    </w:p>
    <w:p w:rsidR="00CE5926" w:rsidRPr="002B5B89" w:rsidRDefault="00F951C8" w:rsidP="0005636A">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patiriančioms socialinę riziką, ir jose augantiems  vaikams;</w:t>
      </w:r>
    </w:p>
    <w:p w:rsidR="00866150" w:rsidRPr="002B5B89" w:rsidRDefault="00CE5926" w:rsidP="00C02DC3">
      <w:pPr>
        <w:pStyle w:val="HTMLiankstoformatuotas"/>
        <w:numPr>
          <w:ilvl w:val="0"/>
          <w:numId w:val="13"/>
        </w:numPr>
        <w:spacing w:line="240" w:lineRule="auto"/>
        <w:rPr>
          <w:rFonts w:ascii="Times New Roman" w:hAnsi="Times New Roman" w:cs="Times New Roman"/>
          <w:sz w:val="24"/>
          <w:szCs w:val="24"/>
        </w:rPr>
      </w:pPr>
      <w:r w:rsidRPr="002B5B89">
        <w:rPr>
          <w:rFonts w:ascii="Times New Roman" w:hAnsi="Times New Roman" w:cs="Times New Roman"/>
          <w:sz w:val="24"/>
          <w:szCs w:val="24"/>
        </w:rPr>
        <w:t>Socialinių įgūdžių ugdymas ir palaikymas suaugusiems asmenims su proto negalia;</w:t>
      </w:r>
    </w:p>
    <w:p w:rsidR="00CE5926" w:rsidRPr="002B5B89" w:rsidRDefault="00CE5926" w:rsidP="00C02DC3">
      <w:pPr>
        <w:pStyle w:val="HTMLiankstoformatuotas"/>
        <w:numPr>
          <w:ilvl w:val="0"/>
          <w:numId w:val="13"/>
        </w:numPr>
        <w:spacing w:line="240" w:lineRule="auto"/>
        <w:rPr>
          <w:rFonts w:ascii="Times New Roman" w:hAnsi="Times New Roman" w:cs="Times New Roman"/>
          <w:sz w:val="24"/>
          <w:szCs w:val="24"/>
        </w:rPr>
      </w:pPr>
      <w:r w:rsidRPr="002B5B89">
        <w:rPr>
          <w:rFonts w:ascii="Times New Roman" w:hAnsi="Times New Roman" w:cs="Times New Roman"/>
          <w:sz w:val="24"/>
          <w:szCs w:val="24"/>
        </w:rPr>
        <w:t>Pagalbos į namus paslaugo</w:t>
      </w:r>
      <w:r w:rsidR="00F951C8">
        <w:rPr>
          <w:rFonts w:ascii="Times New Roman" w:hAnsi="Times New Roman" w:cs="Times New Roman"/>
          <w:sz w:val="24"/>
          <w:szCs w:val="24"/>
        </w:rPr>
        <w:t>s</w:t>
      </w:r>
      <w:r w:rsidRPr="002B5B89">
        <w:rPr>
          <w:rFonts w:ascii="Times New Roman" w:hAnsi="Times New Roman" w:cs="Times New Roman"/>
          <w:sz w:val="24"/>
          <w:szCs w:val="24"/>
        </w:rPr>
        <w:t xml:space="preserve"> senyvo amžiaus ir neįgaliems asmenim</w:t>
      </w:r>
      <w:r w:rsidR="002B5B89">
        <w:rPr>
          <w:rFonts w:ascii="Times New Roman" w:hAnsi="Times New Roman" w:cs="Times New Roman"/>
          <w:sz w:val="24"/>
          <w:szCs w:val="24"/>
        </w:rPr>
        <w:t>s</w:t>
      </w:r>
      <w:r w:rsidRPr="002B5B89">
        <w:rPr>
          <w:rFonts w:ascii="Times New Roman" w:hAnsi="Times New Roman" w:cs="Times New Roman"/>
          <w:sz w:val="24"/>
          <w:szCs w:val="24"/>
        </w:rPr>
        <w:t>.</w:t>
      </w:r>
    </w:p>
    <w:p w:rsidR="00CE5926" w:rsidRPr="002B5B89" w:rsidRDefault="00866150" w:rsidP="0061450B">
      <w:pPr>
        <w:pStyle w:val="HTMLiankstoformatuotas"/>
        <w:spacing w:line="240" w:lineRule="auto"/>
        <w:ind w:firstLine="964"/>
        <w:rPr>
          <w:rFonts w:ascii="Times New Roman" w:hAnsi="Times New Roman" w:cs="Times New Roman"/>
          <w:sz w:val="24"/>
          <w:szCs w:val="24"/>
        </w:rPr>
      </w:pPr>
      <w:r w:rsidRPr="002B5B89">
        <w:rPr>
          <w:rFonts w:ascii="Times New Roman" w:hAnsi="Times New Roman" w:cs="Times New Roman"/>
          <w:sz w:val="24"/>
          <w:szCs w:val="24"/>
        </w:rPr>
        <w:t>3.</w:t>
      </w:r>
      <w:r w:rsidR="00CE5926" w:rsidRPr="002B5B89">
        <w:rPr>
          <w:rFonts w:ascii="Times New Roman" w:hAnsi="Times New Roman" w:cs="Times New Roman"/>
          <w:sz w:val="24"/>
          <w:szCs w:val="24"/>
        </w:rPr>
        <w:t xml:space="preserve"> Socialinės globos  paslaug</w:t>
      </w:r>
      <w:r w:rsidR="00273EF9">
        <w:rPr>
          <w:rFonts w:ascii="Times New Roman" w:hAnsi="Times New Roman" w:cs="Times New Roman"/>
          <w:sz w:val="24"/>
          <w:szCs w:val="24"/>
        </w:rPr>
        <w:t>a</w:t>
      </w:r>
      <w:r w:rsidRPr="002B5B89">
        <w:rPr>
          <w:rFonts w:ascii="Times New Roman" w:hAnsi="Times New Roman" w:cs="Times New Roman"/>
          <w:sz w:val="24"/>
          <w:szCs w:val="24"/>
        </w:rPr>
        <w:t>s</w:t>
      </w:r>
      <w:r w:rsidR="00CE5926" w:rsidRPr="002B5B89">
        <w:rPr>
          <w:rFonts w:ascii="Times New Roman" w:hAnsi="Times New Roman" w:cs="Times New Roman"/>
          <w:sz w:val="24"/>
          <w:szCs w:val="24"/>
        </w:rPr>
        <w:t>:</w:t>
      </w:r>
    </w:p>
    <w:p w:rsidR="00866150" w:rsidRPr="002B5B89" w:rsidRDefault="00CE5926" w:rsidP="00C02DC3">
      <w:pPr>
        <w:pStyle w:val="HTMLiankstoformatuotas"/>
        <w:numPr>
          <w:ilvl w:val="0"/>
          <w:numId w:val="14"/>
        </w:numPr>
        <w:spacing w:line="240" w:lineRule="auto"/>
        <w:rPr>
          <w:rFonts w:ascii="Times New Roman" w:hAnsi="Times New Roman" w:cs="Times New Roman"/>
          <w:sz w:val="24"/>
          <w:szCs w:val="24"/>
        </w:rPr>
      </w:pPr>
      <w:r w:rsidRPr="002B5B89">
        <w:rPr>
          <w:rFonts w:ascii="Times New Roman" w:hAnsi="Times New Roman" w:cs="Times New Roman"/>
          <w:sz w:val="24"/>
          <w:szCs w:val="24"/>
        </w:rPr>
        <w:t xml:space="preserve">Dienos socialinė globa asmenims su </w:t>
      </w:r>
      <w:r w:rsidR="00866150" w:rsidRPr="002B5B89">
        <w:rPr>
          <w:rFonts w:ascii="Times New Roman" w:hAnsi="Times New Roman" w:cs="Times New Roman"/>
          <w:sz w:val="24"/>
          <w:szCs w:val="24"/>
        </w:rPr>
        <w:t>negali</w:t>
      </w:r>
      <w:r w:rsidRPr="002B5B89">
        <w:rPr>
          <w:rFonts w:ascii="Times New Roman" w:hAnsi="Times New Roman" w:cs="Times New Roman"/>
          <w:sz w:val="24"/>
          <w:szCs w:val="24"/>
        </w:rPr>
        <w:t>a institucijoje;</w:t>
      </w:r>
    </w:p>
    <w:p w:rsidR="00866150" w:rsidRDefault="00540529" w:rsidP="00C02DC3">
      <w:pPr>
        <w:pStyle w:val="Sraopastraipa"/>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t>I</w:t>
      </w:r>
      <w:r w:rsidR="00866150" w:rsidRPr="002B5B89">
        <w:t>ntegralios pagalbos paslaug</w:t>
      </w:r>
      <w:r w:rsidR="00273EF9">
        <w:t>a</w:t>
      </w:r>
      <w:r w:rsidR="00866150" w:rsidRPr="002B5B89">
        <w:t>s asmenims jų namuose pagal projektą „Integrali pagalba“.</w:t>
      </w:r>
    </w:p>
    <w:p w:rsidR="0093235A" w:rsidRDefault="00C0425F" w:rsidP="00C02DC3">
      <w:pPr>
        <w:pStyle w:val="Sraopastraipa"/>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t>Socialinės globos ir kit</w:t>
      </w:r>
      <w:r w:rsidR="00273EF9">
        <w:t>a</w:t>
      </w:r>
      <w:r>
        <w:t>s paslaug</w:t>
      </w:r>
      <w:r w:rsidR="00273EF9">
        <w:t>a</w:t>
      </w:r>
      <w:r>
        <w:t xml:space="preserve">s tėvų globos netekusiems vaikams ar laikinai </w:t>
      </w:r>
    </w:p>
    <w:p w:rsidR="00C0425F" w:rsidRPr="002B5B89" w:rsidRDefault="0005636A" w:rsidP="00614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both"/>
        <w:textAlignment w:val="baseline"/>
      </w:pPr>
      <w:r>
        <w:t xml:space="preserve">      </w:t>
      </w:r>
      <w:r w:rsidR="00C0425F">
        <w:t xml:space="preserve">apgyvendintiems vaikams. </w:t>
      </w:r>
    </w:p>
    <w:p w:rsidR="002F6499" w:rsidRDefault="005A49B9" w:rsidP="0061450B">
      <w:pPr>
        <w:pStyle w:val="HTMLiankstoformatuotas"/>
        <w:spacing w:line="240" w:lineRule="auto"/>
        <w:ind w:firstLine="964"/>
        <w:rPr>
          <w:rFonts w:ascii="Times New Roman" w:hAnsi="Times New Roman" w:cs="Times New Roman"/>
          <w:sz w:val="24"/>
          <w:szCs w:val="24"/>
        </w:rPr>
      </w:pPr>
      <w:r w:rsidRPr="002B5B89">
        <w:rPr>
          <w:rFonts w:ascii="Times New Roman" w:hAnsi="Times New Roman" w:cs="Times New Roman"/>
          <w:sz w:val="24"/>
          <w:szCs w:val="24"/>
        </w:rPr>
        <w:t>4</w:t>
      </w:r>
      <w:r w:rsidR="00866150" w:rsidRPr="002B5B89">
        <w:rPr>
          <w:rFonts w:ascii="Times New Roman" w:hAnsi="Times New Roman" w:cs="Times New Roman"/>
          <w:sz w:val="24"/>
          <w:szCs w:val="24"/>
        </w:rPr>
        <w:t xml:space="preserve">. </w:t>
      </w:r>
      <w:r w:rsidR="002B5B89">
        <w:rPr>
          <w:rFonts w:ascii="Times New Roman" w:hAnsi="Times New Roman" w:cs="Times New Roman"/>
          <w:sz w:val="24"/>
          <w:szCs w:val="24"/>
        </w:rPr>
        <w:t xml:space="preserve">Globos centro </w:t>
      </w:r>
      <w:r w:rsidR="002F6499">
        <w:rPr>
          <w:rFonts w:ascii="Times New Roman" w:hAnsi="Times New Roman" w:cs="Times New Roman"/>
          <w:sz w:val="24"/>
          <w:szCs w:val="24"/>
        </w:rPr>
        <w:t xml:space="preserve"> ir budinčių globotojų veikla:</w:t>
      </w:r>
    </w:p>
    <w:p w:rsidR="00866150" w:rsidRPr="0005636A" w:rsidRDefault="002F6499" w:rsidP="00C02DC3">
      <w:pPr>
        <w:pStyle w:val="HTMLiankstoformatuotas"/>
        <w:numPr>
          <w:ilvl w:val="0"/>
          <w:numId w:val="15"/>
        </w:numPr>
        <w:spacing w:line="240" w:lineRule="auto"/>
        <w:rPr>
          <w:rFonts w:ascii="Times New Roman" w:hAnsi="Times New Roman" w:cs="Times New Roman"/>
          <w:sz w:val="24"/>
          <w:szCs w:val="24"/>
        </w:rPr>
      </w:pPr>
      <w:r w:rsidRPr="0005636A">
        <w:rPr>
          <w:rFonts w:ascii="Times New Roman" w:hAnsi="Times New Roman" w:cs="Times New Roman"/>
          <w:sz w:val="24"/>
          <w:szCs w:val="24"/>
        </w:rPr>
        <w:t>Vykdo g</w:t>
      </w:r>
      <w:r w:rsidR="00866150" w:rsidRPr="0005636A">
        <w:rPr>
          <w:rFonts w:ascii="Times New Roman" w:hAnsi="Times New Roman" w:cs="Times New Roman"/>
          <w:sz w:val="24"/>
          <w:szCs w:val="24"/>
        </w:rPr>
        <w:t>lobėj</w:t>
      </w:r>
      <w:r w:rsidRPr="0005636A">
        <w:rPr>
          <w:rFonts w:ascii="Times New Roman" w:hAnsi="Times New Roman" w:cs="Times New Roman"/>
          <w:sz w:val="24"/>
          <w:szCs w:val="24"/>
        </w:rPr>
        <w:t>ų (rūpintojų) ir įtėvių paiešką, rengimą, atranką, konsultavimą</w:t>
      </w:r>
      <w:r w:rsidR="00866150" w:rsidRPr="0005636A">
        <w:rPr>
          <w:rFonts w:ascii="Times New Roman" w:hAnsi="Times New Roman" w:cs="Times New Roman"/>
          <w:sz w:val="24"/>
          <w:szCs w:val="24"/>
        </w:rPr>
        <w:t xml:space="preserve"> ir pagalbos jiems</w:t>
      </w:r>
      <w:r w:rsidRPr="0005636A">
        <w:rPr>
          <w:rFonts w:ascii="Times New Roman" w:hAnsi="Times New Roman" w:cs="Times New Roman"/>
          <w:sz w:val="24"/>
          <w:szCs w:val="24"/>
        </w:rPr>
        <w:t xml:space="preserve"> teikimą pagal GIMK programą</w:t>
      </w:r>
      <w:r w:rsidR="00273EF9" w:rsidRPr="0005636A">
        <w:rPr>
          <w:rFonts w:ascii="Times New Roman" w:hAnsi="Times New Roman" w:cs="Times New Roman"/>
          <w:sz w:val="24"/>
          <w:szCs w:val="24"/>
        </w:rPr>
        <w:t>;</w:t>
      </w:r>
    </w:p>
    <w:p w:rsidR="002F6499" w:rsidRDefault="002F6499" w:rsidP="00C02DC3">
      <w:pPr>
        <w:pStyle w:val="HTMLiankstoformatuotas"/>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Teikia ir organizuoja pagalbą budintiems globotojams ir  vaikus globojančioms šeimoms;</w:t>
      </w:r>
    </w:p>
    <w:p w:rsidR="002F6499" w:rsidRPr="0005636A" w:rsidRDefault="002F6499" w:rsidP="00C02DC3">
      <w:pPr>
        <w:pStyle w:val="HTMLiankstoformatuotas"/>
        <w:numPr>
          <w:ilvl w:val="0"/>
          <w:numId w:val="15"/>
        </w:numPr>
        <w:spacing w:line="240" w:lineRule="auto"/>
        <w:rPr>
          <w:rFonts w:ascii="Times New Roman" w:hAnsi="Times New Roman" w:cs="Times New Roman"/>
          <w:sz w:val="24"/>
          <w:szCs w:val="24"/>
        </w:rPr>
      </w:pPr>
      <w:r w:rsidRPr="0005636A">
        <w:rPr>
          <w:rFonts w:ascii="Times New Roman" w:hAnsi="Times New Roman" w:cs="Times New Roman"/>
          <w:sz w:val="24"/>
          <w:szCs w:val="24"/>
        </w:rPr>
        <w:t>Sudaro individualius pagalbos vaikui planus, organizuoja ir koordinuoja pagalbos vaikui teikimą.</w:t>
      </w:r>
    </w:p>
    <w:p w:rsidR="00866150" w:rsidRPr="002B5B89" w:rsidRDefault="005A49B9" w:rsidP="0061450B">
      <w:pPr>
        <w:pStyle w:val="HTMLiankstoformatuotas"/>
        <w:spacing w:line="240" w:lineRule="auto"/>
        <w:ind w:firstLine="964"/>
        <w:rPr>
          <w:rFonts w:ascii="Times New Roman" w:hAnsi="Times New Roman" w:cs="Times New Roman"/>
          <w:sz w:val="24"/>
          <w:szCs w:val="24"/>
        </w:rPr>
      </w:pPr>
      <w:r w:rsidRPr="002B5B89">
        <w:rPr>
          <w:rFonts w:ascii="Times New Roman" w:hAnsi="Times New Roman" w:cs="Times New Roman"/>
          <w:sz w:val="24"/>
          <w:szCs w:val="24"/>
        </w:rPr>
        <w:t>5</w:t>
      </w:r>
      <w:r w:rsidR="00866150" w:rsidRPr="002B5B89">
        <w:rPr>
          <w:rFonts w:ascii="Times New Roman" w:hAnsi="Times New Roman" w:cs="Times New Roman"/>
          <w:sz w:val="24"/>
          <w:szCs w:val="24"/>
        </w:rPr>
        <w:t>.</w:t>
      </w:r>
      <w:r w:rsidRPr="002B5B89">
        <w:rPr>
          <w:rFonts w:ascii="Times New Roman" w:hAnsi="Times New Roman" w:cs="Times New Roman"/>
          <w:sz w:val="24"/>
          <w:szCs w:val="24"/>
        </w:rPr>
        <w:t xml:space="preserve"> </w:t>
      </w:r>
      <w:r w:rsidR="00866150" w:rsidRPr="002B5B89">
        <w:rPr>
          <w:rFonts w:ascii="Times New Roman" w:hAnsi="Times New Roman" w:cs="Times New Roman"/>
          <w:sz w:val="24"/>
          <w:szCs w:val="24"/>
        </w:rPr>
        <w:t>Neįgaliųjų aprūpinimas kompensacine technika.</w:t>
      </w:r>
    </w:p>
    <w:p w:rsidR="002822F6" w:rsidRPr="002B5B89" w:rsidRDefault="005A49B9" w:rsidP="0061450B">
      <w:pPr>
        <w:pStyle w:val="HTMLiankstoformatuotas"/>
        <w:spacing w:line="240" w:lineRule="auto"/>
        <w:ind w:firstLine="964"/>
        <w:rPr>
          <w:rFonts w:ascii="Times New Roman" w:hAnsi="Times New Roman" w:cs="Times New Roman"/>
          <w:kern w:val="24"/>
          <w:sz w:val="24"/>
          <w:szCs w:val="24"/>
        </w:rPr>
      </w:pPr>
      <w:r w:rsidRPr="002B5B89">
        <w:rPr>
          <w:rFonts w:ascii="Times New Roman" w:hAnsi="Times New Roman" w:cs="Times New Roman"/>
          <w:sz w:val="24"/>
          <w:szCs w:val="24"/>
        </w:rPr>
        <w:t>6</w:t>
      </w:r>
      <w:r w:rsidR="00CC1C61" w:rsidRPr="002B5B89">
        <w:rPr>
          <w:rFonts w:ascii="Times New Roman" w:hAnsi="Times New Roman" w:cs="Times New Roman"/>
          <w:sz w:val="24"/>
          <w:szCs w:val="24"/>
        </w:rPr>
        <w:t xml:space="preserve">. </w:t>
      </w:r>
      <w:r w:rsidR="003C1787" w:rsidRPr="002B5B89">
        <w:rPr>
          <w:rFonts w:ascii="Times New Roman" w:hAnsi="Times New Roman" w:cs="Times New Roman"/>
          <w:sz w:val="24"/>
          <w:szCs w:val="24"/>
        </w:rPr>
        <w:t>Dalyvauja</w:t>
      </w:r>
      <w:r w:rsidR="00866150" w:rsidRPr="002B5B89">
        <w:rPr>
          <w:rFonts w:ascii="Times New Roman" w:hAnsi="Times New Roman" w:cs="Times New Roman"/>
          <w:sz w:val="24"/>
          <w:szCs w:val="24"/>
        </w:rPr>
        <w:t xml:space="preserve">  Europos pagalbos labiausiai skurstantiems asmenims fondo projekte</w:t>
      </w:r>
      <w:r w:rsidR="002822F6">
        <w:rPr>
          <w:rFonts w:ascii="Times New Roman" w:hAnsi="Times New Roman" w:cs="Times New Roman"/>
          <w:sz w:val="24"/>
          <w:szCs w:val="24"/>
        </w:rPr>
        <w:t xml:space="preserve"> ir</w:t>
      </w:r>
      <w:r w:rsidR="002822F6" w:rsidRPr="002B5B89">
        <w:rPr>
          <w:rFonts w:ascii="Times New Roman" w:hAnsi="Times New Roman" w:cs="Times New Roman"/>
          <w:kern w:val="24"/>
          <w:sz w:val="24"/>
          <w:szCs w:val="24"/>
        </w:rPr>
        <w:t xml:space="preserve"> „Maisto banko“ akcijose</w:t>
      </w:r>
      <w:r w:rsidR="002822F6">
        <w:rPr>
          <w:rFonts w:ascii="Times New Roman" w:hAnsi="Times New Roman" w:cs="Times New Roman"/>
          <w:kern w:val="24"/>
          <w:sz w:val="24"/>
          <w:szCs w:val="24"/>
        </w:rPr>
        <w:t xml:space="preserve">, </w:t>
      </w:r>
      <w:r w:rsidR="002822F6">
        <w:rPr>
          <w:rFonts w:ascii="Times New Roman" w:hAnsi="Times New Roman" w:cs="Times New Roman"/>
          <w:sz w:val="24"/>
          <w:szCs w:val="24"/>
        </w:rPr>
        <w:t>organizuoja</w:t>
      </w:r>
      <w:r w:rsidR="002822F6" w:rsidRPr="002B5B89">
        <w:rPr>
          <w:rFonts w:ascii="Times New Roman" w:hAnsi="Times New Roman" w:cs="Times New Roman"/>
          <w:kern w:val="24"/>
          <w:sz w:val="24"/>
          <w:szCs w:val="24"/>
        </w:rPr>
        <w:t xml:space="preserve"> iš „Iki“ parduotuvių gautų paskutinės </w:t>
      </w:r>
      <w:r w:rsidR="002822F6">
        <w:rPr>
          <w:rFonts w:ascii="Times New Roman" w:hAnsi="Times New Roman" w:cs="Times New Roman"/>
          <w:kern w:val="24"/>
          <w:sz w:val="24"/>
          <w:szCs w:val="24"/>
        </w:rPr>
        <w:t>dienos maisto produktų dalinimą gyventojams</w:t>
      </w:r>
    </w:p>
    <w:p w:rsidR="00866150" w:rsidRPr="002B5B89" w:rsidRDefault="005A49B9" w:rsidP="0061450B">
      <w:pPr>
        <w:pStyle w:val="HTMLiankstoformatuotas"/>
        <w:spacing w:line="240" w:lineRule="auto"/>
        <w:ind w:firstLine="964"/>
        <w:rPr>
          <w:rFonts w:ascii="Times New Roman" w:hAnsi="Times New Roman" w:cs="Times New Roman"/>
          <w:sz w:val="24"/>
          <w:szCs w:val="24"/>
        </w:rPr>
      </w:pPr>
      <w:r w:rsidRPr="002B5B89">
        <w:rPr>
          <w:rFonts w:ascii="Times New Roman" w:hAnsi="Times New Roman" w:cs="Times New Roman"/>
          <w:sz w:val="24"/>
          <w:szCs w:val="24"/>
        </w:rPr>
        <w:t>7</w:t>
      </w:r>
      <w:r w:rsidR="00CC1C61" w:rsidRPr="002B5B89">
        <w:rPr>
          <w:rFonts w:ascii="Times New Roman" w:hAnsi="Times New Roman" w:cs="Times New Roman"/>
          <w:sz w:val="24"/>
          <w:szCs w:val="24"/>
        </w:rPr>
        <w:t xml:space="preserve">. </w:t>
      </w:r>
      <w:r w:rsidR="00866150" w:rsidRPr="002B5B89">
        <w:rPr>
          <w:rFonts w:ascii="Times New Roman" w:hAnsi="Times New Roman" w:cs="Times New Roman"/>
          <w:sz w:val="24"/>
          <w:szCs w:val="24"/>
        </w:rPr>
        <w:t xml:space="preserve">Vykdo </w:t>
      </w:r>
      <w:r w:rsidR="002822F6">
        <w:rPr>
          <w:rFonts w:ascii="Times New Roman" w:hAnsi="Times New Roman" w:cs="Times New Roman"/>
          <w:sz w:val="24"/>
          <w:szCs w:val="24"/>
        </w:rPr>
        <w:t>neveiksnių asmenų</w:t>
      </w:r>
      <w:r w:rsidR="00866150" w:rsidRPr="002B5B89">
        <w:rPr>
          <w:rFonts w:ascii="Times New Roman" w:hAnsi="Times New Roman" w:cs="Times New Roman"/>
          <w:sz w:val="24"/>
          <w:szCs w:val="24"/>
        </w:rPr>
        <w:t xml:space="preserve"> gebėjimo pasirūpinti savimi ir priimti kasdienius sprendimus nustatymo funkciją.</w:t>
      </w:r>
    </w:p>
    <w:p w:rsidR="00C0425F" w:rsidRDefault="00866150" w:rsidP="00FC5E01">
      <w:pPr>
        <w:ind w:firstLine="720"/>
        <w:jc w:val="both"/>
        <w:rPr>
          <w:bCs/>
          <w:spacing w:val="-6"/>
        </w:rPr>
      </w:pPr>
      <w:r w:rsidRPr="002B5B89">
        <w:rPr>
          <w:rFonts w:eastAsia="Calibri"/>
          <w:lang w:eastAsia="en-US"/>
        </w:rPr>
        <w:t>Plungės socialinių paslaugų centras  turi reikiamas licencijas ir le</w:t>
      </w:r>
      <w:r w:rsidR="00CC1C61" w:rsidRPr="002B5B89">
        <w:rPr>
          <w:rFonts w:eastAsia="Calibri"/>
          <w:lang w:eastAsia="en-US"/>
        </w:rPr>
        <w:t>idimus įstaigos veiklai vykdyti</w:t>
      </w:r>
      <w:r w:rsidR="00A9522C">
        <w:rPr>
          <w:rFonts w:eastAsia="Calibri"/>
          <w:lang w:eastAsia="en-US"/>
        </w:rPr>
        <w:t xml:space="preserve">. </w:t>
      </w:r>
    </w:p>
    <w:p w:rsidR="00DA1DDD" w:rsidRDefault="00C909E0" w:rsidP="00FC5E01">
      <w:pPr>
        <w:pStyle w:val="HTMLiankstoformatuotas"/>
        <w:spacing w:line="240" w:lineRule="auto"/>
        <w:ind w:firstLine="720"/>
        <w:rPr>
          <w:rFonts w:ascii="Times New Roman" w:hAnsi="Times New Roman" w:cs="Times New Roman"/>
          <w:sz w:val="24"/>
          <w:szCs w:val="24"/>
        </w:rPr>
      </w:pPr>
      <w:r w:rsidRPr="00DA1DDD">
        <w:rPr>
          <w:rFonts w:ascii="Times New Roman" w:hAnsi="Times New Roman" w:cs="Times New Roman"/>
          <w:bCs/>
          <w:spacing w:val="-6"/>
          <w:sz w:val="24"/>
          <w:szCs w:val="24"/>
        </w:rPr>
        <w:t>Įgyvendin</w:t>
      </w:r>
      <w:r w:rsidR="00273EF9">
        <w:rPr>
          <w:rFonts w:ascii="Times New Roman" w:hAnsi="Times New Roman" w:cs="Times New Roman"/>
          <w:bCs/>
          <w:spacing w:val="-6"/>
          <w:sz w:val="24"/>
          <w:szCs w:val="24"/>
        </w:rPr>
        <w:t>dama</w:t>
      </w:r>
      <w:r w:rsidRPr="00DA1DDD">
        <w:rPr>
          <w:rFonts w:ascii="Times New Roman" w:hAnsi="Times New Roman" w:cs="Times New Roman"/>
          <w:bCs/>
          <w:spacing w:val="-6"/>
          <w:sz w:val="24"/>
          <w:szCs w:val="24"/>
        </w:rPr>
        <w:t xml:space="preserve"> Lietuvos Respublikos socialinių paslaugų įstatymo pakeitimo nuostatas </w:t>
      </w:r>
      <w:r w:rsidR="00DA1DDD" w:rsidRPr="00DA1DDD">
        <w:rPr>
          <w:rFonts w:ascii="Times New Roman" w:hAnsi="Times New Roman" w:cs="Times New Roman"/>
          <w:bCs/>
          <w:spacing w:val="-6"/>
          <w:sz w:val="24"/>
          <w:szCs w:val="24"/>
        </w:rPr>
        <w:t>bei</w:t>
      </w:r>
      <w:r w:rsidR="00DA1DDD" w:rsidRPr="00DA1DDD">
        <w:rPr>
          <w:rFonts w:ascii="Times New Roman" w:hAnsi="Times New Roman" w:cs="Times New Roman"/>
          <w:sz w:val="24"/>
          <w:szCs w:val="24"/>
        </w:rPr>
        <w:t xml:space="preserve">  </w:t>
      </w:r>
      <w:r w:rsidR="00DA1DDD" w:rsidRPr="00DA1DDD">
        <w:rPr>
          <w:rFonts w:ascii="Times New Roman" w:hAnsi="Times New Roman" w:cs="Times New Roman"/>
          <w:sz w:val="24"/>
          <w:szCs w:val="24"/>
        </w:rPr>
        <w:lastRenderedPageBreak/>
        <w:t xml:space="preserve">Perėjimo nuo institucinės globos prie šeimos ir bendruomenėje teikiamų paslaugų neįgaliesiems ir likusiems be tėvų globos vaikams 2014-2020 metų veiksmų planą, patvirtintą Lietuvos Respublikos </w:t>
      </w:r>
      <w:r w:rsidR="00273EF9">
        <w:rPr>
          <w:rFonts w:ascii="Times New Roman" w:hAnsi="Times New Roman" w:cs="Times New Roman"/>
          <w:sz w:val="24"/>
          <w:szCs w:val="24"/>
        </w:rPr>
        <w:t>s</w:t>
      </w:r>
      <w:r w:rsidR="00DA1DDD" w:rsidRPr="00DA1DDD">
        <w:rPr>
          <w:rFonts w:ascii="Times New Roman" w:hAnsi="Times New Roman" w:cs="Times New Roman"/>
          <w:sz w:val="24"/>
          <w:szCs w:val="24"/>
        </w:rPr>
        <w:t xml:space="preserve">ocialinės apsaugos ir darbo ministro </w:t>
      </w:r>
      <w:r w:rsidR="00273EF9" w:rsidRPr="00DA1DDD">
        <w:rPr>
          <w:rFonts w:ascii="Times New Roman" w:hAnsi="Times New Roman" w:cs="Times New Roman"/>
          <w:sz w:val="24"/>
          <w:szCs w:val="24"/>
        </w:rPr>
        <w:t xml:space="preserve">2014 m. vasario 14 d. </w:t>
      </w:r>
      <w:r w:rsidR="00DA1DDD" w:rsidRPr="00DA1DDD">
        <w:rPr>
          <w:rFonts w:ascii="Times New Roman" w:hAnsi="Times New Roman" w:cs="Times New Roman"/>
          <w:sz w:val="24"/>
          <w:szCs w:val="24"/>
        </w:rPr>
        <w:t>įsakymu Nr. A1-83,</w:t>
      </w:r>
      <w:r w:rsidR="00DA1DDD">
        <w:rPr>
          <w:rFonts w:ascii="Times New Roman" w:hAnsi="Times New Roman" w:cs="Times New Roman"/>
          <w:sz w:val="24"/>
          <w:szCs w:val="24"/>
        </w:rPr>
        <w:t xml:space="preserve"> </w:t>
      </w:r>
      <w:r w:rsidR="006A0BAE" w:rsidRPr="00DA1DDD">
        <w:rPr>
          <w:rFonts w:ascii="Times New Roman" w:hAnsi="Times New Roman" w:cs="Times New Roman"/>
          <w:sz w:val="24"/>
          <w:szCs w:val="24"/>
        </w:rPr>
        <w:t xml:space="preserve">Plungės rajono savivaldybės taryba </w:t>
      </w:r>
      <w:r w:rsidR="00DA1DDD">
        <w:rPr>
          <w:rFonts w:ascii="Times New Roman" w:hAnsi="Times New Roman" w:cs="Times New Roman"/>
          <w:sz w:val="24"/>
          <w:szCs w:val="24"/>
        </w:rPr>
        <w:t>priėmė šiuos sprendimus ir pavedė juos vykdyti Plungės socialinių paslaugų centrui:</w:t>
      </w:r>
    </w:p>
    <w:p w:rsidR="003C1787" w:rsidRDefault="006A0BAE" w:rsidP="00FC5E01">
      <w:pPr>
        <w:pStyle w:val="HTMLiankstoformatuotas"/>
        <w:spacing w:line="240" w:lineRule="auto"/>
        <w:ind w:firstLine="720"/>
        <w:rPr>
          <w:rFonts w:ascii="Times New Roman" w:eastAsia="Calibri" w:hAnsi="Times New Roman" w:cs="Times New Roman"/>
          <w:sz w:val="24"/>
          <w:szCs w:val="24"/>
        </w:rPr>
      </w:pPr>
      <w:r w:rsidRPr="00DA1DDD">
        <w:rPr>
          <w:rFonts w:ascii="Times New Roman" w:hAnsi="Times New Roman" w:cs="Times New Roman"/>
          <w:sz w:val="24"/>
          <w:szCs w:val="24"/>
        </w:rPr>
        <w:t xml:space="preserve">2018 m. kovo 29 d. sprendimu Nr. T1-53 patvirtino </w:t>
      </w:r>
      <w:r w:rsidRPr="00DA1DDD">
        <w:rPr>
          <w:rFonts w:ascii="Times New Roman" w:eastAsia="Calibri" w:hAnsi="Times New Roman" w:cs="Times New Roman"/>
          <w:sz w:val="24"/>
          <w:szCs w:val="24"/>
        </w:rPr>
        <w:t>Globos centro ir vaiko budinčio globotojo veiklos organizavimo Plungės rajono savivaldybėje tvarkos aprašą</w:t>
      </w:r>
      <w:r w:rsidR="00273EF9">
        <w:rPr>
          <w:rFonts w:ascii="Times New Roman" w:eastAsia="Calibri" w:hAnsi="Times New Roman" w:cs="Times New Roman"/>
          <w:sz w:val="24"/>
          <w:szCs w:val="24"/>
        </w:rPr>
        <w:t>;</w:t>
      </w:r>
      <w:r w:rsidRPr="00DA1DDD">
        <w:rPr>
          <w:rFonts w:ascii="Times New Roman" w:eastAsia="Calibri" w:hAnsi="Times New Roman" w:cs="Times New Roman"/>
          <w:sz w:val="24"/>
          <w:szCs w:val="24"/>
        </w:rPr>
        <w:t xml:space="preserve"> </w:t>
      </w:r>
    </w:p>
    <w:p w:rsidR="00DA1DDD" w:rsidRDefault="00DA1DDD" w:rsidP="00FC5E01">
      <w:pPr>
        <w:pStyle w:val="HTMLiankstoformatuotas"/>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2018 m. birželio 28 d. </w:t>
      </w:r>
      <w:r w:rsidR="00273EF9">
        <w:rPr>
          <w:rFonts w:ascii="Times New Roman" w:eastAsia="Calibri" w:hAnsi="Times New Roman" w:cs="Times New Roman"/>
          <w:sz w:val="24"/>
          <w:szCs w:val="24"/>
        </w:rPr>
        <w:t xml:space="preserve">priimtas </w:t>
      </w:r>
      <w:r>
        <w:rPr>
          <w:rFonts w:ascii="Times New Roman" w:eastAsia="Calibri" w:hAnsi="Times New Roman" w:cs="Times New Roman"/>
          <w:sz w:val="24"/>
          <w:szCs w:val="24"/>
        </w:rPr>
        <w:t>s</w:t>
      </w:r>
      <w:r w:rsidR="00F4582C">
        <w:rPr>
          <w:rFonts w:ascii="Times New Roman" w:eastAsia="Calibri" w:hAnsi="Times New Roman" w:cs="Times New Roman"/>
          <w:sz w:val="24"/>
          <w:szCs w:val="24"/>
        </w:rPr>
        <w:t>prendimas</w:t>
      </w:r>
      <w:r>
        <w:rPr>
          <w:rFonts w:ascii="Times New Roman" w:eastAsia="Calibri" w:hAnsi="Times New Roman" w:cs="Times New Roman"/>
          <w:sz w:val="24"/>
          <w:szCs w:val="24"/>
        </w:rPr>
        <w:t xml:space="preserve"> Nr. T1-125 „Dėl atvejo vadybos funkcijų perdavimo Plungės socialinių paslaugų centrui“</w:t>
      </w:r>
      <w:r w:rsidR="00273EF9">
        <w:rPr>
          <w:rFonts w:ascii="Times New Roman" w:eastAsia="Calibri" w:hAnsi="Times New Roman" w:cs="Times New Roman"/>
          <w:sz w:val="24"/>
          <w:szCs w:val="24"/>
        </w:rPr>
        <w:t>;</w:t>
      </w:r>
    </w:p>
    <w:p w:rsidR="00DA1DDD" w:rsidRDefault="00DA1DDD" w:rsidP="00FC5E01">
      <w:pPr>
        <w:pStyle w:val="HTMLiankstoformatuotas"/>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2018 m. liepos 26 d. </w:t>
      </w:r>
      <w:r w:rsidR="00273EF9">
        <w:rPr>
          <w:rFonts w:ascii="Times New Roman" w:eastAsia="Calibri" w:hAnsi="Times New Roman" w:cs="Times New Roman"/>
          <w:sz w:val="24"/>
          <w:szCs w:val="24"/>
        </w:rPr>
        <w:t xml:space="preserve">- </w:t>
      </w:r>
      <w:r>
        <w:rPr>
          <w:rFonts w:ascii="Times New Roman" w:eastAsia="Calibri" w:hAnsi="Times New Roman" w:cs="Times New Roman"/>
          <w:sz w:val="24"/>
          <w:szCs w:val="24"/>
        </w:rPr>
        <w:t>sprendimas</w:t>
      </w:r>
      <w:r w:rsidR="00F4582C">
        <w:rPr>
          <w:rFonts w:ascii="Times New Roman" w:eastAsia="Calibri" w:hAnsi="Times New Roman" w:cs="Times New Roman"/>
          <w:sz w:val="24"/>
          <w:szCs w:val="24"/>
        </w:rPr>
        <w:t xml:space="preserve"> Nr.T1-148 „Dėl biudžetinės įstaigos Plungės vaikų globos namų reorganizavimo, biudžetinių įstaigų Plungės socialinių paslaugų centro ir Plungės vaikų globos namų reorganizavimo sąlygų aprašo bei </w:t>
      </w:r>
      <w:r w:rsidR="00273EF9">
        <w:rPr>
          <w:rFonts w:ascii="Times New Roman" w:eastAsia="Calibri" w:hAnsi="Times New Roman" w:cs="Times New Roman"/>
          <w:sz w:val="24"/>
          <w:szCs w:val="24"/>
        </w:rPr>
        <w:t>B</w:t>
      </w:r>
      <w:r w:rsidR="00F4582C">
        <w:rPr>
          <w:rFonts w:ascii="Times New Roman" w:eastAsia="Calibri" w:hAnsi="Times New Roman" w:cs="Times New Roman"/>
          <w:sz w:val="24"/>
          <w:szCs w:val="24"/>
        </w:rPr>
        <w:t>iudžetinės įstaigos Plungės socialinių paslaugų centro nuostatų patvirtinimo“</w:t>
      </w:r>
      <w:r w:rsidR="00273EF9">
        <w:rPr>
          <w:rFonts w:ascii="Times New Roman" w:eastAsia="Calibri" w:hAnsi="Times New Roman" w:cs="Times New Roman"/>
          <w:sz w:val="24"/>
          <w:szCs w:val="24"/>
        </w:rPr>
        <w:t>.</w:t>
      </w:r>
    </w:p>
    <w:p w:rsidR="00764E52" w:rsidRPr="00DA3117" w:rsidRDefault="00DD2430" w:rsidP="00FC5E01">
      <w:pPr>
        <w:pStyle w:val="HTMLiankstoformatuotas"/>
        <w:spacing w:line="240" w:lineRule="auto"/>
        <w:ind w:firstLine="720"/>
        <w:rPr>
          <w:rFonts w:ascii="Times New Roman" w:eastAsia="Calibri" w:hAnsi="Times New Roman" w:cs="Times New Roman"/>
          <w:b/>
          <w:sz w:val="24"/>
          <w:szCs w:val="24"/>
        </w:rPr>
      </w:pPr>
      <w:r w:rsidRPr="00DA3117">
        <w:rPr>
          <w:rFonts w:ascii="Times New Roman" w:eastAsia="Calibri" w:hAnsi="Times New Roman" w:cs="Times New Roman"/>
          <w:b/>
          <w:sz w:val="24"/>
          <w:szCs w:val="24"/>
        </w:rPr>
        <w:t>Plungės socialinių paslaugų centras vykdo šiuos projektus:</w:t>
      </w:r>
    </w:p>
    <w:p w:rsidR="00764E52" w:rsidRPr="00B56BED" w:rsidRDefault="00301258" w:rsidP="00FC5E01">
      <w:pPr>
        <w:widowControl w:val="0"/>
        <w:numPr>
          <w:ilvl w:val="0"/>
          <w:numId w:val="10"/>
        </w:numPr>
        <w:spacing w:after="200" w:line="276" w:lineRule="auto"/>
        <w:ind w:left="0" w:firstLine="720"/>
        <w:contextualSpacing/>
        <w:jc w:val="both"/>
        <w:rPr>
          <w:rFonts w:ascii="Calibri" w:eastAsia="Calibri" w:hAnsi="Calibri"/>
          <w:sz w:val="22"/>
          <w:szCs w:val="22"/>
          <w:lang w:eastAsia="en-US"/>
        </w:rPr>
      </w:pPr>
      <w:r w:rsidRPr="00B56BED">
        <w:t>Projektas „</w:t>
      </w:r>
      <w:r w:rsidR="00764E52" w:rsidRPr="00B56BED">
        <w:t>Šeimos modelio bendruomeninių vaikų globos namų paslaugos vaikams, netekusiems tėvų globos, ir jų šeimoms Telšių regione 2</w:t>
      </w:r>
      <w:r w:rsidRPr="00B56BED">
        <w:t>“</w:t>
      </w:r>
      <w:r w:rsidR="00633491">
        <w:t>.</w:t>
      </w:r>
    </w:p>
    <w:p w:rsidR="006941A2" w:rsidRDefault="00764E52" w:rsidP="00FC5E01">
      <w:pPr>
        <w:widowControl w:val="0"/>
        <w:ind w:firstLine="720"/>
        <w:contextualSpacing/>
        <w:jc w:val="both"/>
      </w:pPr>
      <w:r w:rsidRPr="00445661">
        <w:t>Valstybės vaiko teisių apsaugos ir įvaikinimo tarnyba prie Socialinės apsaugo</w:t>
      </w:r>
      <w:r w:rsidR="00540529" w:rsidRPr="00445661">
        <w:t xml:space="preserve"> </w:t>
      </w:r>
      <w:r w:rsidR="00540529">
        <w:t>ir darbo ministerijos ir</w:t>
      </w:r>
      <w:r w:rsidRPr="00445661">
        <w:t xml:space="preserve"> Plungės socialinių paslaugų centras  2018 m. liepos 26 d. pasirašė sutartį</w:t>
      </w:r>
      <w:r w:rsidR="00445661" w:rsidRPr="00445661">
        <w:t>, pagal kurią</w:t>
      </w:r>
      <w:r w:rsidRPr="00445661">
        <w:t xml:space="preserve"> </w:t>
      </w:r>
      <w:r w:rsidR="00D0704B">
        <w:t xml:space="preserve"> bendruomeniniuose vaikų globos namuose  bus </w:t>
      </w:r>
      <w:r w:rsidRPr="00445661">
        <w:t>teikiamos paslaugos vaikams, netekusiems tėvų globos, ir jų šeimoms.</w:t>
      </w:r>
      <w:r w:rsidR="00445661">
        <w:t xml:space="preserve"> </w:t>
      </w:r>
      <w:r w:rsidRPr="00764E52">
        <w:rPr>
          <w:color w:val="0070C0"/>
        </w:rPr>
        <w:t xml:space="preserve"> </w:t>
      </w:r>
      <w:r w:rsidRPr="00445661">
        <w:t>Šeimos modelio bendruomeniniai vaikų globos namai – trumpalaikę</w:t>
      </w:r>
      <w:r w:rsidR="00633491">
        <w:t xml:space="preserve">, </w:t>
      </w:r>
      <w:r w:rsidRPr="00445661">
        <w:t>ilgalaikę socialinę globą teikianti socialinės globos institucija, kurioje bendruomenėje atskirose patalpose pagal šeimai artimos aplinkos modelį namų aplinkoje gyvena iki 8 vaikų</w:t>
      </w:r>
      <w:r w:rsidR="00445661" w:rsidRPr="00445661">
        <w:t xml:space="preserve">. </w:t>
      </w:r>
      <w:r w:rsidRPr="00445661">
        <w:t xml:space="preserve"> </w:t>
      </w:r>
      <w:r w:rsidR="00D0704B">
        <w:t>Paslaugos teikiamos</w:t>
      </w:r>
      <w:r w:rsidRPr="00445661">
        <w:t xml:space="preserve"> 12 mėn. laikotarp</w:t>
      </w:r>
      <w:r w:rsidR="00633491">
        <w:t>iu</w:t>
      </w:r>
      <w:r w:rsidRPr="00445661">
        <w:t xml:space="preserve"> nuo pirmo vaiko</w:t>
      </w:r>
      <w:r w:rsidR="00633491">
        <w:t xml:space="preserve"> (</w:t>
      </w:r>
      <w:r w:rsidRPr="00445661">
        <w:t>vaikų</w:t>
      </w:r>
      <w:r w:rsidR="00633491">
        <w:t>)</w:t>
      </w:r>
      <w:r w:rsidRPr="00445661">
        <w:t xml:space="preserve"> apgyvendinimo šiuose namuose dienos.</w:t>
      </w:r>
      <w:r w:rsidR="00D0704B" w:rsidRPr="00D0704B">
        <w:t xml:space="preserve"> </w:t>
      </w:r>
      <w:r w:rsidR="00D0704B">
        <w:t>Sutarties trukmė -</w:t>
      </w:r>
      <w:r w:rsidR="00633491">
        <w:t xml:space="preserve"> </w:t>
      </w:r>
      <w:r w:rsidR="00D0704B">
        <w:t>16 mėnesių.</w:t>
      </w:r>
    </w:p>
    <w:p w:rsidR="00764E52" w:rsidRDefault="00D0704B" w:rsidP="00FC5E01">
      <w:pPr>
        <w:widowControl w:val="0"/>
        <w:ind w:firstLine="720"/>
        <w:contextualSpacing/>
        <w:jc w:val="both"/>
      </w:pPr>
      <w:r>
        <w:t>2018</w:t>
      </w:r>
      <w:r w:rsidR="006941A2">
        <w:t xml:space="preserve"> m. gruodžio mėnesį gauta</w:t>
      </w:r>
      <w:r w:rsidR="00764E52" w:rsidRPr="00445661">
        <w:t xml:space="preserve"> licencija </w:t>
      </w:r>
      <w:r w:rsidR="00A9522C">
        <w:t xml:space="preserve"> Bendruomeninių vaikų globos namų</w:t>
      </w:r>
      <w:r w:rsidR="006941A2">
        <w:t xml:space="preserve"> </w:t>
      </w:r>
      <w:r>
        <w:t xml:space="preserve">veiklai </w:t>
      </w:r>
      <w:r w:rsidR="006941A2">
        <w:t xml:space="preserve"> vykdyti</w:t>
      </w:r>
      <w:r w:rsidR="00A9522C">
        <w:t xml:space="preserve"> </w:t>
      </w:r>
      <w:r w:rsidR="00764E52" w:rsidRPr="00445661">
        <w:t>(buto adresas</w:t>
      </w:r>
      <w:r w:rsidR="00633491">
        <w:t>:</w:t>
      </w:r>
      <w:r w:rsidR="00764E52" w:rsidRPr="00445661">
        <w:t xml:space="preserve"> Vėjo g.12-17, Plungė),</w:t>
      </w:r>
      <w:r>
        <w:t xml:space="preserve"> kuriuose nuo  2018 m. </w:t>
      </w:r>
      <w:r w:rsidR="00764E52" w:rsidRPr="00445661">
        <w:t xml:space="preserve"> gruodžio 10 d. iš  PSPC</w:t>
      </w:r>
      <w:r w:rsidR="00445661" w:rsidRPr="00445661">
        <w:t xml:space="preserve"> vaikų globos grupės </w:t>
      </w:r>
      <w:r w:rsidR="00764E52" w:rsidRPr="00445661">
        <w:t xml:space="preserve"> apgyvendinti 6 </w:t>
      </w:r>
      <w:r w:rsidR="006941A2">
        <w:t xml:space="preserve"> vaikai, iš kurių</w:t>
      </w:r>
      <w:r w:rsidR="00764E52" w:rsidRPr="00445661">
        <w:t xml:space="preserve"> </w:t>
      </w:r>
      <w:r>
        <w:t>2 vaikai</w:t>
      </w:r>
      <w:r w:rsidR="006941A2">
        <w:t xml:space="preserve"> </w:t>
      </w:r>
      <w:r w:rsidR="00D425FA">
        <w:t xml:space="preserve">perduoti </w:t>
      </w:r>
      <w:r w:rsidR="006941A2">
        <w:t>į  globėjų šeimą.</w:t>
      </w:r>
      <w:r w:rsidR="00764E52" w:rsidRPr="00445661">
        <w:t xml:space="preserve"> </w:t>
      </w:r>
      <w:r w:rsidR="006941A2">
        <w:t xml:space="preserve">Atsirado galimybė dar 2 vaikus  iš </w:t>
      </w:r>
      <w:r w:rsidR="006941A2" w:rsidRPr="00445661">
        <w:t xml:space="preserve">PSPC vaikų globos grupės  apgyvendinti </w:t>
      </w:r>
      <w:r>
        <w:t>Bendruomeniniuose</w:t>
      </w:r>
      <w:r w:rsidR="006941A2">
        <w:t xml:space="preserve"> vaikų globos namuose.</w:t>
      </w:r>
    </w:p>
    <w:p w:rsidR="00764E52" w:rsidRPr="00B56BED" w:rsidRDefault="00764E52" w:rsidP="00FC5E01">
      <w:pPr>
        <w:widowControl w:val="0"/>
        <w:numPr>
          <w:ilvl w:val="0"/>
          <w:numId w:val="10"/>
        </w:numPr>
        <w:spacing w:after="200" w:line="276" w:lineRule="auto"/>
        <w:ind w:left="0" w:firstLine="720"/>
        <w:contextualSpacing/>
        <w:jc w:val="both"/>
      </w:pPr>
      <w:r w:rsidRPr="00B56BED">
        <w:rPr>
          <w:bCs/>
        </w:rPr>
        <w:t>Projektas ,,Socialinės priežiūros paslaugos, teikiant kompleksinę pagalbą besilaukiančioms moterims ir motinoms, vienoms auginančioms vaiką</w:t>
      </w:r>
      <w:r w:rsidR="00633491">
        <w:rPr>
          <w:bCs/>
        </w:rPr>
        <w:t xml:space="preserve"> (</w:t>
      </w:r>
      <w:r w:rsidRPr="00B56BED">
        <w:rPr>
          <w:bCs/>
        </w:rPr>
        <w:t>vaikus</w:t>
      </w:r>
      <w:r w:rsidR="00633491">
        <w:rPr>
          <w:bCs/>
        </w:rPr>
        <w:t>)</w:t>
      </w:r>
      <w:r w:rsidRPr="00B56BED">
        <w:rPr>
          <w:bCs/>
        </w:rPr>
        <w:t xml:space="preserve"> iki 3 m. amžiaus Telšių regione”</w:t>
      </w:r>
      <w:r w:rsidR="00633491">
        <w:rPr>
          <w:bCs/>
        </w:rPr>
        <w:t>.</w:t>
      </w:r>
    </w:p>
    <w:p w:rsidR="00764E52" w:rsidRPr="00AC0D39" w:rsidRDefault="00764E52" w:rsidP="00FC5E01">
      <w:pPr>
        <w:widowControl w:val="0"/>
        <w:ind w:firstLine="720"/>
        <w:contextualSpacing/>
        <w:jc w:val="both"/>
      </w:pPr>
      <w:r w:rsidRPr="00AC0D39">
        <w:t xml:space="preserve">Valstybės vaiko teisių apsaugos ir įvaikinimo tarnyba prie Socialinės apsaugos ir darbo ministerijos ir </w:t>
      </w:r>
      <w:r w:rsidRPr="00AC0D39">
        <w:rPr>
          <w:rFonts w:eastAsia="Calibri"/>
          <w:lang w:eastAsia="en-US"/>
        </w:rPr>
        <w:t>Pl</w:t>
      </w:r>
      <w:r w:rsidR="00445661" w:rsidRPr="00AC0D39">
        <w:rPr>
          <w:rFonts w:eastAsia="Calibri"/>
          <w:lang w:eastAsia="en-US"/>
        </w:rPr>
        <w:t xml:space="preserve">ungės socialinių paslaugų centras </w:t>
      </w:r>
      <w:r w:rsidR="00445661" w:rsidRPr="00AC0D39">
        <w:t>2018 m. birželio 29 d.</w:t>
      </w:r>
      <w:r w:rsidRPr="00AC0D39">
        <w:t xml:space="preserve"> pasirašė sutartį</w:t>
      </w:r>
      <w:r w:rsidR="00445661" w:rsidRPr="00AC0D39">
        <w:t xml:space="preserve">, pagal kurią </w:t>
      </w:r>
      <w:r w:rsidRPr="00AC0D39">
        <w:t>teikiamos socialinės priežiūros paslaugos</w:t>
      </w:r>
      <w:r w:rsidR="00AC0D39" w:rsidRPr="00AC0D39">
        <w:t xml:space="preserve"> ir </w:t>
      </w:r>
      <w:r w:rsidRPr="00AC0D39">
        <w:t xml:space="preserve"> kompleksin</w:t>
      </w:r>
      <w:r w:rsidR="00AC0D39" w:rsidRPr="00AC0D39">
        <w:t>ė pagalba</w:t>
      </w:r>
      <w:r w:rsidRPr="00AC0D39">
        <w:t xml:space="preserve"> besilaukiančioms moterims ir motinoms, vienoms auginančioms vaikus iki 3 metų amžiaus</w:t>
      </w:r>
      <w:r w:rsidR="00AC0D39" w:rsidRPr="00AC0D39">
        <w:t>.</w:t>
      </w:r>
      <w:r w:rsidR="00AC0D39">
        <w:rPr>
          <w:color w:val="0070C0"/>
        </w:rPr>
        <w:t xml:space="preserve"> </w:t>
      </w:r>
      <w:r w:rsidRPr="00764E52">
        <w:rPr>
          <w:color w:val="0070C0"/>
        </w:rPr>
        <w:t xml:space="preserve"> </w:t>
      </w:r>
      <w:r w:rsidRPr="00AC0D39">
        <w:t xml:space="preserve">Tikslas – teikti socialinės priežiūros paslaugas besilaukiančioms moterims, kurios dėl įvairių priežasčių negali ar nepajėgia savarankiškai gyventi savo būste ar jo susirasti, neturinčioms </w:t>
      </w:r>
      <w:r w:rsidR="00633491">
        <w:t xml:space="preserve">nuolatinės </w:t>
      </w:r>
      <w:r w:rsidRPr="00AC0D39">
        <w:t xml:space="preserve">gyvenamosios vietos, atsidūrusioms socialinės rizikos </w:t>
      </w:r>
      <w:r w:rsidR="00D0704B">
        <w:t>ir</w:t>
      </w:r>
      <w:r w:rsidR="00633491">
        <w:t xml:space="preserve"> (</w:t>
      </w:r>
      <w:r w:rsidRPr="00AC0D39">
        <w:t>ar</w:t>
      </w:r>
      <w:r w:rsidR="00633491">
        <w:t>)</w:t>
      </w:r>
      <w:r w:rsidRPr="00AC0D39">
        <w:t xml:space="preserve"> krizinėje situacijoje, neturinčioms reikiamų motinystės bei socialinių įgūdžių savarankiškam gyvenimui.  </w:t>
      </w:r>
      <w:r w:rsidRPr="00AC0D39">
        <w:rPr>
          <w:rFonts w:eastAsia="Calibri"/>
          <w:lang w:eastAsia="en-US"/>
        </w:rPr>
        <w:t>Iki 2019</w:t>
      </w:r>
      <w:r w:rsidR="00D0704B">
        <w:rPr>
          <w:rFonts w:eastAsia="Calibri"/>
          <w:lang w:eastAsia="en-US"/>
        </w:rPr>
        <w:t xml:space="preserve"> m. kovo 21 d.</w:t>
      </w:r>
      <w:r w:rsidRPr="00AC0D39">
        <w:rPr>
          <w:rFonts w:eastAsia="Calibri"/>
          <w:lang w:eastAsia="en-US"/>
        </w:rPr>
        <w:t xml:space="preserve"> projekto paslaugomis pasinaudojo 4 moterys su vaikais (viena iš jų grįžo antrą kartą). Šiuo metu gyvena </w:t>
      </w:r>
      <w:r w:rsidR="00EE3AB5">
        <w:rPr>
          <w:rFonts w:eastAsia="Calibri"/>
          <w:lang w:eastAsia="en-US"/>
        </w:rPr>
        <w:t>keturios</w:t>
      </w:r>
      <w:r w:rsidRPr="00AC0D39">
        <w:rPr>
          <w:rFonts w:eastAsia="Calibri"/>
          <w:lang w:eastAsia="en-US"/>
        </w:rPr>
        <w:t xml:space="preserve"> moterys su vaikais, viena iš jų </w:t>
      </w:r>
      <w:r w:rsidR="00633491">
        <w:rPr>
          <w:rFonts w:eastAsia="Calibri"/>
          <w:lang w:eastAsia="en-US"/>
        </w:rPr>
        <w:t xml:space="preserve">- </w:t>
      </w:r>
      <w:r w:rsidRPr="00AC0D39">
        <w:rPr>
          <w:rFonts w:eastAsia="Calibri"/>
          <w:lang w:eastAsia="en-US"/>
        </w:rPr>
        <w:t>daugiavaikė (</w:t>
      </w:r>
      <w:r w:rsidR="00EE3AB5">
        <w:rPr>
          <w:rFonts w:eastAsia="Calibri"/>
          <w:lang w:eastAsia="en-US"/>
        </w:rPr>
        <w:t>keturi</w:t>
      </w:r>
      <w:r w:rsidRPr="00AC0D39">
        <w:rPr>
          <w:rFonts w:eastAsia="Calibri"/>
          <w:lang w:eastAsia="en-US"/>
        </w:rPr>
        <w:t xml:space="preserve"> vaikai). Projekte dirba socialinė darbuotoja,  dvi socialinio darbuotojo padėjėjos, psichologas.</w:t>
      </w:r>
      <w:r w:rsidR="00D0704B">
        <w:rPr>
          <w:rFonts w:eastAsia="Calibri"/>
          <w:lang w:eastAsia="en-US"/>
        </w:rPr>
        <w:t xml:space="preserve"> </w:t>
      </w:r>
      <w:r w:rsidR="00D0704B" w:rsidRPr="00AC0D39">
        <w:t>Projekto trukmė</w:t>
      </w:r>
      <w:r w:rsidR="00633491">
        <w:t xml:space="preserve"> -  </w:t>
      </w:r>
      <w:r w:rsidR="00D0704B" w:rsidRPr="00AC0D39">
        <w:t xml:space="preserve"> 16 mėnesių</w:t>
      </w:r>
      <w:r w:rsidR="00D0704B">
        <w:t>.</w:t>
      </w:r>
    </w:p>
    <w:p w:rsidR="00764E52" w:rsidRPr="00B56BED" w:rsidRDefault="00AC0D39" w:rsidP="00FC5E01">
      <w:pPr>
        <w:widowControl w:val="0"/>
        <w:numPr>
          <w:ilvl w:val="0"/>
          <w:numId w:val="10"/>
        </w:numPr>
        <w:spacing w:after="200" w:line="276" w:lineRule="auto"/>
        <w:ind w:left="0" w:firstLine="720"/>
        <w:contextualSpacing/>
        <w:jc w:val="both"/>
      </w:pPr>
      <w:r w:rsidRPr="00B56BED">
        <w:rPr>
          <w:rFonts w:eastAsia="Calibri"/>
          <w:lang w:eastAsia="en-US"/>
        </w:rPr>
        <w:t>Projektas</w:t>
      </w:r>
      <w:r w:rsidR="00301258" w:rsidRPr="00B56BED">
        <w:rPr>
          <w:rFonts w:eastAsia="Calibri"/>
          <w:lang w:eastAsia="en-US"/>
        </w:rPr>
        <w:t xml:space="preserve"> </w:t>
      </w:r>
      <w:r w:rsidR="00764E52" w:rsidRPr="00B56BED">
        <w:rPr>
          <w:rFonts w:eastAsia="Calibri"/>
          <w:lang w:eastAsia="en-US"/>
        </w:rPr>
        <w:t>„Vaikų gerovės ir saugumo didinimo, paslaugų šeimai, globėjams (rūpintojams) kokybės didinimo bei prieinamumo plėtr</w:t>
      </w:r>
      <w:r w:rsidR="00633491">
        <w:rPr>
          <w:rFonts w:eastAsia="Calibri"/>
          <w:lang w:eastAsia="en-US"/>
        </w:rPr>
        <w:t>a</w:t>
      </w:r>
      <w:r w:rsidR="00764E52" w:rsidRPr="00B56BED">
        <w:rPr>
          <w:rFonts w:eastAsia="Calibri"/>
          <w:lang w:eastAsia="en-US"/>
        </w:rPr>
        <w:t>“</w:t>
      </w:r>
      <w:r w:rsidR="00633491">
        <w:rPr>
          <w:rFonts w:eastAsia="Calibri"/>
          <w:lang w:eastAsia="en-US"/>
        </w:rPr>
        <w:t>.</w:t>
      </w:r>
      <w:r w:rsidR="00764E52" w:rsidRPr="00B56BED">
        <w:rPr>
          <w:rFonts w:eastAsia="Calibri"/>
          <w:lang w:eastAsia="en-US"/>
        </w:rPr>
        <w:t xml:space="preserve"> </w:t>
      </w:r>
    </w:p>
    <w:p w:rsidR="00764E52" w:rsidRDefault="00764E52" w:rsidP="00FC5E01">
      <w:pPr>
        <w:widowControl w:val="0"/>
        <w:ind w:firstLine="720"/>
        <w:contextualSpacing/>
        <w:jc w:val="both"/>
        <w:rPr>
          <w:color w:val="7030A0"/>
        </w:rPr>
      </w:pPr>
      <w:r w:rsidRPr="00AC0D39">
        <w:rPr>
          <w:rFonts w:eastAsia="Calibri"/>
          <w:lang w:eastAsia="en-US"/>
        </w:rPr>
        <w:t xml:space="preserve">Pasirašius jungtinės veiklos (partnerystės) trišalę sutartį tarp Valstybės vaiko teisių apsaugos ir įvaikinimo tarnybos, Plungės rajono savivaldybės administracijos ir Plungės socialinių paslaugų centro, skirtos ESFA lėšos Plungės socialinių paslaugų centro Globos centro veiklai </w:t>
      </w:r>
      <w:r w:rsidR="00633491">
        <w:rPr>
          <w:rFonts w:eastAsia="Calibri"/>
          <w:lang w:eastAsia="en-US"/>
        </w:rPr>
        <w:t xml:space="preserve">iš </w:t>
      </w:r>
      <w:r w:rsidRPr="00AC0D39">
        <w:rPr>
          <w:rFonts w:eastAsia="Calibri"/>
          <w:lang w:eastAsia="en-US"/>
        </w:rPr>
        <w:t>dali</w:t>
      </w:r>
      <w:r w:rsidR="00633491">
        <w:rPr>
          <w:rFonts w:eastAsia="Calibri"/>
          <w:lang w:eastAsia="en-US"/>
        </w:rPr>
        <w:t>es</w:t>
      </w:r>
      <w:r w:rsidRPr="00AC0D39">
        <w:rPr>
          <w:rFonts w:eastAsia="Calibri"/>
          <w:lang w:eastAsia="en-US"/>
        </w:rPr>
        <w:t xml:space="preserve"> finansuoti. </w:t>
      </w:r>
      <w:r w:rsidR="00AC0D39" w:rsidRPr="00AC0D39">
        <w:rPr>
          <w:rFonts w:eastAsia="Calibri"/>
          <w:lang w:eastAsia="en-US"/>
        </w:rPr>
        <w:t>P</w:t>
      </w:r>
      <w:r w:rsidRPr="00AC0D39">
        <w:rPr>
          <w:rFonts w:eastAsia="Calibri"/>
          <w:lang w:eastAsia="en-US"/>
        </w:rPr>
        <w:t xml:space="preserve">rojektas </w:t>
      </w:r>
      <w:r w:rsidR="00D0704B">
        <w:rPr>
          <w:rFonts w:eastAsia="Calibri"/>
          <w:lang w:eastAsia="en-US"/>
        </w:rPr>
        <w:t xml:space="preserve"> pradėtas įgyvendinti </w:t>
      </w:r>
      <w:r w:rsidRPr="00AC0D39">
        <w:rPr>
          <w:rFonts w:eastAsia="Calibri"/>
          <w:lang w:eastAsia="en-US"/>
        </w:rPr>
        <w:t xml:space="preserve"> nuo 2019 m. sausio 2 d</w:t>
      </w:r>
      <w:r w:rsidR="00D0704B">
        <w:rPr>
          <w:rFonts w:eastAsia="Calibri"/>
          <w:lang w:eastAsia="en-US"/>
        </w:rPr>
        <w:t xml:space="preserve">ienos. </w:t>
      </w:r>
      <w:r w:rsidRPr="00AC0D39">
        <w:rPr>
          <w:rFonts w:eastAsia="Calibri"/>
          <w:lang w:eastAsia="en-US"/>
        </w:rPr>
        <w:t xml:space="preserve">Plungės socialinių paslaugų centro Globos centrui skirtas 92 671 </w:t>
      </w:r>
      <w:proofErr w:type="spellStart"/>
      <w:r w:rsidRPr="00AC0D39">
        <w:rPr>
          <w:rFonts w:eastAsia="Calibri"/>
          <w:lang w:eastAsia="en-US"/>
        </w:rPr>
        <w:t>Eur</w:t>
      </w:r>
      <w:proofErr w:type="spellEnd"/>
      <w:r w:rsidRPr="00AC0D39">
        <w:rPr>
          <w:rFonts w:eastAsia="Calibri"/>
          <w:lang w:eastAsia="en-US"/>
        </w:rPr>
        <w:t xml:space="preserve"> finansavimas. Šios lėšos skiriamos darbo užmokesčio, socialinio draudimo įmokų finansavimui, darbo vietų įkūrimui </w:t>
      </w:r>
      <w:r w:rsidR="00633491" w:rsidRPr="00633491">
        <w:rPr>
          <w:rFonts w:eastAsia="Calibri"/>
          <w:lang w:eastAsia="en-US"/>
        </w:rPr>
        <w:t xml:space="preserve"> </w:t>
      </w:r>
      <w:r w:rsidR="00633491">
        <w:rPr>
          <w:rFonts w:eastAsia="Calibri"/>
          <w:lang w:eastAsia="en-US"/>
        </w:rPr>
        <w:t xml:space="preserve">iš </w:t>
      </w:r>
      <w:r w:rsidR="00633491" w:rsidRPr="00AC0D39">
        <w:rPr>
          <w:rFonts w:eastAsia="Calibri"/>
          <w:lang w:eastAsia="en-US"/>
        </w:rPr>
        <w:t>dali</w:t>
      </w:r>
      <w:r w:rsidR="00633491">
        <w:rPr>
          <w:rFonts w:eastAsia="Calibri"/>
          <w:lang w:eastAsia="en-US"/>
        </w:rPr>
        <w:t>es</w:t>
      </w:r>
      <w:r w:rsidRPr="00AC0D39">
        <w:rPr>
          <w:rFonts w:eastAsia="Calibri"/>
          <w:lang w:eastAsia="en-US"/>
        </w:rPr>
        <w:t xml:space="preserve"> finansuoti bei </w:t>
      </w:r>
      <w:r w:rsidRPr="00AC0D39">
        <w:rPr>
          <w:rFonts w:eastAsia="Calibri"/>
          <w:lang w:eastAsia="en-US"/>
        </w:rPr>
        <w:lastRenderedPageBreak/>
        <w:t xml:space="preserve">transporto priemonei įsigyti. </w:t>
      </w:r>
      <w:r w:rsidR="00AC0D39" w:rsidRPr="00AC0D39">
        <w:rPr>
          <w:rFonts w:eastAsia="Calibri"/>
          <w:lang w:eastAsia="en-US"/>
        </w:rPr>
        <w:t xml:space="preserve"> </w:t>
      </w:r>
      <w:r w:rsidR="00D0704B">
        <w:rPr>
          <w:rFonts w:eastAsia="Calibri"/>
          <w:lang w:eastAsia="en-US"/>
        </w:rPr>
        <w:t xml:space="preserve">Iš projekto lėšų </w:t>
      </w:r>
      <w:r w:rsidRPr="00AC0D39">
        <w:rPr>
          <w:rFonts w:eastAsia="Calibri"/>
          <w:lang w:eastAsia="en-US"/>
        </w:rPr>
        <w:t xml:space="preserve">nuo 2019 m. sausio 2 d. </w:t>
      </w:r>
      <w:r w:rsidR="00AC0D39" w:rsidRPr="00AC0D39">
        <w:rPr>
          <w:rFonts w:eastAsia="Calibri"/>
          <w:lang w:eastAsia="en-US"/>
        </w:rPr>
        <w:t>įdarbintas</w:t>
      </w:r>
      <w:r w:rsidRPr="00AC0D39">
        <w:rPr>
          <w:rFonts w:eastAsia="Calibri"/>
          <w:lang w:eastAsia="en-US"/>
        </w:rPr>
        <w:t xml:space="preserve"> 1 socialinio darbo organizatorius, atliekantis globos koordinatoriaus funkciją</w:t>
      </w:r>
      <w:r w:rsidR="00633491">
        <w:rPr>
          <w:rFonts w:eastAsia="Calibri"/>
          <w:lang w:eastAsia="en-US"/>
        </w:rPr>
        <w:t>,</w:t>
      </w:r>
      <w:r w:rsidRPr="00AC0D39">
        <w:rPr>
          <w:rFonts w:eastAsia="Calibri"/>
          <w:lang w:eastAsia="en-US"/>
        </w:rPr>
        <w:t xml:space="preserve"> bei socialinis darbu</w:t>
      </w:r>
      <w:r w:rsidR="00D0704B">
        <w:rPr>
          <w:rFonts w:eastAsia="Calibri"/>
          <w:lang w:eastAsia="en-US"/>
        </w:rPr>
        <w:t xml:space="preserve">otojas (0,5 etato darbo krūviu), </w:t>
      </w:r>
      <w:r w:rsidR="001B0477">
        <w:rPr>
          <w:rFonts w:eastAsia="Calibri"/>
          <w:lang w:eastAsia="en-US"/>
        </w:rPr>
        <w:t xml:space="preserve"> taip pat  priimtas</w:t>
      </w:r>
      <w:r w:rsidRPr="00AC0D39">
        <w:rPr>
          <w:rFonts w:eastAsia="Calibri"/>
          <w:lang w:eastAsia="en-US"/>
        </w:rPr>
        <w:t xml:space="preserve"> </w:t>
      </w:r>
      <w:r w:rsidR="00D0704B">
        <w:rPr>
          <w:rFonts w:eastAsia="Calibri"/>
          <w:lang w:eastAsia="en-US"/>
        </w:rPr>
        <w:t>ir</w:t>
      </w:r>
      <w:r w:rsidRPr="00AC0D39">
        <w:rPr>
          <w:rFonts w:eastAsia="Calibri"/>
          <w:lang w:eastAsia="en-US"/>
        </w:rPr>
        <w:t xml:space="preserve"> psichologas (0,25 etato darbo krūviu) budinčių globotojų, globėjų (rūpintojų), įtėvių šeimų bei jose augančių vaikų konsultavimui, budinčio globotojo, globėjo (rūpintojo) ar vaiko psichologiniam pasirengimui, kai vaikas apsigyvena šeimoje arba išvyksta iš jos ir kt.</w:t>
      </w:r>
      <w:r w:rsidR="00D0704B">
        <w:rPr>
          <w:rFonts w:eastAsia="Calibri"/>
          <w:lang w:eastAsia="en-US"/>
        </w:rPr>
        <w:t xml:space="preserve"> </w:t>
      </w:r>
      <w:r w:rsidR="00E813B2">
        <w:rPr>
          <w:rFonts w:eastAsia="Calibri"/>
          <w:lang w:eastAsia="en-US"/>
        </w:rPr>
        <w:t xml:space="preserve">Projekto </w:t>
      </w:r>
      <w:r w:rsidR="00D0704B" w:rsidRPr="00AC0D39">
        <w:rPr>
          <w:rFonts w:eastAsia="Calibri"/>
          <w:lang w:eastAsia="en-US"/>
        </w:rPr>
        <w:t>trukmė – 36 mėnesiai.</w:t>
      </w:r>
      <w:r w:rsidR="00633491">
        <w:rPr>
          <w:rFonts w:eastAsia="Calibri"/>
          <w:lang w:eastAsia="en-US"/>
        </w:rPr>
        <w:t xml:space="preserve"> </w:t>
      </w:r>
    </w:p>
    <w:p w:rsidR="008364A3" w:rsidRPr="00F4582C" w:rsidRDefault="009E02A2"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5.2. </w:t>
      </w:r>
      <w:r w:rsidR="008364A3" w:rsidRPr="00F4582C">
        <w:rPr>
          <w:rFonts w:ascii="Times New Roman" w:hAnsi="Times New Roman" w:cs="Times New Roman"/>
          <w:b/>
          <w:sz w:val="24"/>
          <w:szCs w:val="24"/>
        </w:rPr>
        <w:t xml:space="preserve">Plungės krizių centras, </w:t>
      </w:r>
      <w:r w:rsidR="008364A3" w:rsidRPr="00F4582C">
        <w:rPr>
          <w:rFonts w:ascii="Times New Roman" w:hAnsi="Times New Roman" w:cs="Times New Roman"/>
          <w:sz w:val="24"/>
          <w:szCs w:val="24"/>
        </w:rPr>
        <w:t xml:space="preserve">įsikūręs Dariaus ir Girėno g. 50, Plungėje, teikia šias socialines </w:t>
      </w:r>
      <w:r w:rsidR="006941A2">
        <w:rPr>
          <w:rFonts w:ascii="Times New Roman" w:hAnsi="Times New Roman" w:cs="Times New Roman"/>
          <w:sz w:val="24"/>
          <w:szCs w:val="24"/>
        </w:rPr>
        <w:t>paslaugas suaugusiems socialinę riziką patiriantiems</w:t>
      </w:r>
      <w:r w:rsidR="008364A3" w:rsidRPr="00F4582C">
        <w:rPr>
          <w:rFonts w:ascii="Times New Roman" w:hAnsi="Times New Roman" w:cs="Times New Roman"/>
          <w:sz w:val="24"/>
          <w:szCs w:val="24"/>
        </w:rPr>
        <w:t xml:space="preserve"> asmenims bei krizinėje situacijo</w:t>
      </w:r>
      <w:r w:rsidR="001F6385" w:rsidRPr="00F4582C">
        <w:rPr>
          <w:rFonts w:ascii="Times New Roman" w:hAnsi="Times New Roman" w:cs="Times New Roman"/>
          <w:sz w:val="24"/>
          <w:szCs w:val="24"/>
        </w:rPr>
        <w:t>je atsidūrusioms šeimoms</w:t>
      </w:r>
      <w:r w:rsidR="008364A3" w:rsidRPr="00F4582C">
        <w:rPr>
          <w:rFonts w:ascii="Times New Roman" w:hAnsi="Times New Roman" w:cs="Times New Roman"/>
          <w:sz w:val="24"/>
          <w:szCs w:val="24"/>
        </w:rPr>
        <w:t>:</w:t>
      </w:r>
    </w:p>
    <w:p w:rsidR="008364A3" w:rsidRPr="00F4582C" w:rsidRDefault="001F6385" w:rsidP="00FC5E01">
      <w:pPr>
        <w:pStyle w:val="HTMLiankstoformatuotas"/>
        <w:spacing w:line="240" w:lineRule="auto"/>
        <w:ind w:firstLine="720"/>
        <w:rPr>
          <w:rFonts w:ascii="Times New Roman" w:hAnsi="Times New Roman" w:cs="Times New Roman"/>
          <w:sz w:val="24"/>
          <w:szCs w:val="24"/>
        </w:rPr>
      </w:pPr>
      <w:r w:rsidRPr="00F4582C">
        <w:rPr>
          <w:rFonts w:ascii="Times New Roman" w:hAnsi="Times New Roman" w:cs="Times New Roman"/>
          <w:sz w:val="24"/>
          <w:szCs w:val="24"/>
        </w:rPr>
        <w:t>1. Bendrąsias</w:t>
      </w:r>
      <w:r w:rsidR="008364A3" w:rsidRPr="00F4582C">
        <w:rPr>
          <w:rFonts w:ascii="Times New Roman" w:hAnsi="Times New Roman" w:cs="Times New Roman"/>
          <w:sz w:val="24"/>
          <w:szCs w:val="24"/>
        </w:rPr>
        <w:t xml:space="preserve"> socialines paslaugas (informavimo, konsultavimo, tarpininkavimo ir atstovavimo).</w:t>
      </w:r>
    </w:p>
    <w:p w:rsidR="008364A3" w:rsidRPr="00F4582C" w:rsidRDefault="008364A3" w:rsidP="00FC5E01">
      <w:pPr>
        <w:pStyle w:val="HTMLiankstoformatuotas"/>
        <w:spacing w:line="240" w:lineRule="auto"/>
        <w:ind w:firstLine="720"/>
        <w:rPr>
          <w:rFonts w:ascii="Times New Roman" w:hAnsi="Times New Roman" w:cs="Times New Roman"/>
          <w:sz w:val="24"/>
          <w:szCs w:val="24"/>
        </w:rPr>
      </w:pPr>
      <w:r w:rsidRPr="00F4582C">
        <w:rPr>
          <w:rFonts w:ascii="Times New Roman" w:hAnsi="Times New Roman" w:cs="Times New Roman"/>
          <w:sz w:val="24"/>
          <w:szCs w:val="24"/>
        </w:rPr>
        <w:t>2. Socialinės priežiūros paslaugas  socialinės rizikos suaugusiems asmenims:</w:t>
      </w:r>
    </w:p>
    <w:p w:rsidR="008364A3" w:rsidRPr="00F4582C" w:rsidRDefault="008364A3" w:rsidP="00FC5E01">
      <w:pPr>
        <w:pStyle w:val="HTMLiankstoformatuotas"/>
        <w:spacing w:line="240" w:lineRule="auto"/>
        <w:ind w:firstLine="720"/>
        <w:rPr>
          <w:rFonts w:ascii="Times New Roman" w:hAnsi="Times New Roman" w:cs="Times New Roman"/>
          <w:sz w:val="24"/>
          <w:szCs w:val="24"/>
        </w:rPr>
      </w:pPr>
      <w:r w:rsidRPr="00F4582C">
        <w:rPr>
          <w:rFonts w:ascii="Times New Roman" w:hAnsi="Times New Roman" w:cs="Times New Roman"/>
          <w:sz w:val="24"/>
          <w:szCs w:val="24"/>
        </w:rPr>
        <w:t xml:space="preserve">2.1. laikino </w:t>
      </w:r>
      <w:proofErr w:type="spellStart"/>
      <w:r w:rsidRPr="00F4582C">
        <w:rPr>
          <w:rFonts w:ascii="Times New Roman" w:hAnsi="Times New Roman" w:cs="Times New Roman"/>
          <w:sz w:val="24"/>
          <w:szCs w:val="24"/>
        </w:rPr>
        <w:t>apnakvindinimo</w:t>
      </w:r>
      <w:proofErr w:type="spellEnd"/>
      <w:r w:rsidRPr="00F4582C">
        <w:rPr>
          <w:rFonts w:ascii="Times New Roman" w:hAnsi="Times New Roman" w:cs="Times New Roman"/>
          <w:sz w:val="24"/>
          <w:szCs w:val="24"/>
        </w:rPr>
        <w:t xml:space="preserve"> paslaugos (iki 3 parų);</w:t>
      </w:r>
    </w:p>
    <w:p w:rsidR="008364A3" w:rsidRPr="00F4582C" w:rsidRDefault="007D286A" w:rsidP="00FC5E01">
      <w:pPr>
        <w:pStyle w:val="HTMLiankstoformatuotas"/>
        <w:spacing w:line="240" w:lineRule="auto"/>
        <w:ind w:firstLine="720"/>
        <w:rPr>
          <w:rFonts w:ascii="Times New Roman" w:hAnsi="Times New Roman" w:cs="Times New Roman"/>
          <w:sz w:val="24"/>
          <w:szCs w:val="24"/>
        </w:rPr>
      </w:pPr>
      <w:r w:rsidRPr="00F4582C">
        <w:rPr>
          <w:rFonts w:ascii="Times New Roman" w:hAnsi="Times New Roman" w:cs="Times New Roman"/>
          <w:sz w:val="24"/>
          <w:szCs w:val="24"/>
        </w:rPr>
        <w:t>2.2. apgyvendinimo nakvynės namuose ir k</w:t>
      </w:r>
      <w:r w:rsidR="008364A3" w:rsidRPr="00F4582C">
        <w:rPr>
          <w:rFonts w:ascii="Times New Roman" w:hAnsi="Times New Roman" w:cs="Times New Roman"/>
          <w:sz w:val="24"/>
          <w:szCs w:val="24"/>
        </w:rPr>
        <w:t>rizių centre paslaugos;</w:t>
      </w:r>
    </w:p>
    <w:p w:rsidR="008364A3" w:rsidRPr="00F4582C" w:rsidRDefault="008364A3" w:rsidP="00FC5E01">
      <w:pPr>
        <w:pStyle w:val="HTMLiankstoformatuotas"/>
        <w:spacing w:line="240" w:lineRule="auto"/>
        <w:ind w:firstLine="720"/>
        <w:rPr>
          <w:rFonts w:ascii="Times New Roman" w:hAnsi="Times New Roman" w:cs="Times New Roman"/>
          <w:sz w:val="24"/>
          <w:szCs w:val="24"/>
        </w:rPr>
      </w:pPr>
      <w:r w:rsidRPr="00F4582C">
        <w:rPr>
          <w:rFonts w:ascii="Times New Roman" w:hAnsi="Times New Roman" w:cs="Times New Roman"/>
          <w:sz w:val="24"/>
          <w:szCs w:val="24"/>
        </w:rPr>
        <w:t>2.3. intensyvi krizių įveikimo pagalba.</w:t>
      </w:r>
    </w:p>
    <w:p w:rsidR="00315BF8" w:rsidRPr="00FF719F" w:rsidRDefault="008364A3" w:rsidP="00FC5E01">
      <w:pPr>
        <w:pStyle w:val="HTMLiankstoformatuotas"/>
        <w:spacing w:line="240" w:lineRule="auto"/>
        <w:ind w:firstLine="720"/>
        <w:rPr>
          <w:b/>
          <w:color w:val="7030A0"/>
        </w:rPr>
      </w:pPr>
      <w:r w:rsidRPr="00F4582C">
        <w:rPr>
          <w:rFonts w:ascii="Times New Roman" w:hAnsi="Times New Roman" w:cs="Times New Roman"/>
          <w:sz w:val="24"/>
          <w:szCs w:val="24"/>
        </w:rPr>
        <w:t>Krizių centro klientams ugdomi darbiniai įgūdžiai, organizuojamos sociokultūrinės paslaugos, mokoma tėvystės įgūdžių, organizuojamos sveikatos priežiūros paslaugos. Klientai motyvuoja</w:t>
      </w:r>
      <w:r w:rsidR="00CC1C61" w:rsidRPr="00F4582C">
        <w:rPr>
          <w:rFonts w:ascii="Times New Roman" w:hAnsi="Times New Roman" w:cs="Times New Roman"/>
          <w:sz w:val="24"/>
          <w:szCs w:val="24"/>
        </w:rPr>
        <w:t>mi ieškoti darbo ir įsidarbinti, spręsti gyvenamojo būsto paieškos klausimus.</w:t>
      </w:r>
      <w:r w:rsidRPr="00F4582C">
        <w:rPr>
          <w:rFonts w:ascii="Times New Roman" w:hAnsi="Times New Roman" w:cs="Times New Roman"/>
          <w:sz w:val="24"/>
          <w:szCs w:val="24"/>
        </w:rPr>
        <w:t xml:space="preserve"> </w:t>
      </w:r>
      <w:r w:rsidRPr="00DA3117">
        <w:rPr>
          <w:rFonts w:ascii="Times New Roman" w:hAnsi="Times New Roman" w:cs="Times New Roman"/>
          <w:sz w:val="24"/>
          <w:szCs w:val="24"/>
        </w:rPr>
        <w:t>Įstaiga bendradarbiauja su labdaros ir paramos fondu „Maisto bankas“, dalyvauja rengiamose akcijose.</w:t>
      </w:r>
    </w:p>
    <w:p w:rsidR="008364A3" w:rsidRPr="00F4582C" w:rsidRDefault="009E02A2" w:rsidP="00FC5E01">
      <w:pPr>
        <w:pStyle w:val="Komentarotekstas"/>
        <w:rPr>
          <w:rFonts w:ascii="Times New Roman" w:hAnsi="Times New Roman"/>
          <w:szCs w:val="24"/>
        </w:rPr>
      </w:pPr>
      <w:r>
        <w:rPr>
          <w:rFonts w:ascii="Times New Roman" w:hAnsi="Times New Roman"/>
          <w:b/>
          <w:szCs w:val="24"/>
        </w:rPr>
        <w:t xml:space="preserve">5.3. </w:t>
      </w:r>
      <w:r w:rsidR="008364A3" w:rsidRPr="00F4582C">
        <w:rPr>
          <w:rFonts w:ascii="Times New Roman" w:hAnsi="Times New Roman"/>
          <w:b/>
          <w:szCs w:val="24"/>
        </w:rPr>
        <w:t>Plungės parapijos senelių globos namai ir Žemaičių Kalvarijos „</w:t>
      </w:r>
      <w:proofErr w:type="spellStart"/>
      <w:r w:rsidR="008364A3" w:rsidRPr="00F4582C">
        <w:rPr>
          <w:rFonts w:ascii="Times New Roman" w:hAnsi="Times New Roman"/>
          <w:b/>
          <w:szCs w:val="24"/>
        </w:rPr>
        <w:t>Carito</w:t>
      </w:r>
      <w:proofErr w:type="spellEnd"/>
      <w:r w:rsidR="008364A3" w:rsidRPr="00F4582C">
        <w:rPr>
          <w:rFonts w:ascii="Times New Roman" w:hAnsi="Times New Roman"/>
          <w:b/>
          <w:szCs w:val="24"/>
        </w:rPr>
        <w:t xml:space="preserve">“ skyriaus globos namai </w:t>
      </w:r>
      <w:r w:rsidR="008364A3" w:rsidRPr="00F4582C">
        <w:rPr>
          <w:rFonts w:ascii="Times New Roman" w:hAnsi="Times New Roman"/>
          <w:szCs w:val="24"/>
        </w:rPr>
        <w:t>teikia ilgalaikės socialinės globos paslaugas senyvo amžiaus bei negalią turintiems asmenims. Juose šiuo metu  gyvena po 28-30 asmenų.</w:t>
      </w:r>
    </w:p>
    <w:p w:rsidR="008364A3" w:rsidRPr="00F4582C" w:rsidRDefault="009E02A2" w:rsidP="00FC5E01">
      <w:pPr>
        <w:pStyle w:val="Komentarotekstas"/>
        <w:rPr>
          <w:rFonts w:ascii="Times New Roman" w:hAnsi="Times New Roman"/>
          <w:szCs w:val="24"/>
        </w:rPr>
      </w:pPr>
      <w:r>
        <w:rPr>
          <w:rFonts w:ascii="Times New Roman" w:hAnsi="Times New Roman"/>
          <w:b/>
          <w:szCs w:val="24"/>
        </w:rPr>
        <w:t xml:space="preserve">5.4. </w:t>
      </w:r>
      <w:r w:rsidR="008364A3" w:rsidRPr="00F4582C">
        <w:rPr>
          <w:rFonts w:ascii="Times New Roman" w:hAnsi="Times New Roman"/>
          <w:b/>
          <w:szCs w:val="24"/>
        </w:rPr>
        <w:t>Stonaičių socialinės globos nama</w:t>
      </w:r>
      <w:r w:rsidR="008364A3" w:rsidRPr="00F4582C">
        <w:rPr>
          <w:rFonts w:ascii="Times New Roman" w:hAnsi="Times New Roman"/>
          <w:szCs w:val="24"/>
        </w:rPr>
        <w:t xml:space="preserve">i, esantys Plungės rajono savivaldybės teritorijoje, teikia </w:t>
      </w:r>
      <w:r w:rsidR="00CC1C61" w:rsidRPr="00F4582C">
        <w:rPr>
          <w:rFonts w:ascii="Times New Roman" w:hAnsi="Times New Roman"/>
          <w:szCs w:val="24"/>
        </w:rPr>
        <w:t xml:space="preserve">ilgalaikės </w:t>
      </w:r>
      <w:r w:rsidR="008364A3" w:rsidRPr="00F4582C">
        <w:rPr>
          <w:rFonts w:ascii="Times New Roman" w:hAnsi="Times New Roman"/>
          <w:szCs w:val="24"/>
        </w:rPr>
        <w:t>socialinės globos paslaugas 160 prot</w:t>
      </w:r>
      <w:r w:rsidR="00CC1C61" w:rsidRPr="00F4582C">
        <w:rPr>
          <w:rFonts w:ascii="Times New Roman" w:hAnsi="Times New Roman"/>
          <w:szCs w:val="24"/>
        </w:rPr>
        <w:t>o ir psichinę negalią turinčių</w:t>
      </w:r>
      <w:r w:rsidR="008364A3" w:rsidRPr="00F4582C">
        <w:rPr>
          <w:rFonts w:ascii="Times New Roman" w:hAnsi="Times New Roman"/>
          <w:szCs w:val="24"/>
        </w:rPr>
        <w:t xml:space="preserve">  asmenų.  </w:t>
      </w:r>
    </w:p>
    <w:p w:rsidR="009E02A2" w:rsidRDefault="009E02A2" w:rsidP="00FC5E01">
      <w:pPr>
        <w:pStyle w:val="Komentarotekstas"/>
        <w:rPr>
          <w:rFonts w:ascii="Times New Roman" w:hAnsi="Times New Roman"/>
          <w:szCs w:val="24"/>
        </w:rPr>
      </w:pPr>
      <w:r>
        <w:rPr>
          <w:rFonts w:ascii="Times New Roman" w:hAnsi="Times New Roman"/>
          <w:b/>
          <w:szCs w:val="24"/>
        </w:rPr>
        <w:t xml:space="preserve">5.5. </w:t>
      </w:r>
      <w:r w:rsidR="00A61A3F" w:rsidRPr="00F4582C">
        <w:rPr>
          <w:rFonts w:ascii="Times New Roman" w:hAnsi="Times New Roman"/>
          <w:b/>
          <w:szCs w:val="24"/>
        </w:rPr>
        <w:t>Plungės rajono savivaldybės ligoninės Palaikomojo gydymo ir slaugos skyrius</w:t>
      </w:r>
      <w:r w:rsidR="00A61A3F" w:rsidRPr="00F4582C">
        <w:rPr>
          <w:rFonts w:ascii="Times New Roman" w:hAnsi="Times New Roman"/>
          <w:szCs w:val="24"/>
        </w:rPr>
        <w:t xml:space="preserve"> teikia trumpalaikės socialin</w:t>
      </w:r>
      <w:r w:rsidR="00A61A3F" w:rsidRPr="00CB3248">
        <w:rPr>
          <w:rFonts w:ascii="Times New Roman" w:hAnsi="Times New Roman"/>
          <w:szCs w:val="24"/>
        </w:rPr>
        <w:t>ės globos pasla</w:t>
      </w:r>
      <w:r w:rsidR="006941A2">
        <w:rPr>
          <w:rFonts w:ascii="Times New Roman" w:hAnsi="Times New Roman"/>
          <w:szCs w:val="24"/>
        </w:rPr>
        <w:t>uga</w:t>
      </w:r>
      <w:r w:rsidR="00A61A3F" w:rsidRPr="00CB3248">
        <w:rPr>
          <w:rFonts w:ascii="Times New Roman" w:hAnsi="Times New Roman"/>
          <w:szCs w:val="24"/>
        </w:rPr>
        <w:t>s senyvo amžiaus ir suaugusiems asmenims su ne</w:t>
      </w:r>
      <w:r w:rsidR="00F531A7">
        <w:rPr>
          <w:rFonts w:ascii="Times New Roman" w:hAnsi="Times New Roman"/>
          <w:szCs w:val="24"/>
        </w:rPr>
        <w:t>galia bei asocialiems asmenims</w:t>
      </w:r>
      <w:r w:rsidR="00B51E0E">
        <w:rPr>
          <w:rFonts w:ascii="Times New Roman" w:hAnsi="Times New Roman"/>
          <w:szCs w:val="24"/>
        </w:rPr>
        <w:t>. Iš</w:t>
      </w:r>
      <w:r w:rsidR="00F531A7">
        <w:rPr>
          <w:rFonts w:ascii="Times New Roman" w:hAnsi="Times New Roman"/>
          <w:szCs w:val="24"/>
        </w:rPr>
        <w:t xml:space="preserve"> viso 5 vietos.</w:t>
      </w:r>
    </w:p>
    <w:p w:rsidR="00A61A3F" w:rsidRPr="00CB3248" w:rsidRDefault="009E02A2" w:rsidP="00FC5E01">
      <w:pPr>
        <w:pStyle w:val="Komentarotekstas"/>
        <w:rPr>
          <w:rFonts w:ascii="Times New Roman" w:hAnsi="Times New Roman"/>
          <w:szCs w:val="24"/>
        </w:rPr>
      </w:pPr>
      <w:r>
        <w:rPr>
          <w:rFonts w:ascii="Times New Roman" w:hAnsi="Times New Roman"/>
          <w:b/>
          <w:szCs w:val="24"/>
        </w:rPr>
        <w:t xml:space="preserve">5.6. </w:t>
      </w:r>
      <w:r w:rsidR="00A61A3F" w:rsidRPr="00CB3248">
        <w:rPr>
          <w:rFonts w:ascii="Times New Roman" w:hAnsi="Times New Roman"/>
          <w:b/>
          <w:szCs w:val="24"/>
        </w:rPr>
        <w:t>Dienos veiklos centro Salantų padalinyje</w:t>
      </w:r>
      <w:r w:rsidR="00B51E0E">
        <w:rPr>
          <w:rFonts w:ascii="Times New Roman" w:hAnsi="Times New Roman"/>
          <w:b/>
          <w:szCs w:val="24"/>
        </w:rPr>
        <w:t>,</w:t>
      </w:r>
      <w:r w:rsidR="00A61A3F" w:rsidRPr="00CB3248">
        <w:rPr>
          <w:rFonts w:ascii="Times New Roman" w:hAnsi="Times New Roman"/>
          <w:szCs w:val="24"/>
        </w:rPr>
        <w:t xml:space="preserve"> Kretingos rajono savivaldybėje</w:t>
      </w:r>
      <w:r w:rsidR="00B51E0E">
        <w:rPr>
          <w:rFonts w:ascii="Times New Roman" w:hAnsi="Times New Roman"/>
          <w:szCs w:val="24"/>
        </w:rPr>
        <w:t>,</w:t>
      </w:r>
      <w:r w:rsidR="00A61A3F" w:rsidRPr="00CB3248">
        <w:rPr>
          <w:rFonts w:ascii="Times New Roman" w:hAnsi="Times New Roman"/>
          <w:szCs w:val="24"/>
        </w:rPr>
        <w:t xml:space="preserve"> yra teikiamos trumpalaikės socialinės globos paslaugos vienam</w:t>
      </w:r>
      <w:r w:rsidR="00834DE7">
        <w:rPr>
          <w:rFonts w:ascii="Times New Roman" w:hAnsi="Times New Roman"/>
          <w:szCs w:val="24"/>
        </w:rPr>
        <w:t xml:space="preserve"> Plungės rajono savivaldybės</w:t>
      </w:r>
      <w:r w:rsidR="00A61A3F" w:rsidRPr="00CB3248">
        <w:rPr>
          <w:rFonts w:ascii="Times New Roman" w:hAnsi="Times New Roman"/>
          <w:szCs w:val="24"/>
        </w:rPr>
        <w:t xml:space="preserve"> suaugusiam asmeniui su sunkia negalia 6 mėnesius per metus.</w:t>
      </w:r>
    </w:p>
    <w:p w:rsidR="00EF11F7" w:rsidRPr="00F4582C" w:rsidRDefault="009E02A2" w:rsidP="00FC5E01">
      <w:pPr>
        <w:pStyle w:val="Komentarotekstas"/>
        <w:rPr>
          <w:rFonts w:ascii="Times New Roman" w:hAnsi="Times New Roman"/>
          <w:szCs w:val="24"/>
        </w:rPr>
      </w:pPr>
      <w:r>
        <w:rPr>
          <w:rFonts w:ascii="Times New Roman" w:hAnsi="Times New Roman"/>
          <w:b/>
          <w:szCs w:val="24"/>
        </w:rPr>
        <w:t xml:space="preserve">5.7. </w:t>
      </w:r>
      <w:r w:rsidR="008364A3" w:rsidRPr="00F4582C">
        <w:rPr>
          <w:rFonts w:ascii="Times New Roman" w:hAnsi="Times New Roman"/>
          <w:b/>
          <w:szCs w:val="24"/>
        </w:rPr>
        <w:t xml:space="preserve">Nevyriausybinės neįgaliųjų įstaigos </w:t>
      </w:r>
      <w:r w:rsidR="008364A3" w:rsidRPr="00F4582C">
        <w:rPr>
          <w:rFonts w:ascii="Times New Roman" w:hAnsi="Times New Roman"/>
          <w:szCs w:val="24"/>
        </w:rPr>
        <w:t>teikia gyventojams bendrąsias socialines paslaugas, ypač sociokultūrines, tarpusavio pagalbos,</w:t>
      </w:r>
      <w:r w:rsidR="00CC1C61" w:rsidRPr="00F4582C">
        <w:rPr>
          <w:rFonts w:ascii="Times New Roman" w:hAnsi="Times New Roman"/>
          <w:szCs w:val="24"/>
        </w:rPr>
        <w:t xml:space="preserve"> iš dalies teikia</w:t>
      </w:r>
      <w:r w:rsidR="008364A3" w:rsidRPr="00F4582C">
        <w:rPr>
          <w:rFonts w:ascii="Times New Roman" w:hAnsi="Times New Roman"/>
          <w:szCs w:val="24"/>
        </w:rPr>
        <w:t xml:space="preserve"> socialinių įgūdžių ugdymo ir palaikymo bei kitas paslaugas.</w:t>
      </w:r>
    </w:p>
    <w:p w:rsidR="008364A3" w:rsidRPr="00F4582C" w:rsidRDefault="00EF11F7" w:rsidP="00FC5E01">
      <w:pPr>
        <w:pStyle w:val="Komentarotekstas"/>
        <w:rPr>
          <w:rFonts w:ascii="Times New Roman" w:hAnsi="Times New Roman"/>
        </w:rPr>
      </w:pPr>
      <w:r w:rsidRPr="00F4582C">
        <w:rPr>
          <w:rFonts w:ascii="Times New Roman" w:hAnsi="Times New Roman"/>
          <w:szCs w:val="24"/>
        </w:rPr>
        <w:t>2018 metais Neįgaliųjų reikalų departamentas prie Socialinės apsaugos ir darbo ministerijos</w:t>
      </w:r>
      <w:r w:rsidR="00A74F45" w:rsidRPr="00F4582C">
        <w:rPr>
          <w:rFonts w:ascii="Times New Roman" w:hAnsi="Times New Roman"/>
          <w:szCs w:val="24"/>
        </w:rPr>
        <w:t xml:space="preserve"> </w:t>
      </w:r>
      <w:r w:rsidR="00CE41FC" w:rsidRPr="00F4582C">
        <w:rPr>
          <w:rFonts w:ascii="Times New Roman" w:hAnsi="Times New Roman"/>
          <w:szCs w:val="24"/>
        </w:rPr>
        <w:t xml:space="preserve"> </w:t>
      </w:r>
      <w:r w:rsidRPr="00F4582C">
        <w:rPr>
          <w:rFonts w:ascii="Times New Roman" w:hAnsi="Times New Roman"/>
        </w:rPr>
        <w:t>Plungės ser</w:t>
      </w:r>
      <w:r w:rsidR="00CE41FC" w:rsidRPr="00F4582C">
        <w:rPr>
          <w:rFonts w:ascii="Times New Roman" w:hAnsi="Times New Roman"/>
        </w:rPr>
        <w:t xml:space="preserve">gančiųjų cukriniu diabetu klubui </w:t>
      </w:r>
      <w:r w:rsidR="00CC1C61" w:rsidRPr="00F4582C">
        <w:rPr>
          <w:rFonts w:ascii="Times New Roman" w:hAnsi="Times New Roman"/>
          <w:szCs w:val="24"/>
        </w:rPr>
        <w:t>paskyrė</w:t>
      </w:r>
      <w:r w:rsidR="00CE41FC" w:rsidRPr="00F4582C">
        <w:rPr>
          <w:rFonts w:ascii="Times New Roman" w:hAnsi="Times New Roman"/>
        </w:rPr>
        <w:t xml:space="preserve"> 9 vietų neįgaliesiems pritaikytą</w:t>
      </w:r>
      <w:r w:rsidR="00F4582C" w:rsidRPr="00F4582C">
        <w:rPr>
          <w:rFonts w:ascii="Times New Roman" w:hAnsi="Times New Roman"/>
        </w:rPr>
        <w:t xml:space="preserve"> automobilį, kuriuo teikiamos pavėžėjimo paslaugos negalią turintiems asmenims.</w:t>
      </w:r>
    </w:p>
    <w:p w:rsidR="008364A3" w:rsidRPr="00F4582C" w:rsidRDefault="009E02A2" w:rsidP="00FC5E01">
      <w:pPr>
        <w:ind w:firstLine="720"/>
        <w:jc w:val="both"/>
      </w:pPr>
      <w:r>
        <w:rPr>
          <w:b/>
        </w:rPr>
        <w:t xml:space="preserve">5.8. </w:t>
      </w:r>
      <w:r w:rsidR="008364A3" w:rsidRPr="00F4582C">
        <w:rPr>
          <w:b/>
        </w:rPr>
        <w:t xml:space="preserve">Plungės </w:t>
      </w:r>
      <w:r w:rsidR="008364A3" w:rsidRPr="008D3909">
        <w:t>vaikų globos agentūra „</w:t>
      </w:r>
      <w:proofErr w:type="spellStart"/>
      <w:r w:rsidR="008364A3" w:rsidRPr="008D3909">
        <w:t>Cyrulis</w:t>
      </w:r>
      <w:proofErr w:type="spellEnd"/>
      <w:r w:rsidR="008364A3" w:rsidRPr="008D3909">
        <w:t xml:space="preserve">“,  „Vilties </w:t>
      </w:r>
      <w:proofErr w:type="spellStart"/>
      <w:r w:rsidR="008364A3" w:rsidRPr="008D3909">
        <w:t>vėrinėliai</w:t>
      </w:r>
      <w:proofErr w:type="spellEnd"/>
      <w:r w:rsidR="008364A3" w:rsidRPr="008D3909">
        <w:t>“</w:t>
      </w:r>
      <w:r w:rsidR="00F4582C" w:rsidRPr="008D3909">
        <w:t>,</w:t>
      </w:r>
      <w:r w:rsidR="008364A3" w:rsidRPr="008D3909">
        <w:t xml:space="preserve"> </w:t>
      </w:r>
      <w:proofErr w:type="spellStart"/>
      <w:r w:rsidR="008364A3" w:rsidRPr="008D3909">
        <w:t>Šateikių</w:t>
      </w:r>
      <w:proofErr w:type="spellEnd"/>
      <w:r w:rsidR="008364A3" w:rsidRPr="008D3909">
        <w:t xml:space="preserve"> vaikų dienos centras</w:t>
      </w:r>
      <w:r w:rsidR="00F4582C" w:rsidRPr="008D3909">
        <w:t xml:space="preserve">, </w:t>
      </w:r>
      <w:r w:rsidR="00B51E0E">
        <w:t>v</w:t>
      </w:r>
      <w:r w:rsidR="00F4582C" w:rsidRPr="008D3909">
        <w:t>aikų dienos centras „</w:t>
      </w:r>
      <w:proofErr w:type="spellStart"/>
      <w:r w:rsidR="00F4582C" w:rsidRPr="008D3909">
        <w:t>DraugAUK</w:t>
      </w:r>
      <w:proofErr w:type="spellEnd"/>
      <w:r w:rsidR="00F4582C" w:rsidRPr="008D3909">
        <w:t>“</w:t>
      </w:r>
      <w:r w:rsidR="008364A3" w:rsidRPr="008D3909">
        <w:t xml:space="preserve"> </w:t>
      </w:r>
      <w:r w:rsidR="00F4582C" w:rsidRPr="008D3909">
        <w:t xml:space="preserve">ir </w:t>
      </w:r>
      <w:r w:rsidR="00B51E0E">
        <w:t>v</w:t>
      </w:r>
      <w:r w:rsidR="00F4582C" w:rsidRPr="008D3909">
        <w:t>aikų dienos centras „Mes“</w:t>
      </w:r>
      <w:r w:rsidR="00F4582C" w:rsidRPr="00F4582C">
        <w:t xml:space="preserve"> </w:t>
      </w:r>
      <w:r w:rsidR="008364A3" w:rsidRPr="00F4582C">
        <w:t>teikia dienos socialinės</w:t>
      </w:r>
      <w:r w:rsidR="00F531A7">
        <w:t xml:space="preserve"> priežiūros paslaugas socialinę riziką patiriančių</w:t>
      </w:r>
      <w:r w:rsidR="00CC1C61" w:rsidRPr="00F4582C">
        <w:t xml:space="preserve"> ir mažas pajamas gaunančių</w:t>
      </w:r>
      <w:r w:rsidR="008364A3" w:rsidRPr="00F4582C">
        <w:t xml:space="preserve"> šeimų vaikams ir jų tėvams. Juos lanko </w:t>
      </w:r>
      <w:r w:rsidR="00F4582C" w:rsidRPr="00F4582C">
        <w:t xml:space="preserve"> 152</w:t>
      </w:r>
      <w:r w:rsidR="008364A3" w:rsidRPr="00F4582C">
        <w:t xml:space="preserve"> </w:t>
      </w:r>
      <w:r w:rsidR="007D286A" w:rsidRPr="00F4582C">
        <w:t xml:space="preserve">mokyklinio amžiaus </w:t>
      </w:r>
      <w:r w:rsidR="008364A3" w:rsidRPr="00F4582C">
        <w:t>vaik</w:t>
      </w:r>
      <w:r w:rsidR="00B51E0E">
        <w:t>ai</w:t>
      </w:r>
      <w:r w:rsidR="008364A3" w:rsidRPr="00F4582C">
        <w:t xml:space="preserve">. </w:t>
      </w:r>
    </w:p>
    <w:p w:rsidR="00325979" w:rsidRDefault="009E02A2" w:rsidP="00FC5E01">
      <w:pPr>
        <w:ind w:firstLine="720"/>
        <w:jc w:val="both"/>
        <w:rPr>
          <w:rFonts w:eastAsia="Calibri"/>
        </w:rPr>
      </w:pPr>
      <w:r>
        <w:rPr>
          <w:b/>
        </w:rPr>
        <w:t xml:space="preserve">5.9. </w:t>
      </w:r>
      <w:proofErr w:type="spellStart"/>
      <w:r w:rsidR="008364A3" w:rsidRPr="00F4582C">
        <w:rPr>
          <w:b/>
        </w:rPr>
        <w:t>VšĮ</w:t>
      </w:r>
      <w:proofErr w:type="spellEnd"/>
      <w:r w:rsidR="008364A3" w:rsidRPr="00F4582C">
        <w:rPr>
          <w:b/>
        </w:rPr>
        <w:t xml:space="preserve"> „Edukacija kitaip“</w:t>
      </w:r>
      <w:r w:rsidR="008364A3" w:rsidRPr="00F4582C">
        <w:t xml:space="preserve"> teikia kompleksines paslaugas Bendruomeniniuose šeimos namuose, esančiuose M. Oginskio rūmų  patalpose.</w:t>
      </w:r>
      <w:r w:rsidR="00325979">
        <w:t xml:space="preserve"> </w:t>
      </w:r>
      <w:r w:rsidR="00325979" w:rsidRPr="00EE4730">
        <w:rPr>
          <w:rFonts w:eastAsia="Calibri"/>
        </w:rPr>
        <w:t>Projektas parengtas vadovaujantis Kompleksiškai teikiamų paslaugų šeimai 2016–2020 m. veiksmų planu, patvirtintu Lietuvos Respublikos socialinės apsaugos ir darbo ministro 2016 m. kovo 10 d. įsakymu Nr. A1-133 „Dėl Kompleksiškai teikiamų paslaugų šeimai 2016–2020 m. veiksmų plano patvirtinimo“, ir finansuojamas iš ES struktūrinių fondų lėšų. </w:t>
      </w:r>
    </w:p>
    <w:p w:rsidR="009E02A2" w:rsidRPr="009E02A2" w:rsidRDefault="009E02A2" w:rsidP="00FC5E01">
      <w:pPr>
        <w:pStyle w:val="HTMLiankstoformatuotas"/>
        <w:shd w:val="clear" w:color="auto" w:fill="FFFFFF"/>
        <w:spacing w:line="240" w:lineRule="auto"/>
        <w:ind w:firstLine="720"/>
        <w:rPr>
          <w:rFonts w:ascii="Times New Roman" w:hAnsi="Times New Roman" w:cs="Times New Roman"/>
          <w:sz w:val="24"/>
          <w:szCs w:val="24"/>
        </w:rPr>
      </w:pPr>
      <w:r w:rsidRPr="009E02A2">
        <w:rPr>
          <w:rFonts w:ascii="Times New Roman" w:hAnsi="Times New Roman" w:cs="Times New Roman"/>
          <w:b/>
          <w:sz w:val="24"/>
          <w:szCs w:val="24"/>
        </w:rPr>
        <w:t xml:space="preserve">5.10. </w:t>
      </w:r>
      <w:proofErr w:type="spellStart"/>
      <w:r w:rsidRPr="009E02A2">
        <w:rPr>
          <w:rFonts w:ascii="Times New Roman" w:hAnsi="Times New Roman" w:cs="Times New Roman"/>
          <w:b/>
          <w:sz w:val="24"/>
          <w:szCs w:val="24"/>
        </w:rPr>
        <w:t>VšĮ</w:t>
      </w:r>
      <w:proofErr w:type="spellEnd"/>
      <w:r w:rsidRPr="009E02A2">
        <w:rPr>
          <w:rFonts w:ascii="Times New Roman" w:hAnsi="Times New Roman" w:cs="Times New Roman"/>
          <w:b/>
          <w:sz w:val="24"/>
          <w:szCs w:val="24"/>
        </w:rPr>
        <w:t xml:space="preserve"> Plungės bendruomenės centras</w:t>
      </w:r>
      <w:r>
        <w:rPr>
          <w:rFonts w:ascii="Times New Roman" w:hAnsi="Times New Roman" w:cs="Times New Roman"/>
          <w:b/>
          <w:sz w:val="24"/>
          <w:szCs w:val="24"/>
        </w:rPr>
        <w:t xml:space="preserve"> </w:t>
      </w:r>
      <w:r w:rsidRPr="009E02A2">
        <w:rPr>
          <w:rFonts w:ascii="Times New Roman" w:hAnsi="Times New Roman" w:cs="Times New Roman"/>
          <w:sz w:val="24"/>
          <w:szCs w:val="24"/>
        </w:rPr>
        <w:t>įsteigtas 2019 metų kovo mėnesį</w:t>
      </w:r>
      <w:r>
        <w:rPr>
          <w:rFonts w:ascii="Times New Roman" w:hAnsi="Times New Roman" w:cs="Times New Roman"/>
          <w:sz w:val="24"/>
          <w:szCs w:val="24"/>
        </w:rPr>
        <w:t xml:space="preserve"> planuoja Plungės parapijos namuose teikti dienos užimtumo paslaugas neįgaliesiems ir kitiems bendruomenės nariams. Veikla bus vykdoma iš </w:t>
      </w:r>
      <w:r w:rsidR="00B51E0E">
        <w:rPr>
          <w:rFonts w:ascii="Times New Roman" w:hAnsi="Times New Roman" w:cs="Times New Roman"/>
          <w:sz w:val="24"/>
          <w:szCs w:val="24"/>
        </w:rPr>
        <w:t>S</w:t>
      </w:r>
      <w:r>
        <w:rPr>
          <w:rFonts w:ascii="Times New Roman" w:hAnsi="Times New Roman" w:cs="Times New Roman"/>
          <w:sz w:val="24"/>
          <w:szCs w:val="24"/>
        </w:rPr>
        <w:t>avivaldybės biudžeto ir projektinių lėšų.</w:t>
      </w:r>
    </w:p>
    <w:p w:rsidR="00A61A3F" w:rsidRPr="00CB3248" w:rsidRDefault="009E02A2" w:rsidP="00FC5E01">
      <w:pPr>
        <w:ind w:firstLine="720"/>
        <w:jc w:val="both"/>
        <w:rPr>
          <w:b/>
        </w:rPr>
      </w:pPr>
      <w:r w:rsidRPr="009E02A2">
        <w:rPr>
          <w:rFonts w:eastAsia="Calibri"/>
          <w:b/>
        </w:rPr>
        <w:t xml:space="preserve">5.11. </w:t>
      </w:r>
      <w:r w:rsidR="00A61A3F" w:rsidRPr="009E02A2">
        <w:rPr>
          <w:b/>
        </w:rPr>
        <w:t>P</w:t>
      </w:r>
      <w:r w:rsidR="00A61A3F" w:rsidRPr="00CB3248">
        <w:rPr>
          <w:b/>
        </w:rPr>
        <w:t xml:space="preserve">lungės specialiojo ugdymo centras </w:t>
      </w:r>
      <w:r w:rsidR="00A61A3F" w:rsidRPr="00CB3248">
        <w:t xml:space="preserve">yra įsikūręs </w:t>
      </w:r>
      <w:proofErr w:type="spellStart"/>
      <w:r w:rsidR="00A61A3F" w:rsidRPr="00CB3248">
        <w:t>Mendeno</w:t>
      </w:r>
      <w:proofErr w:type="spellEnd"/>
      <w:r w:rsidR="00A61A3F" w:rsidRPr="00CB3248">
        <w:t xml:space="preserve"> g. 4, Plungėje. Čia  teikiamas pradinis ir pagrindini</w:t>
      </w:r>
      <w:r w:rsidR="00F531A7">
        <w:t>s specialusis ugdymas specialiuosius poreikius turinčiam  81 vaikui</w:t>
      </w:r>
      <w:r w:rsidR="00A61A3F" w:rsidRPr="00CB3248">
        <w:t xml:space="preserve"> su intelekto ir fizine negalia, atidarytas Švietimo pagalbos ir konsultavimo skyrius  </w:t>
      </w:r>
      <w:proofErr w:type="spellStart"/>
      <w:r w:rsidR="00A61A3F" w:rsidRPr="00CB3248">
        <w:t>autizmo</w:t>
      </w:r>
      <w:proofErr w:type="spellEnd"/>
      <w:r w:rsidR="00A61A3F" w:rsidRPr="00CB3248">
        <w:t xml:space="preserve"> </w:t>
      </w:r>
      <w:r w:rsidR="00A61A3F" w:rsidRPr="00CB3248">
        <w:lastRenderedPageBreak/>
        <w:t>sindromą turintiems vaikams, jų tėvams ir pedagogams. Centre veikia bendrabutis, skirtas atokiau gyvenantiems vaikams, o vaikai, gyvenantys iki 3 km nuo centro, nemokamai vežami specialiu transportu.</w:t>
      </w:r>
    </w:p>
    <w:p w:rsidR="002921A1" w:rsidRPr="00CB3248" w:rsidRDefault="009E02A2" w:rsidP="00FC5E01">
      <w:pPr>
        <w:pStyle w:val="Komentarotekstas"/>
        <w:rPr>
          <w:rFonts w:ascii="Times New Roman" w:hAnsi="Times New Roman"/>
          <w:b/>
          <w:szCs w:val="24"/>
        </w:rPr>
      </w:pPr>
      <w:r>
        <w:rPr>
          <w:rFonts w:ascii="Times New Roman" w:hAnsi="Times New Roman"/>
          <w:b/>
          <w:szCs w:val="24"/>
        </w:rPr>
        <w:t xml:space="preserve">5.12. </w:t>
      </w:r>
      <w:r w:rsidR="00A61A3F" w:rsidRPr="00CB3248">
        <w:rPr>
          <w:rFonts w:ascii="Times New Roman" w:hAnsi="Times New Roman"/>
          <w:b/>
          <w:szCs w:val="24"/>
        </w:rPr>
        <w:t>Vaikų lopšelio - darželio „Pasaka</w:t>
      </w:r>
      <w:r w:rsidR="00A61A3F" w:rsidRPr="00CB3248">
        <w:rPr>
          <w:rFonts w:ascii="Times New Roman" w:hAnsi="Times New Roman"/>
          <w:szCs w:val="24"/>
        </w:rPr>
        <w:t xml:space="preserve">“ </w:t>
      </w:r>
      <w:r w:rsidR="00B51E0E">
        <w:rPr>
          <w:rFonts w:ascii="Times New Roman" w:hAnsi="Times New Roman"/>
          <w:szCs w:val="24"/>
        </w:rPr>
        <w:t xml:space="preserve"> </w:t>
      </w:r>
      <w:r w:rsidR="00A61A3F" w:rsidRPr="00CB3248">
        <w:rPr>
          <w:rFonts w:ascii="Times New Roman" w:hAnsi="Times New Roman"/>
          <w:szCs w:val="24"/>
        </w:rPr>
        <w:t xml:space="preserve">vaikų su negalia grupėje teikiamos ugdymo paslaugos  20 vaikų su negalia nuo 3 iki 7 metų amžiaus. </w:t>
      </w:r>
    </w:p>
    <w:p w:rsidR="008364A3" w:rsidRPr="00CB3248" w:rsidRDefault="008364A3" w:rsidP="00FC5E01">
      <w:pPr>
        <w:pStyle w:val="HTMLiankstoformatuotas"/>
        <w:spacing w:line="240" w:lineRule="auto"/>
        <w:ind w:firstLine="720"/>
        <w:rPr>
          <w:rFonts w:ascii="Times New Roman" w:hAnsi="Times New Roman" w:cs="Times New Roman"/>
          <w:b/>
          <w:sz w:val="24"/>
          <w:szCs w:val="24"/>
        </w:rPr>
      </w:pPr>
      <w:r w:rsidRPr="00CB3248">
        <w:rPr>
          <w:rFonts w:ascii="Times New Roman" w:hAnsi="Times New Roman" w:cs="Times New Roman"/>
          <w:b/>
          <w:sz w:val="24"/>
          <w:szCs w:val="24"/>
        </w:rPr>
        <w:t>6. Savivaldybės galimybių teikti socialines paslaugas ir socialinių paslaugų poreikio įvertinimas</w:t>
      </w:r>
      <w:r w:rsidR="00F85CA0" w:rsidRPr="00CB3248">
        <w:rPr>
          <w:rFonts w:ascii="Times New Roman" w:hAnsi="Times New Roman" w:cs="Times New Roman"/>
          <w:b/>
          <w:sz w:val="24"/>
          <w:szCs w:val="24"/>
        </w:rPr>
        <w:t>.</w:t>
      </w:r>
    </w:p>
    <w:p w:rsidR="00A61A3F" w:rsidRPr="00CB3248" w:rsidRDefault="008364A3" w:rsidP="00FC5E01">
      <w:pPr>
        <w:ind w:firstLine="720"/>
        <w:jc w:val="both"/>
        <w:rPr>
          <w:lang w:eastAsia="en-US"/>
        </w:rPr>
      </w:pPr>
      <w:r w:rsidRPr="0039269B">
        <w:rPr>
          <w:lang w:eastAsia="en-US"/>
        </w:rPr>
        <w:t xml:space="preserve">Pagrindiniai socialinių paslaugų gavėjai Plungės rajono savivaldybėje yra senyvo amžiaus </w:t>
      </w:r>
      <w:r w:rsidRPr="00CB3248">
        <w:rPr>
          <w:lang w:eastAsia="en-US"/>
        </w:rPr>
        <w:t>asmenys, asmenys su negalia, likę b</w:t>
      </w:r>
      <w:r w:rsidR="00F531A7">
        <w:rPr>
          <w:lang w:eastAsia="en-US"/>
        </w:rPr>
        <w:t>e tėvų globos vaikai, socialinę  riziką patiriantys asmenys ir</w:t>
      </w:r>
      <w:r w:rsidR="00A61A3F" w:rsidRPr="00CB3248">
        <w:rPr>
          <w:lang w:eastAsia="en-US"/>
        </w:rPr>
        <w:t xml:space="preserve"> </w:t>
      </w:r>
      <w:r w:rsidR="00F531A7">
        <w:rPr>
          <w:lang w:eastAsia="en-US"/>
        </w:rPr>
        <w:t>įvairių problemų turinčios</w:t>
      </w:r>
      <w:r w:rsidR="00A61A3F" w:rsidRPr="00CB3248">
        <w:rPr>
          <w:lang w:eastAsia="en-US"/>
        </w:rPr>
        <w:t xml:space="preserve"> šeimos </w:t>
      </w:r>
      <w:r w:rsidR="00F531A7">
        <w:rPr>
          <w:lang w:eastAsia="en-US"/>
        </w:rPr>
        <w:t xml:space="preserve"> ir socialinę riziką patiriantys jų </w:t>
      </w:r>
      <w:r w:rsidR="00A61A3F" w:rsidRPr="00CB3248">
        <w:rPr>
          <w:lang w:eastAsia="en-US"/>
        </w:rPr>
        <w:t>vaikai.</w:t>
      </w:r>
    </w:p>
    <w:p w:rsidR="008364A3" w:rsidRPr="0039269B" w:rsidRDefault="008364A3" w:rsidP="00FC5E01">
      <w:pPr>
        <w:ind w:firstLine="720"/>
        <w:jc w:val="both"/>
      </w:pPr>
      <w:r w:rsidRPr="00CB3248">
        <w:rPr>
          <w:lang w:eastAsia="en-US"/>
        </w:rPr>
        <w:t>Savivaldybė</w:t>
      </w:r>
      <w:r w:rsidRPr="0039269B">
        <w:rPr>
          <w:lang w:eastAsia="en-US"/>
        </w:rPr>
        <w:t xml:space="preserve">s administracijos Socialinės paramos skyrius, vykdydamas teisės aktais nustatytas socialinių paslaugų organizavimo funkcijas,  seniūnijų socialiniai darbuotojai teikia informavimo bei konsultavimo paslaugas, vykdo kitas  nustatytas administravimo procedūras: socialinių paslaugų skyrimą, socialinių paslaugų poreikio nustatymą, finansinių galimybių vertinimą. </w:t>
      </w:r>
      <w:r w:rsidRPr="0039269B">
        <w:t xml:space="preserve">Plungės rajono savivaldybės gyventojams siekiama teikti kuo daugiau ir </w:t>
      </w:r>
      <w:r w:rsidR="001F6385" w:rsidRPr="0039269B">
        <w:t>įvairesnių socialinių paslaugų,</w:t>
      </w:r>
      <w:r w:rsidRPr="0039269B">
        <w:t xml:space="preserve"> atsižvelgiant į jų poreikius.</w:t>
      </w:r>
    </w:p>
    <w:p w:rsidR="00C31EEE" w:rsidRDefault="00C31EEE" w:rsidP="00610511">
      <w:pPr>
        <w:ind w:firstLine="720"/>
        <w:jc w:val="both"/>
        <w:rPr>
          <w:color w:val="7030A0"/>
        </w:rPr>
      </w:pPr>
    </w:p>
    <w:p w:rsidR="00C31EEE" w:rsidRDefault="00C31EEE" w:rsidP="0005636A">
      <w:pPr>
        <w:ind w:firstLine="964"/>
        <w:jc w:val="center"/>
        <w:rPr>
          <w:color w:val="7030A0"/>
        </w:rPr>
      </w:pPr>
      <w:r>
        <w:rPr>
          <w:b/>
        </w:rPr>
        <w:t>Plungės rajono savivaldybėje 2019</w:t>
      </w:r>
      <w:r w:rsidR="00834DE7">
        <w:rPr>
          <w:b/>
        </w:rPr>
        <w:t xml:space="preserve"> </w:t>
      </w:r>
      <w:r>
        <w:rPr>
          <w:b/>
        </w:rPr>
        <w:t xml:space="preserve"> metais teikiamos socialinės paslaugos </w:t>
      </w:r>
      <w:r w:rsidRPr="000736F9">
        <w:rPr>
          <w:b/>
        </w:rPr>
        <w:t>pagal žmonių socialines grupes</w:t>
      </w:r>
    </w:p>
    <w:p w:rsidR="00C31EEE" w:rsidRPr="00FF719F" w:rsidRDefault="00C31EEE" w:rsidP="00610511">
      <w:pPr>
        <w:ind w:firstLine="720"/>
        <w:jc w:val="both"/>
        <w:rPr>
          <w:color w:val="7030A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83"/>
        <w:gridCol w:w="1560"/>
        <w:gridCol w:w="1417"/>
        <w:gridCol w:w="1418"/>
      </w:tblGrid>
      <w:tr w:rsidR="00610511" w:rsidRPr="000736F9" w:rsidTr="00BF6741">
        <w:trPr>
          <w:cantSplit/>
          <w:trHeight w:val="1153"/>
        </w:trPr>
        <w:tc>
          <w:tcPr>
            <w:tcW w:w="720" w:type="dxa"/>
            <w:vMerge w:val="restart"/>
            <w:vAlign w:val="center"/>
          </w:tcPr>
          <w:p w:rsidR="00610511" w:rsidRPr="000736F9" w:rsidRDefault="00610511" w:rsidP="00976686">
            <w:pPr>
              <w:jc w:val="both"/>
            </w:pPr>
          </w:p>
        </w:tc>
        <w:tc>
          <w:tcPr>
            <w:tcW w:w="4383" w:type="dxa"/>
            <w:vMerge w:val="restart"/>
            <w:noWrap/>
            <w:vAlign w:val="center"/>
          </w:tcPr>
          <w:p w:rsidR="00610511" w:rsidRPr="000736F9" w:rsidRDefault="00610511" w:rsidP="00976686">
            <w:pPr>
              <w:jc w:val="center"/>
              <w:rPr>
                <w:b/>
              </w:rPr>
            </w:pPr>
            <w:r w:rsidRPr="000736F9">
              <w:rPr>
                <w:b/>
              </w:rPr>
              <w:t>Socialinių paslaugų rūšys pagal žmonių socialines grupes</w:t>
            </w:r>
            <w:r w:rsidRPr="000736F9">
              <w:rPr>
                <w:rStyle w:val="Puslapioinaosnuoroda"/>
                <w:b/>
              </w:rPr>
              <w:footnoteReference w:id="3"/>
            </w:r>
          </w:p>
        </w:tc>
        <w:tc>
          <w:tcPr>
            <w:tcW w:w="2977" w:type="dxa"/>
            <w:gridSpan w:val="2"/>
            <w:vAlign w:val="center"/>
          </w:tcPr>
          <w:p w:rsidR="00610511" w:rsidRPr="000736F9" w:rsidRDefault="00610511" w:rsidP="00976686">
            <w:pPr>
              <w:jc w:val="center"/>
              <w:rPr>
                <w:b/>
              </w:rPr>
            </w:pPr>
            <w:r w:rsidRPr="000736F9">
              <w:rPr>
                <w:b/>
              </w:rPr>
              <w:t>Asmenų skaičius, kuriems nustatytas socialinių paslaugų poreikis</w:t>
            </w:r>
          </w:p>
        </w:tc>
        <w:tc>
          <w:tcPr>
            <w:tcW w:w="1418" w:type="dxa"/>
            <w:vAlign w:val="center"/>
          </w:tcPr>
          <w:p w:rsidR="00610511" w:rsidRPr="000736F9" w:rsidRDefault="00610511" w:rsidP="00976686">
            <w:pPr>
              <w:jc w:val="center"/>
              <w:rPr>
                <w:b/>
              </w:rPr>
            </w:pPr>
            <w:r w:rsidRPr="000736F9">
              <w:rPr>
                <w:b/>
              </w:rPr>
              <w:t>Socialinių paslaugų  tenka 1000 gyventojų</w:t>
            </w:r>
          </w:p>
          <w:p w:rsidR="00610511" w:rsidRPr="00153D1D" w:rsidRDefault="00610511" w:rsidP="00976686">
            <w:pPr>
              <w:jc w:val="center"/>
              <w:rPr>
                <w:b/>
              </w:rPr>
            </w:pPr>
            <w:r w:rsidRPr="00153D1D">
              <w:rPr>
                <w:b/>
              </w:rPr>
              <w:t>/33</w:t>
            </w:r>
            <w:r w:rsidR="00551740" w:rsidRPr="00153D1D">
              <w:rPr>
                <w:b/>
              </w:rPr>
              <w:t>279</w:t>
            </w:r>
            <w:r w:rsidRPr="00153D1D">
              <w:rPr>
                <w:b/>
              </w:rPr>
              <w:t xml:space="preserve">/ </w:t>
            </w:r>
          </w:p>
        </w:tc>
      </w:tr>
      <w:tr w:rsidR="00610511" w:rsidRPr="000736F9" w:rsidTr="00BF6741">
        <w:trPr>
          <w:cantSplit/>
          <w:trHeight w:val="530"/>
        </w:trPr>
        <w:tc>
          <w:tcPr>
            <w:tcW w:w="720" w:type="dxa"/>
            <w:vMerge/>
            <w:vAlign w:val="center"/>
          </w:tcPr>
          <w:p w:rsidR="00610511" w:rsidRPr="000736F9" w:rsidRDefault="00610511" w:rsidP="00976686">
            <w:pPr>
              <w:jc w:val="both"/>
            </w:pPr>
          </w:p>
        </w:tc>
        <w:tc>
          <w:tcPr>
            <w:tcW w:w="4383" w:type="dxa"/>
            <w:vMerge/>
            <w:noWrap/>
            <w:vAlign w:val="center"/>
          </w:tcPr>
          <w:p w:rsidR="00610511" w:rsidRPr="000736F9" w:rsidRDefault="00610511" w:rsidP="00976686">
            <w:pPr>
              <w:jc w:val="center"/>
              <w:rPr>
                <w:b/>
              </w:rPr>
            </w:pPr>
          </w:p>
        </w:tc>
        <w:tc>
          <w:tcPr>
            <w:tcW w:w="1560" w:type="dxa"/>
            <w:vAlign w:val="center"/>
          </w:tcPr>
          <w:p w:rsidR="00610511" w:rsidRPr="000736F9" w:rsidRDefault="00610511" w:rsidP="00976686">
            <w:pPr>
              <w:jc w:val="center"/>
              <w:rPr>
                <w:b/>
              </w:rPr>
            </w:pPr>
            <w:r w:rsidRPr="000736F9">
              <w:rPr>
                <w:b/>
              </w:rPr>
              <w:t>Įvertintas</w:t>
            </w:r>
          </w:p>
        </w:tc>
        <w:tc>
          <w:tcPr>
            <w:tcW w:w="1417" w:type="dxa"/>
            <w:vAlign w:val="center"/>
          </w:tcPr>
          <w:p w:rsidR="00610511" w:rsidRPr="000736F9" w:rsidRDefault="00610511" w:rsidP="00976686">
            <w:pPr>
              <w:jc w:val="center"/>
              <w:rPr>
                <w:b/>
              </w:rPr>
            </w:pPr>
            <w:r w:rsidRPr="000736F9">
              <w:rPr>
                <w:b/>
              </w:rPr>
              <w:t>Nepatenkintas</w:t>
            </w:r>
          </w:p>
        </w:tc>
        <w:tc>
          <w:tcPr>
            <w:tcW w:w="1418" w:type="dxa"/>
            <w:vAlign w:val="center"/>
          </w:tcPr>
          <w:p w:rsidR="00610511" w:rsidRPr="000736F9" w:rsidRDefault="00610511" w:rsidP="00976686">
            <w:pPr>
              <w:jc w:val="center"/>
              <w:rPr>
                <w:b/>
              </w:rPr>
            </w:pPr>
            <w:r w:rsidRPr="000736F9">
              <w:rPr>
                <w:b/>
              </w:rPr>
              <w:t>Tenka vietų</w:t>
            </w:r>
          </w:p>
          <w:p w:rsidR="00610511" w:rsidRPr="000736F9" w:rsidRDefault="00610511" w:rsidP="00976686">
            <w:pPr>
              <w:jc w:val="center"/>
              <w:rPr>
                <w:b/>
              </w:rPr>
            </w:pPr>
          </w:p>
        </w:tc>
      </w:tr>
      <w:tr w:rsidR="00610511" w:rsidRPr="00FF719F" w:rsidTr="00BF6741">
        <w:trPr>
          <w:trHeight w:val="233"/>
        </w:trPr>
        <w:tc>
          <w:tcPr>
            <w:tcW w:w="720" w:type="dxa"/>
            <w:vAlign w:val="bottom"/>
          </w:tcPr>
          <w:p w:rsidR="00610511" w:rsidRPr="00B56BED" w:rsidRDefault="00610511" w:rsidP="00976686">
            <w:pPr>
              <w:jc w:val="both"/>
              <w:rPr>
                <w:sz w:val="16"/>
                <w:szCs w:val="16"/>
              </w:rPr>
            </w:pPr>
            <w:r w:rsidRPr="00B56BED">
              <w:rPr>
                <w:sz w:val="16"/>
                <w:szCs w:val="16"/>
              </w:rPr>
              <w:t>1</w:t>
            </w:r>
          </w:p>
        </w:tc>
        <w:tc>
          <w:tcPr>
            <w:tcW w:w="4383" w:type="dxa"/>
            <w:noWrap/>
            <w:vAlign w:val="bottom"/>
          </w:tcPr>
          <w:p w:rsidR="00610511" w:rsidRPr="00B56BED" w:rsidRDefault="00610511" w:rsidP="00976686">
            <w:pPr>
              <w:jc w:val="both"/>
              <w:rPr>
                <w:sz w:val="16"/>
                <w:szCs w:val="16"/>
              </w:rPr>
            </w:pPr>
            <w:r w:rsidRPr="00B56BED">
              <w:rPr>
                <w:sz w:val="16"/>
                <w:szCs w:val="16"/>
              </w:rPr>
              <w:t>2</w:t>
            </w:r>
          </w:p>
        </w:tc>
        <w:tc>
          <w:tcPr>
            <w:tcW w:w="1560" w:type="dxa"/>
            <w:vAlign w:val="bottom"/>
          </w:tcPr>
          <w:p w:rsidR="00610511" w:rsidRPr="00B56BED" w:rsidRDefault="00610511" w:rsidP="00976686">
            <w:pPr>
              <w:jc w:val="center"/>
              <w:rPr>
                <w:sz w:val="16"/>
                <w:szCs w:val="16"/>
              </w:rPr>
            </w:pPr>
            <w:r w:rsidRPr="00B56BED">
              <w:rPr>
                <w:sz w:val="16"/>
                <w:szCs w:val="16"/>
              </w:rPr>
              <w:t>3</w:t>
            </w:r>
          </w:p>
        </w:tc>
        <w:tc>
          <w:tcPr>
            <w:tcW w:w="1417" w:type="dxa"/>
            <w:vAlign w:val="bottom"/>
          </w:tcPr>
          <w:p w:rsidR="00610511" w:rsidRPr="00B56BED" w:rsidRDefault="00610511" w:rsidP="00976686">
            <w:pPr>
              <w:jc w:val="center"/>
              <w:rPr>
                <w:sz w:val="16"/>
                <w:szCs w:val="16"/>
              </w:rPr>
            </w:pPr>
            <w:r w:rsidRPr="00B56BED">
              <w:rPr>
                <w:sz w:val="16"/>
                <w:szCs w:val="16"/>
              </w:rPr>
              <w:t>4</w:t>
            </w:r>
          </w:p>
        </w:tc>
        <w:tc>
          <w:tcPr>
            <w:tcW w:w="1418" w:type="dxa"/>
            <w:vAlign w:val="bottom"/>
          </w:tcPr>
          <w:p w:rsidR="00610511" w:rsidRPr="00FF719F" w:rsidRDefault="00610511" w:rsidP="00976686">
            <w:pPr>
              <w:jc w:val="center"/>
              <w:rPr>
                <w:color w:val="7030A0"/>
                <w:sz w:val="16"/>
                <w:szCs w:val="16"/>
              </w:rPr>
            </w:pPr>
            <w:r w:rsidRPr="00FF719F">
              <w:rPr>
                <w:color w:val="7030A0"/>
                <w:sz w:val="16"/>
                <w:szCs w:val="16"/>
              </w:rPr>
              <w:t>5</w:t>
            </w:r>
          </w:p>
        </w:tc>
      </w:tr>
      <w:tr w:rsidR="00610511" w:rsidRPr="00FF719F" w:rsidTr="00BF6741">
        <w:trPr>
          <w:trHeight w:val="341"/>
        </w:trPr>
        <w:tc>
          <w:tcPr>
            <w:tcW w:w="720" w:type="dxa"/>
            <w:vAlign w:val="center"/>
          </w:tcPr>
          <w:p w:rsidR="00610511" w:rsidRPr="00B56BED" w:rsidRDefault="00610511" w:rsidP="00976686">
            <w:pPr>
              <w:jc w:val="both"/>
              <w:rPr>
                <w:b/>
              </w:rPr>
            </w:pPr>
            <w:r w:rsidRPr="00B56BED">
              <w:rPr>
                <w:b/>
              </w:rPr>
              <w:t>1.</w:t>
            </w:r>
          </w:p>
        </w:tc>
        <w:tc>
          <w:tcPr>
            <w:tcW w:w="4383" w:type="dxa"/>
            <w:noWrap/>
            <w:vAlign w:val="center"/>
          </w:tcPr>
          <w:p w:rsidR="00610511" w:rsidRPr="00B56BED" w:rsidRDefault="00610511" w:rsidP="00976686">
            <w:pPr>
              <w:jc w:val="both"/>
              <w:rPr>
                <w:b/>
              </w:rPr>
            </w:pPr>
            <w:r w:rsidRPr="00B56BED">
              <w:rPr>
                <w:b/>
              </w:rPr>
              <w:t>Ilgalaikė socialinė globa</w:t>
            </w:r>
          </w:p>
        </w:tc>
        <w:tc>
          <w:tcPr>
            <w:tcW w:w="1560" w:type="dxa"/>
            <w:vAlign w:val="center"/>
          </w:tcPr>
          <w:p w:rsidR="00610511" w:rsidRPr="00B56BED" w:rsidRDefault="00610511" w:rsidP="00976686">
            <w:pPr>
              <w:jc w:val="center"/>
              <w:rPr>
                <w:b/>
              </w:rPr>
            </w:pPr>
            <w:r w:rsidRPr="00B56BED">
              <w:rPr>
                <w:b/>
              </w:rPr>
              <w:t>143</w:t>
            </w:r>
          </w:p>
        </w:tc>
        <w:tc>
          <w:tcPr>
            <w:tcW w:w="1417" w:type="dxa"/>
            <w:vAlign w:val="center"/>
          </w:tcPr>
          <w:p w:rsidR="00610511" w:rsidRPr="00B56BED" w:rsidRDefault="00610511" w:rsidP="00976686">
            <w:pPr>
              <w:jc w:val="center"/>
              <w:rPr>
                <w:b/>
              </w:rPr>
            </w:pPr>
            <w:r w:rsidRPr="00B56BED">
              <w:rPr>
                <w:b/>
              </w:rPr>
              <w:t>12</w:t>
            </w:r>
          </w:p>
        </w:tc>
        <w:tc>
          <w:tcPr>
            <w:tcW w:w="1418" w:type="dxa"/>
            <w:vAlign w:val="center"/>
          </w:tcPr>
          <w:p w:rsidR="00610511" w:rsidRPr="00551740" w:rsidRDefault="00551740" w:rsidP="00976686">
            <w:pPr>
              <w:jc w:val="center"/>
              <w:rPr>
                <w:b/>
              </w:rPr>
            </w:pPr>
            <w:r w:rsidRPr="00551740">
              <w:rPr>
                <w:b/>
              </w:rPr>
              <w:t>4,3</w:t>
            </w:r>
          </w:p>
        </w:tc>
      </w:tr>
      <w:tr w:rsidR="00610511" w:rsidRPr="00FF719F" w:rsidTr="00BF6741">
        <w:trPr>
          <w:trHeight w:val="341"/>
        </w:trPr>
        <w:tc>
          <w:tcPr>
            <w:tcW w:w="720" w:type="dxa"/>
            <w:vAlign w:val="center"/>
          </w:tcPr>
          <w:p w:rsidR="00610511" w:rsidRPr="00B56BED" w:rsidRDefault="00610511" w:rsidP="00976686">
            <w:pPr>
              <w:jc w:val="both"/>
            </w:pPr>
            <w:r w:rsidRPr="00B56BED">
              <w:t>1.1.</w:t>
            </w:r>
          </w:p>
        </w:tc>
        <w:tc>
          <w:tcPr>
            <w:tcW w:w="4383" w:type="dxa"/>
            <w:noWrap/>
            <w:vAlign w:val="center"/>
          </w:tcPr>
          <w:p w:rsidR="00610511" w:rsidRPr="00B56BED" w:rsidRDefault="00610511" w:rsidP="00976686">
            <w:r w:rsidRPr="00B56BED">
              <w:t xml:space="preserve"> Senyvo amžiaus asmenims ir suaugusiems  asmenims su negalia</w:t>
            </w:r>
          </w:p>
        </w:tc>
        <w:tc>
          <w:tcPr>
            <w:tcW w:w="1560" w:type="dxa"/>
            <w:vAlign w:val="center"/>
          </w:tcPr>
          <w:p w:rsidR="00610511" w:rsidRPr="00B56BED" w:rsidRDefault="00610511" w:rsidP="00976686">
            <w:pPr>
              <w:jc w:val="center"/>
            </w:pPr>
            <w:r w:rsidRPr="00B56BED">
              <w:t>117</w:t>
            </w:r>
          </w:p>
        </w:tc>
        <w:tc>
          <w:tcPr>
            <w:tcW w:w="1417" w:type="dxa"/>
            <w:vAlign w:val="center"/>
          </w:tcPr>
          <w:p w:rsidR="00610511" w:rsidRPr="00B56BED" w:rsidRDefault="00610511" w:rsidP="00976686">
            <w:pPr>
              <w:jc w:val="center"/>
            </w:pPr>
            <w:r w:rsidRPr="00B56BED">
              <w:t>12</w:t>
            </w:r>
          </w:p>
        </w:tc>
        <w:tc>
          <w:tcPr>
            <w:tcW w:w="1418" w:type="dxa"/>
            <w:vAlign w:val="center"/>
          </w:tcPr>
          <w:p w:rsidR="00610511" w:rsidRPr="00551740" w:rsidRDefault="00610511" w:rsidP="00976686">
            <w:pPr>
              <w:jc w:val="center"/>
            </w:pPr>
            <w:r w:rsidRPr="00551740">
              <w:t>x</w:t>
            </w:r>
          </w:p>
        </w:tc>
      </w:tr>
      <w:tr w:rsidR="00610511" w:rsidRPr="00FF719F" w:rsidTr="00BF6741">
        <w:trPr>
          <w:trHeight w:val="341"/>
        </w:trPr>
        <w:tc>
          <w:tcPr>
            <w:tcW w:w="720" w:type="dxa"/>
            <w:vAlign w:val="center"/>
          </w:tcPr>
          <w:p w:rsidR="00610511" w:rsidRPr="00B56BED" w:rsidRDefault="00610511" w:rsidP="00976686">
            <w:pPr>
              <w:jc w:val="both"/>
            </w:pPr>
            <w:r w:rsidRPr="00B56BED">
              <w:t>1.2.</w:t>
            </w:r>
          </w:p>
        </w:tc>
        <w:tc>
          <w:tcPr>
            <w:tcW w:w="4383" w:type="dxa"/>
            <w:noWrap/>
            <w:vAlign w:val="center"/>
          </w:tcPr>
          <w:p w:rsidR="00610511" w:rsidRPr="00B56BED" w:rsidRDefault="00610511" w:rsidP="00976686">
            <w:r w:rsidRPr="00B56BED">
              <w:t>Vaikams su negalia</w:t>
            </w:r>
          </w:p>
        </w:tc>
        <w:tc>
          <w:tcPr>
            <w:tcW w:w="1560" w:type="dxa"/>
            <w:vAlign w:val="center"/>
          </w:tcPr>
          <w:p w:rsidR="00610511" w:rsidRPr="00B56BED" w:rsidRDefault="00610511" w:rsidP="00976686">
            <w:pPr>
              <w:jc w:val="center"/>
            </w:pPr>
            <w:r w:rsidRPr="00B56BED">
              <w:t>1</w:t>
            </w:r>
          </w:p>
        </w:tc>
        <w:tc>
          <w:tcPr>
            <w:tcW w:w="1417" w:type="dxa"/>
            <w:vAlign w:val="center"/>
          </w:tcPr>
          <w:p w:rsidR="00610511" w:rsidRPr="00B56BED" w:rsidRDefault="00610511" w:rsidP="00976686">
            <w:pPr>
              <w:jc w:val="center"/>
            </w:pPr>
            <w:r w:rsidRPr="00B56BED">
              <w:t>x</w:t>
            </w:r>
          </w:p>
        </w:tc>
        <w:tc>
          <w:tcPr>
            <w:tcW w:w="1418" w:type="dxa"/>
            <w:vAlign w:val="center"/>
          </w:tcPr>
          <w:p w:rsidR="00610511" w:rsidRPr="00551740" w:rsidRDefault="00610511" w:rsidP="00976686">
            <w:pPr>
              <w:jc w:val="center"/>
            </w:pPr>
            <w:r w:rsidRPr="00551740">
              <w:t>x</w:t>
            </w:r>
          </w:p>
        </w:tc>
      </w:tr>
      <w:tr w:rsidR="00610511" w:rsidRPr="00FF719F" w:rsidTr="00BF6741">
        <w:trPr>
          <w:trHeight w:val="341"/>
        </w:trPr>
        <w:tc>
          <w:tcPr>
            <w:tcW w:w="720" w:type="dxa"/>
            <w:vAlign w:val="center"/>
          </w:tcPr>
          <w:p w:rsidR="00610511" w:rsidRPr="00B56BED" w:rsidRDefault="00610511" w:rsidP="00976686">
            <w:pPr>
              <w:jc w:val="both"/>
            </w:pPr>
            <w:r w:rsidRPr="00B56BED">
              <w:t>1.3.</w:t>
            </w:r>
          </w:p>
        </w:tc>
        <w:tc>
          <w:tcPr>
            <w:tcW w:w="4383" w:type="dxa"/>
            <w:noWrap/>
            <w:vAlign w:val="center"/>
          </w:tcPr>
          <w:p w:rsidR="00610511" w:rsidRPr="00B56BED" w:rsidRDefault="00610511" w:rsidP="00976686">
            <w:r w:rsidRPr="00B56BED">
              <w:t xml:space="preserve">Likusiems be tėvų globos vaikams </w:t>
            </w:r>
          </w:p>
        </w:tc>
        <w:tc>
          <w:tcPr>
            <w:tcW w:w="1560" w:type="dxa"/>
            <w:vAlign w:val="center"/>
          </w:tcPr>
          <w:p w:rsidR="00610511" w:rsidRPr="00B56BED" w:rsidRDefault="00976686" w:rsidP="00976686">
            <w:pPr>
              <w:jc w:val="center"/>
            </w:pPr>
            <w:r>
              <w:t>25</w:t>
            </w:r>
          </w:p>
        </w:tc>
        <w:tc>
          <w:tcPr>
            <w:tcW w:w="1417" w:type="dxa"/>
            <w:vAlign w:val="center"/>
          </w:tcPr>
          <w:p w:rsidR="00610511" w:rsidRPr="00B56BED" w:rsidRDefault="00610511" w:rsidP="00976686">
            <w:pPr>
              <w:jc w:val="center"/>
            </w:pPr>
            <w:r w:rsidRPr="00B56BED">
              <w:t>x</w:t>
            </w:r>
          </w:p>
        </w:tc>
        <w:tc>
          <w:tcPr>
            <w:tcW w:w="1418" w:type="dxa"/>
            <w:vAlign w:val="center"/>
          </w:tcPr>
          <w:p w:rsidR="00610511" w:rsidRPr="00551740" w:rsidRDefault="00610511" w:rsidP="00976686">
            <w:pPr>
              <w:jc w:val="center"/>
            </w:pPr>
            <w:r w:rsidRPr="00551740">
              <w:t>x</w:t>
            </w:r>
          </w:p>
        </w:tc>
      </w:tr>
      <w:tr w:rsidR="00610511" w:rsidRPr="00FF719F" w:rsidTr="00461571">
        <w:trPr>
          <w:trHeight w:val="652"/>
        </w:trPr>
        <w:tc>
          <w:tcPr>
            <w:tcW w:w="720" w:type="dxa"/>
            <w:vAlign w:val="center"/>
          </w:tcPr>
          <w:p w:rsidR="00610511" w:rsidRPr="00976686" w:rsidRDefault="00610511" w:rsidP="00976686">
            <w:pPr>
              <w:jc w:val="both"/>
              <w:rPr>
                <w:b/>
              </w:rPr>
            </w:pPr>
            <w:r w:rsidRPr="00976686">
              <w:rPr>
                <w:b/>
              </w:rPr>
              <w:t>2.</w:t>
            </w:r>
          </w:p>
          <w:p w:rsidR="00610511" w:rsidRPr="00976686" w:rsidRDefault="00610511" w:rsidP="00976686">
            <w:pPr>
              <w:jc w:val="both"/>
              <w:rPr>
                <w:b/>
              </w:rPr>
            </w:pPr>
          </w:p>
        </w:tc>
        <w:tc>
          <w:tcPr>
            <w:tcW w:w="4383" w:type="dxa"/>
            <w:noWrap/>
            <w:vAlign w:val="center"/>
          </w:tcPr>
          <w:p w:rsidR="00610511" w:rsidRPr="00976686" w:rsidRDefault="00610511" w:rsidP="00976686">
            <w:pPr>
              <w:jc w:val="both"/>
              <w:rPr>
                <w:b/>
              </w:rPr>
            </w:pPr>
            <w:r w:rsidRPr="00976686">
              <w:rPr>
                <w:b/>
              </w:rPr>
              <w:t>Trumpalaikė socialinė globa s</w:t>
            </w:r>
            <w:r w:rsidRPr="00976686">
              <w:t xml:space="preserve">enyvo amžiaus asmenims ir suaugusiems asmenims su negalia </w:t>
            </w:r>
          </w:p>
        </w:tc>
        <w:tc>
          <w:tcPr>
            <w:tcW w:w="1560" w:type="dxa"/>
            <w:vAlign w:val="center"/>
          </w:tcPr>
          <w:p w:rsidR="00610511" w:rsidRPr="00976686" w:rsidRDefault="00610511" w:rsidP="00976686">
            <w:pPr>
              <w:jc w:val="center"/>
              <w:rPr>
                <w:b/>
              </w:rPr>
            </w:pPr>
            <w:r w:rsidRPr="00976686">
              <w:rPr>
                <w:b/>
              </w:rPr>
              <w:t>12</w:t>
            </w:r>
          </w:p>
          <w:p w:rsidR="00610511" w:rsidRPr="00976686" w:rsidRDefault="00610511" w:rsidP="00976686">
            <w:pPr>
              <w:jc w:val="center"/>
              <w:rPr>
                <w:b/>
              </w:rPr>
            </w:pPr>
          </w:p>
        </w:tc>
        <w:tc>
          <w:tcPr>
            <w:tcW w:w="1417" w:type="dxa"/>
            <w:vAlign w:val="center"/>
          </w:tcPr>
          <w:p w:rsidR="00610511" w:rsidRPr="00976686" w:rsidRDefault="00610511" w:rsidP="00976686">
            <w:pPr>
              <w:jc w:val="center"/>
              <w:rPr>
                <w:b/>
              </w:rPr>
            </w:pPr>
            <w:r w:rsidRPr="00976686">
              <w:rPr>
                <w:b/>
              </w:rPr>
              <w:t>x</w:t>
            </w:r>
          </w:p>
          <w:p w:rsidR="00610511" w:rsidRPr="00976686" w:rsidRDefault="00610511" w:rsidP="00976686">
            <w:pPr>
              <w:jc w:val="center"/>
              <w:rPr>
                <w:b/>
              </w:rPr>
            </w:pPr>
          </w:p>
        </w:tc>
        <w:tc>
          <w:tcPr>
            <w:tcW w:w="1418" w:type="dxa"/>
            <w:vAlign w:val="center"/>
          </w:tcPr>
          <w:p w:rsidR="00610511" w:rsidRPr="00976686" w:rsidRDefault="00610511" w:rsidP="00976686">
            <w:pPr>
              <w:jc w:val="center"/>
              <w:rPr>
                <w:b/>
              </w:rPr>
            </w:pPr>
            <w:r w:rsidRPr="00976686">
              <w:rPr>
                <w:b/>
              </w:rPr>
              <w:t>0,</w:t>
            </w:r>
            <w:r w:rsidR="00976686">
              <w:rPr>
                <w:b/>
              </w:rPr>
              <w:t>36</w:t>
            </w:r>
          </w:p>
          <w:p w:rsidR="00610511" w:rsidRPr="00976686" w:rsidRDefault="00610511" w:rsidP="00976686">
            <w:pPr>
              <w:jc w:val="center"/>
              <w:rPr>
                <w:b/>
              </w:rPr>
            </w:pPr>
          </w:p>
        </w:tc>
      </w:tr>
      <w:tr w:rsidR="00610511" w:rsidRPr="00FF719F" w:rsidTr="00BF6741">
        <w:trPr>
          <w:trHeight w:val="341"/>
        </w:trPr>
        <w:tc>
          <w:tcPr>
            <w:tcW w:w="720" w:type="dxa"/>
            <w:vAlign w:val="center"/>
          </w:tcPr>
          <w:p w:rsidR="00610511" w:rsidRPr="00461571" w:rsidRDefault="00610511" w:rsidP="00976686">
            <w:pPr>
              <w:jc w:val="both"/>
              <w:rPr>
                <w:b/>
              </w:rPr>
            </w:pPr>
            <w:r w:rsidRPr="00461571">
              <w:rPr>
                <w:b/>
              </w:rPr>
              <w:t>3.</w:t>
            </w:r>
          </w:p>
        </w:tc>
        <w:tc>
          <w:tcPr>
            <w:tcW w:w="4383" w:type="dxa"/>
            <w:noWrap/>
            <w:vAlign w:val="center"/>
          </w:tcPr>
          <w:p w:rsidR="00610511" w:rsidRPr="00461571" w:rsidRDefault="00610511" w:rsidP="00976686">
            <w:pPr>
              <w:jc w:val="both"/>
              <w:rPr>
                <w:b/>
              </w:rPr>
            </w:pPr>
            <w:r w:rsidRPr="00461571">
              <w:rPr>
                <w:b/>
              </w:rPr>
              <w:t xml:space="preserve">Dienos socialinė globa </w:t>
            </w:r>
          </w:p>
        </w:tc>
        <w:tc>
          <w:tcPr>
            <w:tcW w:w="1560" w:type="dxa"/>
            <w:vAlign w:val="center"/>
          </w:tcPr>
          <w:p w:rsidR="00610511" w:rsidRPr="00461571" w:rsidRDefault="00D22F03" w:rsidP="00976686">
            <w:pPr>
              <w:jc w:val="center"/>
              <w:rPr>
                <w:b/>
              </w:rPr>
            </w:pPr>
            <w:r>
              <w:rPr>
                <w:b/>
              </w:rPr>
              <w:t>45</w:t>
            </w:r>
          </w:p>
        </w:tc>
        <w:tc>
          <w:tcPr>
            <w:tcW w:w="1417" w:type="dxa"/>
            <w:vAlign w:val="center"/>
          </w:tcPr>
          <w:p w:rsidR="00610511" w:rsidRPr="00461571" w:rsidRDefault="00610511" w:rsidP="00976686">
            <w:pPr>
              <w:jc w:val="center"/>
              <w:rPr>
                <w:b/>
              </w:rPr>
            </w:pPr>
            <w:r w:rsidRPr="00461571">
              <w:rPr>
                <w:b/>
              </w:rPr>
              <w:t>20</w:t>
            </w:r>
          </w:p>
        </w:tc>
        <w:tc>
          <w:tcPr>
            <w:tcW w:w="1418" w:type="dxa"/>
            <w:vAlign w:val="center"/>
          </w:tcPr>
          <w:p w:rsidR="00610511" w:rsidRPr="00461571" w:rsidRDefault="00461571" w:rsidP="00976686">
            <w:pPr>
              <w:jc w:val="center"/>
              <w:rPr>
                <w:b/>
              </w:rPr>
            </w:pPr>
            <w:r>
              <w:rPr>
                <w:b/>
              </w:rPr>
              <w:t>1,32</w:t>
            </w:r>
          </w:p>
        </w:tc>
      </w:tr>
      <w:tr w:rsidR="00610511" w:rsidRPr="00FF719F" w:rsidTr="00461571">
        <w:trPr>
          <w:trHeight w:val="272"/>
        </w:trPr>
        <w:tc>
          <w:tcPr>
            <w:tcW w:w="720" w:type="dxa"/>
            <w:vAlign w:val="center"/>
          </w:tcPr>
          <w:p w:rsidR="00610511" w:rsidRPr="00461571" w:rsidRDefault="00610511" w:rsidP="00976686">
            <w:pPr>
              <w:jc w:val="both"/>
              <w:rPr>
                <w:strike/>
              </w:rPr>
            </w:pPr>
            <w:r w:rsidRPr="00461571">
              <w:t>3.1.</w:t>
            </w:r>
          </w:p>
        </w:tc>
        <w:tc>
          <w:tcPr>
            <w:tcW w:w="4383" w:type="dxa"/>
            <w:noWrap/>
            <w:vAlign w:val="center"/>
          </w:tcPr>
          <w:p w:rsidR="00610511" w:rsidRPr="00461571" w:rsidRDefault="00610511" w:rsidP="00976686">
            <w:pPr>
              <w:jc w:val="both"/>
              <w:rPr>
                <w:strike/>
              </w:rPr>
            </w:pPr>
            <w:r w:rsidRPr="00461571">
              <w:t>Sunkią negalią turintiems asmenims institucijoje Plungės socialinių paslaugų centre</w:t>
            </w:r>
          </w:p>
        </w:tc>
        <w:tc>
          <w:tcPr>
            <w:tcW w:w="1560" w:type="dxa"/>
            <w:vAlign w:val="center"/>
          </w:tcPr>
          <w:p w:rsidR="00610511" w:rsidRPr="00461571" w:rsidRDefault="00610511" w:rsidP="00976686">
            <w:pPr>
              <w:jc w:val="center"/>
              <w:rPr>
                <w:strike/>
              </w:rPr>
            </w:pPr>
            <w:r w:rsidRPr="00461571">
              <w:t>1</w:t>
            </w:r>
            <w:r w:rsidR="00D22F03">
              <w:t>5</w:t>
            </w:r>
          </w:p>
        </w:tc>
        <w:tc>
          <w:tcPr>
            <w:tcW w:w="1417" w:type="dxa"/>
            <w:vAlign w:val="center"/>
          </w:tcPr>
          <w:p w:rsidR="00610511" w:rsidRPr="00461571" w:rsidRDefault="00610511" w:rsidP="00976686">
            <w:pPr>
              <w:jc w:val="center"/>
              <w:rPr>
                <w:strike/>
              </w:rPr>
            </w:pPr>
            <w:r w:rsidRPr="00461571">
              <w:t>x</w:t>
            </w:r>
          </w:p>
        </w:tc>
        <w:tc>
          <w:tcPr>
            <w:tcW w:w="1418" w:type="dxa"/>
            <w:vAlign w:val="center"/>
          </w:tcPr>
          <w:p w:rsidR="00610511" w:rsidRPr="00461571" w:rsidRDefault="00610511" w:rsidP="00976686">
            <w:pPr>
              <w:jc w:val="center"/>
              <w:rPr>
                <w:strike/>
              </w:rPr>
            </w:pPr>
            <w:r w:rsidRPr="00461571">
              <w:t>x</w:t>
            </w:r>
          </w:p>
        </w:tc>
      </w:tr>
      <w:tr w:rsidR="00610511" w:rsidRPr="00FF719F" w:rsidTr="00BF6741">
        <w:trPr>
          <w:trHeight w:val="444"/>
        </w:trPr>
        <w:tc>
          <w:tcPr>
            <w:tcW w:w="720" w:type="dxa"/>
            <w:vAlign w:val="center"/>
          </w:tcPr>
          <w:p w:rsidR="00610511" w:rsidRPr="00461571" w:rsidRDefault="00610511" w:rsidP="00976686">
            <w:pPr>
              <w:jc w:val="both"/>
            </w:pPr>
            <w:r w:rsidRPr="00461571">
              <w:t>3.2</w:t>
            </w:r>
          </w:p>
        </w:tc>
        <w:tc>
          <w:tcPr>
            <w:tcW w:w="4383" w:type="dxa"/>
            <w:noWrap/>
            <w:vAlign w:val="center"/>
          </w:tcPr>
          <w:p w:rsidR="00610511" w:rsidRPr="00461571" w:rsidRDefault="00610511" w:rsidP="00976686">
            <w:pPr>
              <w:jc w:val="both"/>
            </w:pPr>
            <w:r w:rsidRPr="00461571">
              <w:t>Sunkią negalią turintiems asmenims  jų namuose (integralios pagalbos paslaugos)</w:t>
            </w:r>
          </w:p>
        </w:tc>
        <w:tc>
          <w:tcPr>
            <w:tcW w:w="1560" w:type="dxa"/>
            <w:vAlign w:val="center"/>
          </w:tcPr>
          <w:p w:rsidR="00610511" w:rsidRPr="00461571" w:rsidRDefault="00610511" w:rsidP="00976686">
            <w:pPr>
              <w:jc w:val="center"/>
            </w:pPr>
            <w:r w:rsidRPr="00461571">
              <w:t>30</w:t>
            </w:r>
          </w:p>
        </w:tc>
        <w:tc>
          <w:tcPr>
            <w:tcW w:w="1417" w:type="dxa"/>
            <w:vAlign w:val="center"/>
          </w:tcPr>
          <w:p w:rsidR="00610511" w:rsidRPr="00461571" w:rsidRDefault="00610511" w:rsidP="00976686">
            <w:pPr>
              <w:jc w:val="center"/>
            </w:pPr>
            <w:r w:rsidRPr="00461571">
              <w:t>20</w:t>
            </w:r>
          </w:p>
        </w:tc>
        <w:tc>
          <w:tcPr>
            <w:tcW w:w="1418" w:type="dxa"/>
            <w:vAlign w:val="center"/>
          </w:tcPr>
          <w:p w:rsidR="00610511" w:rsidRPr="00461571" w:rsidRDefault="00610511" w:rsidP="00976686">
            <w:pPr>
              <w:jc w:val="center"/>
            </w:pPr>
            <w:r w:rsidRPr="00461571">
              <w:t>x</w:t>
            </w:r>
          </w:p>
        </w:tc>
      </w:tr>
      <w:tr w:rsidR="00610511" w:rsidRPr="00FF719F" w:rsidTr="00BF6741">
        <w:trPr>
          <w:trHeight w:val="341"/>
        </w:trPr>
        <w:tc>
          <w:tcPr>
            <w:tcW w:w="720" w:type="dxa"/>
            <w:vAlign w:val="center"/>
          </w:tcPr>
          <w:p w:rsidR="00610511" w:rsidRPr="00153D1D" w:rsidRDefault="00610511" w:rsidP="00976686">
            <w:pPr>
              <w:jc w:val="both"/>
              <w:rPr>
                <w:b/>
              </w:rPr>
            </w:pPr>
            <w:r w:rsidRPr="00153D1D">
              <w:rPr>
                <w:b/>
              </w:rPr>
              <w:t xml:space="preserve">4. </w:t>
            </w:r>
          </w:p>
        </w:tc>
        <w:tc>
          <w:tcPr>
            <w:tcW w:w="4383" w:type="dxa"/>
            <w:noWrap/>
            <w:vAlign w:val="center"/>
          </w:tcPr>
          <w:p w:rsidR="00610511" w:rsidRPr="00153D1D" w:rsidRDefault="00610511" w:rsidP="00976686">
            <w:pPr>
              <w:jc w:val="both"/>
              <w:rPr>
                <w:b/>
              </w:rPr>
            </w:pPr>
            <w:r w:rsidRPr="00153D1D">
              <w:rPr>
                <w:b/>
              </w:rPr>
              <w:t>Socialinės priežiūros paslaugos</w:t>
            </w:r>
          </w:p>
        </w:tc>
        <w:tc>
          <w:tcPr>
            <w:tcW w:w="1560" w:type="dxa"/>
            <w:vAlign w:val="center"/>
          </w:tcPr>
          <w:p w:rsidR="00610511" w:rsidRPr="00153D1D" w:rsidRDefault="00DA3117" w:rsidP="00976686">
            <w:pPr>
              <w:jc w:val="center"/>
              <w:rPr>
                <w:b/>
              </w:rPr>
            </w:pPr>
            <w:r w:rsidRPr="00153D1D">
              <w:rPr>
                <w:b/>
              </w:rPr>
              <w:t>912</w:t>
            </w:r>
          </w:p>
        </w:tc>
        <w:tc>
          <w:tcPr>
            <w:tcW w:w="1417" w:type="dxa"/>
            <w:vAlign w:val="center"/>
          </w:tcPr>
          <w:p w:rsidR="00610511" w:rsidRPr="00153D1D" w:rsidRDefault="00610511" w:rsidP="00976686">
            <w:pPr>
              <w:jc w:val="center"/>
              <w:rPr>
                <w:b/>
              </w:rPr>
            </w:pPr>
            <w:r w:rsidRPr="00153D1D">
              <w:rPr>
                <w:b/>
              </w:rPr>
              <w:t>10</w:t>
            </w:r>
          </w:p>
        </w:tc>
        <w:tc>
          <w:tcPr>
            <w:tcW w:w="1418" w:type="dxa"/>
            <w:vAlign w:val="center"/>
          </w:tcPr>
          <w:p w:rsidR="00610511" w:rsidRPr="00DA3117" w:rsidRDefault="00DA3117" w:rsidP="00976686">
            <w:pPr>
              <w:jc w:val="center"/>
              <w:rPr>
                <w:b/>
              </w:rPr>
            </w:pPr>
            <w:r w:rsidRPr="00DA3117">
              <w:rPr>
                <w:b/>
              </w:rPr>
              <w:t>27,40</w:t>
            </w:r>
          </w:p>
        </w:tc>
      </w:tr>
      <w:tr w:rsidR="00610511" w:rsidRPr="00FF719F" w:rsidTr="00BF6741">
        <w:trPr>
          <w:trHeight w:val="341"/>
        </w:trPr>
        <w:tc>
          <w:tcPr>
            <w:tcW w:w="720" w:type="dxa"/>
            <w:vAlign w:val="center"/>
          </w:tcPr>
          <w:p w:rsidR="00610511" w:rsidRPr="00F531A7" w:rsidRDefault="00610511" w:rsidP="00976686">
            <w:pPr>
              <w:jc w:val="both"/>
            </w:pPr>
            <w:r w:rsidRPr="00F531A7">
              <w:t>4.1.</w:t>
            </w:r>
          </w:p>
        </w:tc>
        <w:tc>
          <w:tcPr>
            <w:tcW w:w="4383" w:type="dxa"/>
            <w:noWrap/>
            <w:vAlign w:val="center"/>
          </w:tcPr>
          <w:p w:rsidR="00610511" w:rsidRPr="00F531A7" w:rsidRDefault="00610511" w:rsidP="00976686">
            <w:r w:rsidRPr="00F531A7">
              <w:t xml:space="preserve">Specialiųjų poreikių turinčių asmenų apgyvendinimas savarankiško gyvenimo namuose </w:t>
            </w:r>
          </w:p>
        </w:tc>
        <w:tc>
          <w:tcPr>
            <w:tcW w:w="1560" w:type="dxa"/>
            <w:vAlign w:val="center"/>
          </w:tcPr>
          <w:p w:rsidR="00610511" w:rsidRPr="00F531A7" w:rsidRDefault="00610511" w:rsidP="00976686">
            <w:pPr>
              <w:jc w:val="center"/>
            </w:pPr>
            <w:r w:rsidRPr="00F531A7">
              <w:t>10</w:t>
            </w:r>
          </w:p>
        </w:tc>
        <w:tc>
          <w:tcPr>
            <w:tcW w:w="1417" w:type="dxa"/>
            <w:vAlign w:val="center"/>
          </w:tcPr>
          <w:p w:rsidR="00610511" w:rsidRPr="00F531A7" w:rsidRDefault="00610511" w:rsidP="00976686">
            <w:pPr>
              <w:jc w:val="center"/>
            </w:pPr>
            <w:r w:rsidRPr="00F531A7">
              <w:t>10</w:t>
            </w:r>
          </w:p>
        </w:tc>
        <w:tc>
          <w:tcPr>
            <w:tcW w:w="1418" w:type="dxa"/>
            <w:vAlign w:val="center"/>
          </w:tcPr>
          <w:p w:rsidR="00610511" w:rsidRPr="00FF719F" w:rsidRDefault="00610511" w:rsidP="00976686">
            <w:pPr>
              <w:jc w:val="center"/>
              <w:rPr>
                <w:color w:val="7030A0"/>
              </w:rPr>
            </w:pPr>
            <w:r w:rsidRPr="00FF719F">
              <w:rPr>
                <w:color w:val="7030A0"/>
              </w:rPr>
              <w:t>x</w:t>
            </w:r>
          </w:p>
        </w:tc>
      </w:tr>
      <w:tr w:rsidR="00610511" w:rsidRPr="00FF719F" w:rsidTr="00BF6741">
        <w:trPr>
          <w:trHeight w:val="341"/>
        </w:trPr>
        <w:tc>
          <w:tcPr>
            <w:tcW w:w="720" w:type="dxa"/>
            <w:vAlign w:val="center"/>
          </w:tcPr>
          <w:p w:rsidR="00610511" w:rsidRPr="00F531A7" w:rsidRDefault="00610511" w:rsidP="00976686">
            <w:pPr>
              <w:jc w:val="both"/>
              <w:rPr>
                <w:b/>
              </w:rPr>
            </w:pPr>
            <w:r w:rsidRPr="00F531A7">
              <w:t>4.2</w:t>
            </w:r>
            <w:r w:rsidRPr="00F531A7">
              <w:rPr>
                <w:b/>
              </w:rPr>
              <w:t>.</w:t>
            </w:r>
          </w:p>
        </w:tc>
        <w:tc>
          <w:tcPr>
            <w:tcW w:w="4383" w:type="dxa"/>
            <w:noWrap/>
            <w:vAlign w:val="center"/>
          </w:tcPr>
          <w:p w:rsidR="00610511" w:rsidRPr="00F531A7" w:rsidRDefault="00610511" w:rsidP="00976686">
            <w:r w:rsidRPr="00F531A7">
              <w:t xml:space="preserve">Pagalbos į namus  paslaugos teikiamos </w:t>
            </w:r>
            <w:r w:rsidRPr="00F531A7">
              <w:lastRenderedPageBreak/>
              <w:t>specialiųjų poreikių turintiems asmenims</w:t>
            </w:r>
          </w:p>
        </w:tc>
        <w:tc>
          <w:tcPr>
            <w:tcW w:w="1560" w:type="dxa"/>
            <w:vAlign w:val="center"/>
          </w:tcPr>
          <w:p w:rsidR="00610511" w:rsidRPr="00F531A7" w:rsidRDefault="00610511" w:rsidP="00976686">
            <w:pPr>
              <w:jc w:val="center"/>
            </w:pPr>
            <w:r w:rsidRPr="00F531A7">
              <w:lastRenderedPageBreak/>
              <w:t>191</w:t>
            </w:r>
          </w:p>
        </w:tc>
        <w:tc>
          <w:tcPr>
            <w:tcW w:w="1417" w:type="dxa"/>
            <w:vAlign w:val="center"/>
          </w:tcPr>
          <w:p w:rsidR="00610511" w:rsidRPr="00F531A7" w:rsidRDefault="00610511" w:rsidP="00976686">
            <w:pPr>
              <w:jc w:val="center"/>
            </w:pPr>
            <w:r w:rsidRPr="00F531A7">
              <w:t>x</w:t>
            </w:r>
          </w:p>
        </w:tc>
        <w:tc>
          <w:tcPr>
            <w:tcW w:w="1418" w:type="dxa"/>
            <w:vAlign w:val="center"/>
          </w:tcPr>
          <w:p w:rsidR="00610511" w:rsidRPr="00FF719F" w:rsidRDefault="00610511" w:rsidP="00976686">
            <w:pPr>
              <w:jc w:val="center"/>
              <w:rPr>
                <w:color w:val="7030A0"/>
              </w:rPr>
            </w:pPr>
            <w:r w:rsidRPr="00FF719F">
              <w:rPr>
                <w:color w:val="7030A0"/>
              </w:rPr>
              <w:t>x</w:t>
            </w:r>
          </w:p>
        </w:tc>
      </w:tr>
      <w:tr w:rsidR="00610511" w:rsidRPr="00FF719F" w:rsidTr="00BF6741">
        <w:trPr>
          <w:trHeight w:val="341"/>
        </w:trPr>
        <w:tc>
          <w:tcPr>
            <w:tcW w:w="720" w:type="dxa"/>
            <w:vAlign w:val="center"/>
          </w:tcPr>
          <w:p w:rsidR="00610511" w:rsidRPr="00F531A7" w:rsidRDefault="00610511" w:rsidP="00976686">
            <w:pPr>
              <w:jc w:val="both"/>
            </w:pPr>
            <w:r w:rsidRPr="00F531A7">
              <w:lastRenderedPageBreak/>
              <w:t>4.3.</w:t>
            </w:r>
          </w:p>
        </w:tc>
        <w:tc>
          <w:tcPr>
            <w:tcW w:w="4383" w:type="dxa"/>
            <w:noWrap/>
            <w:vAlign w:val="center"/>
          </w:tcPr>
          <w:p w:rsidR="00610511" w:rsidRPr="00F531A7" w:rsidRDefault="00610511" w:rsidP="00976686">
            <w:r w:rsidRPr="00F531A7">
              <w:t>Socialinių įgūdžių ugdymo ir palaikymo paslaugos teikiamos  socialinę riziką patiriančioms  šeimoms ir jose, augintiems vaikams</w:t>
            </w:r>
          </w:p>
        </w:tc>
        <w:tc>
          <w:tcPr>
            <w:tcW w:w="1560" w:type="dxa"/>
            <w:vAlign w:val="center"/>
          </w:tcPr>
          <w:p w:rsidR="00610511" w:rsidRPr="00F531A7" w:rsidRDefault="00610511" w:rsidP="00976686">
            <w:r w:rsidRPr="00F531A7">
              <w:t xml:space="preserve">195 šeimos </w:t>
            </w:r>
          </w:p>
          <w:p w:rsidR="00610511" w:rsidRPr="00F531A7" w:rsidRDefault="00610511" w:rsidP="00F531A7">
            <w:r w:rsidRPr="00F531A7">
              <w:t>404 vaikai</w:t>
            </w:r>
          </w:p>
        </w:tc>
        <w:tc>
          <w:tcPr>
            <w:tcW w:w="1417" w:type="dxa"/>
            <w:vAlign w:val="center"/>
          </w:tcPr>
          <w:p w:rsidR="00610511" w:rsidRPr="00F531A7" w:rsidRDefault="00610511" w:rsidP="00976686">
            <w:pPr>
              <w:jc w:val="center"/>
            </w:pPr>
            <w:r w:rsidRPr="00F531A7">
              <w:t>x</w:t>
            </w:r>
          </w:p>
        </w:tc>
        <w:tc>
          <w:tcPr>
            <w:tcW w:w="1418" w:type="dxa"/>
            <w:vAlign w:val="center"/>
          </w:tcPr>
          <w:p w:rsidR="00610511" w:rsidRPr="00F531A7" w:rsidRDefault="00610511" w:rsidP="00976686">
            <w:pPr>
              <w:jc w:val="center"/>
            </w:pPr>
            <w:r w:rsidRPr="00F531A7">
              <w:t>x</w:t>
            </w:r>
          </w:p>
        </w:tc>
      </w:tr>
      <w:tr w:rsidR="00610511" w:rsidRPr="00FF719F" w:rsidTr="00BF6741">
        <w:trPr>
          <w:trHeight w:val="341"/>
        </w:trPr>
        <w:tc>
          <w:tcPr>
            <w:tcW w:w="720" w:type="dxa"/>
            <w:vAlign w:val="center"/>
          </w:tcPr>
          <w:p w:rsidR="00610511" w:rsidRPr="00A64CC7" w:rsidRDefault="00610511" w:rsidP="00976686">
            <w:pPr>
              <w:jc w:val="both"/>
            </w:pPr>
            <w:r w:rsidRPr="00A64CC7">
              <w:t xml:space="preserve"> 4.4.</w:t>
            </w:r>
          </w:p>
        </w:tc>
        <w:tc>
          <w:tcPr>
            <w:tcW w:w="4383" w:type="dxa"/>
            <w:noWrap/>
            <w:vAlign w:val="center"/>
          </w:tcPr>
          <w:p w:rsidR="00610511" w:rsidRPr="00A64CC7" w:rsidRDefault="00610511" w:rsidP="00976686">
            <w:r w:rsidRPr="00A64CC7">
              <w:t>Socialinių įgūdžių ugdymo ir palaikymo paslaugos proto negalią turintiems asmenims Socialinių paslaugų centre</w:t>
            </w:r>
          </w:p>
        </w:tc>
        <w:tc>
          <w:tcPr>
            <w:tcW w:w="1560" w:type="dxa"/>
            <w:vAlign w:val="center"/>
          </w:tcPr>
          <w:p w:rsidR="00610511" w:rsidRPr="00A64CC7" w:rsidRDefault="00610511" w:rsidP="00976686">
            <w:pPr>
              <w:jc w:val="center"/>
            </w:pPr>
            <w:r w:rsidRPr="00A64CC7">
              <w:t>17</w:t>
            </w:r>
          </w:p>
        </w:tc>
        <w:tc>
          <w:tcPr>
            <w:tcW w:w="1417" w:type="dxa"/>
            <w:vAlign w:val="center"/>
          </w:tcPr>
          <w:p w:rsidR="00610511" w:rsidRPr="00A64CC7" w:rsidRDefault="00610511" w:rsidP="00976686">
            <w:pPr>
              <w:jc w:val="center"/>
            </w:pPr>
            <w:r w:rsidRPr="00A64CC7">
              <w:t>x</w:t>
            </w:r>
          </w:p>
        </w:tc>
        <w:tc>
          <w:tcPr>
            <w:tcW w:w="1418" w:type="dxa"/>
            <w:vAlign w:val="center"/>
          </w:tcPr>
          <w:p w:rsidR="00610511" w:rsidRPr="00A64CC7" w:rsidRDefault="00610511" w:rsidP="00976686">
            <w:pPr>
              <w:jc w:val="center"/>
            </w:pPr>
            <w:r w:rsidRPr="00A64CC7">
              <w:t>x</w:t>
            </w:r>
          </w:p>
        </w:tc>
      </w:tr>
      <w:tr w:rsidR="00610511" w:rsidRPr="00FF719F" w:rsidTr="00BF6741">
        <w:trPr>
          <w:trHeight w:val="341"/>
        </w:trPr>
        <w:tc>
          <w:tcPr>
            <w:tcW w:w="720" w:type="dxa"/>
            <w:vAlign w:val="center"/>
          </w:tcPr>
          <w:p w:rsidR="00610511" w:rsidRPr="00A64CC7" w:rsidRDefault="00610511" w:rsidP="00976686">
            <w:pPr>
              <w:jc w:val="both"/>
            </w:pPr>
            <w:r w:rsidRPr="00A64CC7">
              <w:t>4.5.</w:t>
            </w:r>
          </w:p>
        </w:tc>
        <w:tc>
          <w:tcPr>
            <w:tcW w:w="4383" w:type="dxa"/>
            <w:noWrap/>
            <w:vAlign w:val="center"/>
          </w:tcPr>
          <w:p w:rsidR="00610511" w:rsidRPr="00A64CC7" w:rsidRDefault="00610511" w:rsidP="00976686">
            <w:r w:rsidRPr="00A64CC7">
              <w:t xml:space="preserve">Laikino </w:t>
            </w:r>
            <w:proofErr w:type="spellStart"/>
            <w:r w:rsidRPr="00A64CC7">
              <w:t>apnakvindinimo</w:t>
            </w:r>
            <w:proofErr w:type="spellEnd"/>
            <w:r w:rsidRPr="00A64CC7">
              <w:t xml:space="preserve"> (iki 3 parų) paslaugos teikiamos  Plungės krizių centre</w:t>
            </w:r>
          </w:p>
        </w:tc>
        <w:tc>
          <w:tcPr>
            <w:tcW w:w="1560" w:type="dxa"/>
            <w:vAlign w:val="center"/>
          </w:tcPr>
          <w:p w:rsidR="00610511" w:rsidRPr="00A64CC7" w:rsidRDefault="00610511" w:rsidP="00976686">
            <w:pPr>
              <w:jc w:val="center"/>
            </w:pPr>
            <w:r w:rsidRPr="00A64CC7">
              <w:t>34</w:t>
            </w:r>
          </w:p>
        </w:tc>
        <w:tc>
          <w:tcPr>
            <w:tcW w:w="1417" w:type="dxa"/>
            <w:vAlign w:val="center"/>
          </w:tcPr>
          <w:p w:rsidR="00610511" w:rsidRPr="00A64CC7" w:rsidRDefault="00610511" w:rsidP="00976686">
            <w:pPr>
              <w:jc w:val="center"/>
            </w:pPr>
            <w:r w:rsidRPr="00A64CC7">
              <w:t>x</w:t>
            </w:r>
          </w:p>
        </w:tc>
        <w:tc>
          <w:tcPr>
            <w:tcW w:w="1418" w:type="dxa"/>
            <w:vAlign w:val="center"/>
          </w:tcPr>
          <w:p w:rsidR="00610511" w:rsidRPr="00A64CC7" w:rsidRDefault="00610511" w:rsidP="00976686">
            <w:pPr>
              <w:jc w:val="center"/>
            </w:pPr>
            <w:r w:rsidRPr="00A64CC7">
              <w:t>x</w:t>
            </w:r>
          </w:p>
        </w:tc>
      </w:tr>
      <w:tr w:rsidR="00610511" w:rsidRPr="00FF719F" w:rsidTr="00BF6741">
        <w:trPr>
          <w:trHeight w:val="341"/>
        </w:trPr>
        <w:tc>
          <w:tcPr>
            <w:tcW w:w="720" w:type="dxa"/>
            <w:vAlign w:val="center"/>
          </w:tcPr>
          <w:p w:rsidR="00610511" w:rsidRPr="00A64CC7" w:rsidRDefault="00610511" w:rsidP="00976686">
            <w:pPr>
              <w:jc w:val="both"/>
            </w:pPr>
            <w:r w:rsidRPr="00A64CC7">
              <w:t>4.6.</w:t>
            </w:r>
          </w:p>
        </w:tc>
        <w:tc>
          <w:tcPr>
            <w:tcW w:w="4383" w:type="dxa"/>
            <w:noWrap/>
            <w:vAlign w:val="center"/>
          </w:tcPr>
          <w:p w:rsidR="00610511" w:rsidRPr="00A64CC7" w:rsidRDefault="00610511" w:rsidP="00976686">
            <w:r w:rsidRPr="00A64CC7">
              <w:t xml:space="preserve">Apgyvendinimo paslaugos teikiamos Plungės krizių centre </w:t>
            </w:r>
          </w:p>
        </w:tc>
        <w:tc>
          <w:tcPr>
            <w:tcW w:w="1560" w:type="dxa"/>
            <w:vAlign w:val="bottom"/>
          </w:tcPr>
          <w:p w:rsidR="00610511" w:rsidRPr="00A64CC7" w:rsidRDefault="00610511" w:rsidP="00976686">
            <w:pPr>
              <w:jc w:val="center"/>
            </w:pPr>
            <w:r w:rsidRPr="00A64CC7">
              <w:t>61</w:t>
            </w:r>
          </w:p>
        </w:tc>
        <w:tc>
          <w:tcPr>
            <w:tcW w:w="1417" w:type="dxa"/>
            <w:vAlign w:val="bottom"/>
          </w:tcPr>
          <w:p w:rsidR="00610511" w:rsidRPr="00A64CC7" w:rsidRDefault="00610511" w:rsidP="00976686">
            <w:pPr>
              <w:jc w:val="center"/>
            </w:pPr>
            <w:r w:rsidRPr="00A64CC7">
              <w:t>x</w:t>
            </w:r>
          </w:p>
        </w:tc>
        <w:tc>
          <w:tcPr>
            <w:tcW w:w="1418" w:type="dxa"/>
            <w:vAlign w:val="bottom"/>
          </w:tcPr>
          <w:p w:rsidR="00610511" w:rsidRPr="00A64CC7" w:rsidRDefault="00610511" w:rsidP="00976686">
            <w:pPr>
              <w:jc w:val="center"/>
            </w:pPr>
            <w:r w:rsidRPr="00A64CC7">
              <w:t>x</w:t>
            </w:r>
          </w:p>
        </w:tc>
      </w:tr>
      <w:tr w:rsidR="00610511" w:rsidRPr="00FF719F" w:rsidTr="00BF6741">
        <w:trPr>
          <w:trHeight w:val="341"/>
        </w:trPr>
        <w:tc>
          <w:tcPr>
            <w:tcW w:w="720" w:type="dxa"/>
            <w:vAlign w:val="center"/>
          </w:tcPr>
          <w:p w:rsidR="00610511" w:rsidRPr="004A5031" w:rsidRDefault="00610511" w:rsidP="00976686">
            <w:pPr>
              <w:jc w:val="both"/>
              <w:rPr>
                <w:b/>
              </w:rPr>
            </w:pPr>
            <w:r w:rsidRPr="004A5031">
              <w:rPr>
                <w:b/>
              </w:rPr>
              <w:t>5.</w:t>
            </w:r>
          </w:p>
        </w:tc>
        <w:tc>
          <w:tcPr>
            <w:tcW w:w="4383" w:type="dxa"/>
            <w:noWrap/>
            <w:vAlign w:val="center"/>
          </w:tcPr>
          <w:p w:rsidR="00610511" w:rsidRPr="004A5031" w:rsidRDefault="00610511" w:rsidP="00976686">
            <w:pPr>
              <w:rPr>
                <w:b/>
              </w:rPr>
            </w:pPr>
            <w:r w:rsidRPr="004A5031">
              <w:rPr>
                <w:b/>
              </w:rPr>
              <w:t>Bendrosios socialinės paslaugos</w:t>
            </w:r>
          </w:p>
        </w:tc>
        <w:tc>
          <w:tcPr>
            <w:tcW w:w="1560" w:type="dxa"/>
            <w:vAlign w:val="bottom"/>
          </w:tcPr>
          <w:p w:rsidR="00610511" w:rsidRPr="004A5031" w:rsidRDefault="00F531A7" w:rsidP="00976686">
            <w:pPr>
              <w:jc w:val="center"/>
              <w:rPr>
                <w:b/>
              </w:rPr>
            </w:pPr>
            <w:r w:rsidRPr="004A5031">
              <w:rPr>
                <w:b/>
              </w:rPr>
              <w:t>1920</w:t>
            </w:r>
          </w:p>
        </w:tc>
        <w:tc>
          <w:tcPr>
            <w:tcW w:w="1417" w:type="dxa"/>
            <w:vAlign w:val="bottom"/>
          </w:tcPr>
          <w:p w:rsidR="00610511" w:rsidRPr="004A5031" w:rsidRDefault="00610511" w:rsidP="00976686">
            <w:pPr>
              <w:jc w:val="center"/>
              <w:rPr>
                <w:b/>
              </w:rPr>
            </w:pPr>
            <w:r w:rsidRPr="004A5031">
              <w:rPr>
                <w:b/>
              </w:rPr>
              <w:t>x</w:t>
            </w:r>
          </w:p>
        </w:tc>
        <w:tc>
          <w:tcPr>
            <w:tcW w:w="1418" w:type="dxa"/>
            <w:vAlign w:val="bottom"/>
          </w:tcPr>
          <w:p w:rsidR="00610511" w:rsidRPr="004A5031" w:rsidRDefault="00DA3117" w:rsidP="00976686">
            <w:pPr>
              <w:jc w:val="center"/>
              <w:rPr>
                <w:b/>
              </w:rPr>
            </w:pPr>
            <w:r w:rsidRPr="004A5031">
              <w:rPr>
                <w:b/>
              </w:rPr>
              <w:t>57,69</w:t>
            </w:r>
          </w:p>
        </w:tc>
      </w:tr>
      <w:tr w:rsidR="00610511" w:rsidRPr="00FF719F" w:rsidTr="00BF6741">
        <w:trPr>
          <w:trHeight w:val="578"/>
        </w:trPr>
        <w:tc>
          <w:tcPr>
            <w:tcW w:w="720" w:type="dxa"/>
            <w:vAlign w:val="center"/>
          </w:tcPr>
          <w:p w:rsidR="00610511" w:rsidRPr="00DA3117" w:rsidRDefault="00610511" w:rsidP="00976686">
            <w:pPr>
              <w:jc w:val="both"/>
            </w:pPr>
            <w:r w:rsidRPr="00DA3117">
              <w:t>5.1.</w:t>
            </w:r>
          </w:p>
        </w:tc>
        <w:tc>
          <w:tcPr>
            <w:tcW w:w="4383" w:type="dxa"/>
            <w:noWrap/>
            <w:vAlign w:val="center"/>
          </w:tcPr>
          <w:p w:rsidR="00610511" w:rsidRPr="00DA3117" w:rsidRDefault="00610511" w:rsidP="00976686">
            <w:r w:rsidRPr="00DA3117">
              <w:t>Maitinimo organizavimas (karštas maistas valgykloje, sauso maisto daviniai)</w:t>
            </w:r>
          </w:p>
        </w:tc>
        <w:tc>
          <w:tcPr>
            <w:tcW w:w="1560" w:type="dxa"/>
            <w:vAlign w:val="bottom"/>
          </w:tcPr>
          <w:p w:rsidR="00610511" w:rsidRPr="00DA3117" w:rsidRDefault="00F531A7" w:rsidP="00F531A7">
            <w:pPr>
              <w:jc w:val="center"/>
              <w:rPr>
                <w:b/>
              </w:rPr>
            </w:pPr>
            <w:r w:rsidRPr="00DA3117">
              <w:rPr>
                <w:b/>
              </w:rPr>
              <w:t>1793</w:t>
            </w:r>
          </w:p>
        </w:tc>
        <w:tc>
          <w:tcPr>
            <w:tcW w:w="1417" w:type="dxa"/>
            <w:vAlign w:val="bottom"/>
          </w:tcPr>
          <w:p w:rsidR="00610511" w:rsidRPr="00DA3117" w:rsidRDefault="00610511" w:rsidP="00976686">
            <w:pPr>
              <w:jc w:val="center"/>
            </w:pPr>
            <w:r w:rsidRPr="00DA3117">
              <w:t>x</w:t>
            </w:r>
          </w:p>
        </w:tc>
        <w:tc>
          <w:tcPr>
            <w:tcW w:w="1418" w:type="dxa"/>
            <w:vAlign w:val="bottom"/>
          </w:tcPr>
          <w:p w:rsidR="00610511" w:rsidRPr="00DA3117" w:rsidRDefault="00610511" w:rsidP="00976686">
            <w:pPr>
              <w:jc w:val="center"/>
            </w:pPr>
            <w:r w:rsidRPr="00DA3117">
              <w:t>x</w:t>
            </w:r>
          </w:p>
        </w:tc>
      </w:tr>
      <w:tr w:rsidR="00610511" w:rsidRPr="00FF719F" w:rsidTr="00BF6741">
        <w:trPr>
          <w:trHeight w:val="341"/>
        </w:trPr>
        <w:tc>
          <w:tcPr>
            <w:tcW w:w="720" w:type="dxa"/>
            <w:vAlign w:val="center"/>
          </w:tcPr>
          <w:p w:rsidR="00610511" w:rsidRPr="00DA3117" w:rsidRDefault="00610511" w:rsidP="00976686">
            <w:pPr>
              <w:jc w:val="both"/>
            </w:pPr>
            <w:r w:rsidRPr="00DA3117">
              <w:t>5.2.</w:t>
            </w:r>
          </w:p>
        </w:tc>
        <w:tc>
          <w:tcPr>
            <w:tcW w:w="4383" w:type="dxa"/>
            <w:noWrap/>
            <w:vAlign w:val="center"/>
          </w:tcPr>
          <w:p w:rsidR="00610511" w:rsidRPr="00DA3117" w:rsidRDefault="00610511" w:rsidP="00976686">
            <w:r w:rsidRPr="00DA3117">
              <w:t>Transporto organizavimas</w:t>
            </w:r>
          </w:p>
        </w:tc>
        <w:tc>
          <w:tcPr>
            <w:tcW w:w="1560" w:type="dxa"/>
            <w:vAlign w:val="bottom"/>
          </w:tcPr>
          <w:p w:rsidR="00610511" w:rsidRPr="00DA3117" w:rsidRDefault="00F531A7" w:rsidP="00976686">
            <w:pPr>
              <w:jc w:val="center"/>
            </w:pPr>
            <w:r w:rsidRPr="00DA3117">
              <w:t>1</w:t>
            </w:r>
            <w:r w:rsidR="00610511" w:rsidRPr="00DA3117">
              <w:t>27</w:t>
            </w:r>
          </w:p>
        </w:tc>
        <w:tc>
          <w:tcPr>
            <w:tcW w:w="1417" w:type="dxa"/>
            <w:vAlign w:val="bottom"/>
          </w:tcPr>
          <w:p w:rsidR="00610511" w:rsidRPr="00DA3117" w:rsidRDefault="00610511" w:rsidP="00976686">
            <w:pPr>
              <w:jc w:val="center"/>
            </w:pPr>
          </w:p>
        </w:tc>
        <w:tc>
          <w:tcPr>
            <w:tcW w:w="1418" w:type="dxa"/>
            <w:vAlign w:val="bottom"/>
          </w:tcPr>
          <w:p w:rsidR="00610511" w:rsidRPr="00DA3117" w:rsidRDefault="00610511" w:rsidP="00976686">
            <w:pPr>
              <w:jc w:val="center"/>
            </w:pPr>
            <w:r w:rsidRPr="00DA3117">
              <w:t>x</w:t>
            </w:r>
          </w:p>
        </w:tc>
      </w:tr>
      <w:tr w:rsidR="00610511" w:rsidRPr="00FF719F" w:rsidTr="00BF6741">
        <w:trPr>
          <w:trHeight w:val="341"/>
        </w:trPr>
        <w:tc>
          <w:tcPr>
            <w:tcW w:w="720" w:type="dxa"/>
            <w:vAlign w:val="center"/>
          </w:tcPr>
          <w:p w:rsidR="00610511" w:rsidRPr="00DA3117" w:rsidRDefault="00610511" w:rsidP="00976686">
            <w:pPr>
              <w:jc w:val="both"/>
            </w:pPr>
            <w:r w:rsidRPr="00DA3117">
              <w:t>5.3.</w:t>
            </w:r>
          </w:p>
        </w:tc>
        <w:tc>
          <w:tcPr>
            <w:tcW w:w="4383" w:type="dxa"/>
            <w:noWrap/>
            <w:vAlign w:val="center"/>
          </w:tcPr>
          <w:p w:rsidR="00610511" w:rsidRPr="00DA3117" w:rsidRDefault="00610511" w:rsidP="00976686">
            <w:pPr>
              <w:jc w:val="both"/>
            </w:pPr>
            <w:r w:rsidRPr="00DA3117">
              <w:t>Kitos bendrosios paslaugos</w:t>
            </w:r>
          </w:p>
        </w:tc>
        <w:tc>
          <w:tcPr>
            <w:tcW w:w="1560" w:type="dxa"/>
            <w:vAlign w:val="bottom"/>
          </w:tcPr>
          <w:p w:rsidR="00610511" w:rsidRPr="00DA3117" w:rsidRDefault="00610511" w:rsidP="00976686">
            <w:pPr>
              <w:jc w:val="center"/>
            </w:pPr>
            <w:r w:rsidRPr="00DA3117">
              <w:t>Pagal poreikį</w:t>
            </w:r>
          </w:p>
        </w:tc>
        <w:tc>
          <w:tcPr>
            <w:tcW w:w="1417" w:type="dxa"/>
            <w:vAlign w:val="bottom"/>
          </w:tcPr>
          <w:p w:rsidR="00610511" w:rsidRPr="00DA3117" w:rsidRDefault="00610511" w:rsidP="00976686">
            <w:pPr>
              <w:jc w:val="center"/>
            </w:pPr>
            <w:r w:rsidRPr="00DA3117">
              <w:t>x</w:t>
            </w:r>
          </w:p>
        </w:tc>
        <w:tc>
          <w:tcPr>
            <w:tcW w:w="1418" w:type="dxa"/>
            <w:vAlign w:val="bottom"/>
          </w:tcPr>
          <w:p w:rsidR="00610511" w:rsidRPr="00DA3117" w:rsidRDefault="00610511" w:rsidP="00976686">
            <w:pPr>
              <w:jc w:val="center"/>
            </w:pPr>
            <w:r w:rsidRPr="00DA3117">
              <w:t>x</w:t>
            </w:r>
          </w:p>
        </w:tc>
      </w:tr>
      <w:tr w:rsidR="00610511" w:rsidRPr="00FF719F" w:rsidTr="00BF6741">
        <w:trPr>
          <w:trHeight w:val="341"/>
        </w:trPr>
        <w:tc>
          <w:tcPr>
            <w:tcW w:w="720" w:type="dxa"/>
            <w:vAlign w:val="center"/>
          </w:tcPr>
          <w:p w:rsidR="00610511" w:rsidRPr="00FF719F" w:rsidRDefault="00610511" w:rsidP="00976686">
            <w:pPr>
              <w:jc w:val="both"/>
              <w:rPr>
                <w:color w:val="7030A0"/>
              </w:rPr>
            </w:pPr>
          </w:p>
        </w:tc>
        <w:tc>
          <w:tcPr>
            <w:tcW w:w="4383" w:type="dxa"/>
            <w:noWrap/>
            <w:vAlign w:val="center"/>
          </w:tcPr>
          <w:p w:rsidR="00610511" w:rsidRPr="00FF719F" w:rsidRDefault="00610511" w:rsidP="00976686">
            <w:pPr>
              <w:jc w:val="both"/>
              <w:rPr>
                <w:color w:val="7030A0"/>
              </w:rPr>
            </w:pPr>
          </w:p>
        </w:tc>
        <w:tc>
          <w:tcPr>
            <w:tcW w:w="1560" w:type="dxa"/>
            <w:vAlign w:val="bottom"/>
          </w:tcPr>
          <w:p w:rsidR="00610511" w:rsidRPr="00FF719F" w:rsidRDefault="00610511" w:rsidP="00976686">
            <w:pPr>
              <w:jc w:val="center"/>
              <w:rPr>
                <w:color w:val="7030A0"/>
              </w:rPr>
            </w:pPr>
          </w:p>
        </w:tc>
        <w:tc>
          <w:tcPr>
            <w:tcW w:w="1417" w:type="dxa"/>
            <w:vAlign w:val="bottom"/>
          </w:tcPr>
          <w:p w:rsidR="00610511" w:rsidRPr="00FF719F" w:rsidRDefault="00610511" w:rsidP="00976686">
            <w:pPr>
              <w:jc w:val="center"/>
              <w:rPr>
                <w:color w:val="7030A0"/>
              </w:rPr>
            </w:pPr>
          </w:p>
        </w:tc>
        <w:tc>
          <w:tcPr>
            <w:tcW w:w="1418" w:type="dxa"/>
            <w:vAlign w:val="bottom"/>
          </w:tcPr>
          <w:p w:rsidR="00610511" w:rsidRPr="00FF719F" w:rsidRDefault="00610511" w:rsidP="00976686">
            <w:pPr>
              <w:jc w:val="center"/>
              <w:rPr>
                <w:color w:val="7030A0"/>
              </w:rPr>
            </w:pPr>
          </w:p>
        </w:tc>
      </w:tr>
    </w:tbl>
    <w:p w:rsidR="008364A3" w:rsidRPr="00FF719F" w:rsidRDefault="008364A3" w:rsidP="008364A3">
      <w:pPr>
        <w:jc w:val="both"/>
        <w:rPr>
          <w:color w:val="7030A0"/>
        </w:rPr>
      </w:pPr>
    </w:p>
    <w:p w:rsidR="008364A3" w:rsidRPr="00CF79D1" w:rsidRDefault="008364A3" w:rsidP="00FC5E01">
      <w:pPr>
        <w:pStyle w:val="HTMLiankstoformatuotas"/>
        <w:spacing w:line="240" w:lineRule="auto"/>
        <w:ind w:firstLine="720"/>
        <w:jc w:val="left"/>
        <w:outlineLvl w:val="0"/>
        <w:rPr>
          <w:rFonts w:ascii="Times New Roman" w:hAnsi="Times New Roman" w:cs="Times New Roman"/>
          <w:b/>
          <w:sz w:val="24"/>
          <w:szCs w:val="24"/>
        </w:rPr>
      </w:pPr>
      <w:r w:rsidRPr="00CF79D1">
        <w:rPr>
          <w:rFonts w:ascii="Times New Roman" w:hAnsi="Times New Roman" w:cs="Times New Roman"/>
          <w:b/>
          <w:sz w:val="24"/>
          <w:szCs w:val="24"/>
        </w:rPr>
        <w:t>Savivaldybės organizuojamų socialinių paslaugų analizė.</w:t>
      </w:r>
    </w:p>
    <w:p w:rsidR="00CF79D1" w:rsidRDefault="008364A3" w:rsidP="00FC5E01">
      <w:pPr>
        <w:pStyle w:val="HTMLiankstoformatuotas"/>
        <w:spacing w:line="240" w:lineRule="auto"/>
        <w:ind w:firstLine="720"/>
        <w:outlineLvl w:val="0"/>
        <w:rPr>
          <w:rFonts w:ascii="Times New Roman" w:hAnsi="Times New Roman" w:cs="Times New Roman"/>
          <w:b/>
          <w:sz w:val="24"/>
          <w:szCs w:val="24"/>
        </w:rPr>
      </w:pPr>
      <w:r w:rsidRPr="00CF79D1">
        <w:rPr>
          <w:rFonts w:ascii="Times New Roman" w:hAnsi="Times New Roman" w:cs="Times New Roman"/>
          <w:sz w:val="24"/>
          <w:szCs w:val="24"/>
        </w:rPr>
        <w:t xml:space="preserve">Plungės rajono savivaldybėje teikiamos </w:t>
      </w:r>
      <w:r w:rsidR="00CF79D1">
        <w:rPr>
          <w:rFonts w:ascii="Times New Roman" w:hAnsi="Times New Roman" w:cs="Times New Roman"/>
          <w:sz w:val="24"/>
          <w:szCs w:val="24"/>
        </w:rPr>
        <w:t xml:space="preserve">šios </w:t>
      </w:r>
      <w:r w:rsidRPr="00CF79D1">
        <w:rPr>
          <w:rFonts w:ascii="Times New Roman" w:hAnsi="Times New Roman" w:cs="Times New Roman"/>
          <w:sz w:val="24"/>
          <w:szCs w:val="24"/>
        </w:rPr>
        <w:t>socialinės paslaugos</w:t>
      </w:r>
      <w:r w:rsidR="00CF79D1">
        <w:rPr>
          <w:rFonts w:ascii="Times New Roman" w:hAnsi="Times New Roman" w:cs="Times New Roman"/>
          <w:sz w:val="24"/>
          <w:szCs w:val="24"/>
        </w:rPr>
        <w:t>, kurių klasifikaciją ir  turinį apibrėžia Socialinių paslaugų katalogas.</w:t>
      </w:r>
    </w:p>
    <w:p w:rsidR="002D16A5" w:rsidRDefault="00A64CC7" w:rsidP="00FC5E01">
      <w:pPr>
        <w:pStyle w:val="HTMLiankstoformatuotas"/>
        <w:spacing w:line="240" w:lineRule="auto"/>
        <w:ind w:firstLine="720"/>
        <w:rPr>
          <w:rFonts w:ascii="Times New Roman" w:hAnsi="Times New Roman" w:cs="Times New Roman"/>
          <w:sz w:val="24"/>
          <w:szCs w:val="24"/>
          <w:lang w:eastAsia="en-US"/>
        </w:rPr>
      </w:pPr>
      <w:r>
        <w:rPr>
          <w:rFonts w:ascii="Times New Roman" w:hAnsi="Times New Roman" w:cs="Times New Roman"/>
          <w:b/>
          <w:sz w:val="24"/>
          <w:szCs w:val="24"/>
        </w:rPr>
        <w:t xml:space="preserve">6.1. </w:t>
      </w:r>
      <w:r w:rsidR="00CF79D1">
        <w:rPr>
          <w:rFonts w:ascii="Times New Roman" w:hAnsi="Times New Roman" w:cs="Times New Roman"/>
          <w:b/>
          <w:sz w:val="24"/>
          <w:szCs w:val="24"/>
        </w:rPr>
        <w:t>Socialinės globos paslaugos</w:t>
      </w:r>
      <w:r w:rsidR="00F3008F">
        <w:rPr>
          <w:rFonts w:ascii="Times New Roman" w:hAnsi="Times New Roman" w:cs="Times New Roman"/>
          <w:b/>
          <w:sz w:val="24"/>
          <w:szCs w:val="24"/>
        </w:rPr>
        <w:t>.</w:t>
      </w:r>
      <w:r w:rsidR="00CF79D1">
        <w:rPr>
          <w:rFonts w:ascii="Times New Roman" w:hAnsi="Times New Roman" w:cs="Times New Roman"/>
          <w:b/>
          <w:sz w:val="24"/>
          <w:szCs w:val="24"/>
        </w:rPr>
        <w:t xml:space="preserve"> </w:t>
      </w:r>
      <w:r w:rsidR="00F3008F">
        <w:rPr>
          <w:rFonts w:ascii="Times New Roman" w:hAnsi="Times New Roman" w:cs="Times New Roman"/>
          <w:sz w:val="24"/>
          <w:szCs w:val="24"/>
        </w:rPr>
        <w:t>D</w:t>
      </w:r>
      <w:r w:rsidR="00CF79D1" w:rsidRPr="002D16A5">
        <w:rPr>
          <w:rFonts w:ascii="Times New Roman" w:hAnsi="Times New Roman" w:cs="Times New Roman"/>
          <w:sz w:val="24"/>
          <w:szCs w:val="24"/>
        </w:rPr>
        <w:t>ienos</w:t>
      </w:r>
      <w:r w:rsidR="000C0D01">
        <w:rPr>
          <w:rFonts w:ascii="Times New Roman" w:hAnsi="Times New Roman" w:cs="Times New Roman"/>
          <w:sz w:val="24"/>
          <w:szCs w:val="24"/>
        </w:rPr>
        <w:t xml:space="preserve"> socialinės globos</w:t>
      </w:r>
      <w:r w:rsidR="00F531A7">
        <w:rPr>
          <w:rFonts w:ascii="Times New Roman" w:hAnsi="Times New Roman" w:cs="Times New Roman"/>
          <w:sz w:val="24"/>
          <w:szCs w:val="24"/>
        </w:rPr>
        <w:t xml:space="preserve">, </w:t>
      </w:r>
      <w:r w:rsidR="000C0D01">
        <w:rPr>
          <w:rFonts w:ascii="Times New Roman" w:hAnsi="Times New Roman" w:cs="Times New Roman"/>
          <w:sz w:val="24"/>
          <w:szCs w:val="24"/>
        </w:rPr>
        <w:t>trumpalaikė</w:t>
      </w:r>
      <w:r w:rsidR="00F3008F">
        <w:rPr>
          <w:rFonts w:ascii="Times New Roman" w:hAnsi="Times New Roman" w:cs="Times New Roman"/>
          <w:sz w:val="24"/>
          <w:szCs w:val="24"/>
        </w:rPr>
        <w:t>s</w:t>
      </w:r>
      <w:r w:rsidR="000C0D01">
        <w:rPr>
          <w:rFonts w:ascii="Times New Roman" w:hAnsi="Times New Roman" w:cs="Times New Roman"/>
          <w:sz w:val="24"/>
          <w:szCs w:val="24"/>
        </w:rPr>
        <w:t xml:space="preserve"> socialinė</w:t>
      </w:r>
      <w:r w:rsidR="00F3008F">
        <w:rPr>
          <w:rFonts w:ascii="Times New Roman" w:hAnsi="Times New Roman" w:cs="Times New Roman"/>
          <w:sz w:val="24"/>
          <w:szCs w:val="24"/>
        </w:rPr>
        <w:t>s</w:t>
      </w:r>
      <w:r w:rsidR="000C0D01">
        <w:rPr>
          <w:rFonts w:ascii="Times New Roman" w:hAnsi="Times New Roman" w:cs="Times New Roman"/>
          <w:sz w:val="24"/>
          <w:szCs w:val="24"/>
        </w:rPr>
        <w:t xml:space="preserve"> globos ir</w:t>
      </w:r>
      <w:r w:rsidR="00CF79D1" w:rsidRPr="002D16A5">
        <w:rPr>
          <w:rFonts w:ascii="Times New Roman" w:hAnsi="Times New Roman" w:cs="Times New Roman"/>
          <w:sz w:val="24"/>
          <w:szCs w:val="24"/>
        </w:rPr>
        <w:t xml:space="preserve"> </w:t>
      </w:r>
      <w:r w:rsidR="000C0D01">
        <w:rPr>
          <w:rFonts w:ascii="Times New Roman" w:hAnsi="Times New Roman" w:cs="Times New Roman"/>
          <w:sz w:val="24"/>
          <w:szCs w:val="24"/>
        </w:rPr>
        <w:t>ilgalaikės socialinė</w:t>
      </w:r>
      <w:r w:rsidR="00F3008F">
        <w:rPr>
          <w:rFonts w:ascii="Times New Roman" w:hAnsi="Times New Roman" w:cs="Times New Roman"/>
          <w:sz w:val="24"/>
          <w:szCs w:val="24"/>
        </w:rPr>
        <w:t>s</w:t>
      </w:r>
      <w:r w:rsidR="000C0D01">
        <w:rPr>
          <w:rFonts w:ascii="Times New Roman" w:hAnsi="Times New Roman" w:cs="Times New Roman"/>
          <w:sz w:val="24"/>
          <w:szCs w:val="24"/>
        </w:rPr>
        <w:t xml:space="preserve"> globos paslaugos</w:t>
      </w:r>
      <w:r w:rsidR="00CF79D1" w:rsidRPr="002D16A5">
        <w:rPr>
          <w:rFonts w:ascii="Times New Roman" w:hAnsi="Times New Roman" w:cs="Times New Roman"/>
          <w:sz w:val="24"/>
          <w:szCs w:val="24"/>
        </w:rPr>
        <w:t xml:space="preserve"> teikiam</w:t>
      </w:r>
      <w:r w:rsidR="00F3008F">
        <w:rPr>
          <w:rFonts w:ascii="Times New Roman" w:hAnsi="Times New Roman" w:cs="Times New Roman"/>
          <w:sz w:val="24"/>
          <w:szCs w:val="24"/>
        </w:rPr>
        <w:t>os</w:t>
      </w:r>
      <w:r w:rsidR="00CF79D1" w:rsidRPr="002D16A5">
        <w:rPr>
          <w:rFonts w:ascii="Times New Roman" w:hAnsi="Times New Roman" w:cs="Times New Roman"/>
          <w:sz w:val="24"/>
          <w:szCs w:val="24"/>
        </w:rPr>
        <w:t xml:space="preserve"> senyvo amžiaus  ar negalią turintiems  suaugusiems asmenims ir vaikams</w:t>
      </w:r>
      <w:r w:rsidR="002D16A5">
        <w:rPr>
          <w:rFonts w:ascii="Times New Roman" w:hAnsi="Times New Roman" w:cs="Times New Roman"/>
          <w:sz w:val="24"/>
          <w:szCs w:val="24"/>
        </w:rPr>
        <w:t>. S</w:t>
      </w:r>
      <w:r w:rsidR="002D16A5" w:rsidRPr="002D16A5">
        <w:rPr>
          <w:rFonts w:ascii="Times New Roman" w:hAnsi="Times New Roman" w:cs="Times New Roman"/>
          <w:sz w:val="24"/>
          <w:szCs w:val="24"/>
          <w:lang w:eastAsia="en-US"/>
        </w:rPr>
        <w:t>ocialinės globos paslaugos taip pat teikiamos ir  be tėvų globos likusiems vaikams.</w:t>
      </w:r>
    </w:p>
    <w:p w:rsidR="000C0D01" w:rsidRPr="00307728" w:rsidRDefault="000C0D01"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6.1.1. </w:t>
      </w:r>
      <w:r w:rsidRPr="00307728">
        <w:rPr>
          <w:rFonts w:ascii="Times New Roman" w:hAnsi="Times New Roman" w:cs="Times New Roman"/>
          <w:b/>
          <w:sz w:val="24"/>
          <w:szCs w:val="24"/>
        </w:rPr>
        <w:t xml:space="preserve">Dienos socialinės globos paslaugas sunkią negalią turintiems asmenims teikia </w:t>
      </w:r>
      <w:r w:rsidRPr="00307728">
        <w:rPr>
          <w:rFonts w:ascii="Times New Roman" w:hAnsi="Times New Roman" w:cs="Times New Roman"/>
          <w:sz w:val="24"/>
          <w:szCs w:val="24"/>
        </w:rPr>
        <w:t xml:space="preserve">Plungės socialinių paslaugų centras. Neįgaliems asmenims teikiama kompleksinė, nuolatinės specialistų priežiūros reikalaujanti pagalba dienos metu nuo 3 iki 8 val. per dieną kiekvieną darbo dieną. Ši paslauga teikiama 17 lankytojų, kuriems nustatytas specialusis nuolatinės  slaugos poreikis. </w:t>
      </w:r>
    </w:p>
    <w:p w:rsidR="000C0D01" w:rsidRPr="00307728" w:rsidRDefault="000C0D01" w:rsidP="00FC5E01">
      <w:pPr>
        <w:pStyle w:val="HTMLiankstoformatuotas"/>
        <w:spacing w:line="240" w:lineRule="auto"/>
        <w:ind w:firstLine="720"/>
        <w:rPr>
          <w:rFonts w:ascii="Times New Roman" w:hAnsi="Times New Roman" w:cs="Times New Roman"/>
          <w:sz w:val="24"/>
          <w:szCs w:val="24"/>
        </w:rPr>
      </w:pPr>
      <w:r w:rsidRPr="00307728">
        <w:rPr>
          <w:rFonts w:ascii="Times New Roman" w:hAnsi="Times New Roman" w:cs="Times New Roman"/>
          <w:sz w:val="24"/>
          <w:szCs w:val="24"/>
        </w:rPr>
        <w:t xml:space="preserve">Socialinių paslaugų centras įgyvendina ES fondo finansuojamą  projektą </w:t>
      </w:r>
      <w:r w:rsidRPr="00F3008F">
        <w:rPr>
          <w:rFonts w:ascii="Times New Roman" w:hAnsi="Times New Roman" w:cs="Times New Roman"/>
          <w:sz w:val="24"/>
          <w:szCs w:val="24"/>
        </w:rPr>
        <w:t>„</w:t>
      </w:r>
      <w:r w:rsidRPr="00C01EBC">
        <w:rPr>
          <w:rFonts w:ascii="Times New Roman" w:hAnsi="Times New Roman" w:cs="Times New Roman"/>
          <w:sz w:val="24"/>
          <w:szCs w:val="24"/>
        </w:rPr>
        <w:t>Integrali pagalba“</w:t>
      </w:r>
      <w:r w:rsidRPr="00307728">
        <w:rPr>
          <w:rFonts w:ascii="Times New Roman" w:hAnsi="Times New Roman" w:cs="Times New Roman"/>
          <w:b/>
          <w:sz w:val="24"/>
          <w:szCs w:val="24"/>
        </w:rPr>
        <w:t xml:space="preserve"> </w:t>
      </w:r>
      <w:r w:rsidRPr="00307728">
        <w:rPr>
          <w:rFonts w:ascii="Times New Roman" w:hAnsi="Times New Roman" w:cs="Times New Roman"/>
          <w:sz w:val="24"/>
          <w:szCs w:val="24"/>
        </w:rPr>
        <w:t xml:space="preserve">ir teikia kompleksines (slaugos ir socialinės </w:t>
      </w:r>
      <w:r>
        <w:rPr>
          <w:rFonts w:ascii="Times New Roman" w:hAnsi="Times New Roman" w:cs="Times New Roman"/>
          <w:sz w:val="24"/>
          <w:szCs w:val="24"/>
        </w:rPr>
        <w:t>globos</w:t>
      </w:r>
      <w:r w:rsidRPr="00307728">
        <w:rPr>
          <w:rFonts w:ascii="Times New Roman" w:hAnsi="Times New Roman" w:cs="Times New Roman"/>
          <w:sz w:val="24"/>
          <w:szCs w:val="24"/>
        </w:rPr>
        <w:t xml:space="preserve">) paslaugas asmens namuose. Kompleksinių paslaugų teikimui įsigyti 3 automobiliai,  mobilią komandą sudaro slaugytoja, socialinė darbuotoja ir jų padėjėjos, reabilitacijos specialistas bei psichologas. </w:t>
      </w:r>
      <w:r>
        <w:rPr>
          <w:rFonts w:ascii="Times New Roman" w:hAnsi="Times New Roman" w:cs="Times New Roman"/>
          <w:sz w:val="24"/>
          <w:szCs w:val="24"/>
        </w:rPr>
        <w:t xml:space="preserve">Kiekviena komanda paslaugas teikia 10 Plungės rajone gyvenančių asmenų, kuriems įvertintas slaugos ir dienos socialinės globos poreikis. </w:t>
      </w:r>
      <w:r w:rsidRPr="00307728">
        <w:rPr>
          <w:rFonts w:ascii="Times New Roman" w:hAnsi="Times New Roman" w:cs="Times New Roman"/>
          <w:sz w:val="24"/>
          <w:szCs w:val="24"/>
        </w:rPr>
        <w:t>2018 metais integralios</w:t>
      </w:r>
      <w:r w:rsidR="00D22F03">
        <w:rPr>
          <w:rFonts w:ascii="Times New Roman" w:hAnsi="Times New Roman" w:cs="Times New Roman"/>
          <w:sz w:val="24"/>
          <w:szCs w:val="24"/>
        </w:rPr>
        <w:t xml:space="preserve"> pagalbos paslaugos suteiktos 40</w:t>
      </w:r>
      <w:r w:rsidRPr="00307728">
        <w:rPr>
          <w:rFonts w:ascii="Times New Roman" w:hAnsi="Times New Roman" w:cs="Times New Roman"/>
          <w:sz w:val="24"/>
          <w:szCs w:val="24"/>
        </w:rPr>
        <w:t xml:space="preserve"> sunkią negalią turintiems asmenims.</w:t>
      </w:r>
    </w:p>
    <w:p w:rsidR="00D22F03" w:rsidRDefault="000C0D01" w:rsidP="00FC5E01">
      <w:pPr>
        <w:pStyle w:val="HTMLiankstoformatuotas"/>
        <w:spacing w:line="240" w:lineRule="auto"/>
        <w:ind w:firstLine="720"/>
        <w:rPr>
          <w:rFonts w:ascii="Times New Roman" w:hAnsi="Times New Roman" w:cs="Times New Roman"/>
          <w:sz w:val="24"/>
          <w:szCs w:val="24"/>
        </w:rPr>
      </w:pPr>
      <w:r w:rsidRPr="00307728">
        <w:rPr>
          <w:rFonts w:ascii="Times New Roman" w:hAnsi="Times New Roman" w:cs="Times New Roman"/>
          <w:sz w:val="24"/>
          <w:szCs w:val="24"/>
        </w:rPr>
        <w:t xml:space="preserve"> </w:t>
      </w:r>
      <w:r w:rsidRPr="00307728">
        <w:rPr>
          <w:rFonts w:ascii="Times New Roman" w:hAnsi="Times New Roman" w:cs="Times New Roman"/>
          <w:b/>
          <w:sz w:val="24"/>
          <w:szCs w:val="24"/>
        </w:rPr>
        <w:t>Vaikams, turintiems specialiųjų ugdymosi poreikių</w:t>
      </w:r>
      <w:r w:rsidRPr="00307728">
        <w:rPr>
          <w:rFonts w:ascii="Times New Roman" w:hAnsi="Times New Roman" w:cs="Times New Roman"/>
          <w:sz w:val="24"/>
          <w:szCs w:val="24"/>
        </w:rPr>
        <w:t xml:space="preserve"> (negalia, sutrikimai, mokymosi sunkumai), pagal Pedagoginės psichologinės tarnybos </w:t>
      </w:r>
      <w:r w:rsidR="006C363A">
        <w:rPr>
          <w:rFonts w:ascii="Times New Roman" w:hAnsi="Times New Roman" w:cs="Times New Roman"/>
          <w:sz w:val="24"/>
          <w:szCs w:val="24"/>
        </w:rPr>
        <w:t xml:space="preserve"> specialųjį </w:t>
      </w:r>
      <w:r w:rsidRPr="00307728">
        <w:rPr>
          <w:rFonts w:ascii="Times New Roman" w:hAnsi="Times New Roman" w:cs="Times New Roman"/>
          <w:sz w:val="24"/>
          <w:szCs w:val="24"/>
        </w:rPr>
        <w:t xml:space="preserve">nustatytą poreikį yra teikiama švietimo specialistų pagalba. </w:t>
      </w:r>
      <w:r w:rsidRPr="00307728">
        <w:rPr>
          <w:rFonts w:ascii="Times New Roman" w:hAnsi="Times New Roman" w:cs="Times New Roman"/>
          <w:b/>
          <w:sz w:val="24"/>
          <w:szCs w:val="24"/>
        </w:rPr>
        <w:t>Lopšelyje – darželyje ,,Pasaka“</w:t>
      </w:r>
      <w:r w:rsidRPr="00307728">
        <w:rPr>
          <w:rFonts w:ascii="Times New Roman" w:hAnsi="Times New Roman" w:cs="Times New Roman"/>
          <w:sz w:val="24"/>
          <w:szCs w:val="24"/>
        </w:rPr>
        <w:t xml:space="preserve"> organizuojamas ikimokyklinis ugdymas neįgaliems vaikams nuo 3 iki 7 metų amžiaus. Šiuo metu ugdymo ir lavinimo pa</w:t>
      </w:r>
      <w:r w:rsidR="00D22F03">
        <w:rPr>
          <w:rFonts w:ascii="Times New Roman" w:hAnsi="Times New Roman" w:cs="Times New Roman"/>
          <w:sz w:val="24"/>
          <w:szCs w:val="24"/>
        </w:rPr>
        <w:t>slaugas gauna 20 neįgalių vaikų.</w:t>
      </w:r>
      <w:r w:rsidRPr="00307728">
        <w:rPr>
          <w:rFonts w:ascii="Times New Roman" w:hAnsi="Times New Roman" w:cs="Times New Roman"/>
          <w:sz w:val="24"/>
          <w:szCs w:val="24"/>
        </w:rPr>
        <w:t xml:space="preserve"> </w:t>
      </w:r>
    </w:p>
    <w:p w:rsidR="000C0D01" w:rsidRPr="00307728" w:rsidRDefault="000C0D01" w:rsidP="00FC5E01">
      <w:pPr>
        <w:pStyle w:val="HTMLiankstoformatuotas"/>
        <w:spacing w:line="240" w:lineRule="auto"/>
        <w:ind w:firstLine="720"/>
        <w:rPr>
          <w:rFonts w:ascii="Times New Roman" w:hAnsi="Times New Roman" w:cs="Times New Roman"/>
          <w:sz w:val="24"/>
          <w:szCs w:val="24"/>
        </w:rPr>
      </w:pPr>
      <w:r w:rsidRPr="00307728">
        <w:rPr>
          <w:rFonts w:ascii="Times New Roman" w:hAnsi="Times New Roman" w:cs="Times New Roman"/>
          <w:b/>
          <w:sz w:val="24"/>
          <w:szCs w:val="24"/>
        </w:rPr>
        <w:t xml:space="preserve">Plungės specialiojo ugdymo centras </w:t>
      </w:r>
      <w:r w:rsidRPr="00307728">
        <w:rPr>
          <w:rFonts w:ascii="Times New Roman" w:hAnsi="Times New Roman" w:cs="Times New Roman"/>
          <w:sz w:val="24"/>
          <w:szCs w:val="24"/>
        </w:rPr>
        <w:t xml:space="preserve">teikia specialiojo ugdymo paslaugas vaikams su intelekto ir fizine negalia. Centrą lanko 81 mokinys iki 21 metų amžiaus. Centre veikia Švietimo pagalbos ir konsultavimo skyrius, teikiantis pagalbą  darbuotojams, vaikams, turintiems </w:t>
      </w:r>
      <w:proofErr w:type="spellStart"/>
      <w:r w:rsidRPr="00307728">
        <w:rPr>
          <w:rFonts w:ascii="Times New Roman" w:hAnsi="Times New Roman" w:cs="Times New Roman"/>
          <w:sz w:val="24"/>
          <w:szCs w:val="24"/>
        </w:rPr>
        <w:t>autizmo</w:t>
      </w:r>
      <w:proofErr w:type="spellEnd"/>
      <w:r w:rsidRPr="00307728">
        <w:rPr>
          <w:rFonts w:ascii="Times New Roman" w:hAnsi="Times New Roman" w:cs="Times New Roman"/>
          <w:sz w:val="24"/>
          <w:szCs w:val="24"/>
        </w:rPr>
        <w:t xml:space="preserve"> spektro sutrikimų, ir vaikų tėvams. Švietimo specialistų pagalba vaikams, turintiems specialiųjų ugdymosi poreikių, teikiama visose bendrojo ugdymo mokyklose.</w:t>
      </w:r>
    </w:p>
    <w:p w:rsidR="006C363A" w:rsidRPr="00CB3248" w:rsidRDefault="006C363A"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6.1.2. </w:t>
      </w:r>
      <w:r w:rsidRPr="002D16A5">
        <w:rPr>
          <w:rFonts w:ascii="Times New Roman" w:hAnsi="Times New Roman" w:cs="Times New Roman"/>
          <w:b/>
          <w:sz w:val="24"/>
          <w:szCs w:val="24"/>
        </w:rPr>
        <w:t xml:space="preserve">Trumpalaikės socialinės globos paslaugos </w:t>
      </w:r>
      <w:r w:rsidRPr="002D16A5">
        <w:rPr>
          <w:rFonts w:ascii="Times New Roman" w:hAnsi="Times New Roman" w:cs="Times New Roman"/>
          <w:sz w:val="24"/>
          <w:szCs w:val="24"/>
        </w:rPr>
        <w:t xml:space="preserve">Plungės rajono savivaldybės ligoninės Palaikomojo gydymo ir slaugos skyriuje yra teikiamos asmenims, kuriems dėl ligos,  nepriežiūros, </w:t>
      </w:r>
      <w:proofErr w:type="spellStart"/>
      <w:r w:rsidRPr="002D16A5">
        <w:rPr>
          <w:rFonts w:ascii="Times New Roman" w:hAnsi="Times New Roman" w:cs="Times New Roman"/>
          <w:sz w:val="24"/>
          <w:szCs w:val="24"/>
        </w:rPr>
        <w:t>neįg</w:t>
      </w:r>
      <w:r w:rsidRPr="00CB3248">
        <w:rPr>
          <w:rFonts w:ascii="Times New Roman" w:hAnsi="Times New Roman" w:cs="Times New Roman"/>
          <w:sz w:val="24"/>
          <w:szCs w:val="24"/>
        </w:rPr>
        <w:t>alumo</w:t>
      </w:r>
      <w:proofErr w:type="spellEnd"/>
      <w:r w:rsidRPr="00CB3248">
        <w:rPr>
          <w:rFonts w:ascii="Times New Roman" w:hAnsi="Times New Roman" w:cs="Times New Roman"/>
          <w:sz w:val="24"/>
          <w:szCs w:val="24"/>
        </w:rPr>
        <w:t xml:space="preserve">, senatvės ar sveikatos privalomuoju draudimu nedraustiems asmenims ši paslauga yra reikalinga. Poreikis išauga šaltuoju metų laiku, kai vieniši asmenys nebegali savarankiškai </w:t>
      </w:r>
      <w:r w:rsidRPr="00CB3248">
        <w:rPr>
          <w:rFonts w:ascii="Times New Roman" w:hAnsi="Times New Roman" w:cs="Times New Roman"/>
          <w:sz w:val="24"/>
          <w:szCs w:val="24"/>
        </w:rPr>
        <w:lastRenderedPageBreak/>
        <w:t xml:space="preserve">pasirūpinti savo buitimi, asocialūs asmenys </w:t>
      </w:r>
      <w:r>
        <w:rPr>
          <w:rFonts w:ascii="Times New Roman" w:hAnsi="Times New Roman" w:cs="Times New Roman"/>
          <w:sz w:val="24"/>
          <w:szCs w:val="24"/>
        </w:rPr>
        <w:t xml:space="preserve">neturi nuolatinio šildomo būsto, neturi artimųjų, kurie galėtų jais toliau rūpintis. </w:t>
      </w:r>
      <w:r w:rsidRPr="00CB3248">
        <w:rPr>
          <w:rFonts w:ascii="Times New Roman" w:hAnsi="Times New Roman" w:cs="Times New Roman"/>
          <w:sz w:val="24"/>
          <w:szCs w:val="24"/>
        </w:rPr>
        <w:t xml:space="preserve"> 2018 metais šia paslauga pasinaudojo 11 Plungės rajono gyventojų, iš kurių 10 turėjo sunkią negalią. </w:t>
      </w:r>
    </w:p>
    <w:p w:rsidR="006C363A" w:rsidRPr="00CB3248" w:rsidRDefault="006C363A" w:rsidP="00FC5E01">
      <w:pPr>
        <w:pStyle w:val="HTMLiankstoformatuotas"/>
        <w:spacing w:line="240" w:lineRule="auto"/>
        <w:ind w:firstLine="720"/>
        <w:rPr>
          <w:rFonts w:ascii="Times New Roman" w:hAnsi="Times New Roman" w:cs="Times New Roman"/>
          <w:sz w:val="24"/>
          <w:szCs w:val="24"/>
        </w:rPr>
      </w:pPr>
      <w:r w:rsidRPr="00CB3248">
        <w:rPr>
          <w:rFonts w:ascii="Times New Roman" w:hAnsi="Times New Roman" w:cs="Times New Roman"/>
          <w:sz w:val="24"/>
          <w:szCs w:val="24"/>
        </w:rPr>
        <w:t xml:space="preserve">Nuo 2018 metų trumpalaikės socialinės globos paslaugos (ne ilgiau kaip 6 mėnesius) perkamos vienam asmeniui su sunkia negalia iš Dienos veiklos centro Salantų padalinio Kretingos rajono savivaldybėje.  </w:t>
      </w:r>
    </w:p>
    <w:p w:rsidR="008364A3" w:rsidRPr="002D16A5" w:rsidRDefault="000C0D01"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b/>
          <w:sz w:val="24"/>
          <w:szCs w:val="24"/>
        </w:rPr>
        <w:t>6.1.</w:t>
      </w:r>
      <w:r w:rsidR="006C363A">
        <w:rPr>
          <w:rFonts w:ascii="Times New Roman" w:hAnsi="Times New Roman" w:cs="Times New Roman"/>
          <w:b/>
          <w:sz w:val="24"/>
          <w:szCs w:val="24"/>
        </w:rPr>
        <w:t>3</w:t>
      </w:r>
      <w:r w:rsidR="00A64CC7">
        <w:rPr>
          <w:rFonts w:ascii="Times New Roman" w:hAnsi="Times New Roman" w:cs="Times New Roman"/>
          <w:b/>
          <w:sz w:val="24"/>
          <w:szCs w:val="24"/>
        </w:rPr>
        <w:t xml:space="preserve">. </w:t>
      </w:r>
      <w:r w:rsidR="008364A3" w:rsidRPr="00CF79D1">
        <w:rPr>
          <w:rFonts w:ascii="Times New Roman" w:hAnsi="Times New Roman" w:cs="Times New Roman"/>
          <w:b/>
          <w:sz w:val="24"/>
          <w:szCs w:val="24"/>
        </w:rPr>
        <w:t>Ilgalaikės socialinės globos paslaugos</w:t>
      </w:r>
      <w:r w:rsidR="008364A3" w:rsidRPr="00CF79D1">
        <w:rPr>
          <w:rFonts w:ascii="Times New Roman" w:hAnsi="Times New Roman" w:cs="Times New Roman"/>
          <w:sz w:val="24"/>
          <w:szCs w:val="24"/>
        </w:rPr>
        <w:t xml:space="preserve"> teikiamos nesavarankiškiems senyvo amžiaus ir suaugusiems asmenims su negalia, kuriems  reikalinga </w:t>
      </w:r>
      <w:r w:rsidR="008364A3" w:rsidRPr="00CF79D1">
        <w:rPr>
          <w:rFonts w:ascii="Times New Roman" w:hAnsi="Times New Roman" w:cs="Times New Roman"/>
          <w:sz w:val="24"/>
          <w:szCs w:val="24"/>
          <w:lang w:eastAsia="en-US"/>
        </w:rPr>
        <w:t xml:space="preserve">nuolatinė specialistų priežiūra ir </w:t>
      </w:r>
      <w:r w:rsidR="008364A3" w:rsidRPr="00CF79D1">
        <w:rPr>
          <w:rFonts w:ascii="Times New Roman" w:hAnsi="Times New Roman" w:cs="Times New Roman"/>
          <w:sz w:val="24"/>
          <w:szCs w:val="24"/>
        </w:rPr>
        <w:t xml:space="preserve"> artimieji dėl objektyvių priežasčių negali jais pasirūpinti. </w:t>
      </w:r>
      <w:r w:rsidR="008364A3" w:rsidRPr="002D16A5">
        <w:rPr>
          <w:rFonts w:ascii="Times New Roman" w:hAnsi="Times New Roman" w:cs="Times New Roman"/>
          <w:sz w:val="24"/>
          <w:szCs w:val="24"/>
        </w:rPr>
        <w:t>201</w:t>
      </w:r>
      <w:r w:rsidR="002D16A5">
        <w:rPr>
          <w:rFonts w:ascii="Times New Roman" w:hAnsi="Times New Roman" w:cs="Times New Roman"/>
          <w:sz w:val="24"/>
          <w:szCs w:val="24"/>
        </w:rPr>
        <w:t>9</w:t>
      </w:r>
      <w:r w:rsidR="008364A3" w:rsidRPr="002D16A5">
        <w:rPr>
          <w:rFonts w:ascii="Times New Roman" w:hAnsi="Times New Roman" w:cs="Times New Roman"/>
          <w:sz w:val="24"/>
          <w:szCs w:val="24"/>
        </w:rPr>
        <w:t xml:space="preserve"> metų sausio 1 d. stacionarios socialinės globos paslaugos buvo perkamos iš parapijinių Plungės, Rietavo</w:t>
      </w:r>
      <w:r w:rsidR="002D16A5">
        <w:rPr>
          <w:rFonts w:ascii="Times New Roman" w:hAnsi="Times New Roman" w:cs="Times New Roman"/>
          <w:sz w:val="24"/>
          <w:szCs w:val="24"/>
        </w:rPr>
        <w:t xml:space="preserve">, </w:t>
      </w:r>
      <w:r w:rsidR="008364A3" w:rsidRPr="002D16A5">
        <w:rPr>
          <w:rFonts w:ascii="Times New Roman" w:hAnsi="Times New Roman" w:cs="Times New Roman"/>
          <w:sz w:val="24"/>
          <w:szCs w:val="24"/>
        </w:rPr>
        <w:t>Žemaičių Kalvarijos</w:t>
      </w:r>
      <w:r w:rsidR="002D16A5">
        <w:rPr>
          <w:rFonts w:ascii="Times New Roman" w:hAnsi="Times New Roman" w:cs="Times New Roman"/>
          <w:sz w:val="24"/>
          <w:szCs w:val="24"/>
        </w:rPr>
        <w:t>, Kvėdarnos</w:t>
      </w:r>
      <w:r w:rsidR="008364A3" w:rsidRPr="002D16A5">
        <w:rPr>
          <w:rFonts w:ascii="Times New Roman" w:hAnsi="Times New Roman" w:cs="Times New Roman"/>
          <w:sz w:val="24"/>
          <w:szCs w:val="24"/>
        </w:rPr>
        <w:t xml:space="preserve"> </w:t>
      </w:r>
      <w:r w:rsidR="006C363A">
        <w:rPr>
          <w:rFonts w:ascii="Times New Roman" w:hAnsi="Times New Roman" w:cs="Times New Roman"/>
          <w:sz w:val="24"/>
          <w:szCs w:val="24"/>
        </w:rPr>
        <w:t xml:space="preserve">senelių </w:t>
      </w:r>
      <w:r w:rsidR="008364A3" w:rsidRPr="002D16A5">
        <w:rPr>
          <w:rFonts w:ascii="Times New Roman" w:hAnsi="Times New Roman" w:cs="Times New Roman"/>
          <w:sz w:val="24"/>
          <w:szCs w:val="24"/>
        </w:rPr>
        <w:t>globos namų bei kitų valstybin</w:t>
      </w:r>
      <w:r w:rsidR="00B54907" w:rsidRPr="002D16A5">
        <w:rPr>
          <w:rFonts w:ascii="Times New Roman" w:hAnsi="Times New Roman" w:cs="Times New Roman"/>
          <w:sz w:val="24"/>
          <w:szCs w:val="24"/>
        </w:rPr>
        <w:t>ių socialinės globos įstaigų</w:t>
      </w:r>
      <w:r w:rsidR="002D16A5">
        <w:rPr>
          <w:rFonts w:ascii="Times New Roman" w:hAnsi="Times New Roman" w:cs="Times New Roman"/>
          <w:sz w:val="24"/>
          <w:szCs w:val="24"/>
        </w:rPr>
        <w:t xml:space="preserve">, </w:t>
      </w:r>
      <w:r w:rsidR="00F3008F">
        <w:rPr>
          <w:rFonts w:ascii="Times New Roman" w:hAnsi="Times New Roman" w:cs="Times New Roman"/>
          <w:sz w:val="24"/>
          <w:szCs w:val="24"/>
        </w:rPr>
        <w:t xml:space="preserve">iš </w:t>
      </w:r>
      <w:r w:rsidR="002D16A5">
        <w:rPr>
          <w:rFonts w:ascii="Times New Roman" w:hAnsi="Times New Roman" w:cs="Times New Roman"/>
          <w:sz w:val="24"/>
          <w:szCs w:val="24"/>
        </w:rPr>
        <w:t>viso 118</w:t>
      </w:r>
      <w:r w:rsidR="008364A3" w:rsidRPr="002D16A5">
        <w:rPr>
          <w:rFonts w:ascii="Times New Roman" w:hAnsi="Times New Roman" w:cs="Times New Roman"/>
          <w:sz w:val="24"/>
          <w:szCs w:val="24"/>
        </w:rPr>
        <w:t xml:space="preserve"> Plungės rajono savi</w:t>
      </w:r>
      <w:r w:rsidR="002D16A5">
        <w:rPr>
          <w:rFonts w:ascii="Times New Roman" w:hAnsi="Times New Roman" w:cs="Times New Roman"/>
          <w:sz w:val="24"/>
          <w:szCs w:val="24"/>
        </w:rPr>
        <w:t>valdybės gyventojų, iš kurių 81</w:t>
      </w:r>
      <w:r w:rsidR="008364A3" w:rsidRPr="002D16A5">
        <w:rPr>
          <w:rFonts w:ascii="Times New Roman" w:hAnsi="Times New Roman" w:cs="Times New Roman"/>
          <w:sz w:val="24"/>
          <w:szCs w:val="24"/>
        </w:rPr>
        <w:t xml:space="preserve"> asm</w:t>
      </w:r>
      <w:r w:rsidR="00F3008F">
        <w:rPr>
          <w:rFonts w:ascii="Times New Roman" w:hAnsi="Times New Roman" w:cs="Times New Roman"/>
          <w:sz w:val="24"/>
          <w:szCs w:val="24"/>
        </w:rPr>
        <w:t>uo</w:t>
      </w:r>
      <w:r w:rsidR="008364A3" w:rsidRPr="002D16A5">
        <w:rPr>
          <w:rFonts w:ascii="Times New Roman" w:hAnsi="Times New Roman" w:cs="Times New Roman"/>
          <w:sz w:val="24"/>
          <w:szCs w:val="24"/>
        </w:rPr>
        <w:t xml:space="preserve"> buvo su sunkia</w:t>
      </w:r>
      <w:r w:rsidR="002D16A5">
        <w:rPr>
          <w:rFonts w:ascii="Times New Roman" w:hAnsi="Times New Roman" w:cs="Times New Roman"/>
          <w:sz w:val="24"/>
          <w:szCs w:val="24"/>
        </w:rPr>
        <w:t xml:space="preserve"> negalia ir 37</w:t>
      </w:r>
      <w:r w:rsidR="001F6385" w:rsidRPr="002D16A5">
        <w:rPr>
          <w:rFonts w:ascii="Times New Roman" w:hAnsi="Times New Roman" w:cs="Times New Roman"/>
          <w:sz w:val="24"/>
          <w:szCs w:val="24"/>
        </w:rPr>
        <w:t xml:space="preserve"> - senyvo amžiaus</w:t>
      </w:r>
      <w:r w:rsidR="008364A3" w:rsidRPr="002D16A5">
        <w:rPr>
          <w:rFonts w:ascii="Times New Roman" w:hAnsi="Times New Roman" w:cs="Times New Roman"/>
          <w:sz w:val="24"/>
          <w:szCs w:val="24"/>
        </w:rPr>
        <w:t xml:space="preserve"> ir neįgal</w:t>
      </w:r>
      <w:r w:rsidR="00EF703C" w:rsidRPr="002D16A5">
        <w:rPr>
          <w:rFonts w:ascii="Times New Roman" w:hAnsi="Times New Roman" w:cs="Times New Roman"/>
          <w:sz w:val="24"/>
          <w:szCs w:val="24"/>
        </w:rPr>
        <w:t>ūs</w:t>
      </w:r>
      <w:r w:rsidR="008364A3" w:rsidRPr="002D16A5">
        <w:rPr>
          <w:rFonts w:ascii="Times New Roman" w:hAnsi="Times New Roman" w:cs="Times New Roman"/>
          <w:sz w:val="24"/>
          <w:szCs w:val="24"/>
        </w:rPr>
        <w:t xml:space="preserve"> asmen</w:t>
      </w:r>
      <w:r w:rsidR="00EF703C" w:rsidRPr="002D16A5">
        <w:rPr>
          <w:rFonts w:ascii="Times New Roman" w:hAnsi="Times New Roman" w:cs="Times New Roman"/>
          <w:sz w:val="24"/>
          <w:szCs w:val="24"/>
        </w:rPr>
        <w:t>ys</w:t>
      </w:r>
      <w:r w:rsidR="008364A3" w:rsidRPr="002D16A5">
        <w:rPr>
          <w:rFonts w:ascii="Times New Roman" w:hAnsi="Times New Roman" w:cs="Times New Roman"/>
          <w:sz w:val="24"/>
          <w:szCs w:val="24"/>
        </w:rPr>
        <w:t>.</w:t>
      </w:r>
      <w:r w:rsidR="002D16A5">
        <w:rPr>
          <w:rFonts w:ascii="Times New Roman" w:hAnsi="Times New Roman" w:cs="Times New Roman"/>
          <w:sz w:val="24"/>
          <w:szCs w:val="24"/>
        </w:rPr>
        <w:t xml:space="preserve"> Ventos vaikų socialinės globos namuose apgyvendintas vienas vaikas, turintis sunkią negalią ir emocijų sutrikim</w:t>
      </w:r>
      <w:r w:rsidR="00F3008F">
        <w:rPr>
          <w:rFonts w:ascii="Times New Roman" w:hAnsi="Times New Roman" w:cs="Times New Roman"/>
          <w:sz w:val="24"/>
          <w:szCs w:val="24"/>
        </w:rPr>
        <w:t>ų</w:t>
      </w:r>
      <w:r w:rsidR="002D16A5">
        <w:rPr>
          <w:rFonts w:ascii="Times New Roman" w:hAnsi="Times New Roman" w:cs="Times New Roman"/>
          <w:sz w:val="24"/>
          <w:szCs w:val="24"/>
        </w:rPr>
        <w:t>. Palygin</w:t>
      </w:r>
      <w:r w:rsidR="00F3008F">
        <w:rPr>
          <w:rFonts w:ascii="Times New Roman" w:hAnsi="Times New Roman" w:cs="Times New Roman"/>
          <w:sz w:val="24"/>
          <w:szCs w:val="24"/>
        </w:rPr>
        <w:t>ti</w:t>
      </w:r>
      <w:r w:rsidR="002D16A5">
        <w:rPr>
          <w:rFonts w:ascii="Times New Roman" w:hAnsi="Times New Roman" w:cs="Times New Roman"/>
          <w:sz w:val="24"/>
          <w:szCs w:val="24"/>
        </w:rPr>
        <w:t xml:space="preserve"> su 2018 metais</w:t>
      </w:r>
      <w:r w:rsidR="00F3008F">
        <w:rPr>
          <w:rFonts w:ascii="Times New Roman" w:hAnsi="Times New Roman" w:cs="Times New Roman"/>
          <w:sz w:val="24"/>
          <w:szCs w:val="24"/>
        </w:rPr>
        <w:t>,</w:t>
      </w:r>
      <w:r w:rsidR="002D16A5">
        <w:rPr>
          <w:rFonts w:ascii="Times New Roman" w:hAnsi="Times New Roman" w:cs="Times New Roman"/>
          <w:sz w:val="24"/>
          <w:szCs w:val="24"/>
        </w:rPr>
        <w:t xml:space="preserve"> globos namuose gyvena 1</w:t>
      </w:r>
      <w:r w:rsidR="006C363A">
        <w:rPr>
          <w:rFonts w:ascii="Times New Roman" w:hAnsi="Times New Roman" w:cs="Times New Roman"/>
          <w:sz w:val="24"/>
          <w:szCs w:val="24"/>
        </w:rPr>
        <w:t>0</w:t>
      </w:r>
      <w:r w:rsidR="002D16A5">
        <w:rPr>
          <w:rFonts w:ascii="Times New Roman" w:hAnsi="Times New Roman" w:cs="Times New Roman"/>
          <w:sz w:val="24"/>
          <w:szCs w:val="24"/>
        </w:rPr>
        <w:t xml:space="preserve"> asmenų daugiau. </w:t>
      </w:r>
      <w:r w:rsidR="008364A3" w:rsidRPr="002D16A5">
        <w:rPr>
          <w:rFonts w:ascii="Times New Roman" w:hAnsi="Times New Roman" w:cs="Times New Roman"/>
          <w:sz w:val="24"/>
          <w:szCs w:val="24"/>
        </w:rPr>
        <w:t xml:space="preserve"> </w:t>
      </w:r>
      <w:r w:rsidR="008364A3" w:rsidRPr="00C31EEE">
        <w:rPr>
          <w:rFonts w:ascii="Times New Roman" w:hAnsi="Times New Roman" w:cs="Times New Roman"/>
          <w:sz w:val="24"/>
          <w:szCs w:val="24"/>
        </w:rPr>
        <w:t>Per 201</w:t>
      </w:r>
      <w:r w:rsidR="00C31EEE" w:rsidRPr="00C31EEE">
        <w:rPr>
          <w:rFonts w:ascii="Times New Roman" w:hAnsi="Times New Roman" w:cs="Times New Roman"/>
          <w:sz w:val="24"/>
          <w:szCs w:val="24"/>
        </w:rPr>
        <w:t>8</w:t>
      </w:r>
      <w:r w:rsidR="008364A3" w:rsidRPr="00C31EEE">
        <w:rPr>
          <w:rFonts w:ascii="Times New Roman" w:hAnsi="Times New Roman" w:cs="Times New Roman"/>
          <w:sz w:val="24"/>
          <w:szCs w:val="24"/>
        </w:rPr>
        <w:t xml:space="preserve"> metu</w:t>
      </w:r>
      <w:r w:rsidR="00B54907" w:rsidRPr="00C31EEE">
        <w:rPr>
          <w:rFonts w:ascii="Times New Roman" w:hAnsi="Times New Roman" w:cs="Times New Roman"/>
          <w:sz w:val="24"/>
          <w:szCs w:val="24"/>
        </w:rPr>
        <w:t>s globos namuose apgyvendinta 19</w:t>
      </w:r>
      <w:r w:rsidR="008364A3" w:rsidRPr="00C31EEE">
        <w:rPr>
          <w:rFonts w:ascii="Times New Roman" w:hAnsi="Times New Roman" w:cs="Times New Roman"/>
          <w:sz w:val="24"/>
          <w:szCs w:val="24"/>
        </w:rPr>
        <w:t xml:space="preserve"> asmenų.</w:t>
      </w:r>
    </w:p>
    <w:p w:rsidR="008364A3" w:rsidRPr="002D16A5" w:rsidRDefault="008364A3" w:rsidP="00FC5E01">
      <w:pPr>
        <w:pStyle w:val="HTMLiankstoformatuotas"/>
        <w:spacing w:line="240" w:lineRule="auto"/>
        <w:ind w:firstLine="720"/>
        <w:rPr>
          <w:rFonts w:ascii="Times New Roman" w:hAnsi="Times New Roman" w:cs="Times New Roman"/>
          <w:sz w:val="24"/>
          <w:szCs w:val="24"/>
        </w:rPr>
      </w:pPr>
      <w:r w:rsidRPr="002D16A5">
        <w:rPr>
          <w:rFonts w:ascii="Times New Roman" w:hAnsi="Times New Roman" w:cs="Times New Roman"/>
          <w:sz w:val="24"/>
          <w:szCs w:val="24"/>
        </w:rPr>
        <w:t>Skiriant ilgalaikes socialinės globos paslaugas asmenims</w:t>
      </w:r>
      <w:r w:rsidR="00367DD6" w:rsidRPr="002D16A5">
        <w:rPr>
          <w:rFonts w:ascii="Times New Roman" w:hAnsi="Times New Roman" w:cs="Times New Roman"/>
          <w:sz w:val="24"/>
          <w:szCs w:val="24"/>
        </w:rPr>
        <w:t>,</w:t>
      </w:r>
      <w:r w:rsidRPr="002D16A5">
        <w:rPr>
          <w:rFonts w:ascii="Times New Roman" w:hAnsi="Times New Roman" w:cs="Times New Roman"/>
          <w:sz w:val="24"/>
          <w:szCs w:val="24"/>
        </w:rPr>
        <w:t xml:space="preserve"> yra </w:t>
      </w:r>
      <w:r w:rsidR="00886798" w:rsidRPr="002D16A5">
        <w:rPr>
          <w:rFonts w:ascii="Times New Roman" w:hAnsi="Times New Roman" w:cs="Times New Roman"/>
          <w:sz w:val="24"/>
          <w:szCs w:val="24"/>
        </w:rPr>
        <w:t>vertinamas socialinės globos poreikis ir</w:t>
      </w:r>
      <w:r w:rsidRPr="002D16A5">
        <w:rPr>
          <w:rFonts w:ascii="Times New Roman" w:hAnsi="Times New Roman" w:cs="Times New Roman"/>
          <w:sz w:val="24"/>
          <w:szCs w:val="24"/>
        </w:rPr>
        <w:t xml:space="preserve"> </w:t>
      </w:r>
      <w:r w:rsidR="00B64DCA">
        <w:rPr>
          <w:rFonts w:ascii="Times New Roman" w:hAnsi="Times New Roman" w:cs="Times New Roman"/>
          <w:sz w:val="24"/>
          <w:szCs w:val="24"/>
        </w:rPr>
        <w:t>asmenų</w:t>
      </w:r>
      <w:r w:rsidRPr="002D16A5">
        <w:rPr>
          <w:rFonts w:ascii="Times New Roman" w:hAnsi="Times New Roman" w:cs="Times New Roman"/>
          <w:sz w:val="24"/>
          <w:szCs w:val="24"/>
        </w:rPr>
        <w:t xml:space="preserve"> finansinės galimybės</w:t>
      </w:r>
      <w:r w:rsidR="00886798" w:rsidRPr="002D16A5">
        <w:rPr>
          <w:rFonts w:ascii="Times New Roman" w:hAnsi="Times New Roman" w:cs="Times New Roman"/>
          <w:sz w:val="24"/>
          <w:szCs w:val="24"/>
        </w:rPr>
        <w:t xml:space="preserve"> mokėti už teikiama</w:t>
      </w:r>
      <w:r w:rsidR="00367DD6" w:rsidRPr="002D16A5">
        <w:rPr>
          <w:rFonts w:ascii="Times New Roman" w:hAnsi="Times New Roman" w:cs="Times New Roman"/>
          <w:sz w:val="24"/>
          <w:szCs w:val="24"/>
        </w:rPr>
        <w:t>s</w:t>
      </w:r>
      <w:r w:rsidR="00886798" w:rsidRPr="002D16A5">
        <w:rPr>
          <w:rFonts w:ascii="Times New Roman" w:hAnsi="Times New Roman" w:cs="Times New Roman"/>
          <w:sz w:val="24"/>
          <w:szCs w:val="24"/>
        </w:rPr>
        <w:t xml:space="preserve"> paslaugas</w:t>
      </w:r>
      <w:r w:rsidRPr="002D16A5">
        <w:rPr>
          <w:rFonts w:ascii="Times New Roman" w:hAnsi="Times New Roman" w:cs="Times New Roman"/>
          <w:sz w:val="24"/>
          <w:szCs w:val="24"/>
        </w:rPr>
        <w:t>. Asmuo už paslaugas k</w:t>
      </w:r>
      <w:r w:rsidR="00141365" w:rsidRPr="002D16A5">
        <w:rPr>
          <w:rFonts w:ascii="Times New Roman" w:hAnsi="Times New Roman" w:cs="Times New Roman"/>
          <w:sz w:val="24"/>
          <w:szCs w:val="24"/>
        </w:rPr>
        <w:t xml:space="preserve">iekvieną mėnesį  moka 80 proc. </w:t>
      </w:r>
      <w:r w:rsidRPr="002D16A5">
        <w:rPr>
          <w:rFonts w:ascii="Times New Roman" w:hAnsi="Times New Roman" w:cs="Times New Roman"/>
          <w:sz w:val="24"/>
          <w:szCs w:val="24"/>
        </w:rPr>
        <w:t xml:space="preserve">gaunamų pajamų, 1 proc. nuo turimo turto vertės, viršijančios normatyvą, ir 100 proc. gaunamos tikslinės slaugos  ar tikslinės priežiūros (pagalbos) </w:t>
      </w:r>
      <w:r w:rsidR="006C363A">
        <w:rPr>
          <w:rFonts w:ascii="Times New Roman" w:hAnsi="Times New Roman" w:cs="Times New Roman"/>
          <w:sz w:val="24"/>
          <w:szCs w:val="24"/>
        </w:rPr>
        <w:t xml:space="preserve">išlaidų </w:t>
      </w:r>
      <w:r w:rsidRPr="002D16A5">
        <w:rPr>
          <w:rFonts w:ascii="Times New Roman" w:hAnsi="Times New Roman" w:cs="Times New Roman"/>
          <w:sz w:val="24"/>
          <w:szCs w:val="24"/>
        </w:rPr>
        <w:t xml:space="preserve">kompensacijos. Susidariusį skirtumą tarp nustatytos paslaugos kainos per mėnesį ir asmens įmokų nuo gaunamų pajamų apmokama iš </w:t>
      </w:r>
      <w:r w:rsidR="00367DD6" w:rsidRPr="002D16A5">
        <w:rPr>
          <w:rFonts w:ascii="Times New Roman" w:hAnsi="Times New Roman" w:cs="Times New Roman"/>
          <w:sz w:val="24"/>
          <w:szCs w:val="24"/>
        </w:rPr>
        <w:t>s</w:t>
      </w:r>
      <w:r w:rsidRPr="002D16A5">
        <w:rPr>
          <w:rFonts w:ascii="Times New Roman" w:hAnsi="Times New Roman" w:cs="Times New Roman"/>
          <w:sz w:val="24"/>
          <w:szCs w:val="24"/>
        </w:rPr>
        <w:t>pecialiosios tikslinės dotacijos ir Savivaldybės biudžeto lėšų.</w:t>
      </w:r>
    </w:p>
    <w:p w:rsidR="008F6949" w:rsidRPr="00325214" w:rsidRDefault="00D22F03"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b/>
          <w:sz w:val="24"/>
          <w:szCs w:val="24"/>
        </w:rPr>
        <w:t>6.1.4</w:t>
      </w:r>
      <w:r w:rsidR="00A64CC7">
        <w:rPr>
          <w:rFonts w:ascii="Times New Roman" w:hAnsi="Times New Roman" w:cs="Times New Roman"/>
          <w:b/>
          <w:sz w:val="24"/>
          <w:szCs w:val="24"/>
        </w:rPr>
        <w:t xml:space="preserve">. </w:t>
      </w:r>
      <w:r w:rsidR="008F6949" w:rsidRPr="00CB3248">
        <w:rPr>
          <w:rFonts w:ascii="Times New Roman" w:hAnsi="Times New Roman" w:cs="Times New Roman"/>
          <w:b/>
          <w:sz w:val="24"/>
          <w:szCs w:val="24"/>
        </w:rPr>
        <w:t>Socialinės globos paslaugos teikiamos tėvų globos netekusiems</w:t>
      </w:r>
      <w:r w:rsidR="008F6949" w:rsidRPr="00CB3248">
        <w:rPr>
          <w:rFonts w:ascii="Times New Roman" w:hAnsi="Times New Roman" w:cs="Times New Roman"/>
          <w:sz w:val="24"/>
          <w:szCs w:val="24"/>
        </w:rPr>
        <w:t xml:space="preserve"> </w:t>
      </w:r>
      <w:r w:rsidR="008F6949" w:rsidRPr="00CB3248">
        <w:rPr>
          <w:rFonts w:ascii="Times New Roman" w:hAnsi="Times New Roman" w:cs="Times New Roman"/>
          <w:b/>
          <w:sz w:val="24"/>
          <w:szCs w:val="24"/>
        </w:rPr>
        <w:t>vaika</w:t>
      </w:r>
      <w:r w:rsidR="008F6949" w:rsidRPr="00325214">
        <w:rPr>
          <w:rFonts w:ascii="Times New Roman" w:hAnsi="Times New Roman" w:cs="Times New Roman"/>
          <w:b/>
          <w:sz w:val="24"/>
          <w:szCs w:val="24"/>
        </w:rPr>
        <w:t>ms</w:t>
      </w:r>
      <w:r w:rsidR="008F6949" w:rsidRPr="00325214">
        <w:rPr>
          <w:rFonts w:ascii="Times New Roman" w:hAnsi="Times New Roman" w:cs="Times New Roman"/>
          <w:sz w:val="24"/>
          <w:szCs w:val="24"/>
        </w:rPr>
        <w:t>, kuriems nustatoma laikinoji ar n</w:t>
      </w:r>
      <w:r w:rsidR="000E1237">
        <w:rPr>
          <w:rFonts w:ascii="Times New Roman" w:hAnsi="Times New Roman" w:cs="Times New Roman"/>
          <w:sz w:val="24"/>
          <w:szCs w:val="24"/>
        </w:rPr>
        <w:t>uolatinė globa arba rūpyba. 2019 metų pradžioje</w:t>
      </w:r>
      <w:r w:rsidR="008F6949" w:rsidRPr="00325214">
        <w:rPr>
          <w:rFonts w:ascii="Times New Roman" w:hAnsi="Times New Roman" w:cs="Times New Roman"/>
          <w:sz w:val="24"/>
          <w:szCs w:val="24"/>
        </w:rPr>
        <w:t xml:space="preserve"> šios paslaugos Plungės</w:t>
      </w:r>
      <w:r w:rsidR="000E1237">
        <w:rPr>
          <w:rFonts w:ascii="Times New Roman" w:hAnsi="Times New Roman" w:cs="Times New Roman"/>
          <w:sz w:val="24"/>
          <w:szCs w:val="24"/>
        </w:rPr>
        <w:t xml:space="preserve"> socialinių paslaugų centro vaikų globos grupėje buvo teikiamos 23 vaikams, iš kurių 6 vaikai gyvena Bendruomeniniuose vaikų globos namuose</w:t>
      </w:r>
      <w:r w:rsidR="00B64DCA">
        <w:rPr>
          <w:rFonts w:ascii="Times New Roman" w:hAnsi="Times New Roman" w:cs="Times New Roman"/>
          <w:sz w:val="24"/>
          <w:szCs w:val="24"/>
        </w:rPr>
        <w:t>,</w:t>
      </w:r>
      <w:r w:rsidR="000E1237">
        <w:rPr>
          <w:rFonts w:ascii="Times New Roman" w:hAnsi="Times New Roman" w:cs="Times New Roman"/>
          <w:sz w:val="24"/>
          <w:szCs w:val="24"/>
        </w:rPr>
        <w:t xml:space="preserve"> Vėjo g. 12-17</w:t>
      </w:r>
      <w:r w:rsidR="00B64DCA">
        <w:rPr>
          <w:rFonts w:ascii="Times New Roman" w:hAnsi="Times New Roman" w:cs="Times New Roman"/>
          <w:sz w:val="24"/>
          <w:szCs w:val="24"/>
        </w:rPr>
        <w:t>,</w:t>
      </w:r>
      <w:r w:rsidR="000E1237">
        <w:rPr>
          <w:rFonts w:ascii="Times New Roman" w:hAnsi="Times New Roman" w:cs="Times New Roman"/>
          <w:sz w:val="24"/>
          <w:szCs w:val="24"/>
        </w:rPr>
        <w:t xml:space="preserve"> Plungėje, 1 vaiką globoja budintis globotojas.  Palydimosios globos paslaugas gauna 4 jaunuliai virš 18 metų amžiaus, kurie buvo globojami ir šiuo metu mokosi.</w:t>
      </w:r>
      <w:r w:rsidR="006C363A">
        <w:rPr>
          <w:rFonts w:ascii="Times New Roman" w:hAnsi="Times New Roman" w:cs="Times New Roman"/>
          <w:sz w:val="24"/>
          <w:szCs w:val="24"/>
        </w:rPr>
        <w:t xml:space="preserve"> </w:t>
      </w:r>
    </w:p>
    <w:p w:rsidR="008F6949" w:rsidRPr="00325214" w:rsidRDefault="008F6949" w:rsidP="008F694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4"/>
        <w:gridCol w:w="2127"/>
        <w:gridCol w:w="1702"/>
        <w:gridCol w:w="1844"/>
      </w:tblGrid>
      <w:tr w:rsidR="008F6949" w:rsidRPr="00325214" w:rsidTr="00B33F5D">
        <w:trPr>
          <w:trHeight w:val="21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8F6949" w:rsidRPr="00325214" w:rsidRDefault="008F6949" w:rsidP="00700579">
            <w:pPr>
              <w:jc w:val="center"/>
              <w:rPr>
                <w:b/>
                <w:lang w:eastAsia="en-US"/>
              </w:rPr>
            </w:pPr>
            <w:r w:rsidRPr="00325214">
              <w:rPr>
                <w:b/>
              </w:rPr>
              <w:t>Metai</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8F6949" w:rsidRPr="00325214" w:rsidRDefault="008F6949" w:rsidP="00B33F5D">
            <w:pPr>
              <w:rPr>
                <w:b/>
                <w:lang w:eastAsia="en-US"/>
              </w:rPr>
            </w:pPr>
            <w:r w:rsidRPr="00325214">
              <w:rPr>
                <w:b/>
              </w:rPr>
              <w:t>Nustatomų globų (</w:t>
            </w:r>
            <w:proofErr w:type="spellStart"/>
            <w:r w:rsidRPr="00325214">
              <w:rPr>
                <w:b/>
              </w:rPr>
              <w:t>rūpybų</w:t>
            </w:r>
            <w:proofErr w:type="spellEnd"/>
            <w:r w:rsidRPr="00325214">
              <w:rPr>
                <w:b/>
              </w:rPr>
              <w:t>)</w:t>
            </w:r>
          </w:p>
          <w:p w:rsidR="008F6949" w:rsidRPr="00325214" w:rsidRDefault="008F6949" w:rsidP="00B33F5D">
            <w:pPr>
              <w:rPr>
                <w:b/>
                <w:lang w:eastAsia="en-US"/>
              </w:rPr>
            </w:pPr>
            <w:r w:rsidRPr="00325214">
              <w:rPr>
                <w:b/>
              </w:rPr>
              <w:t>skaičius per metus</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F6949" w:rsidRPr="00325214" w:rsidRDefault="008F6949" w:rsidP="00B33F5D">
            <w:pPr>
              <w:rPr>
                <w:b/>
                <w:lang w:eastAsia="en-US"/>
              </w:rPr>
            </w:pPr>
            <w:r w:rsidRPr="00325214">
              <w:rPr>
                <w:b/>
              </w:rPr>
              <w:t>Bendras globojamų</w:t>
            </w:r>
          </w:p>
          <w:p w:rsidR="008F6949" w:rsidRPr="00325214" w:rsidRDefault="008F6949" w:rsidP="00B33F5D">
            <w:pPr>
              <w:rPr>
                <w:b/>
                <w:lang w:eastAsia="en-US"/>
              </w:rPr>
            </w:pPr>
            <w:r w:rsidRPr="00325214">
              <w:rPr>
                <w:b/>
              </w:rPr>
              <w:t>(rūpinamų) vaikų skaičius</w:t>
            </w:r>
          </w:p>
        </w:tc>
        <w:tc>
          <w:tcPr>
            <w:tcW w:w="3546" w:type="dxa"/>
            <w:gridSpan w:val="2"/>
            <w:tcBorders>
              <w:top w:val="single" w:sz="4" w:space="0" w:color="auto"/>
              <w:left w:val="single" w:sz="4" w:space="0" w:color="auto"/>
              <w:bottom w:val="single" w:sz="4" w:space="0" w:color="auto"/>
              <w:right w:val="single" w:sz="4" w:space="0" w:color="auto"/>
            </w:tcBorders>
            <w:vAlign w:val="center"/>
          </w:tcPr>
          <w:p w:rsidR="008F6949" w:rsidRPr="00325214" w:rsidRDefault="008F6949" w:rsidP="00B33F5D">
            <w:pPr>
              <w:rPr>
                <w:b/>
                <w:lang w:eastAsia="en-US"/>
              </w:rPr>
            </w:pPr>
            <w:r w:rsidRPr="00325214">
              <w:rPr>
                <w:b/>
              </w:rPr>
              <w:t>Iš bendro globojamų (rūpinamų) vaikų skaičiaus:</w:t>
            </w:r>
          </w:p>
        </w:tc>
      </w:tr>
      <w:tr w:rsidR="008F6949" w:rsidRPr="00325214" w:rsidTr="00B33F5D">
        <w:trPr>
          <w:trHeight w:val="311"/>
        </w:trPr>
        <w:tc>
          <w:tcPr>
            <w:tcW w:w="1951" w:type="dxa"/>
            <w:vMerge/>
            <w:tcBorders>
              <w:top w:val="single" w:sz="4" w:space="0" w:color="auto"/>
              <w:left w:val="single" w:sz="4" w:space="0" w:color="auto"/>
              <w:bottom w:val="single" w:sz="4" w:space="0" w:color="auto"/>
              <w:right w:val="single" w:sz="4" w:space="0" w:color="auto"/>
            </w:tcBorders>
            <w:vAlign w:val="center"/>
          </w:tcPr>
          <w:p w:rsidR="008F6949" w:rsidRPr="00325214" w:rsidRDefault="008F6949" w:rsidP="00B33F5D">
            <w:pPr>
              <w:rPr>
                <w:b/>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8F6949" w:rsidRPr="00325214" w:rsidRDefault="008F6949" w:rsidP="00B33F5D">
            <w:pPr>
              <w:rPr>
                <w:b/>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F6949" w:rsidRPr="00325214" w:rsidRDefault="008F6949" w:rsidP="00B33F5D">
            <w:pPr>
              <w:rPr>
                <w:b/>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8F6949" w:rsidRPr="00325214" w:rsidRDefault="008F6949" w:rsidP="00B33F5D">
            <w:pPr>
              <w:rPr>
                <w:b/>
                <w:lang w:eastAsia="en-US"/>
              </w:rPr>
            </w:pPr>
            <w:r w:rsidRPr="00325214">
              <w:rPr>
                <w:b/>
              </w:rPr>
              <w:t>šeimoje</w:t>
            </w:r>
          </w:p>
        </w:tc>
        <w:tc>
          <w:tcPr>
            <w:tcW w:w="1844" w:type="dxa"/>
            <w:tcBorders>
              <w:top w:val="single" w:sz="4" w:space="0" w:color="auto"/>
              <w:left w:val="single" w:sz="4" w:space="0" w:color="auto"/>
              <w:bottom w:val="single" w:sz="4" w:space="0" w:color="auto"/>
              <w:right w:val="single" w:sz="4" w:space="0" w:color="auto"/>
            </w:tcBorders>
            <w:vAlign w:val="center"/>
          </w:tcPr>
          <w:p w:rsidR="008F6949" w:rsidRPr="00325214" w:rsidRDefault="008F6949" w:rsidP="00B33F5D">
            <w:pPr>
              <w:rPr>
                <w:b/>
                <w:lang w:eastAsia="en-US"/>
              </w:rPr>
            </w:pPr>
            <w:r w:rsidRPr="00325214">
              <w:rPr>
                <w:b/>
              </w:rPr>
              <w:t>institucijoje</w:t>
            </w:r>
          </w:p>
        </w:tc>
      </w:tr>
      <w:tr w:rsidR="008F6949" w:rsidRPr="00325214" w:rsidTr="00B33F5D">
        <w:tc>
          <w:tcPr>
            <w:tcW w:w="1951"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2013</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29</w:t>
            </w:r>
          </w:p>
        </w:tc>
        <w:tc>
          <w:tcPr>
            <w:tcW w:w="2127"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113</w:t>
            </w:r>
          </w:p>
        </w:tc>
        <w:tc>
          <w:tcPr>
            <w:tcW w:w="1702"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60</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53</w:t>
            </w:r>
          </w:p>
        </w:tc>
      </w:tr>
      <w:tr w:rsidR="008F6949" w:rsidRPr="00325214" w:rsidTr="00B33F5D">
        <w:tc>
          <w:tcPr>
            <w:tcW w:w="1951"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2014</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27</w:t>
            </w:r>
          </w:p>
        </w:tc>
        <w:tc>
          <w:tcPr>
            <w:tcW w:w="2127"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119</w:t>
            </w:r>
          </w:p>
        </w:tc>
        <w:tc>
          <w:tcPr>
            <w:tcW w:w="1702"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60</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59</w:t>
            </w:r>
          </w:p>
        </w:tc>
      </w:tr>
      <w:tr w:rsidR="008F6949" w:rsidRPr="00325214" w:rsidTr="00B33F5D">
        <w:tc>
          <w:tcPr>
            <w:tcW w:w="1951"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2015</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11</w:t>
            </w:r>
          </w:p>
        </w:tc>
        <w:tc>
          <w:tcPr>
            <w:tcW w:w="2127"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98</w:t>
            </w:r>
          </w:p>
        </w:tc>
        <w:tc>
          <w:tcPr>
            <w:tcW w:w="1702"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50</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48</w:t>
            </w:r>
          </w:p>
        </w:tc>
      </w:tr>
      <w:tr w:rsidR="008F6949" w:rsidRPr="00325214" w:rsidTr="00B33F5D">
        <w:tc>
          <w:tcPr>
            <w:tcW w:w="1951"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2016</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24</w:t>
            </w:r>
          </w:p>
        </w:tc>
        <w:tc>
          <w:tcPr>
            <w:tcW w:w="2127"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99</w:t>
            </w:r>
          </w:p>
        </w:tc>
        <w:tc>
          <w:tcPr>
            <w:tcW w:w="1702"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59</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lang w:eastAsia="en-US"/>
              </w:rPr>
            </w:pPr>
            <w:r w:rsidRPr="00325214">
              <w:t>41</w:t>
            </w:r>
          </w:p>
        </w:tc>
      </w:tr>
      <w:tr w:rsidR="008F6949" w:rsidRPr="00325214" w:rsidTr="00B33F5D">
        <w:tc>
          <w:tcPr>
            <w:tcW w:w="1951"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b/>
                <w:lang w:eastAsia="en-US"/>
              </w:rPr>
            </w:pPr>
            <w:r w:rsidRPr="00325214">
              <w:rPr>
                <w:b/>
              </w:rPr>
              <w:t>2017</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b/>
                <w:lang w:eastAsia="en-US"/>
              </w:rPr>
            </w:pPr>
            <w:r w:rsidRPr="00325214">
              <w:rPr>
                <w:b/>
              </w:rPr>
              <w:t>26</w:t>
            </w:r>
          </w:p>
        </w:tc>
        <w:tc>
          <w:tcPr>
            <w:tcW w:w="2127"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b/>
                <w:lang w:eastAsia="en-US"/>
              </w:rPr>
            </w:pPr>
            <w:r w:rsidRPr="00325214">
              <w:rPr>
                <w:b/>
              </w:rPr>
              <w:t>97</w:t>
            </w:r>
          </w:p>
        </w:tc>
        <w:tc>
          <w:tcPr>
            <w:tcW w:w="1702"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b/>
                <w:lang w:eastAsia="en-US"/>
              </w:rPr>
            </w:pPr>
            <w:r w:rsidRPr="00325214">
              <w:rPr>
                <w:b/>
              </w:rPr>
              <w:t>66</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b/>
                <w:lang w:eastAsia="en-US"/>
              </w:rPr>
            </w:pPr>
            <w:r w:rsidRPr="00325214">
              <w:rPr>
                <w:b/>
              </w:rPr>
              <w:t>31</w:t>
            </w:r>
          </w:p>
        </w:tc>
      </w:tr>
      <w:tr w:rsidR="008F6949" w:rsidRPr="00325214" w:rsidTr="00B33F5D">
        <w:tc>
          <w:tcPr>
            <w:tcW w:w="1951"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b/>
              </w:rPr>
            </w:pPr>
            <w:r w:rsidRPr="00325214">
              <w:rPr>
                <w:b/>
              </w:rPr>
              <w:t>2018</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b/>
              </w:rPr>
            </w:pPr>
            <w:r w:rsidRPr="00325214">
              <w:rPr>
                <w:b/>
              </w:rPr>
              <w:t>16</w:t>
            </w:r>
          </w:p>
        </w:tc>
        <w:tc>
          <w:tcPr>
            <w:tcW w:w="2127" w:type="dxa"/>
            <w:tcBorders>
              <w:top w:val="single" w:sz="4" w:space="0" w:color="auto"/>
              <w:left w:val="single" w:sz="4" w:space="0" w:color="auto"/>
              <w:bottom w:val="single" w:sz="4" w:space="0" w:color="auto"/>
              <w:right w:val="single" w:sz="4" w:space="0" w:color="auto"/>
            </w:tcBorders>
          </w:tcPr>
          <w:p w:rsidR="008F6949" w:rsidRPr="00325214" w:rsidRDefault="000E1237" w:rsidP="00B33F5D">
            <w:pPr>
              <w:jc w:val="center"/>
              <w:rPr>
                <w:b/>
              </w:rPr>
            </w:pPr>
            <w:r>
              <w:rPr>
                <w:b/>
              </w:rPr>
              <w:t>75</w:t>
            </w:r>
          </w:p>
        </w:tc>
        <w:tc>
          <w:tcPr>
            <w:tcW w:w="1702" w:type="dxa"/>
            <w:tcBorders>
              <w:top w:val="single" w:sz="4" w:space="0" w:color="auto"/>
              <w:left w:val="single" w:sz="4" w:space="0" w:color="auto"/>
              <w:bottom w:val="single" w:sz="4" w:space="0" w:color="auto"/>
              <w:right w:val="single" w:sz="4" w:space="0" w:color="auto"/>
            </w:tcBorders>
          </w:tcPr>
          <w:p w:rsidR="008F6949" w:rsidRPr="00325214" w:rsidRDefault="008F6949" w:rsidP="00B33F5D">
            <w:pPr>
              <w:jc w:val="center"/>
              <w:rPr>
                <w:b/>
              </w:rPr>
            </w:pPr>
            <w:r w:rsidRPr="00325214">
              <w:rPr>
                <w:b/>
              </w:rPr>
              <w:t>52</w:t>
            </w:r>
          </w:p>
        </w:tc>
        <w:tc>
          <w:tcPr>
            <w:tcW w:w="1844" w:type="dxa"/>
            <w:tcBorders>
              <w:top w:val="single" w:sz="4" w:space="0" w:color="auto"/>
              <w:left w:val="single" w:sz="4" w:space="0" w:color="auto"/>
              <w:bottom w:val="single" w:sz="4" w:space="0" w:color="auto"/>
              <w:right w:val="single" w:sz="4" w:space="0" w:color="auto"/>
            </w:tcBorders>
          </w:tcPr>
          <w:p w:rsidR="008F6949" w:rsidRPr="00325214" w:rsidRDefault="00325214" w:rsidP="00B33F5D">
            <w:pPr>
              <w:jc w:val="center"/>
              <w:rPr>
                <w:b/>
              </w:rPr>
            </w:pPr>
            <w:r>
              <w:rPr>
                <w:b/>
              </w:rPr>
              <w:t>2</w:t>
            </w:r>
            <w:r w:rsidR="000E1237">
              <w:rPr>
                <w:b/>
              </w:rPr>
              <w:t>3</w:t>
            </w:r>
          </w:p>
        </w:tc>
      </w:tr>
    </w:tbl>
    <w:p w:rsidR="008F6949" w:rsidRPr="00325214" w:rsidRDefault="008F6949" w:rsidP="000830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p>
    <w:p w:rsidR="008364A3" w:rsidRDefault="008364A3"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6C52CD">
        <w:t>Nustatant</w:t>
      </w:r>
      <w:r w:rsidR="00544F2C">
        <w:t xml:space="preserve"> vaikams laikiną ar nuolatinę</w:t>
      </w:r>
      <w:r w:rsidRPr="006C52CD">
        <w:t xml:space="preserve"> globą, siekiama laikytis globos nustatymo šeimoje prioriteto ir tenkinti pagrindinį vaiko interesą – augti šeimos aplinkoje, tačiau tai įgyvendinti gana sudėtinga, nes </w:t>
      </w:r>
      <w:r w:rsidR="00CC1C61" w:rsidRPr="006C52CD">
        <w:t xml:space="preserve">neatsiranda </w:t>
      </w:r>
      <w:r w:rsidRPr="006C52CD">
        <w:t xml:space="preserve"> šeimų, </w:t>
      </w:r>
      <w:r w:rsidR="00CC1C61" w:rsidRPr="006C52CD">
        <w:t xml:space="preserve">sutinkančių </w:t>
      </w:r>
      <w:r w:rsidRPr="006C52CD">
        <w:t>globoti ir įvaikinti vaikus</w:t>
      </w:r>
      <w:r w:rsidRPr="006C52CD">
        <w:rPr>
          <w:b/>
        </w:rPr>
        <w:t>.</w:t>
      </w:r>
      <w:r w:rsidR="00CC1C61" w:rsidRPr="006C52CD">
        <w:rPr>
          <w:b/>
        </w:rPr>
        <w:t xml:space="preserve"> </w:t>
      </w:r>
      <w:r w:rsidR="000E1237" w:rsidRPr="006C52CD">
        <w:t xml:space="preserve">Dažnai šeimos </w:t>
      </w:r>
      <w:r w:rsidR="00CC1C61" w:rsidRPr="006C52CD">
        <w:t>pageidauja globoti vaikus iki 3 metų amžiaus, daž</w:t>
      </w:r>
      <w:r w:rsidR="001037E6" w:rsidRPr="006C52CD">
        <w:t>niausiai</w:t>
      </w:r>
      <w:r w:rsidR="00B64DCA">
        <w:t xml:space="preserve"> -</w:t>
      </w:r>
      <w:r w:rsidR="001037E6" w:rsidRPr="006C52CD">
        <w:t xml:space="preserve"> mergaites, dėl to vyresnio amžiaus vaikai lieka globojami institucijoje. Bet kokio amžiaus vaikus į šeimą globoti daž</w:t>
      </w:r>
      <w:r w:rsidR="00A36DD5">
        <w:t>n</w:t>
      </w:r>
      <w:r w:rsidR="001037E6" w:rsidRPr="006C52CD">
        <w:t>iausiai priima artimi giminaičiai</w:t>
      </w:r>
      <w:r w:rsidR="00B64DCA">
        <w:t xml:space="preserve"> </w:t>
      </w:r>
      <w:r w:rsidR="001037E6" w:rsidRPr="006C52CD">
        <w:t>- vyresni broliai ar seserys, dėdės, tetos ir seneliai.</w:t>
      </w:r>
    </w:p>
    <w:p w:rsidR="00F76C26" w:rsidRPr="00F76C26" w:rsidRDefault="00F76C26"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F76C26">
        <w:t>Nuo 2018 m. liepos 1 d</w:t>
      </w:r>
      <w:r w:rsidR="00B64DCA">
        <w:t>.</w:t>
      </w:r>
      <w:r>
        <w:t xml:space="preserve"> iki 2019 m. kovo 1 d.</w:t>
      </w:r>
      <w:r w:rsidRPr="00F76C26">
        <w:t>, nustačiu</w:t>
      </w:r>
      <w:r w:rsidR="006C363A">
        <w:t>s antrąjį grėsmės lygį</w:t>
      </w:r>
      <w:r w:rsidR="00B64DCA">
        <w:t>,</w:t>
      </w:r>
      <w:r w:rsidR="006C363A">
        <w:t xml:space="preserve"> iš šeimų</w:t>
      </w:r>
      <w:r w:rsidRPr="00F76C26">
        <w:t xml:space="preserve"> buvo paimta 13 vaikų, 10 vaikų</w:t>
      </w:r>
      <w:r w:rsidR="006C363A">
        <w:t xml:space="preserve"> apgyvendinti giminaičių šeimose</w:t>
      </w:r>
      <w:r w:rsidRPr="00F76C26">
        <w:t>, 1</w:t>
      </w:r>
      <w:r>
        <w:t xml:space="preserve"> perduotas globoti budinčiam globotojui</w:t>
      </w:r>
      <w:r w:rsidRPr="00F76C26">
        <w:t xml:space="preserve">, 2 vaikai globojami </w:t>
      </w:r>
      <w:r w:rsidR="00D22F03">
        <w:t>P</w:t>
      </w:r>
      <w:r w:rsidRPr="00F76C26">
        <w:t>SPC globos grupėje. Šiuo metu iš jų  7 grąžinti tėvams.</w:t>
      </w:r>
    </w:p>
    <w:p w:rsidR="00DC40C3" w:rsidRPr="00667E74" w:rsidRDefault="00DC40C3" w:rsidP="00FC5E01">
      <w:pPr>
        <w:ind w:firstLine="720"/>
        <w:jc w:val="both"/>
        <w:rPr>
          <w:b/>
          <w:lang w:eastAsia="en-US"/>
        </w:rPr>
      </w:pPr>
      <w:r w:rsidRPr="00DA3117">
        <w:rPr>
          <w:bCs/>
          <w:spacing w:val="-6"/>
        </w:rPr>
        <w:t>Plu</w:t>
      </w:r>
      <w:r w:rsidR="00A36DD5" w:rsidRPr="00DA3117">
        <w:rPr>
          <w:bCs/>
          <w:spacing w:val="-6"/>
        </w:rPr>
        <w:t>ngės sociali</w:t>
      </w:r>
      <w:r w:rsidR="00A36DD5" w:rsidRPr="00A36DD5">
        <w:rPr>
          <w:bCs/>
          <w:spacing w:val="-6"/>
        </w:rPr>
        <w:t>nių paslaugų centro Glo</w:t>
      </w:r>
      <w:r w:rsidR="00A36DD5">
        <w:rPr>
          <w:bCs/>
          <w:spacing w:val="-6"/>
        </w:rPr>
        <w:t>b</w:t>
      </w:r>
      <w:r w:rsidR="00A36DD5" w:rsidRPr="00A36DD5">
        <w:rPr>
          <w:bCs/>
          <w:spacing w:val="-6"/>
        </w:rPr>
        <w:t>os centras</w:t>
      </w:r>
      <w:r w:rsidRPr="00A36DD5">
        <w:rPr>
          <w:bCs/>
          <w:spacing w:val="-6"/>
        </w:rPr>
        <w:t xml:space="preserve"> 2018</w:t>
      </w:r>
      <w:r w:rsidR="00A36DD5">
        <w:rPr>
          <w:bCs/>
          <w:spacing w:val="-6"/>
        </w:rPr>
        <w:t xml:space="preserve"> </w:t>
      </w:r>
      <w:r w:rsidRPr="00A36DD5">
        <w:rPr>
          <w:bCs/>
          <w:spacing w:val="-6"/>
        </w:rPr>
        <w:t>m. liepos 17 d. pasirašė sutartį su budinčiu globotoju, kuris vykdo veiklą pagal individualios veiklos pažymėjimą.</w:t>
      </w:r>
      <w:r w:rsidR="00544F2C">
        <w:rPr>
          <w:bCs/>
          <w:spacing w:val="-6"/>
        </w:rPr>
        <w:t xml:space="preserve"> Pas j</w:t>
      </w:r>
      <w:r w:rsidR="008F4422">
        <w:rPr>
          <w:bCs/>
          <w:spacing w:val="-6"/>
        </w:rPr>
        <w:t>į</w:t>
      </w:r>
      <w:r w:rsidR="00544F2C">
        <w:rPr>
          <w:bCs/>
          <w:spacing w:val="-6"/>
        </w:rPr>
        <w:t xml:space="preserve"> nuo </w:t>
      </w:r>
      <w:r w:rsidR="00544F2C" w:rsidRPr="00A36DD5">
        <w:rPr>
          <w:bCs/>
          <w:spacing w:val="-6"/>
        </w:rPr>
        <w:t>2018 m. rugpjūčio 6 d. apgyvendintas naujagimis</w:t>
      </w:r>
      <w:r w:rsidR="00544F2C">
        <w:rPr>
          <w:bCs/>
          <w:spacing w:val="-6"/>
        </w:rPr>
        <w:t>,</w:t>
      </w:r>
      <w:r w:rsidR="00544F2C" w:rsidRPr="00A36DD5">
        <w:rPr>
          <w:bCs/>
          <w:spacing w:val="-6"/>
        </w:rPr>
        <w:t xml:space="preserve"> kuriam nustatyta laikinoji glob</w:t>
      </w:r>
      <w:r w:rsidR="00544F2C">
        <w:rPr>
          <w:bCs/>
          <w:spacing w:val="-6"/>
        </w:rPr>
        <w:t xml:space="preserve">a. Budinčiam globotojui </w:t>
      </w:r>
      <w:r w:rsidRPr="00A36DD5">
        <w:rPr>
          <w:bCs/>
          <w:spacing w:val="-6"/>
        </w:rPr>
        <w:t xml:space="preserve">už </w:t>
      </w:r>
      <w:r w:rsidR="00A36DD5">
        <w:rPr>
          <w:bCs/>
          <w:spacing w:val="-6"/>
        </w:rPr>
        <w:t xml:space="preserve">perduoto vaiko priežiūrą mokama </w:t>
      </w:r>
      <w:r w:rsidR="00A36DD5" w:rsidRPr="00DA1DDD">
        <w:rPr>
          <w:rFonts w:eastAsia="Calibri"/>
        </w:rPr>
        <w:t>Plungės raj</w:t>
      </w:r>
      <w:r w:rsidR="00544F2C">
        <w:rPr>
          <w:rFonts w:eastAsia="Calibri"/>
        </w:rPr>
        <w:t xml:space="preserve">ono savivaldybės </w:t>
      </w:r>
      <w:r w:rsidR="008F4422">
        <w:rPr>
          <w:rFonts w:eastAsia="Calibri"/>
        </w:rPr>
        <w:t>t</w:t>
      </w:r>
      <w:r w:rsidR="00544F2C">
        <w:rPr>
          <w:rFonts w:eastAsia="Calibri"/>
        </w:rPr>
        <w:t>arybos</w:t>
      </w:r>
      <w:r w:rsidR="00A36DD5" w:rsidRPr="00DA1DDD">
        <w:rPr>
          <w:rFonts w:eastAsia="Calibri"/>
        </w:rPr>
        <w:t xml:space="preserve">  </w:t>
      </w:r>
      <w:r w:rsidR="00A36DD5">
        <w:rPr>
          <w:rFonts w:eastAsia="Calibri"/>
        </w:rPr>
        <w:t>patvirtinta tvarka.</w:t>
      </w:r>
      <w:r w:rsidRPr="00A36DD5">
        <w:rPr>
          <w:bCs/>
          <w:spacing w:val="-6"/>
        </w:rPr>
        <w:t xml:space="preserve"> Globos centras </w:t>
      </w:r>
      <w:r w:rsidR="00A36DD5">
        <w:rPr>
          <w:bCs/>
          <w:spacing w:val="-6"/>
        </w:rPr>
        <w:t xml:space="preserve"> pagal </w:t>
      </w:r>
      <w:r w:rsidR="00A36DD5">
        <w:rPr>
          <w:bCs/>
          <w:spacing w:val="-6"/>
        </w:rPr>
        <w:lastRenderedPageBreak/>
        <w:t xml:space="preserve">poreikį </w:t>
      </w:r>
      <w:r w:rsidRPr="00A36DD5">
        <w:rPr>
          <w:bCs/>
          <w:spacing w:val="-6"/>
        </w:rPr>
        <w:t xml:space="preserve">teikia ir organizuoja socialines paslaugas bei kitą pagalbą </w:t>
      </w:r>
      <w:r w:rsidR="008F4422">
        <w:rPr>
          <w:bCs/>
          <w:spacing w:val="-6"/>
        </w:rPr>
        <w:t>b</w:t>
      </w:r>
      <w:r w:rsidRPr="00A36DD5">
        <w:rPr>
          <w:bCs/>
          <w:spacing w:val="-6"/>
        </w:rPr>
        <w:t>udinčiam globotojui</w:t>
      </w:r>
      <w:r w:rsidR="00A36DD5">
        <w:rPr>
          <w:bCs/>
          <w:spacing w:val="-6"/>
        </w:rPr>
        <w:t xml:space="preserve"> ir jo prižiūrimam vaikui</w:t>
      </w:r>
      <w:r w:rsidRPr="00A36DD5">
        <w:rPr>
          <w:bCs/>
          <w:spacing w:val="-6"/>
        </w:rPr>
        <w:t xml:space="preserve">. </w:t>
      </w:r>
    </w:p>
    <w:p w:rsidR="00F4582C" w:rsidRPr="00544F2C" w:rsidRDefault="00F4582C" w:rsidP="00FC5E01">
      <w:pPr>
        <w:ind w:firstLine="720"/>
        <w:jc w:val="both"/>
        <w:rPr>
          <w:lang w:eastAsia="en-US"/>
        </w:rPr>
      </w:pPr>
      <w:r w:rsidRPr="00544F2C">
        <w:t>Plungės vaikų globos namai</w:t>
      </w:r>
      <w:r w:rsidR="00B456C6">
        <w:t xml:space="preserve"> (šiuo metu jau reorganizuoti)</w:t>
      </w:r>
      <w:r w:rsidRPr="00544F2C">
        <w:t xml:space="preserve"> dalyvauja Socialinės apsaugos ir darbo ministerijos vykdomame Stacionarių socialinės globos įstaigų pertvarkos projekte,</w:t>
      </w:r>
      <w:r w:rsidR="00544F2C" w:rsidRPr="00544F2C">
        <w:t xml:space="preserve"> pagal kurį</w:t>
      </w:r>
      <w:r w:rsidRPr="00544F2C">
        <w:t xml:space="preserve"> iki 2020 metų</w:t>
      </w:r>
      <w:r w:rsidR="00544F2C" w:rsidRPr="00544F2C">
        <w:t xml:space="preserve"> </w:t>
      </w:r>
      <w:r w:rsidRPr="00544F2C">
        <w:rPr>
          <w:lang w:eastAsia="en-US"/>
        </w:rPr>
        <w:t xml:space="preserve">visi tėvų globos netekę vaikai bus globojami šeimose arba gyvens bendruomeniniuose </w:t>
      </w:r>
      <w:r w:rsidR="00D22F03">
        <w:rPr>
          <w:lang w:eastAsia="en-US"/>
        </w:rPr>
        <w:t xml:space="preserve">vaikų globos </w:t>
      </w:r>
      <w:r w:rsidRPr="00544F2C">
        <w:rPr>
          <w:lang w:eastAsia="en-US"/>
        </w:rPr>
        <w:t>namuose.</w:t>
      </w:r>
    </w:p>
    <w:p w:rsidR="00517BF1" w:rsidRPr="00517BF1" w:rsidRDefault="00F4582C" w:rsidP="00FC5E01">
      <w:pPr>
        <w:widowControl w:val="0"/>
        <w:tabs>
          <w:tab w:val="left" w:pos="1134"/>
        </w:tabs>
        <w:ind w:firstLine="720"/>
        <w:jc w:val="both"/>
      </w:pPr>
      <w:r w:rsidRPr="00FF719F">
        <w:rPr>
          <w:color w:val="7030A0"/>
        </w:rPr>
        <w:t xml:space="preserve"> </w:t>
      </w:r>
      <w:r w:rsidRPr="00544F2C">
        <w:t xml:space="preserve">Vykdant Perėjimo nuo institucinės globos prie šeimos ir bendruomenėje teikiamų paslaugų neįgaliesiems ir likusiems be tėvų globos vaikams 2014-2020 metų veiksmų planą, patvirtintą  Lietuvos Respublikos </w:t>
      </w:r>
      <w:r w:rsidR="008F4422">
        <w:t>s</w:t>
      </w:r>
      <w:r w:rsidRPr="00544F2C">
        <w:t xml:space="preserve">ocialinės apsaugos ir darbo ministro </w:t>
      </w:r>
      <w:r w:rsidR="008F4422" w:rsidRPr="00544F2C">
        <w:t>2014 m. vasario 14 d.</w:t>
      </w:r>
      <w:r w:rsidR="008F4422">
        <w:t xml:space="preserve"> </w:t>
      </w:r>
      <w:r w:rsidRPr="00544F2C">
        <w:t xml:space="preserve">įsakymu Nr. A1-83, antrame pertvarkos etape </w:t>
      </w:r>
      <w:r w:rsidR="00544F2C" w:rsidRPr="00544F2C">
        <w:t xml:space="preserve"> planuojama iš projekto lėšų</w:t>
      </w:r>
      <w:r w:rsidR="007A7053">
        <w:t xml:space="preserve"> įkurti antrus </w:t>
      </w:r>
      <w:r w:rsidR="008F4422">
        <w:t>b</w:t>
      </w:r>
      <w:r w:rsidR="007A7053">
        <w:t>endruomeninius vaikų globos namus, pa</w:t>
      </w:r>
      <w:r w:rsidR="00544F2C" w:rsidRPr="00544F2C">
        <w:t>stat</w:t>
      </w:r>
      <w:r w:rsidR="007A7053">
        <w:t>ant naują</w:t>
      </w:r>
      <w:r w:rsidR="00544F2C" w:rsidRPr="00544F2C">
        <w:t xml:space="preserve"> gyvenamąjį namą, kuriame</w:t>
      </w:r>
      <w:r w:rsidR="008F4422">
        <w:t>,</w:t>
      </w:r>
      <w:r w:rsidR="00544F2C" w:rsidRPr="00544F2C">
        <w:t xml:space="preserve"> </w:t>
      </w:r>
      <w:r w:rsidR="007A7053">
        <w:t>planuojama</w:t>
      </w:r>
      <w:r w:rsidR="008F4422">
        <w:t>,</w:t>
      </w:r>
      <w:r w:rsidR="007A7053">
        <w:t xml:space="preserve"> </w:t>
      </w:r>
      <w:r w:rsidR="00544F2C" w:rsidRPr="00544F2C">
        <w:t>gyvens</w:t>
      </w:r>
      <w:r w:rsidR="00517BF1">
        <w:t xml:space="preserve"> 8 vaikai. </w:t>
      </w:r>
      <w:r w:rsidR="00517BF1" w:rsidRPr="00517BF1">
        <w:t xml:space="preserve"> Siekiama, kad </w:t>
      </w:r>
      <w:r w:rsidRPr="00517BF1">
        <w:t>2020 m</w:t>
      </w:r>
      <w:r w:rsidR="00517BF1" w:rsidRPr="00517BF1">
        <w:t xml:space="preserve">etais </w:t>
      </w:r>
      <w:r w:rsidR="00D22F03">
        <w:t>P</w:t>
      </w:r>
      <w:r w:rsidR="00517BF1" w:rsidRPr="00517BF1">
        <w:t>SPC vaikų grupėje gyventų kuo mažiau tėvų globos netekusių vaikų.</w:t>
      </w:r>
    </w:p>
    <w:p w:rsidR="00672D1C" w:rsidRPr="00CB3248" w:rsidRDefault="00A64CC7" w:rsidP="00FC5E01">
      <w:pPr>
        <w:widowControl w:val="0"/>
        <w:shd w:val="clear" w:color="auto" w:fill="FFFFFF"/>
        <w:ind w:firstLine="720"/>
        <w:jc w:val="both"/>
      </w:pPr>
      <w:r>
        <w:rPr>
          <w:b/>
          <w:lang w:eastAsia="en-US"/>
        </w:rPr>
        <w:t xml:space="preserve">6.2. </w:t>
      </w:r>
      <w:r w:rsidR="00517BF1" w:rsidRPr="00A64CC7">
        <w:rPr>
          <w:b/>
          <w:lang w:eastAsia="en-US"/>
        </w:rPr>
        <w:t>Socialinės priežiūros paslaugas, pagal Socialinių paslaugų katalogą, sudaro:</w:t>
      </w:r>
      <w:r w:rsidR="00517BF1" w:rsidRPr="00A64CC7">
        <w:rPr>
          <w:lang w:eastAsia="en-US"/>
        </w:rPr>
        <w:t xml:space="preserve"> pagalba į namus; socialinių įgūdžių ugdymas ir palaikymas;  apgyvendinimas savarankiško gyvenimo namuose;  </w:t>
      </w:r>
      <w:r w:rsidR="00517BF1" w:rsidRPr="00A64CC7">
        <w:rPr>
          <w:color w:val="000000"/>
          <w:lang w:eastAsia="en-US"/>
        </w:rPr>
        <w:t xml:space="preserve">laikinas </w:t>
      </w:r>
      <w:proofErr w:type="spellStart"/>
      <w:r w:rsidR="00517BF1" w:rsidRPr="00A64CC7">
        <w:rPr>
          <w:color w:val="000000"/>
          <w:lang w:eastAsia="en-US"/>
        </w:rPr>
        <w:t>apnakvindinimas</w:t>
      </w:r>
      <w:proofErr w:type="spellEnd"/>
      <w:r w:rsidR="00517BF1" w:rsidRPr="00A64CC7">
        <w:rPr>
          <w:color w:val="000000"/>
          <w:lang w:eastAsia="en-US"/>
        </w:rPr>
        <w:t xml:space="preserve">;  intensyvi krizių įveikimo pagalba; psichosocialinė pagalba; apgyvendinimas nakvynės namuose ir krizių centruose ir </w:t>
      </w:r>
      <w:r w:rsidR="00D22F03">
        <w:rPr>
          <w:color w:val="000000"/>
          <w:lang w:eastAsia="en-US"/>
        </w:rPr>
        <w:t>p</w:t>
      </w:r>
      <w:r w:rsidR="00517BF1" w:rsidRPr="00A64CC7">
        <w:rPr>
          <w:lang w:eastAsia="en-US"/>
        </w:rPr>
        <w:t xml:space="preserve">agalba globėjams (rūpintojams) ir </w:t>
      </w:r>
      <w:proofErr w:type="spellStart"/>
      <w:r w:rsidR="00517BF1" w:rsidRPr="00A64CC7">
        <w:rPr>
          <w:lang w:eastAsia="en-US"/>
        </w:rPr>
        <w:t>įvaikintojams</w:t>
      </w:r>
      <w:proofErr w:type="spellEnd"/>
      <w:r w:rsidR="00517BF1" w:rsidRPr="00A64CC7">
        <w:rPr>
          <w:lang w:eastAsia="en-US"/>
        </w:rPr>
        <w:t>.</w:t>
      </w:r>
      <w:r w:rsidR="00672D1C">
        <w:rPr>
          <w:lang w:eastAsia="en-US"/>
        </w:rPr>
        <w:t xml:space="preserve"> </w:t>
      </w:r>
      <w:r w:rsidR="00672D1C" w:rsidRPr="00672D1C">
        <w:rPr>
          <w:lang w:eastAsia="en-US"/>
        </w:rPr>
        <w:t>Socialinės priežiūros paslaugos teikiamos socialinių paslaugų įstaigose ar asmens namuose</w:t>
      </w:r>
      <w:r w:rsidR="00672D1C">
        <w:rPr>
          <w:lang w:eastAsia="en-US"/>
        </w:rPr>
        <w:t>,  pa</w:t>
      </w:r>
      <w:r w:rsidR="00672D1C" w:rsidRPr="00517BF1">
        <w:rPr>
          <w:lang w:eastAsia="en-US"/>
        </w:rPr>
        <w:t>s</w:t>
      </w:r>
      <w:r w:rsidR="00672D1C">
        <w:rPr>
          <w:lang w:eastAsia="en-US"/>
        </w:rPr>
        <w:t>laugos</w:t>
      </w:r>
      <w:r w:rsidR="00672D1C" w:rsidRPr="00517BF1">
        <w:rPr>
          <w:lang w:eastAsia="en-US"/>
        </w:rPr>
        <w:t xml:space="preserve"> teikimo dažnumas priklauso nuo konkrečios paslaugos ir nuo individualaus asmens (šeimos) tos paslaugos poreikio</w:t>
      </w:r>
      <w:r w:rsidR="003973F6">
        <w:rPr>
          <w:lang w:eastAsia="en-US"/>
        </w:rPr>
        <w:t xml:space="preserve"> ver</w:t>
      </w:r>
      <w:r w:rsidR="00D22F03">
        <w:rPr>
          <w:lang w:eastAsia="en-US"/>
        </w:rPr>
        <w:t>t</w:t>
      </w:r>
      <w:r w:rsidR="003973F6">
        <w:rPr>
          <w:lang w:eastAsia="en-US"/>
        </w:rPr>
        <w:t>inimo</w:t>
      </w:r>
      <w:r w:rsidR="00672D1C" w:rsidRPr="00517BF1">
        <w:rPr>
          <w:lang w:eastAsia="en-US"/>
        </w:rPr>
        <w:t xml:space="preserve">. </w:t>
      </w:r>
      <w:r w:rsidR="00672D1C" w:rsidRPr="00672D1C">
        <w:t>Plun</w:t>
      </w:r>
      <w:r w:rsidR="00672D1C">
        <w:t>gės rajono savivaldybėje t</w:t>
      </w:r>
      <w:r w:rsidR="00672D1C" w:rsidRPr="00517BF1">
        <w:t>eikiamos šios socialinės priežiūros pas</w:t>
      </w:r>
      <w:r w:rsidR="00672D1C" w:rsidRPr="00CB3248">
        <w:t>laugos:</w:t>
      </w:r>
    </w:p>
    <w:p w:rsidR="00672D1C" w:rsidRPr="002D79C5" w:rsidRDefault="00A64CC7" w:rsidP="00FC5E01">
      <w:pPr>
        <w:widowControl w:val="0"/>
        <w:shd w:val="clear" w:color="auto" w:fill="FFFFFF"/>
        <w:ind w:firstLine="720"/>
        <w:jc w:val="both"/>
      </w:pPr>
      <w:r>
        <w:rPr>
          <w:b/>
          <w:lang w:eastAsia="en-US"/>
        </w:rPr>
        <w:t xml:space="preserve">6.2.1. </w:t>
      </w:r>
      <w:r w:rsidR="00672D1C">
        <w:rPr>
          <w:b/>
        </w:rPr>
        <w:t>S</w:t>
      </w:r>
      <w:r w:rsidR="00672D1C" w:rsidRPr="002D79C5">
        <w:rPr>
          <w:b/>
        </w:rPr>
        <w:t>ocialinių įgūdžių ugdymo ir palaikymo (</w:t>
      </w:r>
      <w:r w:rsidR="008F4422">
        <w:rPr>
          <w:b/>
        </w:rPr>
        <w:t>d</w:t>
      </w:r>
      <w:r w:rsidR="00672D1C" w:rsidRPr="002D79C5">
        <w:rPr>
          <w:b/>
        </w:rPr>
        <w:t xml:space="preserve">ienos užimtumo) paslaugos </w:t>
      </w:r>
      <w:r w:rsidR="00672D1C" w:rsidRPr="002D79C5">
        <w:t xml:space="preserve">yra teikiamos Socialinių paslaugų centre dienos metu sutrikusio intelekto asmenims virš 18 </w:t>
      </w:r>
      <w:r w:rsidR="00672D1C" w:rsidRPr="00CB3248">
        <w:t xml:space="preserve">metų amžiaus. Centras lankytojus atsiveža iš Plungės miesto, Platelių, </w:t>
      </w:r>
      <w:proofErr w:type="spellStart"/>
      <w:r w:rsidR="00672D1C" w:rsidRPr="00CB3248">
        <w:t>Žlibinų</w:t>
      </w:r>
      <w:proofErr w:type="spellEnd"/>
      <w:r w:rsidR="00672D1C" w:rsidRPr="00CB3248">
        <w:t xml:space="preserve"> ir Babrungo seniūnijų. Jį lanko 17</w:t>
      </w:r>
      <w:r w:rsidR="00672D1C" w:rsidRPr="002D79C5">
        <w:t xml:space="preserve"> asmenų. Jiems teikiamos šios paslaugos: </w:t>
      </w:r>
    </w:p>
    <w:p w:rsidR="00672D1C" w:rsidRPr="002D79C5" w:rsidRDefault="00672D1C" w:rsidP="00C02DC3">
      <w:pPr>
        <w:pStyle w:val="Sraopastraipa"/>
        <w:widowControl w:val="0"/>
        <w:numPr>
          <w:ilvl w:val="0"/>
          <w:numId w:val="16"/>
        </w:numPr>
        <w:shd w:val="clear" w:color="auto" w:fill="FFFFFF"/>
        <w:jc w:val="both"/>
      </w:pPr>
      <w:r w:rsidRPr="002D79C5">
        <w:t xml:space="preserve">bendrosios socialinės paslaugos (informavimas, konsultavimas, tarpininkavimas, bendravimas, laisvalaikio organizavimas, maitinimo organizavimas (kai paslauga teikiama ilgiau nei 5 val. per dieną), asmens higienos paslaugų organizavimas); </w:t>
      </w:r>
    </w:p>
    <w:p w:rsidR="00672D1C" w:rsidRPr="002D79C5" w:rsidRDefault="00672D1C" w:rsidP="00C02DC3">
      <w:pPr>
        <w:pStyle w:val="Sraopastraipa"/>
        <w:widowControl w:val="0"/>
        <w:numPr>
          <w:ilvl w:val="0"/>
          <w:numId w:val="16"/>
        </w:numPr>
        <w:shd w:val="clear" w:color="auto" w:fill="FFFFFF"/>
        <w:jc w:val="both"/>
      </w:pPr>
      <w:r w:rsidRPr="002D79C5">
        <w:t xml:space="preserve">kasdienio gyvenimo įgūdžių ugdymas ir palaikymas (tvarkant pinigų apskaitą, apsiperkant, atliekant namų ruošos darbus ir pan.); </w:t>
      </w:r>
    </w:p>
    <w:p w:rsidR="00672D1C" w:rsidRPr="00DA3117" w:rsidRDefault="00672D1C" w:rsidP="00C02DC3">
      <w:pPr>
        <w:pStyle w:val="Sraopastraipa"/>
        <w:widowControl w:val="0"/>
        <w:numPr>
          <w:ilvl w:val="0"/>
          <w:numId w:val="16"/>
        </w:numPr>
        <w:shd w:val="clear" w:color="auto" w:fill="FFFFFF"/>
        <w:jc w:val="both"/>
      </w:pPr>
      <w:r w:rsidRPr="002D79C5">
        <w:t>da</w:t>
      </w:r>
      <w:r w:rsidRPr="00DA3117">
        <w:t>rbinių įgūdžių ugdymas (siuvimas, siuvinėjimas, mezgimas, audimas, keramika, darbai iš popieriaus);</w:t>
      </w:r>
    </w:p>
    <w:p w:rsidR="00672D1C" w:rsidRPr="00DA3117" w:rsidRDefault="0005636A" w:rsidP="00C02DC3">
      <w:pPr>
        <w:pStyle w:val="HTMLiankstoformatuotas"/>
        <w:numPr>
          <w:ilvl w:val="0"/>
          <w:numId w:val="16"/>
        </w:numPr>
        <w:spacing w:line="240" w:lineRule="auto"/>
        <w:rPr>
          <w:rFonts w:ascii="Times New Roman" w:hAnsi="Times New Roman" w:cs="Times New Roman"/>
          <w:color w:val="7030A0"/>
          <w:sz w:val="24"/>
          <w:szCs w:val="24"/>
        </w:rPr>
      </w:pPr>
      <w:r>
        <w:rPr>
          <w:rFonts w:ascii="Times New Roman" w:hAnsi="Times New Roman" w:cs="Times New Roman"/>
          <w:sz w:val="24"/>
          <w:szCs w:val="24"/>
        </w:rPr>
        <w:t xml:space="preserve">   </w:t>
      </w:r>
      <w:r w:rsidR="00672D1C" w:rsidRPr="00DA3117">
        <w:rPr>
          <w:rFonts w:ascii="Times New Roman" w:hAnsi="Times New Roman" w:cs="Times New Roman"/>
          <w:sz w:val="24"/>
          <w:szCs w:val="24"/>
        </w:rPr>
        <w:t>sociokultūrinės paslaugos (kūrybinė veikla, tradicinių švenčių šventimas, sportinė veikla) ir sveikatos stiprinimo paslaugos.</w:t>
      </w:r>
    </w:p>
    <w:p w:rsidR="002D79C5" w:rsidRPr="00DA3117" w:rsidRDefault="00672D1C" w:rsidP="00FC5E01">
      <w:pPr>
        <w:pStyle w:val="HTMLiankstoformatuotas"/>
        <w:tabs>
          <w:tab w:val="left" w:pos="1985"/>
          <w:tab w:val="left" w:pos="2127"/>
        </w:tabs>
        <w:spacing w:line="240" w:lineRule="auto"/>
        <w:ind w:firstLine="720"/>
        <w:rPr>
          <w:rFonts w:ascii="Times New Roman" w:hAnsi="Times New Roman" w:cs="Times New Roman"/>
          <w:sz w:val="24"/>
          <w:szCs w:val="24"/>
        </w:rPr>
      </w:pPr>
      <w:r w:rsidRPr="00DA3117">
        <w:rPr>
          <w:rFonts w:ascii="Times New Roman" w:hAnsi="Times New Roman" w:cs="Times New Roman"/>
          <w:b/>
          <w:sz w:val="24"/>
          <w:szCs w:val="24"/>
        </w:rPr>
        <w:t xml:space="preserve">6.2.2. </w:t>
      </w:r>
      <w:r w:rsidR="00DC40C3" w:rsidRPr="00DA3117">
        <w:rPr>
          <w:rFonts w:ascii="Times New Roman" w:hAnsi="Times New Roman" w:cs="Times New Roman"/>
          <w:b/>
          <w:sz w:val="24"/>
          <w:szCs w:val="24"/>
        </w:rPr>
        <w:t>Socialinių įgūd</w:t>
      </w:r>
      <w:r w:rsidR="002D79C5" w:rsidRPr="00DA3117">
        <w:rPr>
          <w:rFonts w:ascii="Times New Roman" w:hAnsi="Times New Roman" w:cs="Times New Roman"/>
          <w:b/>
          <w:sz w:val="24"/>
          <w:szCs w:val="24"/>
        </w:rPr>
        <w:t xml:space="preserve">žių ugdymo ir palaikymo </w:t>
      </w:r>
      <w:r w:rsidR="002D79C5" w:rsidRPr="002D4A4A">
        <w:rPr>
          <w:rFonts w:ascii="Times New Roman" w:hAnsi="Times New Roman" w:cs="Times New Roman"/>
          <w:b/>
          <w:sz w:val="24"/>
          <w:szCs w:val="24"/>
        </w:rPr>
        <w:t>paslaugos</w:t>
      </w:r>
      <w:r w:rsidR="002D79C5" w:rsidRPr="00DA3117">
        <w:rPr>
          <w:rFonts w:ascii="Times New Roman" w:hAnsi="Times New Roman" w:cs="Times New Roman"/>
          <w:b/>
          <w:sz w:val="24"/>
          <w:szCs w:val="24"/>
        </w:rPr>
        <w:t xml:space="preserve"> </w:t>
      </w:r>
      <w:r w:rsidR="002D79C5" w:rsidRPr="00DA3117">
        <w:rPr>
          <w:rFonts w:ascii="Times New Roman" w:hAnsi="Times New Roman" w:cs="Times New Roman"/>
          <w:sz w:val="24"/>
          <w:szCs w:val="24"/>
        </w:rPr>
        <w:t>yra teikiamos</w:t>
      </w:r>
      <w:r w:rsidR="00DC40C3" w:rsidRPr="00DA3117">
        <w:rPr>
          <w:rFonts w:ascii="Times New Roman" w:hAnsi="Times New Roman" w:cs="Times New Roman"/>
          <w:sz w:val="24"/>
          <w:szCs w:val="24"/>
        </w:rPr>
        <w:t xml:space="preserve"> šeimoms</w:t>
      </w:r>
      <w:r w:rsidR="002D79C5" w:rsidRPr="00DA3117">
        <w:rPr>
          <w:rFonts w:ascii="Times New Roman" w:hAnsi="Times New Roman" w:cs="Times New Roman"/>
          <w:sz w:val="24"/>
          <w:szCs w:val="24"/>
        </w:rPr>
        <w:t>,</w:t>
      </w:r>
      <w:r w:rsidR="00DC40C3" w:rsidRPr="00DA3117">
        <w:rPr>
          <w:rFonts w:ascii="Times New Roman" w:hAnsi="Times New Roman" w:cs="Times New Roman"/>
          <w:sz w:val="24"/>
          <w:szCs w:val="24"/>
        </w:rPr>
        <w:t xml:space="preserve"> patiriančioms socialinę riziką</w:t>
      </w:r>
      <w:r w:rsidR="002E45FC" w:rsidRPr="00DA3117">
        <w:rPr>
          <w:rFonts w:ascii="Times New Roman" w:hAnsi="Times New Roman" w:cs="Times New Roman"/>
          <w:sz w:val="24"/>
          <w:szCs w:val="24"/>
        </w:rPr>
        <w:t xml:space="preserve"> ir</w:t>
      </w:r>
      <w:r w:rsidR="00DC40C3" w:rsidRPr="00DA3117">
        <w:rPr>
          <w:rFonts w:ascii="Times New Roman" w:hAnsi="Times New Roman" w:cs="Times New Roman"/>
          <w:sz w:val="24"/>
          <w:szCs w:val="24"/>
        </w:rPr>
        <w:t xml:space="preserve"> auginančioms nepilnamečius vaikus</w:t>
      </w:r>
      <w:r w:rsidR="002D79C5" w:rsidRPr="00DA3117">
        <w:rPr>
          <w:rFonts w:ascii="Times New Roman" w:hAnsi="Times New Roman" w:cs="Times New Roman"/>
          <w:sz w:val="24"/>
          <w:szCs w:val="24"/>
        </w:rPr>
        <w:t>. Paslaugų</w:t>
      </w:r>
      <w:r w:rsidR="00DC40C3" w:rsidRPr="00DA3117">
        <w:rPr>
          <w:rFonts w:ascii="Times New Roman" w:hAnsi="Times New Roman" w:cs="Times New Roman"/>
          <w:sz w:val="24"/>
          <w:szCs w:val="24"/>
        </w:rPr>
        <w:t xml:space="preserve"> skyrimą administruoja Plungės rajono savivaldybės administracijos Socialinės paramos skyrius. </w:t>
      </w:r>
      <w:r w:rsidR="002E45FC" w:rsidRPr="00DA3117">
        <w:rPr>
          <w:rFonts w:ascii="Times New Roman" w:hAnsi="Times New Roman" w:cs="Times New Roman"/>
          <w:sz w:val="24"/>
          <w:szCs w:val="24"/>
        </w:rPr>
        <w:t>Per 2018 metus</w:t>
      </w:r>
      <w:r w:rsidR="00DC40C3" w:rsidRPr="00DA3117">
        <w:rPr>
          <w:rFonts w:ascii="Times New Roman" w:hAnsi="Times New Roman" w:cs="Times New Roman"/>
          <w:sz w:val="24"/>
          <w:szCs w:val="24"/>
        </w:rPr>
        <w:t xml:space="preserve"> buvo paskirtos socialinės priežiūros </w:t>
      </w:r>
      <w:r w:rsidR="002D79C5" w:rsidRPr="00DA3117">
        <w:rPr>
          <w:rFonts w:ascii="Times New Roman" w:hAnsi="Times New Roman" w:cs="Times New Roman"/>
          <w:sz w:val="24"/>
          <w:szCs w:val="24"/>
        </w:rPr>
        <w:t xml:space="preserve">paslaugos </w:t>
      </w:r>
      <w:r w:rsidR="003973F6" w:rsidRPr="00DA3117">
        <w:rPr>
          <w:rFonts w:ascii="Times New Roman" w:hAnsi="Times New Roman" w:cs="Times New Roman"/>
          <w:sz w:val="24"/>
          <w:szCs w:val="24"/>
        </w:rPr>
        <w:t>195</w:t>
      </w:r>
      <w:r w:rsidR="002D79C5" w:rsidRPr="00DA3117">
        <w:rPr>
          <w:rFonts w:ascii="Times New Roman" w:hAnsi="Times New Roman" w:cs="Times New Roman"/>
          <w:sz w:val="24"/>
          <w:szCs w:val="24"/>
        </w:rPr>
        <w:t xml:space="preserve"> š</w:t>
      </w:r>
      <w:r w:rsidR="003973F6" w:rsidRPr="00DA3117">
        <w:rPr>
          <w:rFonts w:ascii="Times New Roman" w:hAnsi="Times New Roman" w:cs="Times New Roman"/>
          <w:sz w:val="24"/>
          <w:szCs w:val="24"/>
        </w:rPr>
        <w:t>eimoms</w:t>
      </w:r>
      <w:r w:rsidR="002D79C5" w:rsidRPr="00DA3117">
        <w:rPr>
          <w:rFonts w:ascii="Times New Roman" w:hAnsi="Times New Roman" w:cs="Times New Roman"/>
          <w:sz w:val="24"/>
          <w:szCs w:val="24"/>
        </w:rPr>
        <w:t>, patiriančių socialinę riziką dėl</w:t>
      </w:r>
      <w:r w:rsidR="00DC40C3" w:rsidRPr="00DA3117">
        <w:rPr>
          <w:rFonts w:ascii="Times New Roman" w:hAnsi="Times New Roman" w:cs="Times New Roman"/>
          <w:sz w:val="24"/>
          <w:szCs w:val="24"/>
        </w:rPr>
        <w:t xml:space="preserve"> tėvų socialinių įgūdžių stokos, tėvų girtavimo, tėvų smurto prieš vaikus</w:t>
      </w:r>
      <w:r w:rsidR="002D79C5" w:rsidRPr="00DA3117">
        <w:rPr>
          <w:rFonts w:ascii="Times New Roman" w:hAnsi="Times New Roman" w:cs="Times New Roman"/>
          <w:sz w:val="24"/>
          <w:szCs w:val="24"/>
        </w:rPr>
        <w:t xml:space="preserve"> ir vaikų nepriežiūros.</w:t>
      </w:r>
    </w:p>
    <w:p w:rsidR="00620811" w:rsidRDefault="00620811" w:rsidP="00FC5E01">
      <w:pPr>
        <w:widowControl w:val="0"/>
        <w:shd w:val="clear" w:color="auto" w:fill="FFFFFF"/>
        <w:ind w:firstLine="720"/>
        <w:jc w:val="both"/>
      </w:pPr>
      <w:r w:rsidRPr="00DA3117">
        <w:t>Įgyvendinant naująjį Lietuvos Respublikos  vaiko teisių apsaugos  pagrindų įstatymą</w:t>
      </w:r>
      <w:r w:rsidR="002D4A4A">
        <w:t>,</w:t>
      </w:r>
      <w:r w:rsidRPr="00DA3117">
        <w:t xml:space="preserve"> pasikeitė pagalbos vaikui ir šeimai organizavimo modelis</w:t>
      </w:r>
      <w:r w:rsidR="002D4A4A">
        <w:t xml:space="preserve"> -</w:t>
      </w:r>
      <w:r w:rsidRPr="00DA3117">
        <w:t xml:space="preserve"> nuo 2018 m. liepos 1 dienos centralizuota  valstybės vaiko teisių apsau</w:t>
      </w:r>
      <w:r>
        <w:t xml:space="preserve">gos </w:t>
      </w:r>
      <w:r w:rsidR="005A334E">
        <w:t xml:space="preserve"> funkcija. Savivaldybei pavesta  organizuoti ir koor</w:t>
      </w:r>
      <w:r w:rsidR="00D22F03">
        <w:t>dinuoti nuoseklią, individualią</w:t>
      </w:r>
      <w:r w:rsidR="005A334E">
        <w:t xml:space="preserve"> ir planingą kompleksinę pagalbą šeimai:</w:t>
      </w:r>
    </w:p>
    <w:p w:rsidR="002D79C5" w:rsidRDefault="005A334E" w:rsidP="00C02DC3">
      <w:pPr>
        <w:widowControl w:val="0"/>
        <w:numPr>
          <w:ilvl w:val="0"/>
          <w:numId w:val="9"/>
        </w:numPr>
        <w:shd w:val="clear" w:color="auto" w:fill="FFFFFF"/>
        <w:ind w:firstLine="964"/>
        <w:jc w:val="both"/>
      </w:pPr>
      <w:r>
        <w:t>Įvesta nauja pareigybė</w:t>
      </w:r>
      <w:r w:rsidR="00DA3117">
        <w:t xml:space="preserve"> -</w:t>
      </w:r>
      <w:r w:rsidR="002D4A4A">
        <w:t xml:space="preserve"> </w:t>
      </w:r>
      <w:proofErr w:type="spellStart"/>
      <w:r w:rsidR="00DA3117">
        <w:t>t</w:t>
      </w:r>
      <w:r>
        <w:t>ar</w:t>
      </w:r>
      <w:r w:rsidR="004644C8">
        <w:t>p</w:t>
      </w:r>
      <w:r>
        <w:t>institucinio</w:t>
      </w:r>
      <w:proofErr w:type="spellEnd"/>
      <w:r>
        <w:t xml:space="preserve">  bendradarbiavimo koordinatorius</w:t>
      </w:r>
      <w:r w:rsidR="002D4A4A">
        <w:t xml:space="preserve"> </w:t>
      </w:r>
      <w:r>
        <w:t xml:space="preserve">- užtikrina socialinių, sveikatos ir švietimo </w:t>
      </w:r>
      <w:r w:rsidR="003973F6">
        <w:t xml:space="preserve">paslaugų </w:t>
      </w:r>
      <w:r>
        <w:t>kompleksišką teikimą šeimoms;</w:t>
      </w:r>
    </w:p>
    <w:p w:rsidR="005A334E" w:rsidRDefault="005A334E" w:rsidP="00C02DC3">
      <w:pPr>
        <w:widowControl w:val="0"/>
        <w:numPr>
          <w:ilvl w:val="0"/>
          <w:numId w:val="9"/>
        </w:numPr>
        <w:shd w:val="clear" w:color="auto" w:fill="FFFFFF"/>
        <w:ind w:firstLine="964"/>
        <w:jc w:val="both"/>
      </w:pPr>
      <w:r>
        <w:t xml:space="preserve">Įkurtas globos centras </w:t>
      </w:r>
      <w:r w:rsidR="000F43C8">
        <w:t xml:space="preserve">vykdys globėjų (rūpintojų) ir įtėvių paiešką, organizuos šių asmenų pasirengimą vaiko globai, </w:t>
      </w:r>
      <w:r>
        <w:t xml:space="preserve">teiks </w:t>
      </w:r>
      <w:r w:rsidR="000F43C8">
        <w:t xml:space="preserve"> pagalbą šeimoms, globojančioms vaikus, bendruomeniniams vaikų globos namams, organizuos budinčių globotojų veiklą;</w:t>
      </w:r>
    </w:p>
    <w:p w:rsidR="000F43C8" w:rsidRDefault="004644C8" w:rsidP="00C02DC3">
      <w:pPr>
        <w:widowControl w:val="0"/>
        <w:numPr>
          <w:ilvl w:val="0"/>
          <w:numId w:val="9"/>
        </w:numPr>
        <w:shd w:val="clear" w:color="auto" w:fill="FFFFFF"/>
        <w:ind w:firstLine="964"/>
        <w:jc w:val="both"/>
      </w:pPr>
      <w:r>
        <w:t xml:space="preserve">Naują </w:t>
      </w:r>
      <w:r w:rsidR="002D4A4A">
        <w:t>a</w:t>
      </w:r>
      <w:r w:rsidR="000F43C8">
        <w:t>tvejo</w:t>
      </w:r>
      <w:r>
        <w:t xml:space="preserve"> vadybos funkciją atliekantis socialinis darbuotojas koordinuos kompleksinę pagalbą vaikui ir  jo atstovams pagal įstatymą, sieks padėti įveikti iškilusius socialinius sunkumus ir išvengti galimų vaiko teisių pažeidimų.</w:t>
      </w:r>
      <w:r w:rsidR="002D4A4A">
        <w:t xml:space="preserve"> </w:t>
      </w:r>
    </w:p>
    <w:p w:rsidR="007707C1" w:rsidRDefault="004644C8" w:rsidP="00FC5E01">
      <w:pPr>
        <w:widowControl w:val="0"/>
        <w:shd w:val="clear" w:color="auto" w:fill="FFFFFF"/>
        <w:ind w:firstLine="720"/>
        <w:jc w:val="both"/>
      </w:pPr>
      <w:r>
        <w:t xml:space="preserve">Valstybės vaiko teisių ir įvaikinimo tarnybos prie Socialinės apsaugos ir darbo ministerijos </w:t>
      </w:r>
      <w:r w:rsidR="006B5FE3">
        <w:t xml:space="preserve">Telšių </w:t>
      </w:r>
      <w:r>
        <w:t>teritorinio skyriaus</w:t>
      </w:r>
      <w:r w:rsidR="006B5FE3">
        <w:t xml:space="preserve"> Plungės rajono savivaldybėje</w:t>
      </w:r>
      <w:r>
        <w:t xml:space="preserve"> </w:t>
      </w:r>
      <w:r w:rsidR="00DA3117">
        <w:t>(toliau</w:t>
      </w:r>
      <w:r w:rsidR="002D4A4A">
        <w:t xml:space="preserve"> </w:t>
      </w:r>
      <w:r w:rsidR="00DA3117">
        <w:t>-</w:t>
      </w:r>
      <w:r w:rsidR="00DA3117" w:rsidRPr="00DA3117">
        <w:rPr>
          <w:color w:val="333333"/>
        </w:rPr>
        <w:t xml:space="preserve"> </w:t>
      </w:r>
      <w:r w:rsidR="00DA3117" w:rsidRPr="002E45FC">
        <w:rPr>
          <w:color w:val="333333"/>
        </w:rPr>
        <w:t>VVTAĮT</w:t>
      </w:r>
      <w:r w:rsidR="00DA3117">
        <w:rPr>
          <w:color w:val="333333"/>
        </w:rPr>
        <w:t>)</w:t>
      </w:r>
      <w:r>
        <w:t xml:space="preserve"> vaiko teisių apsaugos </w:t>
      </w:r>
      <w:r>
        <w:lastRenderedPageBreak/>
        <w:t>specialistai, gavę pranešimą apie galim</w:t>
      </w:r>
      <w:r w:rsidR="002D4A4A">
        <w:t>ą</w:t>
      </w:r>
      <w:r>
        <w:t xml:space="preserve"> vaiko teisių pažeidimą (smurtą, nepriežiūrą ir pan.)</w:t>
      </w:r>
      <w:r w:rsidR="002D4A4A">
        <w:t>,</w:t>
      </w:r>
      <w:r>
        <w:t xml:space="preserve"> vietoje </w:t>
      </w:r>
      <w:r w:rsidR="007707C1">
        <w:t xml:space="preserve"> nustato grėsmės vaikui lygį.</w:t>
      </w:r>
    </w:p>
    <w:p w:rsidR="007707C1" w:rsidRPr="0039269B" w:rsidRDefault="007707C1" w:rsidP="00FC5E01">
      <w:pPr>
        <w:widowControl w:val="0"/>
        <w:shd w:val="clear" w:color="auto" w:fill="FFFFFF"/>
        <w:ind w:firstLine="720"/>
        <w:jc w:val="both"/>
        <w:rPr>
          <w:rFonts w:eastAsia="Calibri"/>
          <w:lang w:eastAsia="en-US"/>
        </w:rPr>
      </w:pPr>
      <w:r w:rsidRPr="0039269B">
        <w:t>Nustačius  pirmąjį grėsmės lygį, kai nėra grėsmės vaiko saugumui, sveikatai ir gyvybei, yra informuojamas atvejo vadybininkas, kuris ištiria aplinkybes, kviečia atvejo nagrinėjimo posėdį ir kar</w:t>
      </w:r>
      <w:r w:rsidRPr="0039269B">
        <w:rPr>
          <w:rFonts w:eastAsia="Calibri"/>
          <w:lang w:eastAsia="en-US"/>
        </w:rPr>
        <w:t>tu su šeima bei atvejo vadybos procese dalyvaujančiais asmenimis sudaro ir įgyvendina Pagalbos šeimai planą.</w:t>
      </w:r>
    </w:p>
    <w:p w:rsidR="004644C8" w:rsidRDefault="007707C1" w:rsidP="00FC5E01">
      <w:pPr>
        <w:widowControl w:val="0"/>
        <w:shd w:val="clear" w:color="auto" w:fill="FFFFFF"/>
        <w:ind w:firstLine="720"/>
        <w:jc w:val="both"/>
      </w:pPr>
      <w:r>
        <w:t>Nustačius  antrąjį grėsmės lygį, kai yra pavojus vaiko saugumui, sveikatai ir gyvybei, specialistai nedels</w:t>
      </w:r>
      <w:r w:rsidR="002D4A4A">
        <w:t>dami</w:t>
      </w:r>
      <w:r>
        <w:t xml:space="preserve"> paima vaiką ir laikinai apgyvendina saugioje aplinkoje, organizuoja mobilios komandos paslaugas ir informuoja </w:t>
      </w:r>
      <w:r w:rsidR="002D4A4A">
        <w:t>S</w:t>
      </w:r>
      <w:r w:rsidR="004727AD">
        <w:t>avivaldybę dėl laikino globėjo paieškos ir atvejo vadybininką</w:t>
      </w:r>
      <w:r>
        <w:t xml:space="preserve"> </w:t>
      </w:r>
      <w:r w:rsidR="002D4A4A">
        <w:t xml:space="preserve">- </w:t>
      </w:r>
      <w:r w:rsidR="004727AD">
        <w:t>dėl aplinkybių tyrimo ir Pagalbos plano šeimai sudarymo.</w:t>
      </w:r>
    </w:p>
    <w:p w:rsidR="004727AD" w:rsidRDefault="004727AD" w:rsidP="00FC5E01">
      <w:pPr>
        <w:widowControl w:val="0"/>
        <w:shd w:val="clear" w:color="auto" w:fill="FFFFFF"/>
        <w:ind w:firstLine="720"/>
        <w:jc w:val="both"/>
      </w:pPr>
      <w:r>
        <w:t xml:space="preserve">Atvejo nagrinėjimo posėdžio metu  sudaromas Pagalbos šeimai planas ir skiriamos socialinės priežiūros paslaugos, kurias  šeimai teikia socialiniai darbuotojai. </w:t>
      </w:r>
    </w:p>
    <w:p w:rsidR="00F76C26" w:rsidRDefault="00F76C26" w:rsidP="00DC40C3">
      <w:pPr>
        <w:widowControl w:val="0"/>
        <w:shd w:val="clear" w:color="auto" w:fill="FFFFFF"/>
        <w:ind w:firstLine="720"/>
        <w:jc w:val="both"/>
      </w:pPr>
    </w:p>
    <w:p w:rsidR="00F76C26" w:rsidRPr="00672D1C" w:rsidRDefault="00F76C26" w:rsidP="00672D1C">
      <w:pPr>
        <w:widowControl w:val="0"/>
        <w:shd w:val="clear" w:color="auto" w:fill="FFFFFF"/>
        <w:jc w:val="center"/>
        <w:rPr>
          <w:b/>
        </w:rPr>
      </w:pPr>
      <w:r w:rsidRPr="00672D1C">
        <w:rPr>
          <w:b/>
        </w:rPr>
        <w:t>2018 m. gruodžio 31 d. duomenys apie šeimas, kurioms teikiamos socialinės priežiūros paslaugos: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1"/>
        <w:gridCol w:w="2126"/>
        <w:gridCol w:w="1276"/>
        <w:gridCol w:w="1276"/>
        <w:gridCol w:w="1275"/>
        <w:gridCol w:w="1134"/>
      </w:tblGrid>
      <w:tr w:rsidR="00F76C26" w:rsidRPr="00F76C26" w:rsidTr="005924B7">
        <w:tc>
          <w:tcPr>
            <w:tcW w:w="2127" w:type="dxa"/>
            <w:vMerge w:val="restart"/>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r w:rsidRPr="00F76C26">
              <w:rPr>
                <w:b/>
                <w:sz w:val="22"/>
                <w:szCs w:val="22"/>
              </w:rPr>
              <w:t>Seniūnijos pavadinimas</w:t>
            </w:r>
          </w:p>
        </w:tc>
        <w:tc>
          <w:tcPr>
            <w:tcW w:w="2977" w:type="dxa"/>
            <w:gridSpan w:val="2"/>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szCs w:val="22"/>
              </w:rPr>
            </w:pPr>
            <w:r w:rsidRPr="00F76C26">
              <w:rPr>
                <w:b/>
                <w:szCs w:val="22"/>
              </w:rPr>
              <w:t>2018 m. etatų skaičius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r w:rsidRPr="00F76C26">
              <w:rPr>
                <w:b/>
                <w:sz w:val="22"/>
                <w:szCs w:val="22"/>
              </w:rPr>
              <w:t>Šeimos</w:t>
            </w:r>
            <w:r w:rsidR="002D4A4A">
              <w:rPr>
                <w:b/>
                <w:sz w:val="22"/>
                <w:szCs w:val="22"/>
              </w:rPr>
              <w:t>,</w:t>
            </w:r>
            <w:r w:rsidRPr="00F76C26">
              <w:rPr>
                <w:b/>
                <w:sz w:val="22"/>
                <w:szCs w:val="22"/>
              </w:rPr>
              <w:t xml:space="preserve"> patiriančios socialinę riziką</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r w:rsidRPr="00F76C26">
              <w:rPr>
                <w:b/>
                <w:sz w:val="22"/>
                <w:szCs w:val="22"/>
              </w:rPr>
              <w:t>Vaikų skaičius šiose šeimose</w:t>
            </w:r>
          </w:p>
        </w:tc>
      </w:tr>
      <w:tr w:rsidR="00F76C26" w:rsidRPr="00F76C26" w:rsidTr="005924B7">
        <w:tc>
          <w:tcPr>
            <w:tcW w:w="2127" w:type="dxa"/>
            <w:vMerge/>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2D4A4A" w:rsidP="005924B7">
            <w:pPr>
              <w:jc w:val="center"/>
              <w:rPr>
                <w:b/>
                <w:sz w:val="22"/>
                <w:szCs w:val="22"/>
              </w:rPr>
            </w:pPr>
            <w:r>
              <w:rPr>
                <w:b/>
                <w:sz w:val="22"/>
                <w:szCs w:val="22"/>
              </w:rPr>
              <w:t>a</w:t>
            </w:r>
            <w:r w:rsidR="00F76C26" w:rsidRPr="00F76C26">
              <w:rPr>
                <w:b/>
                <w:sz w:val="22"/>
                <w:szCs w:val="22"/>
              </w:rPr>
              <w:t>tvejo vadybininkų</w:t>
            </w:r>
          </w:p>
        </w:tc>
        <w:tc>
          <w:tcPr>
            <w:tcW w:w="2126" w:type="dxa"/>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r w:rsidRPr="00F76C26">
              <w:rPr>
                <w:b/>
                <w:szCs w:val="22"/>
              </w:rPr>
              <w:t>socialinių darbuotojų</w:t>
            </w:r>
          </w:p>
        </w:tc>
        <w:tc>
          <w:tcPr>
            <w:tcW w:w="1276" w:type="dxa"/>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r w:rsidRPr="00F76C26">
              <w:rPr>
                <w:b/>
                <w:sz w:val="22"/>
                <w:szCs w:val="22"/>
              </w:rPr>
              <w:t>2017 m.</w:t>
            </w:r>
          </w:p>
        </w:tc>
        <w:tc>
          <w:tcPr>
            <w:tcW w:w="1276" w:type="dxa"/>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r w:rsidRPr="00F76C26">
              <w:rPr>
                <w:b/>
                <w:sz w:val="22"/>
                <w:szCs w:val="22"/>
              </w:rPr>
              <w:t>2018 m.</w:t>
            </w:r>
          </w:p>
        </w:tc>
        <w:tc>
          <w:tcPr>
            <w:tcW w:w="1275" w:type="dxa"/>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r w:rsidRPr="00F76C26">
              <w:rPr>
                <w:b/>
                <w:sz w:val="22"/>
                <w:szCs w:val="22"/>
              </w:rPr>
              <w:t>2017 m.</w:t>
            </w:r>
          </w:p>
        </w:tc>
        <w:tc>
          <w:tcPr>
            <w:tcW w:w="1134" w:type="dxa"/>
            <w:tcBorders>
              <w:top w:val="single" w:sz="4" w:space="0" w:color="auto"/>
              <w:left w:val="single" w:sz="4" w:space="0" w:color="auto"/>
              <w:bottom w:val="single" w:sz="4" w:space="0" w:color="auto"/>
              <w:right w:val="single" w:sz="4" w:space="0" w:color="auto"/>
            </w:tcBorders>
            <w:vAlign w:val="center"/>
          </w:tcPr>
          <w:p w:rsidR="00F76C26" w:rsidRPr="00F76C26" w:rsidRDefault="00F76C26" w:rsidP="005924B7">
            <w:pPr>
              <w:jc w:val="center"/>
              <w:rPr>
                <w:b/>
                <w:sz w:val="22"/>
                <w:szCs w:val="22"/>
              </w:rPr>
            </w:pPr>
            <w:r w:rsidRPr="00F76C26">
              <w:rPr>
                <w:b/>
                <w:sz w:val="22"/>
                <w:szCs w:val="22"/>
              </w:rPr>
              <w:t>2018 m.</w:t>
            </w:r>
          </w:p>
        </w:tc>
      </w:tr>
      <w:tr w:rsidR="00F76C26" w:rsidRPr="00F76C26" w:rsidTr="005924B7">
        <w:trPr>
          <w:trHeight w:val="349"/>
        </w:trPr>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r w:rsidRPr="00F76C26">
              <w:rPr>
                <w:sz w:val="22"/>
                <w:szCs w:val="22"/>
              </w:rPr>
              <w:t>Alsėdžių</w:t>
            </w: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8</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7</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22</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16</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r w:rsidRPr="00F76C26">
              <w:rPr>
                <w:sz w:val="22"/>
                <w:szCs w:val="22"/>
              </w:rPr>
              <w:t>Babrungo</w:t>
            </w: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10</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19</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19</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r w:rsidRPr="00F76C26">
              <w:rPr>
                <w:sz w:val="22"/>
                <w:szCs w:val="22"/>
              </w:rPr>
              <w:t>Kulių</w:t>
            </w: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5</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9</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12</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16</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r w:rsidRPr="00F76C26">
              <w:rPr>
                <w:sz w:val="22"/>
                <w:szCs w:val="22"/>
              </w:rPr>
              <w:t>Nausodžio</w:t>
            </w: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13</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13</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30</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31</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proofErr w:type="spellStart"/>
            <w:r w:rsidRPr="00F76C26">
              <w:rPr>
                <w:sz w:val="22"/>
                <w:szCs w:val="22"/>
              </w:rPr>
              <w:t>Paukštakių</w:t>
            </w:r>
            <w:proofErr w:type="spellEnd"/>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5E3678" w:rsidP="005E3678">
            <w:pPr>
              <w:jc w:val="center"/>
              <w:rPr>
                <w:b/>
              </w:rPr>
            </w:pPr>
            <w:r>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5</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6</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13</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18</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r w:rsidRPr="00F76C26">
              <w:rPr>
                <w:sz w:val="22"/>
                <w:szCs w:val="22"/>
              </w:rPr>
              <w:t>Platelių</w:t>
            </w: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13</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11</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23</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20</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proofErr w:type="spellStart"/>
            <w:r w:rsidRPr="00F76C26">
              <w:rPr>
                <w:sz w:val="22"/>
                <w:szCs w:val="22"/>
              </w:rPr>
              <w:t>Stalgėnų</w:t>
            </w:r>
            <w:proofErr w:type="spellEnd"/>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0,5</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3</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4</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3</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5</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proofErr w:type="spellStart"/>
            <w:r w:rsidRPr="00F76C26">
              <w:rPr>
                <w:sz w:val="22"/>
                <w:szCs w:val="22"/>
              </w:rPr>
              <w:t>Šateikių</w:t>
            </w:r>
            <w:proofErr w:type="spellEnd"/>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16</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18</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43</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41</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r w:rsidRPr="00F76C26">
              <w:rPr>
                <w:sz w:val="22"/>
                <w:szCs w:val="22"/>
              </w:rPr>
              <w:t>Žemaičių Kalvarijos</w:t>
            </w: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14</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15</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29</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37</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sz w:val="22"/>
                <w:szCs w:val="22"/>
              </w:rPr>
            </w:pPr>
            <w:proofErr w:type="spellStart"/>
            <w:r w:rsidRPr="00F76C26">
              <w:rPr>
                <w:sz w:val="22"/>
                <w:szCs w:val="22"/>
              </w:rPr>
              <w:t>Žlibinų</w:t>
            </w:r>
            <w:proofErr w:type="spellEnd"/>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12</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13</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33</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39</w:t>
            </w:r>
          </w:p>
        </w:tc>
      </w:tr>
      <w:tr w:rsidR="00F76C26" w:rsidRPr="00F76C26" w:rsidTr="005924B7">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2D4A4A">
            <w:pPr>
              <w:rPr>
                <w:sz w:val="22"/>
                <w:szCs w:val="22"/>
              </w:rPr>
            </w:pPr>
            <w:r w:rsidRPr="00F76C26">
              <w:rPr>
                <w:sz w:val="22"/>
                <w:szCs w:val="22"/>
              </w:rPr>
              <w:t>Plungės miest</w:t>
            </w:r>
            <w:r w:rsidR="002D4A4A">
              <w:rPr>
                <w:sz w:val="22"/>
                <w:szCs w:val="22"/>
              </w:rPr>
              <w:t>o</w:t>
            </w: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3</w:t>
            </w: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5,5</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65</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89</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pPr>
            <w:r w:rsidRPr="00F76C26">
              <w:t>136</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162</w:t>
            </w:r>
          </w:p>
        </w:tc>
      </w:tr>
      <w:tr w:rsidR="00F76C26" w:rsidRPr="00F76C26" w:rsidTr="005924B7">
        <w:trPr>
          <w:trHeight w:val="58"/>
        </w:trPr>
        <w:tc>
          <w:tcPr>
            <w:tcW w:w="2127"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rPr>
                <w:b/>
              </w:rPr>
            </w:pPr>
            <w:r w:rsidRPr="00F76C26">
              <w:rPr>
                <w:b/>
              </w:rPr>
              <w:t>IŠ VISO:</w:t>
            </w:r>
          </w:p>
        </w:tc>
        <w:tc>
          <w:tcPr>
            <w:tcW w:w="851"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3</w:t>
            </w:r>
          </w:p>
        </w:tc>
        <w:tc>
          <w:tcPr>
            <w:tcW w:w="2126" w:type="dxa"/>
            <w:tcBorders>
              <w:top w:val="single" w:sz="4" w:space="0" w:color="auto"/>
              <w:left w:val="single" w:sz="4" w:space="0" w:color="auto"/>
              <w:bottom w:val="single" w:sz="4" w:space="0" w:color="auto"/>
              <w:right w:val="single" w:sz="4" w:space="0" w:color="auto"/>
            </w:tcBorders>
          </w:tcPr>
          <w:p w:rsidR="00F76C26" w:rsidRPr="00F76C26" w:rsidRDefault="005E3678" w:rsidP="005924B7">
            <w:pPr>
              <w:jc w:val="center"/>
              <w:rPr>
                <w:b/>
              </w:rPr>
            </w:pPr>
            <w:r>
              <w:rPr>
                <w:b/>
              </w:rPr>
              <w:t>15</w:t>
            </w:r>
            <w:r w:rsidR="00F76C26" w:rsidRPr="00F76C26">
              <w:rPr>
                <w:b/>
              </w:rPr>
              <w:t>,5</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165</w:t>
            </w:r>
          </w:p>
        </w:tc>
        <w:tc>
          <w:tcPr>
            <w:tcW w:w="1276"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195</w:t>
            </w:r>
          </w:p>
        </w:tc>
        <w:tc>
          <w:tcPr>
            <w:tcW w:w="1275"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363</w:t>
            </w:r>
          </w:p>
        </w:tc>
        <w:tc>
          <w:tcPr>
            <w:tcW w:w="1134" w:type="dxa"/>
            <w:tcBorders>
              <w:top w:val="single" w:sz="4" w:space="0" w:color="auto"/>
              <w:left w:val="single" w:sz="4" w:space="0" w:color="auto"/>
              <w:bottom w:val="single" w:sz="4" w:space="0" w:color="auto"/>
              <w:right w:val="single" w:sz="4" w:space="0" w:color="auto"/>
            </w:tcBorders>
          </w:tcPr>
          <w:p w:rsidR="00F76C26" w:rsidRPr="00F76C26" w:rsidRDefault="00F76C26" w:rsidP="005924B7">
            <w:pPr>
              <w:jc w:val="center"/>
              <w:rPr>
                <w:b/>
              </w:rPr>
            </w:pPr>
            <w:r w:rsidRPr="00F76C26">
              <w:rPr>
                <w:b/>
              </w:rPr>
              <w:t>404</w:t>
            </w:r>
          </w:p>
        </w:tc>
      </w:tr>
    </w:tbl>
    <w:p w:rsidR="00F76C26" w:rsidRPr="00F76C26" w:rsidRDefault="00F76C26" w:rsidP="00F76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textAlignment w:val="baseline"/>
        <w:rPr>
          <w:b/>
          <w:bCs/>
          <w:color w:val="7030A0"/>
        </w:rPr>
      </w:pPr>
    </w:p>
    <w:p w:rsidR="00F76C26" w:rsidRPr="002E45FC" w:rsidRDefault="00F76C26"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F76C26">
        <w:t>Paslaugas šioms šeimoms teikia 10 socialinių darbuotojų (</w:t>
      </w:r>
      <w:r w:rsidR="005E3678">
        <w:t>10</w:t>
      </w:r>
      <w:r w:rsidRPr="00F76C26">
        <w:t xml:space="preserve"> etatų) seniūnijose ir 6 darbuotojai (5,5 etato) Plungės socialinių paslaugų centre. Vidutiniškai vienam socialiniam darbuotojui teko aptarnauti po 12 šeimų ir </w:t>
      </w:r>
      <w:r w:rsidR="002D4A4A" w:rsidRPr="00F76C26">
        <w:t>25</w:t>
      </w:r>
      <w:r w:rsidR="002D4A4A">
        <w:t xml:space="preserve"> </w:t>
      </w:r>
      <w:r w:rsidRPr="00F76C26">
        <w:t>jose augančius  vaikus.</w:t>
      </w:r>
      <w:r w:rsidRPr="002E45FC">
        <w:t xml:space="preserve"> </w:t>
      </w:r>
    </w:p>
    <w:p w:rsidR="00DC40C3" w:rsidRPr="005F5CD0" w:rsidRDefault="002E45FC"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color w:val="333333"/>
          <w:sz w:val="24"/>
          <w:szCs w:val="24"/>
        </w:rPr>
        <w:t>Nuo 2018 m. liepos 1 d. pagalbą</w:t>
      </w:r>
      <w:r w:rsidR="00DC40C3" w:rsidRPr="002E45FC">
        <w:rPr>
          <w:rFonts w:ascii="Times New Roman" w:hAnsi="Times New Roman" w:cs="Times New Roman"/>
          <w:color w:val="333333"/>
          <w:sz w:val="24"/>
          <w:szCs w:val="24"/>
        </w:rPr>
        <w:t xml:space="preserve"> vaikams ir jaunuoliams koordinuoja </w:t>
      </w:r>
      <w:r w:rsidR="002D4A4A">
        <w:rPr>
          <w:rFonts w:ascii="Times New Roman" w:hAnsi="Times New Roman" w:cs="Times New Roman"/>
          <w:color w:val="333333"/>
          <w:sz w:val="24"/>
          <w:szCs w:val="24"/>
        </w:rPr>
        <w:t>a</w:t>
      </w:r>
      <w:r w:rsidR="00DC40C3" w:rsidRPr="002E45FC">
        <w:rPr>
          <w:rFonts w:ascii="Times New Roman" w:hAnsi="Times New Roman" w:cs="Times New Roman"/>
          <w:color w:val="333333"/>
          <w:sz w:val="24"/>
          <w:szCs w:val="24"/>
        </w:rPr>
        <w:t xml:space="preserve">tvejo vadybininkai. Atvejo vadyba yra Vaiko teisių apsaugos pagrindų įstatyme įteisintas pagalbos „modelis“ vaikams ir jų šeimoms. 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w:t>
      </w:r>
      <w:r w:rsidR="00D22F03">
        <w:rPr>
          <w:rFonts w:ascii="Times New Roman" w:hAnsi="Times New Roman" w:cs="Times New Roman"/>
          <w:color w:val="333333"/>
          <w:sz w:val="24"/>
          <w:szCs w:val="24"/>
        </w:rPr>
        <w:t xml:space="preserve"> Plungės rajono savivaldybėje a</w:t>
      </w:r>
      <w:r w:rsidR="00DC40C3" w:rsidRPr="002E45FC">
        <w:rPr>
          <w:rFonts w:ascii="Times New Roman" w:hAnsi="Times New Roman" w:cs="Times New Roman"/>
          <w:color w:val="333333"/>
          <w:sz w:val="24"/>
          <w:szCs w:val="24"/>
        </w:rPr>
        <w:t xml:space="preserve">tvejo vadybos procesą koordinuoja </w:t>
      </w:r>
      <w:r w:rsidR="00D22F03">
        <w:rPr>
          <w:rFonts w:ascii="Times New Roman" w:hAnsi="Times New Roman" w:cs="Times New Roman"/>
          <w:color w:val="333333"/>
          <w:sz w:val="24"/>
          <w:szCs w:val="24"/>
        </w:rPr>
        <w:t xml:space="preserve">5 </w:t>
      </w:r>
      <w:r w:rsidR="00DC40C3" w:rsidRPr="002E45FC">
        <w:rPr>
          <w:rFonts w:ascii="Times New Roman" w:hAnsi="Times New Roman" w:cs="Times New Roman"/>
          <w:color w:val="333333"/>
          <w:sz w:val="24"/>
          <w:szCs w:val="24"/>
        </w:rPr>
        <w:t>Plu</w:t>
      </w:r>
      <w:r w:rsidR="00D22F03">
        <w:rPr>
          <w:rFonts w:ascii="Times New Roman" w:hAnsi="Times New Roman" w:cs="Times New Roman"/>
          <w:color w:val="333333"/>
          <w:sz w:val="24"/>
          <w:szCs w:val="24"/>
        </w:rPr>
        <w:t xml:space="preserve">ngės socialinių paslaugų </w:t>
      </w:r>
      <w:r w:rsidR="00E1570F">
        <w:rPr>
          <w:rFonts w:ascii="Times New Roman" w:hAnsi="Times New Roman" w:cs="Times New Roman"/>
          <w:color w:val="333333"/>
          <w:sz w:val="24"/>
          <w:szCs w:val="24"/>
        </w:rPr>
        <w:t xml:space="preserve">centro </w:t>
      </w:r>
      <w:r w:rsidR="00E1570F" w:rsidRPr="002E45FC">
        <w:rPr>
          <w:rFonts w:ascii="Times New Roman" w:hAnsi="Times New Roman" w:cs="Times New Roman"/>
          <w:color w:val="333333"/>
          <w:sz w:val="24"/>
          <w:szCs w:val="24"/>
        </w:rPr>
        <w:t xml:space="preserve">atvejo vadybininkai, kurie </w:t>
      </w:r>
      <w:r w:rsidR="00E1570F">
        <w:rPr>
          <w:rFonts w:ascii="Times New Roman" w:hAnsi="Times New Roman" w:cs="Times New Roman"/>
          <w:color w:val="333333"/>
          <w:sz w:val="24"/>
          <w:szCs w:val="24"/>
        </w:rPr>
        <w:t xml:space="preserve">dirba su visomis savivaldybėje socialinę riziką patiriančiomis šeimomis.  Vienas atvejo vadybininkas </w:t>
      </w:r>
      <w:r w:rsidR="00DC40C3" w:rsidRPr="002E45FC">
        <w:rPr>
          <w:rFonts w:ascii="Times New Roman" w:hAnsi="Times New Roman" w:cs="Times New Roman"/>
          <w:color w:val="333333"/>
          <w:sz w:val="24"/>
          <w:szCs w:val="24"/>
        </w:rPr>
        <w:t xml:space="preserve">vienu metu </w:t>
      </w:r>
      <w:r w:rsidR="00E1570F">
        <w:rPr>
          <w:rFonts w:ascii="Times New Roman" w:hAnsi="Times New Roman" w:cs="Times New Roman"/>
          <w:color w:val="333333"/>
          <w:sz w:val="24"/>
          <w:szCs w:val="24"/>
        </w:rPr>
        <w:t xml:space="preserve"> gali koordinuoti pagalbą  vidutiniškai</w:t>
      </w:r>
      <w:r w:rsidR="00DC40C3" w:rsidRPr="002E45FC">
        <w:rPr>
          <w:rFonts w:ascii="Times New Roman" w:hAnsi="Times New Roman" w:cs="Times New Roman"/>
          <w:color w:val="333333"/>
          <w:sz w:val="24"/>
          <w:szCs w:val="24"/>
        </w:rPr>
        <w:t xml:space="preserve"> 30-40</w:t>
      </w:r>
      <w:r w:rsidR="00E1570F">
        <w:rPr>
          <w:rFonts w:ascii="Times New Roman" w:hAnsi="Times New Roman" w:cs="Times New Roman"/>
          <w:color w:val="333333"/>
          <w:sz w:val="24"/>
          <w:szCs w:val="24"/>
        </w:rPr>
        <w:t xml:space="preserve"> šeimų.</w:t>
      </w:r>
      <w:r w:rsidR="00DC40C3">
        <w:rPr>
          <w:rFonts w:ascii="Times New Roman" w:hAnsi="Times New Roman" w:cs="Times New Roman"/>
          <w:color w:val="333333"/>
          <w:sz w:val="24"/>
          <w:szCs w:val="24"/>
        </w:rPr>
        <w:t xml:space="preserve"> </w:t>
      </w:r>
    </w:p>
    <w:p w:rsidR="008364A3" w:rsidRPr="004727AD" w:rsidRDefault="00477627" w:rsidP="00FC5E01">
      <w:pPr>
        <w:pStyle w:val="HTMLiankstoformatuotas"/>
        <w:tabs>
          <w:tab w:val="left" w:pos="1985"/>
          <w:tab w:val="left" w:pos="2127"/>
        </w:tabs>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6.2.3. </w:t>
      </w:r>
      <w:r w:rsidR="008364A3" w:rsidRPr="004727AD">
        <w:rPr>
          <w:rFonts w:ascii="Times New Roman" w:hAnsi="Times New Roman" w:cs="Times New Roman"/>
          <w:b/>
          <w:sz w:val="24"/>
          <w:szCs w:val="24"/>
        </w:rPr>
        <w:t xml:space="preserve">Socialinės priežiūros paslaugas vaikams </w:t>
      </w:r>
      <w:r w:rsidR="003973F6">
        <w:rPr>
          <w:rFonts w:ascii="Times New Roman" w:hAnsi="Times New Roman" w:cs="Times New Roman"/>
          <w:sz w:val="24"/>
          <w:szCs w:val="24"/>
        </w:rPr>
        <w:t>iš socialinę riziką patiriančių</w:t>
      </w:r>
      <w:r w:rsidR="008364A3" w:rsidRPr="004727AD">
        <w:rPr>
          <w:rFonts w:ascii="Times New Roman" w:hAnsi="Times New Roman" w:cs="Times New Roman"/>
          <w:sz w:val="24"/>
          <w:szCs w:val="24"/>
        </w:rPr>
        <w:t xml:space="preserve"> bei sku</w:t>
      </w:r>
      <w:r w:rsidR="004727AD">
        <w:rPr>
          <w:rFonts w:ascii="Times New Roman" w:hAnsi="Times New Roman" w:cs="Times New Roman"/>
          <w:sz w:val="24"/>
          <w:szCs w:val="24"/>
        </w:rPr>
        <w:t>rdžiai gyvenančių šeimų teikia 5</w:t>
      </w:r>
      <w:r w:rsidR="008364A3" w:rsidRPr="004727AD">
        <w:rPr>
          <w:rFonts w:ascii="Times New Roman" w:hAnsi="Times New Roman" w:cs="Times New Roman"/>
          <w:sz w:val="24"/>
          <w:szCs w:val="24"/>
        </w:rPr>
        <w:t xml:space="preserve"> vaikų dienos centrai. Vaikams teikiamos įvairios socialinės</w:t>
      </w:r>
      <w:r w:rsidR="003973F6">
        <w:rPr>
          <w:rFonts w:ascii="Times New Roman" w:hAnsi="Times New Roman" w:cs="Times New Roman"/>
          <w:sz w:val="24"/>
          <w:szCs w:val="24"/>
        </w:rPr>
        <w:t xml:space="preserve"> priežiūros</w:t>
      </w:r>
      <w:r w:rsidR="008364A3" w:rsidRPr="004727AD">
        <w:rPr>
          <w:rFonts w:ascii="Times New Roman" w:hAnsi="Times New Roman" w:cs="Times New Roman"/>
          <w:sz w:val="24"/>
          <w:szCs w:val="24"/>
        </w:rPr>
        <w:t xml:space="preserve"> bei ugdymo paslaugos:  socialinė, psichologinė, pedagoginė pagalba, organizuojamas vaikų maitinimas bei parvežimas namo po užsiėmimų,  vaikų higieninių poreikių tenkinimas, prasmingas užimtumas.</w:t>
      </w:r>
    </w:p>
    <w:p w:rsidR="008364A3" w:rsidRPr="004727AD" w:rsidRDefault="008364A3" w:rsidP="00FC5E01">
      <w:pPr>
        <w:pStyle w:val="HTMLiankstoformatuotas"/>
        <w:spacing w:line="240" w:lineRule="auto"/>
        <w:ind w:firstLine="720"/>
        <w:rPr>
          <w:rFonts w:ascii="Times New Roman" w:hAnsi="Times New Roman" w:cs="Times New Roman"/>
          <w:sz w:val="24"/>
          <w:szCs w:val="24"/>
        </w:rPr>
      </w:pPr>
      <w:r w:rsidRPr="004727AD">
        <w:rPr>
          <w:rFonts w:ascii="Times New Roman" w:hAnsi="Times New Roman" w:cs="Times New Roman"/>
          <w:sz w:val="24"/>
          <w:szCs w:val="24"/>
        </w:rPr>
        <w:t xml:space="preserve">Didžiausią </w:t>
      </w:r>
      <w:r w:rsidR="003973F6">
        <w:rPr>
          <w:rFonts w:ascii="Times New Roman" w:hAnsi="Times New Roman" w:cs="Times New Roman"/>
          <w:sz w:val="24"/>
          <w:szCs w:val="24"/>
        </w:rPr>
        <w:t xml:space="preserve">darbo </w:t>
      </w:r>
      <w:r w:rsidRPr="004727AD">
        <w:rPr>
          <w:rFonts w:ascii="Times New Roman" w:hAnsi="Times New Roman" w:cs="Times New Roman"/>
          <w:sz w:val="24"/>
          <w:szCs w:val="24"/>
        </w:rPr>
        <w:t>patirtį yra sukaupusi Plungės vaikų globos agentūra „</w:t>
      </w:r>
      <w:proofErr w:type="spellStart"/>
      <w:r w:rsidRPr="004727AD">
        <w:rPr>
          <w:rFonts w:ascii="Times New Roman" w:hAnsi="Times New Roman" w:cs="Times New Roman"/>
          <w:sz w:val="24"/>
          <w:szCs w:val="24"/>
        </w:rPr>
        <w:t>Cyrulis</w:t>
      </w:r>
      <w:proofErr w:type="spellEnd"/>
      <w:r w:rsidRPr="004727AD">
        <w:rPr>
          <w:rFonts w:ascii="Times New Roman" w:hAnsi="Times New Roman" w:cs="Times New Roman"/>
          <w:sz w:val="24"/>
          <w:szCs w:val="24"/>
        </w:rPr>
        <w:t xml:space="preserve">“, dirbanti nuo 1997 m. Agentūros vaikų dienos užimtumo ir socialinės </w:t>
      </w:r>
      <w:r w:rsidR="00823C8C" w:rsidRPr="004727AD">
        <w:rPr>
          <w:rFonts w:ascii="Times New Roman" w:hAnsi="Times New Roman" w:cs="Times New Roman"/>
          <w:sz w:val="24"/>
          <w:szCs w:val="24"/>
        </w:rPr>
        <w:t>paramos cent</w:t>
      </w:r>
      <w:r w:rsidR="008D3C9C">
        <w:rPr>
          <w:rFonts w:ascii="Times New Roman" w:hAnsi="Times New Roman" w:cs="Times New Roman"/>
          <w:sz w:val="24"/>
          <w:szCs w:val="24"/>
        </w:rPr>
        <w:t>rą „</w:t>
      </w:r>
      <w:proofErr w:type="spellStart"/>
      <w:r w:rsidR="008D3C9C">
        <w:rPr>
          <w:rFonts w:ascii="Times New Roman" w:hAnsi="Times New Roman" w:cs="Times New Roman"/>
          <w:sz w:val="24"/>
          <w:szCs w:val="24"/>
        </w:rPr>
        <w:t>Cyruliukai</w:t>
      </w:r>
      <w:proofErr w:type="spellEnd"/>
      <w:r w:rsidR="008D3C9C">
        <w:rPr>
          <w:rFonts w:ascii="Times New Roman" w:hAnsi="Times New Roman" w:cs="Times New Roman"/>
          <w:sz w:val="24"/>
          <w:szCs w:val="24"/>
        </w:rPr>
        <w:t xml:space="preserve">“ 2018 m. </w:t>
      </w:r>
      <w:r w:rsidR="008D3C9C">
        <w:rPr>
          <w:rFonts w:ascii="Times New Roman" w:hAnsi="Times New Roman" w:cs="Times New Roman"/>
          <w:sz w:val="24"/>
          <w:szCs w:val="24"/>
        </w:rPr>
        <w:lastRenderedPageBreak/>
        <w:t>lank</w:t>
      </w:r>
      <w:r w:rsidR="002D4A4A">
        <w:rPr>
          <w:rFonts w:ascii="Times New Roman" w:hAnsi="Times New Roman" w:cs="Times New Roman"/>
          <w:sz w:val="24"/>
          <w:szCs w:val="24"/>
        </w:rPr>
        <w:t>ė</w:t>
      </w:r>
      <w:r w:rsidR="008D3C9C">
        <w:rPr>
          <w:rFonts w:ascii="Times New Roman" w:hAnsi="Times New Roman" w:cs="Times New Roman"/>
          <w:sz w:val="24"/>
          <w:szCs w:val="24"/>
        </w:rPr>
        <w:t xml:space="preserve"> 40 vaikų</w:t>
      </w:r>
      <w:r w:rsidRPr="004727AD">
        <w:rPr>
          <w:rFonts w:ascii="Times New Roman" w:hAnsi="Times New Roman" w:cs="Times New Roman"/>
          <w:sz w:val="24"/>
          <w:szCs w:val="24"/>
        </w:rPr>
        <w:t xml:space="preserve">. Žemaičių Kalvarijoje nuo 2005 m. veikia jaunimo dienos centras „Vilties </w:t>
      </w:r>
      <w:proofErr w:type="spellStart"/>
      <w:r w:rsidRPr="004727AD">
        <w:rPr>
          <w:rFonts w:ascii="Times New Roman" w:hAnsi="Times New Roman" w:cs="Times New Roman"/>
          <w:sz w:val="24"/>
          <w:szCs w:val="24"/>
        </w:rPr>
        <w:t>vėrinėliai</w:t>
      </w:r>
      <w:proofErr w:type="spellEnd"/>
      <w:r w:rsidRPr="004727AD">
        <w:rPr>
          <w:rFonts w:ascii="Times New Roman" w:hAnsi="Times New Roman" w:cs="Times New Roman"/>
          <w:sz w:val="24"/>
          <w:szCs w:val="24"/>
        </w:rPr>
        <w:t>“</w:t>
      </w:r>
      <w:r w:rsidR="008D3C9C">
        <w:rPr>
          <w:rFonts w:ascii="Times New Roman" w:hAnsi="Times New Roman" w:cs="Times New Roman"/>
          <w:sz w:val="24"/>
          <w:szCs w:val="24"/>
        </w:rPr>
        <w:t>, kurį lanko 35</w:t>
      </w:r>
      <w:r w:rsidR="001F6385" w:rsidRPr="004727AD">
        <w:rPr>
          <w:rFonts w:ascii="Times New Roman" w:hAnsi="Times New Roman" w:cs="Times New Roman"/>
          <w:sz w:val="24"/>
          <w:szCs w:val="24"/>
        </w:rPr>
        <w:t xml:space="preserve"> </w:t>
      </w:r>
      <w:r w:rsidRPr="004727AD">
        <w:rPr>
          <w:rFonts w:ascii="Times New Roman" w:hAnsi="Times New Roman" w:cs="Times New Roman"/>
          <w:sz w:val="24"/>
          <w:szCs w:val="24"/>
        </w:rPr>
        <w:t>vaikai.</w:t>
      </w:r>
      <w:r w:rsidR="00886798" w:rsidRPr="004727AD">
        <w:rPr>
          <w:rFonts w:ascii="Times New Roman" w:hAnsi="Times New Roman" w:cs="Times New Roman"/>
          <w:sz w:val="24"/>
          <w:szCs w:val="24"/>
        </w:rPr>
        <w:t xml:space="preserve"> </w:t>
      </w:r>
      <w:proofErr w:type="spellStart"/>
      <w:r w:rsidRPr="004727AD">
        <w:rPr>
          <w:rFonts w:ascii="Times New Roman" w:hAnsi="Times New Roman" w:cs="Times New Roman"/>
          <w:sz w:val="24"/>
          <w:szCs w:val="24"/>
        </w:rPr>
        <w:t>Šateikių</w:t>
      </w:r>
      <w:proofErr w:type="spellEnd"/>
      <w:r w:rsidRPr="004727AD">
        <w:rPr>
          <w:rFonts w:ascii="Times New Roman" w:hAnsi="Times New Roman" w:cs="Times New Roman"/>
          <w:sz w:val="24"/>
          <w:szCs w:val="24"/>
        </w:rPr>
        <w:t xml:space="preserve"> vaikų dienos centras savo veiklą vykdo nuo 2011 metų tam pritaikytose pata</w:t>
      </w:r>
      <w:r w:rsidR="008D3C9C">
        <w:rPr>
          <w:rFonts w:ascii="Times New Roman" w:hAnsi="Times New Roman" w:cs="Times New Roman"/>
          <w:sz w:val="24"/>
          <w:szCs w:val="24"/>
        </w:rPr>
        <w:t>lpose. Šiuo metu Centrą lanko 32 vaikai</w:t>
      </w:r>
      <w:r w:rsidRPr="004727AD">
        <w:rPr>
          <w:rFonts w:ascii="Times New Roman" w:hAnsi="Times New Roman" w:cs="Times New Roman"/>
          <w:sz w:val="24"/>
          <w:szCs w:val="24"/>
        </w:rPr>
        <w:t xml:space="preserve">. </w:t>
      </w:r>
      <w:r w:rsidR="008D3C9C">
        <w:rPr>
          <w:rFonts w:ascii="Times New Roman" w:hAnsi="Times New Roman" w:cs="Times New Roman"/>
          <w:sz w:val="24"/>
          <w:szCs w:val="24"/>
        </w:rPr>
        <w:t>Senamiesčio mokyklos patalpose veikia vaikų dienos centras „</w:t>
      </w:r>
      <w:proofErr w:type="spellStart"/>
      <w:r w:rsidR="008D3C9C">
        <w:rPr>
          <w:rFonts w:ascii="Times New Roman" w:hAnsi="Times New Roman" w:cs="Times New Roman"/>
          <w:sz w:val="24"/>
          <w:szCs w:val="24"/>
        </w:rPr>
        <w:t>DraugAUK</w:t>
      </w:r>
      <w:proofErr w:type="spellEnd"/>
      <w:r w:rsidR="008D3C9C">
        <w:rPr>
          <w:rFonts w:ascii="Times New Roman" w:hAnsi="Times New Roman" w:cs="Times New Roman"/>
          <w:sz w:val="24"/>
          <w:szCs w:val="24"/>
        </w:rPr>
        <w:t xml:space="preserve">“, jį lanko 15 vaikų,  Plungės vyskupo Motiejaus Valančiaus pradinėje mokykloje veikia vaikų dienos centras „MES“, kurį lanko 30 vaikų. </w:t>
      </w:r>
      <w:r w:rsidRPr="004727AD">
        <w:rPr>
          <w:rFonts w:ascii="Times New Roman" w:hAnsi="Times New Roman" w:cs="Times New Roman"/>
          <w:sz w:val="24"/>
          <w:szCs w:val="24"/>
        </w:rPr>
        <w:t xml:space="preserve"> Centrai išsilaiko  iš Savivaldybės biudžeto, rėmėjų ir projektinių lėšų.</w:t>
      </w:r>
    </w:p>
    <w:p w:rsidR="003376A4" w:rsidRDefault="00477627"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6.2.4. </w:t>
      </w:r>
      <w:r w:rsidR="003376A4" w:rsidRPr="003376A4">
        <w:rPr>
          <w:rFonts w:ascii="Times New Roman" w:hAnsi="Times New Roman" w:cs="Times New Roman"/>
          <w:b/>
          <w:sz w:val="24"/>
          <w:szCs w:val="24"/>
        </w:rPr>
        <w:t xml:space="preserve">Pagalbos į namus paslaugas asmenims </w:t>
      </w:r>
      <w:r w:rsidR="003376A4" w:rsidRPr="003376A4">
        <w:rPr>
          <w:rFonts w:ascii="Times New Roman" w:hAnsi="Times New Roman" w:cs="Times New Roman"/>
          <w:sz w:val="24"/>
          <w:szCs w:val="24"/>
        </w:rPr>
        <w:t>teikia Plungės socialinių paslaugų centras.  Teikiamų socialinių paslaugų į namus sudėtis konkrečiam asmeniui gali būti skirtinga, bet susidedanti ne mažiau kaip iš </w:t>
      </w:r>
      <w:r w:rsidR="003376A4" w:rsidRPr="003376A4">
        <w:rPr>
          <w:rFonts w:ascii="Times New Roman" w:hAnsi="Times New Roman" w:cs="Times New Roman"/>
          <w:bCs/>
          <w:sz w:val="24"/>
          <w:szCs w:val="24"/>
        </w:rPr>
        <w:t>3</w:t>
      </w:r>
      <w:r w:rsidR="003376A4" w:rsidRPr="003376A4">
        <w:rPr>
          <w:rFonts w:ascii="Times New Roman" w:hAnsi="Times New Roman" w:cs="Times New Roman"/>
          <w:sz w:val="24"/>
          <w:szCs w:val="24"/>
        </w:rPr>
        <w:t> paslaugų. Paslaugas namuose teikia  18   lankomosios priežiūros darbuo</w:t>
      </w:r>
      <w:r w:rsidR="003973F6">
        <w:rPr>
          <w:rFonts w:ascii="Times New Roman" w:hAnsi="Times New Roman" w:cs="Times New Roman"/>
          <w:sz w:val="24"/>
          <w:szCs w:val="24"/>
        </w:rPr>
        <w:t>tojų.  Pagalbos namuose paslaugos</w:t>
      </w:r>
      <w:r w:rsidR="003376A4" w:rsidRPr="003376A4">
        <w:rPr>
          <w:rFonts w:ascii="Times New Roman" w:hAnsi="Times New Roman" w:cs="Times New Roman"/>
          <w:sz w:val="24"/>
          <w:szCs w:val="24"/>
        </w:rPr>
        <w:t xml:space="preserve"> šiuo metu</w:t>
      </w:r>
      <w:r w:rsidR="003973F6">
        <w:rPr>
          <w:rFonts w:ascii="Times New Roman" w:hAnsi="Times New Roman" w:cs="Times New Roman"/>
          <w:sz w:val="24"/>
          <w:szCs w:val="24"/>
        </w:rPr>
        <w:t xml:space="preserve"> yra</w:t>
      </w:r>
      <w:r w:rsidR="003376A4" w:rsidRPr="003376A4">
        <w:rPr>
          <w:rFonts w:ascii="Times New Roman" w:hAnsi="Times New Roman" w:cs="Times New Roman"/>
          <w:sz w:val="24"/>
          <w:szCs w:val="24"/>
        </w:rPr>
        <w:t xml:space="preserve"> </w:t>
      </w:r>
      <w:r w:rsidR="003973F6">
        <w:rPr>
          <w:rFonts w:ascii="Times New Roman" w:hAnsi="Times New Roman" w:cs="Times New Roman"/>
          <w:sz w:val="24"/>
          <w:szCs w:val="24"/>
        </w:rPr>
        <w:t xml:space="preserve"> teikiamos 191  asmeniui, iš kurių </w:t>
      </w:r>
      <w:r w:rsidR="003376A4" w:rsidRPr="003376A4">
        <w:rPr>
          <w:rFonts w:ascii="Times New Roman" w:hAnsi="Times New Roman" w:cs="Times New Roman"/>
          <w:sz w:val="24"/>
          <w:szCs w:val="24"/>
        </w:rPr>
        <w:t>93 asmen</w:t>
      </w:r>
      <w:r w:rsidR="003973F6">
        <w:rPr>
          <w:rFonts w:ascii="Times New Roman" w:hAnsi="Times New Roman" w:cs="Times New Roman"/>
          <w:sz w:val="24"/>
          <w:szCs w:val="24"/>
        </w:rPr>
        <w:t xml:space="preserve">ims </w:t>
      </w:r>
      <w:r w:rsidR="003376A4" w:rsidRPr="003376A4">
        <w:rPr>
          <w:rFonts w:ascii="Times New Roman" w:hAnsi="Times New Roman" w:cs="Times New Roman"/>
          <w:sz w:val="24"/>
          <w:szCs w:val="24"/>
        </w:rPr>
        <w:t xml:space="preserve"> </w:t>
      </w:r>
      <w:r w:rsidR="002D4A4A">
        <w:rPr>
          <w:rFonts w:ascii="Times New Roman" w:hAnsi="Times New Roman" w:cs="Times New Roman"/>
          <w:sz w:val="24"/>
          <w:szCs w:val="24"/>
        </w:rPr>
        <w:t xml:space="preserve">- </w:t>
      </w:r>
      <w:r w:rsidR="003376A4" w:rsidRPr="003376A4">
        <w:rPr>
          <w:rFonts w:ascii="Times New Roman" w:hAnsi="Times New Roman" w:cs="Times New Roman"/>
          <w:sz w:val="24"/>
          <w:szCs w:val="24"/>
        </w:rPr>
        <w:t>Plungės mieste ir 98 asmen</w:t>
      </w:r>
      <w:r w:rsidR="003973F6">
        <w:rPr>
          <w:rFonts w:ascii="Times New Roman" w:hAnsi="Times New Roman" w:cs="Times New Roman"/>
          <w:sz w:val="24"/>
          <w:szCs w:val="24"/>
        </w:rPr>
        <w:t xml:space="preserve">ims </w:t>
      </w:r>
      <w:r w:rsidR="002D4A4A">
        <w:rPr>
          <w:rFonts w:ascii="Times New Roman" w:hAnsi="Times New Roman" w:cs="Times New Roman"/>
          <w:sz w:val="24"/>
          <w:szCs w:val="24"/>
        </w:rPr>
        <w:t>-</w:t>
      </w:r>
      <w:r w:rsidR="003973F6">
        <w:rPr>
          <w:rFonts w:ascii="Times New Roman" w:hAnsi="Times New Roman" w:cs="Times New Roman"/>
          <w:sz w:val="24"/>
          <w:szCs w:val="24"/>
        </w:rPr>
        <w:t xml:space="preserve"> seniūnijose</w:t>
      </w:r>
      <w:r w:rsidR="003376A4" w:rsidRPr="003376A4">
        <w:rPr>
          <w:rFonts w:ascii="Times New Roman" w:hAnsi="Times New Roman" w:cs="Times New Roman"/>
          <w:sz w:val="24"/>
          <w:szCs w:val="24"/>
        </w:rPr>
        <w:t xml:space="preserve">, tačiau šis skaičius nuolatos kinta. </w:t>
      </w:r>
    </w:p>
    <w:p w:rsidR="003376A4" w:rsidRPr="003376A4" w:rsidRDefault="003973F6"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6.2.5. </w:t>
      </w:r>
      <w:r w:rsidR="003376A4" w:rsidRPr="003376A4">
        <w:rPr>
          <w:rFonts w:ascii="Times New Roman" w:hAnsi="Times New Roman" w:cs="Times New Roman"/>
          <w:b/>
          <w:sz w:val="24"/>
          <w:szCs w:val="24"/>
        </w:rPr>
        <w:t xml:space="preserve">Laikino </w:t>
      </w:r>
      <w:proofErr w:type="spellStart"/>
      <w:r w:rsidR="003376A4" w:rsidRPr="003376A4">
        <w:rPr>
          <w:rFonts w:ascii="Times New Roman" w:hAnsi="Times New Roman" w:cs="Times New Roman"/>
          <w:b/>
          <w:sz w:val="24"/>
          <w:szCs w:val="24"/>
        </w:rPr>
        <w:t>apnakvindinimo</w:t>
      </w:r>
      <w:proofErr w:type="spellEnd"/>
      <w:r w:rsidR="003376A4" w:rsidRPr="003376A4">
        <w:rPr>
          <w:rFonts w:ascii="Times New Roman" w:hAnsi="Times New Roman" w:cs="Times New Roman"/>
          <w:b/>
          <w:sz w:val="24"/>
          <w:szCs w:val="24"/>
        </w:rPr>
        <w:t xml:space="preserve"> ir apgyvendinimo </w:t>
      </w:r>
      <w:r w:rsidR="003376A4" w:rsidRPr="00234611">
        <w:rPr>
          <w:rFonts w:ascii="Times New Roman" w:hAnsi="Times New Roman" w:cs="Times New Roman"/>
          <w:b/>
          <w:sz w:val="24"/>
          <w:szCs w:val="24"/>
        </w:rPr>
        <w:t>nakvynės namuose ir kr</w:t>
      </w:r>
      <w:r w:rsidRPr="00234611">
        <w:rPr>
          <w:rFonts w:ascii="Times New Roman" w:hAnsi="Times New Roman" w:cs="Times New Roman"/>
          <w:b/>
          <w:sz w:val="24"/>
          <w:szCs w:val="24"/>
        </w:rPr>
        <w:t>izių centre</w:t>
      </w:r>
      <w:r>
        <w:rPr>
          <w:rFonts w:ascii="Times New Roman" w:hAnsi="Times New Roman" w:cs="Times New Roman"/>
          <w:sz w:val="24"/>
          <w:szCs w:val="24"/>
        </w:rPr>
        <w:t xml:space="preserve"> paslaugas socialinę riziką patiriantiems</w:t>
      </w:r>
      <w:r w:rsidR="003376A4" w:rsidRPr="003376A4">
        <w:rPr>
          <w:rFonts w:ascii="Times New Roman" w:hAnsi="Times New Roman" w:cs="Times New Roman"/>
          <w:sz w:val="24"/>
          <w:szCs w:val="24"/>
        </w:rPr>
        <w:t xml:space="preserve"> asmenims ir smurtą patyrusioms šeimoms teikia </w:t>
      </w:r>
      <w:r w:rsidR="003376A4" w:rsidRPr="00234611">
        <w:rPr>
          <w:rFonts w:ascii="Times New Roman" w:hAnsi="Times New Roman" w:cs="Times New Roman"/>
          <w:sz w:val="24"/>
          <w:szCs w:val="24"/>
        </w:rPr>
        <w:t xml:space="preserve">Plungės krizių centras. Laikino  </w:t>
      </w:r>
      <w:proofErr w:type="spellStart"/>
      <w:r w:rsidR="003376A4" w:rsidRPr="00234611">
        <w:rPr>
          <w:rFonts w:ascii="Times New Roman" w:hAnsi="Times New Roman" w:cs="Times New Roman"/>
          <w:sz w:val="24"/>
          <w:szCs w:val="24"/>
        </w:rPr>
        <w:t>apnakvindinimo</w:t>
      </w:r>
      <w:proofErr w:type="spellEnd"/>
      <w:r w:rsidR="003376A4" w:rsidRPr="00234611">
        <w:rPr>
          <w:rFonts w:ascii="Times New Roman" w:hAnsi="Times New Roman" w:cs="Times New Roman"/>
          <w:sz w:val="24"/>
          <w:szCs w:val="24"/>
        </w:rPr>
        <w:t xml:space="preserve"> (iki 3 parų) paslaugos 2018 metais buvo suteikto</w:t>
      </w:r>
      <w:r w:rsidR="003376A4" w:rsidRPr="003376A4">
        <w:rPr>
          <w:rFonts w:ascii="Times New Roman" w:hAnsi="Times New Roman" w:cs="Times New Roman"/>
          <w:sz w:val="24"/>
          <w:szCs w:val="24"/>
        </w:rPr>
        <w:t xml:space="preserve">s 34 asmenims; apgyvendinimo paslaugomis pasinaudojo 61 asmuo. Nakvynės namų skyriuje šią paslaugą per metus gavo 40 asmenų. Moterų krizių skyriuje ši paslauga suteikta 11 moterų kartu su 10 vaikų. </w:t>
      </w:r>
    </w:p>
    <w:p w:rsidR="003376A4" w:rsidRPr="003376A4" w:rsidRDefault="003376A4" w:rsidP="00FC5E01">
      <w:pPr>
        <w:ind w:firstLine="720"/>
        <w:jc w:val="both"/>
      </w:pPr>
      <w:r w:rsidRPr="00234611">
        <w:t xml:space="preserve">Intensyvi krizių įveikimo pagalba teikiama nukentėjusiems nuo smurto šeimose ar atsidūrusiems kritinėse situacijose asmenims. Šiai paslaugai teikti tikslinga stiprinti jau teikiamą psichologinę pagalbą </w:t>
      </w:r>
      <w:r w:rsidR="00234611">
        <w:t xml:space="preserve"> Krizių c</w:t>
      </w:r>
      <w:r w:rsidRPr="00234611">
        <w:t>entre gyvenantiems asmenims ir plėtoti šios paslaugos teikimą kitiems savivaldybės gyventojams.</w:t>
      </w:r>
    </w:p>
    <w:p w:rsidR="00393A09" w:rsidRPr="00903DAD" w:rsidRDefault="00234611" w:rsidP="00FC5E01">
      <w:pPr>
        <w:pStyle w:val="HTMLiankstoformatuotas"/>
        <w:spacing w:line="240" w:lineRule="auto"/>
        <w:ind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6.2.6. </w:t>
      </w:r>
      <w:r w:rsidR="00393A09" w:rsidRPr="00234611">
        <w:rPr>
          <w:rFonts w:ascii="Times New Roman" w:eastAsia="Calibri" w:hAnsi="Times New Roman" w:cs="Times New Roman"/>
          <w:b/>
          <w:sz w:val="24"/>
          <w:szCs w:val="24"/>
        </w:rPr>
        <w:t>Telšių krizių centras</w:t>
      </w:r>
      <w:r w:rsidRPr="00234611">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Telšių apskrityje</w:t>
      </w:r>
      <w:r w:rsidR="00393A09">
        <w:rPr>
          <w:rFonts w:ascii="Times New Roman" w:eastAsia="Calibri" w:hAnsi="Times New Roman" w:cs="Times New Roman"/>
          <w:sz w:val="24"/>
          <w:szCs w:val="24"/>
        </w:rPr>
        <w:t xml:space="preserve"> teikia</w:t>
      </w:r>
      <w:r w:rsidR="00393A09" w:rsidRPr="00903DAD">
        <w:rPr>
          <w:rFonts w:ascii="Times New Roman" w:eastAsia="Calibri" w:hAnsi="Times New Roman" w:cs="Times New Roman"/>
          <w:sz w:val="24"/>
          <w:szCs w:val="24"/>
        </w:rPr>
        <w:t xml:space="preserve"> specializuotą pagalbą smurtą artimoje aplinkoje patyrusiems asmenims.</w:t>
      </w:r>
      <w:r w:rsidR="00393A09">
        <w:rPr>
          <w:rFonts w:ascii="Times New Roman" w:eastAsia="Calibri" w:hAnsi="Times New Roman" w:cs="Times New Roman"/>
          <w:sz w:val="24"/>
          <w:szCs w:val="24"/>
        </w:rPr>
        <w:t xml:space="preserve"> </w:t>
      </w:r>
      <w:r w:rsidR="00393A09" w:rsidRPr="00903DAD">
        <w:rPr>
          <w:rFonts w:ascii="Times New Roman" w:eastAsia="Calibri" w:hAnsi="Times New Roman" w:cs="Times New Roman"/>
          <w:sz w:val="24"/>
          <w:szCs w:val="24"/>
        </w:rPr>
        <w:t>Centras paslaugas</w:t>
      </w:r>
      <w:r>
        <w:rPr>
          <w:rFonts w:ascii="Times New Roman" w:eastAsia="Calibri" w:hAnsi="Times New Roman" w:cs="Times New Roman"/>
          <w:sz w:val="24"/>
          <w:szCs w:val="24"/>
        </w:rPr>
        <w:t xml:space="preserve"> Plungės rajono savivaldybės gyventojams</w:t>
      </w:r>
      <w:r w:rsidR="00393A09" w:rsidRPr="00903DAD">
        <w:rPr>
          <w:rFonts w:ascii="Times New Roman" w:eastAsia="Calibri" w:hAnsi="Times New Roman" w:cs="Times New Roman"/>
          <w:sz w:val="24"/>
          <w:szCs w:val="24"/>
        </w:rPr>
        <w:t xml:space="preserve"> teikia telefonu, retais atvejais lanko nukentėjusius namuose bei periodiškai atvyksta į Plungę ir konsultuoja nukentėjusius asmenis ir šeimas</w:t>
      </w:r>
      <w:r w:rsidR="00393A09">
        <w:rPr>
          <w:rFonts w:ascii="Times New Roman" w:eastAsia="Calibri" w:hAnsi="Times New Roman" w:cs="Times New Roman"/>
          <w:sz w:val="24"/>
          <w:szCs w:val="24"/>
        </w:rPr>
        <w:t>. Šiai paslaugai teikti ir susitikimams su asmenimis organizuoti</w:t>
      </w:r>
      <w:r w:rsidR="00393A09" w:rsidRPr="00903DAD">
        <w:rPr>
          <w:rFonts w:ascii="Times New Roman" w:eastAsia="Calibri" w:hAnsi="Times New Roman" w:cs="Times New Roman"/>
          <w:sz w:val="24"/>
          <w:szCs w:val="24"/>
        </w:rPr>
        <w:t xml:space="preserve"> </w:t>
      </w:r>
      <w:r w:rsidR="002D4A4A">
        <w:rPr>
          <w:rFonts w:ascii="Times New Roman" w:eastAsia="Calibri" w:hAnsi="Times New Roman" w:cs="Times New Roman"/>
          <w:sz w:val="24"/>
          <w:szCs w:val="24"/>
        </w:rPr>
        <w:t>S</w:t>
      </w:r>
      <w:r w:rsidR="00393A09" w:rsidRPr="00903DAD">
        <w:rPr>
          <w:rFonts w:ascii="Times New Roman" w:eastAsia="Calibri" w:hAnsi="Times New Roman" w:cs="Times New Roman"/>
          <w:sz w:val="24"/>
          <w:szCs w:val="24"/>
        </w:rPr>
        <w:t>avivaldybė buvo skyrusi patalpas</w:t>
      </w:r>
      <w:r w:rsidR="00393A09">
        <w:rPr>
          <w:rFonts w:ascii="Times New Roman" w:eastAsia="Calibri" w:hAnsi="Times New Roman" w:cs="Times New Roman"/>
          <w:sz w:val="24"/>
          <w:szCs w:val="24"/>
        </w:rPr>
        <w:t>, tačiau</w:t>
      </w:r>
      <w:r w:rsidR="00393A09" w:rsidRPr="00903DAD">
        <w:rPr>
          <w:rFonts w:ascii="Times New Roman" w:eastAsia="Calibri" w:hAnsi="Times New Roman" w:cs="Times New Roman"/>
          <w:sz w:val="24"/>
          <w:szCs w:val="24"/>
        </w:rPr>
        <w:t xml:space="preserve"> </w:t>
      </w:r>
      <w:r w:rsidR="002D4A4A">
        <w:rPr>
          <w:rFonts w:ascii="Times New Roman" w:eastAsia="Calibri" w:hAnsi="Times New Roman" w:cs="Times New Roman"/>
          <w:sz w:val="24"/>
          <w:szCs w:val="24"/>
        </w:rPr>
        <w:t xml:space="preserve">nuo </w:t>
      </w:r>
      <w:r w:rsidR="00393A09">
        <w:rPr>
          <w:rFonts w:ascii="Times New Roman" w:eastAsia="Calibri" w:hAnsi="Times New Roman" w:cs="Times New Roman"/>
          <w:sz w:val="24"/>
          <w:szCs w:val="24"/>
        </w:rPr>
        <w:t>2018</w:t>
      </w:r>
      <w:r w:rsidR="00E1570F">
        <w:rPr>
          <w:rFonts w:ascii="Times New Roman" w:eastAsia="Calibri" w:hAnsi="Times New Roman" w:cs="Times New Roman"/>
          <w:sz w:val="24"/>
          <w:szCs w:val="24"/>
        </w:rPr>
        <w:t xml:space="preserve"> m. rugpjūčio 1 dienos</w:t>
      </w:r>
      <w:r w:rsidR="00393A09" w:rsidRPr="00903DAD">
        <w:rPr>
          <w:rFonts w:ascii="Times New Roman" w:eastAsia="Calibri" w:hAnsi="Times New Roman" w:cs="Times New Roman"/>
          <w:sz w:val="24"/>
          <w:szCs w:val="24"/>
        </w:rPr>
        <w:t xml:space="preserve"> sutartis nutraukta</w:t>
      </w:r>
      <w:r w:rsidR="00393A09">
        <w:rPr>
          <w:rFonts w:ascii="Times New Roman" w:eastAsia="Calibri" w:hAnsi="Times New Roman" w:cs="Times New Roman"/>
          <w:sz w:val="24"/>
          <w:szCs w:val="24"/>
        </w:rPr>
        <w:t>, kitos patalpos neskirtos.</w:t>
      </w:r>
      <w:r w:rsidR="00393A09" w:rsidRPr="00903DAD">
        <w:rPr>
          <w:rFonts w:ascii="Times New Roman" w:eastAsia="Calibri" w:hAnsi="Times New Roman" w:cs="Times New Roman"/>
          <w:sz w:val="24"/>
          <w:szCs w:val="24"/>
        </w:rPr>
        <w:t xml:space="preserve">  2018 </w:t>
      </w:r>
      <w:r w:rsidR="00393A09">
        <w:rPr>
          <w:rFonts w:ascii="Times New Roman" w:eastAsia="Calibri" w:hAnsi="Times New Roman" w:cs="Times New Roman"/>
          <w:sz w:val="24"/>
          <w:szCs w:val="24"/>
        </w:rPr>
        <w:t xml:space="preserve"> metais </w:t>
      </w:r>
      <w:r w:rsidR="00393A09" w:rsidRPr="00903DAD">
        <w:rPr>
          <w:rFonts w:ascii="Times New Roman" w:eastAsia="Calibri" w:hAnsi="Times New Roman" w:cs="Times New Roman"/>
          <w:sz w:val="24"/>
          <w:szCs w:val="24"/>
        </w:rPr>
        <w:t> konsultuota  15</w:t>
      </w:r>
      <w:r w:rsidR="00393A09">
        <w:rPr>
          <w:rFonts w:ascii="Times New Roman" w:eastAsia="Calibri" w:hAnsi="Times New Roman" w:cs="Times New Roman"/>
          <w:sz w:val="24"/>
          <w:szCs w:val="24"/>
        </w:rPr>
        <w:t xml:space="preserve"> Plungės rajono</w:t>
      </w:r>
      <w:r w:rsidR="00393A09" w:rsidRPr="00903DAD">
        <w:rPr>
          <w:rFonts w:ascii="Times New Roman" w:eastAsia="Calibri" w:hAnsi="Times New Roman" w:cs="Times New Roman"/>
          <w:sz w:val="24"/>
          <w:szCs w:val="24"/>
        </w:rPr>
        <w:t xml:space="preserve"> šeimų </w:t>
      </w:r>
      <w:r w:rsidR="00393A09">
        <w:rPr>
          <w:rFonts w:ascii="Times New Roman" w:eastAsia="Calibri" w:hAnsi="Times New Roman" w:cs="Times New Roman"/>
          <w:sz w:val="24"/>
          <w:szCs w:val="24"/>
        </w:rPr>
        <w:t>dėl smurto artimoje aplinkoje.</w:t>
      </w:r>
    </w:p>
    <w:p w:rsidR="00644BFD" w:rsidRPr="00644BFD" w:rsidRDefault="00234611" w:rsidP="00FC5E01">
      <w:pPr>
        <w:pStyle w:val="prastasistinklapis"/>
        <w:spacing w:before="0" w:beforeAutospacing="0" w:after="0" w:afterAutospacing="0"/>
        <w:ind w:firstLine="720"/>
        <w:jc w:val="both"/>
        <w:rPr>
          <w:rFonts w:eastAsia="+mn-ea"/>
        </w:rPr>
      </w:pPr>
      <w:r w:rsidRPr="002D309B">
        <w:rPr>
          <w:rFonts w:eastAsia="+mn-ea"/>
          <w:b/>
        </w:rPr>
        <w:t xml:space="preserve">6.2.7. </w:t>
      </w:r>
      <w:r w:rsidR="003376A4" w:rsidRPr="002D309B">
        <w:rPr>
          <w:rFonts w:eastAsia="+mn-ea"/>
          <w:b/>
        </w:rPr>
        <w:t>Didelis dėmesys s</w:t>
      </w:r>
      <w:r w:rsidR="003376A4" w:rsidRPr="002D309B">
        <w:rPr>
          <w:rFonts w:eastAsia="+mn-ea"/>
        </w:rPr>
        <w:t>k</w:t>
      </w:r>
      <w:r w:rsidR="003376A4" w:rsidRPr="003376A4">
        <w:rPr>
          <w:rFonts w:eastAsia="+mn-ea"/>
        </w:rPr>
        <w:t>iriamas alkoholizmu sergantiems asmenims, kuriamas socialinių paslaugų tinklas, rūpinamasi sergančiųjų reabilitacija ir priklausomybių prevencija bei ,,saugia nakvyne“.</w:t>
      </w:r>
      <w:r w:rsidR="00644BFD" w:rsidRPr="00644BFD">
        <w:rPr>
          <w:rFonts w:eastAsia="+mn-ea"/>
        </w:rPr>
        <w:t xml:space="preserve">  Plungės rajono savivaldybės</w:t>
      </w:r>
      <w:r w:rsidR="00E1570F">
        <w:rPr>
          <w:rFonts w:eastAsia="+mn-ea"/>
        </w:rPr>
        <w:t xml:space="preserve"> tarybos</w:t>
      </w:r>
      <w:r w:rsidR="00644BFD" w:rsidRPr="00644BFD">
        <w:rPr>
          <w:rFonts w:eastAsia="+mn-ea"/>
        </w:rPr>
        <w:t xml:space="preserve"> 2017 m. vasario 15 d. sprendimu Nr. T1-28 patvirtinta  2018-2025 metų </w:t>
      </w:r>
      <w:r w:rsidR="002D4A4A">
        <w:rPr>
          <w:rFonts w:eastAsia="+mn-ea"/>
        </w:rPr>
        <w:t>P</w:t>
      </w:r>
      <w:r w:rsidR="00644BFD" w:rsidRPr="00644BFD">
        <w:rPr>
          <w:rFonts w:eastAsia="+mn-ea"/>
        </w:rPr>
        <w:t xml:space="preserve">riklausomybių mažinimo Plungės rajono savivaldybėje programa. Ji skirta Plungės rajono savivaldybės gyventojams, nesaikingai vartojantiems alkoholį arba priklausomiems nuo jo, taip pat turintiems priklausomybę nuo kitų priklausomybę sukeliančių medžiagų, jų šeimų nariams ir kitoms gyventojų grupėms, kurioms yra tikslingos priklausomybės ligų prevencinės priemonės. Šią programą įgyvendina </w:t>
      </w:r>
      <w:r w:rsidR="002D4A4A">
        <w:rPr>
          <w:rFonts w:eastAsia="+mn-ea"/>
        </w:rPr>
        <w:t>V</w:t>
      </w:r>
      <w:r w:rsidR="00644BFD" w:rsidRPr="00644BFD">
        <w:rPr>
          <w:rFonts w:eastAsia="+mn-ea"/>
        </w:rPr>
        <w:t>isuomenės sveikatos biuras</w:t>
      </w:r>
      <w:r w:rsidR="002D4A4A">
        <w:rPr>
          <w:rFonts w:eastAsia="+mn-ea"/>
        </w:rPr>
        <w:t>;</w:t>
      </w:r>
      <w:r w:rsidR="00644BFD" w:rsidRPr="00644BFD">
        <w:rPr>
          <w:rFonts w:eastAsia="+mn-ea"/>
        </w:rPr>
        <w:t xml:space="preserve"> veiklai vykdyti  įsteigti gydytojo psichiatro ir koordinatoriaus etatai. 2018 metais darbuotojai asmenims suteikė 365 konsultacijas, iš jų 29 buvo vienkartinės, o 61 asmuo dalyvavo programoje - jiems skirtas medikamentinis gydymas, organizuotos kitos paslaugos. Bendruomenėje – mokyklose, seniūnijose ir  kitose įstaigose įvairių sričių specialistams buvo organizuoti 8 mokymų – seminarų pobūdžio susitikimai priklausomybių problemoms spręsti. </w:t>
      </w:r>
    </w:p>
    <w:p w:rsidR="006E454C" w:rsidRDefault="00644BFD" w:rsidP="00FC5E01">
      <w:pPr>
        <w:ind w:firstLine="720"/>
        <w:jc w:val="both"/>
        <w:rPr>
          <w:b/>
          <w:color w:val="000000"/>
          <w:lang w:eastAsia="en-US"/>
        </w:rPr>
      </w:pPr>
      <w:r w:rsidRPr="00644BFD">
        <w:rPr>
          <w:rFonts w:eastAsia="Calibri"/>
        </w:rPr>
        <w:t>Sprendžiant nesaikingai vartojančių asmenų ,,saugios nakvynės“ asmenims klausimą</w:t>
      </w:r>
      <w:r w:rsidR="00E02101">
        <w:rPr>
          <w:rFonts w:eastAsia="Calibri"/>
        </w:rPr>
        <w:t>,</w:t>
      </w:r>
      <w:r w:rsidRPr="00644BFD">
        <w:rPr>
          <w:rFonts w:eastAsia="Calibri"/>
        </w:rPr>
        <w:t xml:space="preserve"> Plungės rajono savivaldybės tarybos 2018 m. rugsėjo 27 d.  sprendimu Nr. T1-183 nustatyta </w:t>
      </w:r>
      <w:proofErr w:type="spellStart"/>
      <w:r w:rsidRPr="00644BFD">
        <w:rPr>
          <w:rFonts w:eastAsia="Calibri"/>
        </w:rPr>
        <w:t>VšĮ</w:t>
      </w:r>
      <w:proofErr w:type="spellEnd"/>
      <w:r w:rsidRPr="00644BFD">
        <w:rPr>
          <w:rFonts w:eastAsia="Calibri"/>
        </w:rPr>
        <w:t xml:space="preserve"> Plungės rajono savivaldybės ligoninėje neblaivių asmenų laikino </w:t>
      </w:r>
      <w:proofErr w:type="spellStart"/>
      <w:r w:rsidRPr="00644BFD">
        <w:rPr>
          <w:rFonts w:eastAsia="Calibri"/>
        </w:rPr>
        <w:t>apnakvindinimo</w:t>
      </w:r>
      <w:proofErr w:type="spellEnd"/>
      <w:r w:rsidRPr="00644BFD">
        <w:rPr>
          <w:rFonts w:eastAsia="Calibri"/>
        </w:rPr>
        <w:t xml:space="preserve"> paslaugos kain</w:t>
      </w:r>
      <w:r w:rsidR="00E02101">
        <w:rPr>
          <w:rFonts w:eastAsia="Calibri"/>
        </w:rPr>
        <w:t>a</w:t>
      </w:r>
      <w:r w:rsidRPr="00644BFD">
        <w:rPr>
          <w:rFonts w:eastAsia="Calibri"/>
        </w:rPr>
        <w:t xml:space="preserve"> – 16,42 </w:t>
      </w:r>
      <w:proofErr w:type="spellStart"/>
      <w:r w:rsidRPr="00644BFD">
        <w:rPr>
          <w:rFonts w:eastAsia="Calibri"/>
        </w:rPr>
        <w:t>Eur</w:t>
      </w:r>
      <w:proofErr w:type="spellEnd"/>
      <w:r w:rsidRPr="00644BFD">
        <w:rPr>
          <w:rFonts w:eastAsia="Calibri"/>
        </w:rPr>
        <w:t xml:space="preserve"> už parą. Ši paslauga teikiama prie ligoninės pastatytame priestate, kuriame yra 4 lovos  - 2 moterim</w:t>
      </w:r>
      <w:r w:rsidR="00E1570F">
        <w:rPr>
          <w:rFonts w:eastAsia="Calibri"/>
        </w:rPr>
        <w:t>s</w:t>
      </w:r>
      <w:r w:rsidRPr="00644BFD">
        <w:rPr>
          <w:rFonts w:eastAsia="Calibri"/>
        </w:rPr>
        <w:t xml:space="preserve"> ir 2 vyrams. Atvežti neblaivūs asmenys yra apžiūrimi medicinos personalo, vykdoma jų registracija bei užtikrinamas šių asmenų saugumas. Saugum</w:t>
      </w:r>
      <w:r w:rsidR="00E02101">
        <w:rPr>
          <w:rFonts w:eastAsia="Calibri"/>
        </w:rPr>
        <w:t>ui</w:t>
      </w:r>
      <w:r w:rsidRPr="00644BFD">
        <w:rPr>
          <w:rFonts w:eastAsia="Calibri"/>
        </w:rPr>
        <w:t xml:space="preserve"> užtikrin</w:t>
      </w:r>
      <w:r w:rsidR="00E02101">
        <w:rPr>
          <w:rFonts w:eastAsia="Calibri"/>
        </w:rPr>
        <w:t>ti</w:t>
      </w:r>
      <w:r w:rsidRPr="00644BFD">
        <w:rPr>
          <w:rFonts w:eastAsia="Calibri"/>
        </w:rPr>
        <w:t xml:space="preserve"> yra samdoma apsaugos tarnyba. Švarai ir higienai palaikyti patalpos kasdien yra valomos, keičiama panaudota patalynė, </w:t>
      </w:r>
      <w:r w:rsidR="00E02101">
        <w:rPr>
          <w:rFonts w:eastAsia="Calibri"/>
        </w:rPr>
        <w:t xml:space="preserve">prireikus </w:t>
      </w:r>
      <w:r w:rsidRPr="00644BFD">
        <w:rPr>
          <w:rFonts w:eastAsia="Calibri"/>
        </w:rPr>
        <w:t xml:space="preserve">skalbiamos ir dezinfekuojamos antklodės bei pagalvės. </w:t>
      </w:r>
      <w:r w:rsidRPr="00644BFD">
        <w:rPr>
          <w:rFonts w:eastAsia="Calibri"/>
          <w:lang w:eastAsia="en-US"/>
        </w:rPr>
        <w:t xml:space="preserve">Teikiant </w:t>
      </w:r>
      <w:r w:rsidR="00E1570F">
        <w:rPr>
          <w:rFonts w:eastAsia="Calibri"/>
          <w:lang w:eastAsia="en-US"/>
        </w:rPr>
        <w:t>„</w:t>
      </w:r>
      <w:r w:rsidRPr="00644BFD">
        <w:rPr>
          <w:rFonts w:eastAsia="Calibri"/>
          <w:lang w:eastAsia="en-US"/>
        </w:rPr>
        <w:t>saugios nakvynės</w:t>
      </w:r>
      <w:r w:rsidR="00E1570F">
        <w:rPr>
          <w:rFonts w:eastAsia="Calibri"/>
          <w:lang w:eastAsia="en-US"/>
        </w:rPr>
        <w:t>“</w:t>
      </w:r>
      <w:r w:rsidRPr="00644BFD">
        <w:rPr>
          <w:rFonts w:eastAsia="Calibri"/>
          <w:lang w:eastAsia="en-US"/>
        </w:rPr>
        <w:t xml:space="preserve"> paslaugas - ypač šaltuoju metų periodu </w:t>
      </w:r>
      <w:r w:rsidR="00E02101">
        <w:rPr>
          <w:rFonts w:eastAsia="Calibri"/>
          <w:lang w:eastAsia="en-US"/>
        </w:rPr>
        <w:t xml:space="preserve"> - </w:t>
      </w:r>
      <w:r w:rsidRPr="00644BFD">
        <w:rPr>
          <w:rFonts w:eastAsia="Calibri"/>
          <w:lang w:eastAsia="en-US"/>
        </w:rPr>
        <w:t>tikėtina</w:t>
      </w:r>
      <w:r w:rsidR="00E02101">
        <w:rPr>
          <w:rFonts w:eastAsia="Calibri"/>
          <w:lang w:eastAsia="en-US"/>
        </w:rPr>
        <w:t>,</w:t>
      </w:r>
      <w:r w:rsidRPr="00644BFD">
        <w:rPr>
          <w:rFonts w:eastAsia="Calibri"/>
          <w:lang w:eastAsia="en-US"/>
        </w:rPr>
        <w:t xml:space="preserve"> mažės krizinėje situacijoje atsidūrusių asmenų patiriamų traumų, nušalimų ir kitų susirgimų. Ši paslauga pradėta teikti nuo 2018 metų rugsėjo mėnesio</w:t>
      </w:r>
      <w:r w:rsidR="00E02101">
        <w:rPr>
          <w:rFonts w:eastAsia="Calibri"/>
          <w:lang w:eastAsia="en-US"/>
        </w:rPr>
        <w:t>,</w:t>
      </w:r>
      <w:r w:rsidRPr="00644BFD">
        <w:rPr>
          <w:rFonts w:eastAsia="Calibri"/>
          <w:lang w:eastAsia="en-US"/>
        </w:rPr>
        <w:t xml:space="preserve"> ir ja pasinaudojo 79 asmenys.</w:t>
      </w:r>
      <w:r w:rsidR="009D60DC" w:rsidRPr="00FF719F">
        <w:rPr>
          <w:color w:val="7030A0"/>
        </w:rPr>
        <w:t xml:space="preserve"> </w:t>
      </w:r>
    </w:p>
    <w:p w:rsidR="00B241BB" w:rsidRPr="00FC5E01" w:rsidRDefault="006E454C" w:rsidP="00FC5E01">
      <w:pPr>
        <w:pStyle w:val="HTMLiankstoformatuotas"/>
        <w:spacing w:line="240" w:lineRule="auto"/>
        <w:ind w:firstLine="720"/>
        <w:rPr>
          <w:rFonts w:ascii="Times New Roman" w:hAnsi="Times New Roman" w:cs="Times New Roman"/>
          <w:sz w:val="24"/>
          <w:szCs w:val="24"/>
        </w:rPr>
      </w:pPr>
      <w:r w:rsidRPr="00FC5E01">
        <w:rPr>
          <w:rFonts w:ascii="Times New Roman" w:hAnsi="Times New Roman" w:cs="Times New Roman"/>
          <w:b/>
          <w:sz w:val="24"/>
          <w:szCs w:val="24"/>
        </w:rPr>
        <w:lastRenderedPageBreak/>
        <w:t xml:space="preserve">6.2.8. </w:t>
      </w:r>
      <w:r w:rsidR="00B241BB" w:rsidRPr="00FC5E01">
        <w:rPr>
          <w:rFonts w:ascii="Times New Roman" w:hAnsi="Times New Roman" w:cs="Times New Roman"/>
          <w:b/>
          <w:sz w:val="24"/>
          <w:szCs w:val="24"/>
        </w:rPr>
        <w:t xml:space="preserve"> Pagalb</w:t>
      </w:r>
      <w:r w:rsidR="00E02101" w:rsidRPr="00FC5E01">
        <w:rPr>
          <w:rFonts w:ascii="Times New Roman" w:hAnsi="Times New Roman" w:cs="Times New Roman"/>
          <w:b/>
          <w:sz w:val="24"/>
          <w:szCs w:val="24"/>
        </w:rPr>
        <w:t>ą</w:t>
      </w:r>
      <w:r w:rsidR="00B241BB" w:rsidRPr="00FC5E01">
        <w:rPr>
          <w:rFonts w:ascii="Times New Roman" w:hAnsi="Times New Roman" w:cs="Times New Roman"/>
          <w:b/>
          <w:sz w:val="24"/>
          <w:szCs w:val="24"/>
        </w:rPr>
        <w:t xml:space="preserve"> globėjams (rūpintojams) ir </w:t>
      </w:r>
      <w:proofErr w:type="spellStart"/>
      <w:r w:rsidR="00B241BB" w:rsidRPr="00FC5E01">
        <w:rPr>
          <w:rFonts w:ascii="Times New Roman" w:hAnsi="Times New Roman" w:cs="Times New Roman"/>
          <w:b/>
          <w:sz w:val="24"/>
          <w:szCs w:val="24"/>
        </w:rPr>
        <w:t>įvaikintojams</w:t>
      </w:r>
      <w:proofErr w:type="spellEnd"/>
      <w:r w:rsidR="00B241BB" w:rsidRPr="00FC5E01">
        <w:rPr>
          <w:rFonts w:ascii="Times New Roman" w:hAnsi="Times New Roman" w:cs="Times New Roman"/>
          <w:b/>
          <w:sz w:val="24"/>
          <w:szCs w:val="24"/>
        </w:rPr>
        <w:t xml:space="preserve">  </w:t>
      </w:r>
      <w:r w:rsidR="00B241BB" w:rsidRPr="00FC5E01">
        <w:rPr>
          <w:rFonts w:ascii="Times New Roman" w:hAnsi="Times New Roman" w:cs="Times New Roman"/>
          <w:sz w:val="24"/>
          <w:szCs w:val="24"/>
        </w:rPr>
        <w:t xml:space="preserve">vykdo Plungės socialinių paslaugų centro Globos centras pagal </w:t>
      </w:r>
      <w:r w:rsidRPr="00FC5E01">
        <w:rPr>
          <w:rFonts w:ascii="Times New Roman" w:hAnsi="Times New Roman" w:cs="Times New Roman"/>
          <w:sz w:val="24"/>
          <w:szCs w:val="24"/>
        </w:rPr>
        <w:t xml:space="preserve">Globėjų ir įtėvių mokymo programą. </w:t>
      </w:r>
    </w:p>
    <w:p w:rsidR="006E454C" w:rsidRPr="00FC5E01" w:rsidRDefault="006E454C" w:rsidP="00FC5E01">
      <w:pPr>
        <w:pStyle w:val="HTMLiankstoformatuotas"/>
        <w:spacing w:line="240" w:lineRule="auto"/>
        <w:ind w:firstLine="720"/>
        <w:rPr>
          <w:rFonts w:ascii="Times New Roman" w:hAnsi="Times New Roman" w:cs="Times New Roman"/>
          <w:sz w:val="24"/>
          <w:szCs w:val="24"/>
        </w:rPr>
      </w:pPr>
      <w:r w:rsidRPr="00FC5E01">
        <w:rPr>
          <w:rFonts w:ascii="Times New Roman" w:hAnsi="Times New Roman" w:cs="Times New Roman"/>
          <w:sz w:val="24"/>
          <w:szCs w:val="24"/>
        </w:rPr>
        <w:t>PCPC Globos centras įkurtas  2018 m. liepos 1 d. Šiuo metu Globos centre dirba: globos centro vadovas, 2 atestuoti GIMK specialistai, 2 socialinio darbo organizatoriai, atliekantys globos koordinatoriaus funkcijas, socialinis darbuotojas</w:t>
      </w:r>
      <w:r w:rsidR="00E02101" w:rsidRPr="00FC5E01">
        <w:rPr>
          <w:rFonts w:ascii="Times New Roman" w:hAnsi="Times New Roman" w:cs="Times New Roman"/>
          <w:sz w:val="24"/>
          <w:szCs w:val="24"/>
        </w:rPr>
        <w:t>.</w:t>
      </w:r>
      <w:r w:rsidR="00856DA6" w:rsidRPr="00FC5E01">
        <w:rPr>
          <w:rFonts w:ascii="Times New Roman" w:hAnsi="Times New Roman" w:cs="Times New Roman"/>
          <w:sz w:val="24"/>
          <w:szCs w:val="24"/>
        </w:rPr>
        <w:t xml:space="preserve"> </w:t>
      </w:r>
      <w:r w:rsidR="00E02101" w:rsidRPr="00FC5E01">
        <w:rPr>
          <w:rFonts w:ascii="Times New Roman" w:hAnsi="Times New Roman" w:cs="Times New Roman"/>
          <w:sz w:val="24"/>
          <w:szCs w:val="24"/>
        </w:rPr>
        <w:t>P</w:t>
      </w:r>
      <w:r w:rsidRPr="00FC5E01">
        <w:rPr>
          <w:rFonts w:ascii="Times New Roman" w:hAnsi="Times New Roman" w:cs="Times New Roman"/>
          <w:sz w:val="24"/>
          <w:szCs w:val="24"/>
        </w:rPr>
        <w:t>rojekte numatyta, kad Globos centre dirbs psichologas (0,25 etato da</w:t>
      </w:r>
      <w:r w:rsidR="00E1570F" w:rsidRPr="00FC5E01">
        <w:rPr>
          <w:rFonts w:ascii="Times New Roman" w:hAnsi="Times New Roman" w:cs="Times New Roman"/>
          <w:sz w:val="24"/>
          <w:szCs w:val="24"/>
        </w:rPr>
        <w:t>rbo krūviu). PSPC Globos centro</w:t>
      </w:r>
      <w:r w:rsidRPr="00FC5E01">
        <w:rPr>
          <w:rFonts w:ascii="Times New Roman" w:hAnsi="Times New Roman" w:cs="Times New Roman"/>
          <w:sz w:val="24"/>
          <w:szCs w:val="24"/>
        </w:rPr>
        <w:t xml:space="preserve"> teikiamos paslaugos – budinčių globotojų, globėjų (rūpintojų), įtėvių, šeimynos dalyvių atrankos, konsultavimo ir mokymo, tarpininkavimo paslaugos, psichosocialinė pagalba, intensyvi pagalba, laikino atokvėpio paslaugos, sociokultūrinė ir kita pagalba. </w:t>
      </w:r>
    </w:p>
    <w:p w:rsidR="006E454C" w:rsidRPr="00FC5E01" w:rsidRDefault="006E454C"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FC5E01">
        <w:t xml:space="preserve">PSPC Globos centras globėjams (rūpintojams) </w:t>
      </w:r>
      <w:r w:rsidR="00E02101" w:rsidRPr="00FC5E01">
        <w:t xml:space="preserve">teikia </w:t>
      </w:r>
      <w:r w:rsidRPr="00FC5E01">
        <w:t>laikino atokvėpio paslaug</w:t>
      </w:r>
      <w:r w:rsidR="00E02101" w:rsidRPr="00FC5E01">
        <w:t>ą</w:t>
      </w:r>
      <w:r w:rsidRPr="00FC5E01">
        <w:t xml:space="preserve"> (3 mėnesiai),  intensyvios pagalbos paslaug</w:t>
      </w:r>
      <w:r w:rsidR="00E02101" w:rsidRPr="00FC5E01">
        <w:t>as</w:t>
      </w:r>
      <w:r w:rsidRPr="00FC5E01">
        <w:t xml:space="preserve"> bei kit</w:t>
      </w:r>
      <w:r w:rsidR="00E02101" w:rsidRPr="00FC5E01">
        <w:t>a</w:t>
      </w:r>
      <w:r w:rsidRPr="00FC5E01">
        <w:t>s konsultavimo, tarpininkavimo, atstovavimo paslaug</w:t>
      </w:r>
      <w:r w:rsidR="00E02101" w:rsidRPr="00FC5E01">
        <w:t>a</w:t>
      </w:r>
      <w:r w:rsidRPr="00FC5E01">
        <w:t>s</w:t>
      </w:r>
      <w:r w:rsidRPr="00FC5E01">
        <w:rPr>
          <w:color w:val="0070C0"/>
        </w:rPr>
        <w:t xml:space="preserve">. </w:t>
      </w:r>
      <w:r w:rsidRPr="00FC5E01">
        <w:t>Gl</w:t>
      </w:r>
      <w:r w:rsidR="00E1570F" w:rsidRPr="00FC5E01">
        <w:t>obos koordinatoriai aplankė visa</w:t>
      </w:r>
      <w:r w:rsidRPr="00FC5E01">
        <w:t>s Plungės rajono savivaldybėje gyvenanči</w:t>
      </w:r>
      <w:r w:rsidR="00E02101" w:rsidRPr="00FC5E01">
        <w:t>ų</w:t>
      </w:r>
      <w:r w:rsidRPr="00FC5E01">
        <w:t xml:space="preserve"> globėjų (rūpint</w:t>
      </w:r>
      <w:r w:rsidR="00E1570F" w:rsidRPr="00FC5E01">
        <w:t>ojų), budinčio globotojo šeima</w:t>
      </w:r>
      <w:r w:rsidRPr="00FC5E01">
        <w:t>s</w:t>
      </w:r>
      <w:r w:rsidRPr="00FC5E01">
        <w:rPr>
          <w:color w:val="0070C0"/>
        </w:rPr>
        <w:t xml:space="preserve">. </w:t>
      </w:r>
      <w:r w:rsidRPr="00FC5E01">
        <w:t xml:space="preserve">Pagal poreikį sudaryti individualios socialinės pagalbos planai, tęsiamas darbas su šeimomis ir vaikais. </w:t>
      </w:r>
    </w:p>
    <w:p w:rsidR="006E454C" w:rsidRPr="00FC5E01" w:rsidRDefault="006E454C"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FC5E01">
        <w:t>PSPC Globos centro atestuoti GIMK specialistai  2018 metais pravedė mokymus 1 grupei pagal GIMK programą, parengė 4 teigiamas išvadas. Šiuo metu renkama nauja globėjų (rūpintojų) ir įtėvių grupė, kuriai artimiausiu laiku planuojama pravesti mokymus.  2019 metais planuojama  globėjams (rūpintojams), budinčia</w:t>
      </w:r>
      <w:r w:rsidR="00E02101" w:rsidRPr="00FC5E01">
        <w:t>m</w:t>
      </w:r>
      <w:r w:rsidRPr="00FC5E01">
        <w:t xml:space="preserve"> globotoj</w:t>
      </w:r>
      <w:r w:rsidR="00E02101" w:rsidRPr="00FC5E01">
        <w:t>ui</w:t>
      </w:r>
      <w:r w:rsidRPr="00FC5E01">
        <w:t xml:space="preserve"> organizuoti 2 savitarpio pagalbos grupių susitikimus, testinius GIMK mokymus (kartą </w:t>
      </w:r>
      <w:r w:rsidR="00E02101" w:rsidRPr="00FC5E01">
        <w:t xml:space="preserve">per </w:t>
      </w:r>
      <w:r w:rsidRPr="00FC5E01">
        <w:t>ketvirt</w:t>
      </w:r>
      <w:r w:rsidR="00E02101" w:rsidRPr="00FC5E01">
        <w:t>į</w:t>
      </w:r>
      <w:r w:rsidRPr="00FC5E01">
        <w:t>).</w:t>
      </w:r>
    </w:p>
    <w:p w:rsidR="006E454C" w:rsidRPr="00FC5E01" w:rsidRDefault="006E454C"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FC5E01">
        <w:t>Veikla nuolat viešinama</w:t>
      </w:r>
      <w:r w:rsidR="00E02101" w:rsidRPr="00FC5E01">
        <w:t>:</w:t>
      </w:r>
      <w:r w:rsidRPr="00FC5E01">
        <w:t xml:space="preserve"> pagamintos skrajutės, plakatai, stendas, marškinėliai su įstaigos užrašu ir logotipu,  dalyvauta seniūnijų bendruomenių susitikimuose, kuriuose teikiama informacija apie Globos centro veiklą, </w:t>
      </w:r>
      <w:r w:rsidR="00E1570F" w:rsidRPr="00FC5E01">
        <w:t xml:space="preserve"> asmenys </w:t>
      </w:r>
      <w:r w:rsidRPr="00FC5E01">
        <w:t xml:space="preserve">kviečiami globoti ar įvaikinti vaikus.  PSPC Globos centro specialistai nuolat kelia savo kvalifikaciją - dalyvauja </w:t>
      </w:r>
      <w:proofErr w:type="spellStart"/>
      <w:r w:rsidRPr="00FC5E01">
        <w:t>supervizijose</w:t>
      </w:r>
      <w:proofErr w:type="spellEnd"/>
      <w:r w:rsidRPr="00FC5E01">
        <w:t xml:space="preserve"> (numatyta 10 susitikimų po 2 ak. val.) Telšių socialinių paslaugų centro Globos centre. </w:t>
      </w:r>
    </w:p>
    <w:p w:rsidR="00316611" w:rsidRPr="00FC5E01" w:rsidRDefault="00234611" w:rsidP="00FC5E01">
      <w:pPr>
        <w:widowControl w:val="0"/>
        <w:shd w:val="clear" w:color="auto" w:fill="FFFFFF"/>
        <w:ind w:firstLine="720"/>
        <w:jc w:val="both"/>
        <w:rPr>
          <w:color w:val="000000"/>
          <w:lang w:eastAsia="en-US"/>
        </w:rPr>
      </w:pPr>
      <w:r w:rsidRPr="00FC5E01">
        <w:rPr>
          <w:b/>
          <w:color w:val="000000"/>
          <w:lang w:eastAsia="en-US"/>
        </w:rPr>
        <w:t xml:space="preserve">6.3. </w:t>
      </w:r>
      <w:r w:rsidR="00316611" w:rsidRPr="00FC5E01">
        <w:rPr>
          <w:b/>
          <w:color w:val="000000"/>
          <w:lang w:eastAsia="en-US"/>
        </w:rPr>
        <w:t>Bendrosioms socialinėms paslaugoms priskiriama:</w:t>
      </w:r>
      <w:r w:rsidR="00316611" w:rsidRPr="00FC5E01">
        <w:rPr>
          <w:color w:val="000000"/>
          <w:lang w:eastAsia="en-US"/>
        </w:rPr>
        <w:t xml:space="preserve"> informavimas; konsultavimas; tarpininkavimas ir atstovavimas; maitinimo organizavimas; aprūpinimas būtiniausiais drabužiais ir avalyne; transporto organizavimas; sociokultūrinės paslaugos; asmeninės higienos ir priežiūros paslaugų organizavimas; kitos bendrosios socialinės paslaugos.</w:t>
      </w:r>
    </w:p>
    <w:p w:rsidR="008364A3" w:rsidRPr="00FC5E01" w:rsidRDefault="008364A3" w:rsidP="00FC5E01">
      <w:pPr>
        <w:pStyle w:val="HTMLiankstoformatuotas"/>
        <w:spacing w:line="240" w:lineRule="auto"/>
        <w:ind w:firstLine="720"/>
        <w:outlineLvl w:val="0"/>
        <w:rPr>
          <w:b/>
          <w:sz w:val="24"/>
          <w:szCs w:val="24"/>
        </w:rPr>
      </w:pPr>
      <w:r w:rsidRPr="00FC5E01">
        <w:rPr>
          <w:rFonts w:ascii="Times New Roman" w:hAnsi="Times New Roman" w:cs="Times New Roman"/>
          <w:sz w:val="24"/>
          <w:szCs w:val="24"/>
        </w:rPr>
        <w:t>Bendrosios socialinės paslaugos teikiamos  asm</w:t>
      </w:r>
      <w:r w:rsidR="001F6385" w:rsidRPr="00FC5E01">
        <w:rPr>
          <w:rFonts w:ascii="Times New Roman" w:hAnsi="Times New Roman" w:cs="Times New Roman"/>
          <w:sz w:val="24"/>
          <w:szCs w:val="24"/>
        </w:rPr>
        <w:t>eniui (šeimai), kurio gebėjimai</w:t>
      </w:r>
      <w:r w:rsidRPr="00FC5E01">
        <w:rPr>
          <w:rFonts w:ascii="Times New Roman" w:hAnsi="Times New Roman" w:cs="Times New Roman"/>
          <w:sz w:val="24"/>
          <w:szCs w:val="24"/>
        </w:rPr>
        <w:t xml:space="preserve"> rūpintis savo asmeniniu gyvenimu gali būti ugdomi be specialistų pagalbos. </w:t>
      </w:r>
      <w:r w:rsidR="00492855" w:rsidRPr="00FC5E01">
        <w:rPr>
          <w:rFonts w:ascii="Times New Roman" w:hAnsi="Times New Roman" w:cs="Times New Roman"/>
          <w:sz w:val="24"/>
          <w:szCs w:val="24"/>
        </w:rPr>
        <w:t>Šios socialinės</w:t>
      </w:r>
      <w:r w:rsidRPr="00FC5E01">
        <w:rPr>
          <w:rFonts w:ascii="Times New Roman" w:eastAsia="SimSun" w:hAnsi="Times New Roman" w:cs="Times New Roman"/>
          <w:sz w:val="24"/>
          <w:szCs w:val="24"/>
          <w:lang w:eastAsia="zh-CN"/>
        </w:rPr>
        <w:t xml:space="preserve"> paslaugos savivaldybės gyventojams yra teikiamos socialinių paslaugų įstaigose, Socialinės</w:t>
      </w:r>
      <w:r w:rsidR="00492855" w:rsidRPr="00FC5E01">
        <w:rPr>
          <w:rFonts w:ascii="Times New Roman" w:eastAsia="SimSun" w:hAnsi="Times New Roman" w:cs="Times New Roman"/>
          <w:sz w:val="24"/>
          <w:szCs w:val="24"/>
          <w:lang w:eastAsia="zh-CN"/>
        </w:rPr>
        <w:t xml:space="preserve"> paramos skyriuje, seniūnijose </w:t>
      </w:r>
      <w:r w:rsidRPr="00FC5E01">
        <w:rPr>
          <w:rFonts w:ascii="Times New Roman" w:eastAsia="SimSun" w:hAnsi="Times New Roman" w:cs="Times New Roman"/>
          <w:sz w:val="24"/>
          <w:szCs w:val="24"/>
          <w:lang w:eastAsia="zh-CN"/>
        </w:rPr>
        <w:t>ir nevyriausybinėse organizacijose.</w:t>
      </w:r>
      <w:r w:rsidRPr="00FC5E01">
        <w:rPr>
          <w:b/>
          <w:sz w:val="24"/>
          <w:szCs w:val="24"/>
        </w:rPr>
        <w:t xml:space="preserve">      </w:t>
      </w:r>
    </w:p>
    <w:p w:rsidR="003376A4" w:rsidRPr="00FC5E01" w:rsidRDefault="006E454C" w:rsidP="00FC5E01">
      <w:pPr>
        <w:ind w:firstLine="720"/>
        <w:jc w:val="both"/>
      </w:pPr>
      <w:r w:rsidRPr="00FC5E01">
        <w:rPr>
          <w:b/>
        </w:rPr>
        <w:t xml:space="preserve">6.3.1. </w:t>
      </w:r>
      <w:r w:rsidR="003376A4" w:rsidRPr="00FC5E01">
        <w:rPr>
          <w:b/>
        </w:rPr>
        <w:t xml:space="preserve">Nemokamo maitinimo paslaugas </w:t>
      </w:r>
      <w:r w:rsidR="003376A4" w:rsidRPr="00FC5E01">
        <w:t>teikia Plungės socialinių pasaugų centras.             Labdaros valgykloje nemokamo maitinimo paslaugas kasmet gauna apie 53 Plungės miesto gyventojai ir 3</w:t>
      </w:r>
      <w:r w:rsidR="00492855" w:rsidRPr="00FC5E01">
        <w:t>2 dienos centro lankytojai</w:t>
      </w:r>
      <w:r w:rsidR="003376A4" w:rsidRPr="00FC5E01">
        <w:t>.</w:t>
      </w:r>
    </w:p>
    <w:p w:rsidR="003376A4" w:rsidRPr="00FC5E01" w:rsidRDefault="00492855" w:rsidP="00FC5E01">
      <w:pPr>
        <w:ind w:firstLine="720"/>
        <w:jc w:val="both"/>
      </w:pPr>
      <w:r w:rsidRPr="00FC5E01">
        <w:t>Plungės rajono savivaldybė</w:t>
      </w:r>
      <w:r w:rsidR="006E454C" w:rsidRPr="00FC5E01">
        <w:t xml:space="preserve">s administracija kartu su </w:t>
      </w:r>
      <w:r w:rsidR="003376A4" w:rsidRPr="00FC5E01">
        <w:t>Pl</w:t>
      </w:r>
      <w:r w:rsidR="006E454C" w:rsidRPr="00FC5E01">
        <w:t>ungės socialinių pasaugų centru</w:t>
      </w:r>
      <w:r w:rsidR="003376A4" w:rsidRPr="00FC5E01">
        <w:t xml:space="preserve"> dalyvauja Europos pagalbos labiausiai skurstan</w:t>
      </w:r>
      <w:r w:rsidRPr="00FC5E01">
        <w:t>tiems asmenims fondo projekte</w:t>
      </w:r>
      <w:r w:rsidR="003376A4" w:rsidRPr="00FC5E01">
        <w:t xml:space="preserve"> „Parama maisto produktai</w:t>
      </w:r>
      <w:r w:rsidR="00557A12" w:rsidRPr="00FC5E01">
        <w:t>s</w:t>
      </w:r>
      <w:r w:rsidR="003376A4" w:rsidRPr="00FC5E01">
        <w:t>“</w:t>
      </w:r>
      <w:r w:rsidRPr="00FC5E01">
        <w:t>.</w:t>
      </w:r>
      <w:r w:rsidR="00557A12" w:rsidRPr="00FC5E01">
        <w:t xml:space="preserve"> </w:t>
      </w:r>
      <w:r w:rsidR="003376A4" w:rsidRPr="00FC5E01">
        <w:t xml:space="preserve">2018 metais parama maisto produktais labiausiai nepasiturintiems asmenims buvo dalijama šešis kartus; 2 677 savivaldybės gyventojams  išdalyta 84,69 tonos maisto produktų už </w:t>
      </w:r>
      <w:r w:rsidRPr="00FC5E01">
        <w:t>93373,09 eur</w:t>
      </w:r>
      <w:r w:rsidR="00557A12" w:rsidRPr="00FC5E01">
        <w:t>o</w:t>
      </w:r>
      <w:r w:rsidRPr="00FC5E01">
        <w:t xml:space="preserve">. </w:t>
      </w:r>
      <w:r w:rsidR="00FC5E01" w:rsidRPr="00FC5E01">
        <w:t>Parėjusiais</w:t>
      </w:r>
      <w:r w:rsidRPr="00FC5E01">
        <w:t xml:space="preserve"> metais taip pat pradėta teikti </w:t>
      </w:r>
      <w:r w:rsidR="003376A4" w:rsidRPr="00FC5E01">
        <w:t>parama higienos prekėmis</w:t>
      </w:r>
      <w:r w:rsidRPr="00FC5E01">
        <w:t>. Ši parama</w:t>
      </w:r>
      <w:r w:rsidR="003376A4" w:rsidRPr="00FC5E01">
        <w:t xml:space="preserve"> išdalyta per </w:t>
      </w:r>
      <w:r w:rsidR="006E454C" w:rsidRPr="00FC5E01">
        <w:t>du</w:t>
      </w:r>
      <w:r w:rsidR="003376A4" w:rsidRPr="00FC5E01">
        <w:t xml:space="preserve"> kartus už  18</w:t>
      </w:r>
      <w:r w:rsidR="00557A12" w:rsidRPr="00FC5E01">
        <w:t xml:space="preserve"> </w:t>
      </w:r>
      <w:r w:rsidR="003376A4" w:rsidRPr="00FC5E01">
        <w:t>682,04 eur</w:t>
      </w:r>
      <w:r w:rsidR="00557A12" w:rsidRPr="00FC5E01">
        <w:t>o</w:t>
      </w:r>
      <w:r w:rsidR="003376A4" w:rsidRPr="00FC5E01">
        <w:t>. Vienam paramos gavėjui  per metus teko 34,49 kg maisto produktų už 37,3</w:t>
      </w:r>
      <w:r w:rsidR="00557A12" w:rsidRPr="00FC5E01">
        <w:t>0</w:t>
      </w:r>
      <w:r w:rsidR="003376A4" w:rsidRPr="00FC5E01">
        <w:t xml:space="preserve"> euro, higienos prekių už 5,96 euro. Paramą gavo</w:t>
      </w:r>
      <w:r w:rsidR="006E454C" w:rsidRPr="00FC5E01">
        <w:t xml:space="preserve">   </w:t>
      </w:r>
      <w:r w:rsidRPr="00FC5E01">
        <w:t>1</w:t>
      </w:r>
      <w:r w:rsidR="003376A4" w:rsidRPr="00FC5E01">
        <w:t xml:space="preserve"> 066 Plungės miesto gyventojai ir 1611- seniūnijose gyvenančių asmenų. Nepanaudotas maisto produktų likutis perduodamas labdaros valgyklai, o higienos prekės – Plungės krizių centrui. Papildančių priemonių įgyvendinimui tikslinės grupės paramos gavėjams išleista 8</w:t>
      </w:r>
      <w:r w:rsidR="00557A12" w:rsidRPr="00FC5E01">
        <w:t xml:space="preserve"> </w:t>
      </w:r>
      <w:r w:rsidR="003376A4" w:rsidRPr="00FC5E01">
        <w:t>026,98 eur</w:t>
      </w:r>
      <w:r w:rsidR="00557A12" w:rsidRPr="00FC5E01">
        <w:t>o</w:t>
      </w:r>
      <w:r w:rsidR="003376A4" w:rsidRPr="00FC5E01">
        <w:t>.</w:t>
      </w:r>
    </w:p>
    <w:p w:rsidR="003376A4" w:rsidRPr="00FC5E01" w:rsidRDefault="003376A4" w:rsidP="00FC5E01">
      <w:pPr>
        <w:ind w:firstLine="720"/>
        <w:jc w:val="both"/>
      </w:pPr>
      <w:r w:rsidRPr="00FC5E01">
        <w:t>Bendradarbiaudamas su labdaros ir paramos fondu „Maisto bankas“ ir ,,Iki“ tinklo parduotuvėmis,</w:t>
      </w:r>
      <w:r w:rsidR="006E454C" w:rsidRPr="00FC5E01">
        <w:t xml:space="preserve"> Plungės socialinių paslaugų centras</w:t>
      </w:r>
      <w:r w:rsidRPr="00FC5E01">
        <w:t xml:space="preserve"> teikia paramą maisto produktais mažas pajamas turintiems Plungės rajono gyventojams. Minėtiems asmenims per 2018 metus  suformuot</w:t>
      </w:r>
      <w:r w:rsidR="00557A12" w:rsidRPr="00FC5E01">
        <w:t>a</w:t>
      </w:r>
      <w:r w:rsidRPr="00FC5E01">
        <w:t xml:space="preserve">  ir  išdalyt</w:t>
      </w:r>
      <w:r w:rsidR="00557A12" w:rsidRPr="00FC5E01">
        <w:t>a</w:t>
      </w:r>
      <w:r w:rsidRPr="00FC5E01">
        <w:t xml:space="preserve">  1 740 maisto produktų paketų.               </w:t>
      </w:r>
    </w:p>
    <w:p w:rsidR="006E454C" w:rsidRDefault="006E454C" w:rsidP="00FC5E01">
      <w:pPr>
        <w:pStyle w:val="HTMLiankstoformatuotas"/>
        <w:spacing w:line="240" w:lineRule="auto"/>
        <w:ind w:firstLine="720"/>
        <w:rPr>
          <w:rFonts w:ascii="Times New Roman" w:eastAsia="Calibri" w:hAnsi="Times New Roman" w:cs="Times New Roman"/>
          <w:sz w:val="24"/>
          <w:szCs w:val="24"/>
        </w:rPr>
      </w:pPr>
      <w:r w:rsidRPr="00FC5E01">
        <w:rPr>
          <w:rFonts w:ascii="Times New Roman" w:hAnsi="Times New Roman" w:cs="Times New Roman"/>
          <w:b/>
          <w:sz w:val="24"/>
          <w:szCs w:val="24"/>
        </w:rPr>
        <w:t xml:space="preserve">6.3.2. </w:t>
      </w:r>
      <w:r w:rsidR="003376A4" w:rsidRPr="00FC5E01">
        <w:rPr>
          <w:rFonts w:ascii="Times New Roman" w:hAnsi="Times New Roman" w:cs="Times New Roman"/>
          <w:b/>
          <w:sz w:val="24"/>
          <w:szCs w:val="24"/>
        </w:rPr>
        <w:t>Specialaus transporto paslaugas</w:t>
      </w:r>
      <w:r w:rsidR="003376A4" w:rsidRPr="00FC5E01">
        <w:rPr>
          <w:rFonts w:ascii="Times New Roman" w:hAnsi="Times New Roman" w:cs="Times New Roman"/>
          <w:sz w:val="24"/>
          <w:szCs w:val="24"/>
        </w:rPr>
        <w:t xml:space="preserve"> Plungės socialinių paslaugų centras teikia asmenims, kurie dėl negalios, ligos ar senatvės turi judėjimo problemų</w:t>
      </w:r>
      <w:r w:rsidR="003376A4" w:rsidRPr="003376A4">
        <w:rPr>
          <w:rFonts w:ascii="Times New Roman" w:hAnsi="Times New Roman" w:cs="Times New Roman"/>
          <w:sz w:val="24"/>
          <w:szCs w:val="24"/>
        </w:rPr>
        <w:t xml:space="preserve"> ir dėl sveikatos ar pajamų trūkumo negali naudotis visuomeniniu transportu. Transporto paslaugos teikiamos neįgaliems </w:t>
      </w:r>
      <w:r w:rsidR="003376A4" w:rsidRPr="003376A4">
        <w:rPr>
          <w:rFonts w:ascii="Times New Roman" w:hAnsi="Times New Roman" w:cs="Times New Roman"/>
          <w:sz w:val="24"/>
          <w:szCs w:val="24"/>
        </w:rPr>
        <w:lastRenderedPageBreak/>
        <w:t xml:space="preserve">asmenims, lankantiems Socialinių paslaugų centro dienos užimtumo grupę, taip pat neįgalūs asmenys vežami į dializės procedūras bei teikiamos vienkartinio pobūdžio specialaus transporto paslaugos, kai  asmenys vežami į gydymo įstaigas. Per 2018 metus </w:t>
      </w:r>
      <w:r w:rsidR="00557A12">
        <w:rPr>
          <w:rFonts w:ascii="Times New Roman" w:hAnsi="Times New Roman" w:cs="Times New Roman"/>
          <w:sz w:val="24"/>
          <w:szCs w:val="24"/>
        </w:rPr>
        <w:t>s</w:t>
      </w:r>
      <w:r w:rsidR="003376A4" w:rsidRPr="003376A4">
        <w:rPr>
          <w:rFonts w:ascii="Times New Roman" w:hAnsi="Times New Roman" w:cs="Times New Roman"/>
          <w:sz w:val="24"/>
          <w:szCs w:val="24"/>
        </w:rPr>
        <w:t>pecialaus transporto paslauga skirta ir suteikta 27 asmenims.</w:t>
      </w:r>
      <w:r>
        <w:rPr>
          <w:rFonts w:ascii="Times New Roman" w:hAnsi="Times New Roman" w:cs="Times New Roman"/>
          <w:sz w:val="24"/>
          <w:szCs w:val="24"/>
        </w:rPr>
        <w:t xml:space="preserve"> </w:t>
      </w:r>
      <w:r w:rsidR="00715FF5" w:rsidRPr="006E454C">
        <w:rPr>
          <w:rFonts w:ascii="Times New Roman" w:eastAsia="Calibri" w:hAnsi="Times New Roman" w:cs="Times New Roman"/>
          <w:sz w:val="24"/>
          <w:szCs w:val="24"/>
        </w:rPr>
        <w:t>Toliau išlieka poreikis įsigyti neįgaliųjų poreikiams pritaikytą automobilį, nes jo</w:t>
      </w:r>
      <w:r w:rsidR="003376A4" w:rsidRPr="006E454C">
        <w:rPr>
          <w:rFonts w:ascii="Times New Roman" w:eastAsia="Calibri" w:hAnsi="Times New Roman" w:cs="Times New Roman"/>
          <w:sz w:val="24"/>
          <w:szCs w:val="24"/>
        </w:rPr>
        <w:t xml:space="preserve"> trūkumas apriboja paslaugų teikimą neįgaliesiems. </w:t>
      </w:r>
    </w:p>
    <w:p w:rsidR="002F05D7" w:rsidRPr="006E454C" w:rsidRDefault="00492855" w:rsidP="00FC5E01">
      <w:pPr>
        <w:pStyle w:val="HTMLiankstoformatuotas"/>
        <w:spacing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Nuo 2018 metų</w:t>
      </w:r>
      <w:r w:rsidR="002F05D7" w:rsidRPr="006E454C">
        <w:rPr>
          <w:rFonts w:ascii="Times New Roman" w:eastAsia="Calibri" w:hAnsi="Times New Roman" w:cs="Times New Roman"/>
          <w:sz w:val="24"/>
          <w:szCs w:val="24"/>
        </w:rPr>
        <w:t xml:space="preserve"> </w:t>
      </w:r>
      <w:r w:rsidR="002F05D7" w:rsidRPr="006E454C">
        <w:rPr>
          <w:rFonts w:ascii="Times New Roman" w:eastAsia="Calibri" w:hAnsi="Times New Roman" w:cs="Times New Roman"/>
          <w:b/>
          <w:sz w:val="24"/>
          <w:szCs w:val="24"/>
        </w:rPr>
        <w:t xml:space="preserve">Cukrinio diabeto klubas </w:t>
      </w:r>
      <w:r w:rsidR="002F05D7" w:rsidRPr="006E454C">
        <w:rPr>
          <w:rFonts w:ascii="Times New Roman" w:eastAsia="Calibri" w:hAnsi="Times New Roman" w:cs="Times New Roman"/>
          <w:sz w:val="24"/>
          <w:szCs w:val="24"/>
        </w:rPr>
        <w:t>pradėjo teikti transporto paslaugas Plungės rajone gyvenantiems neįgaliems asme</w:t>
      </w:r>
      <w:r w:rsidR="00FC5E01">
        <w:rPr>
          <w:rFonts w:ascii="Times New Roman" w:eastAsia="Calibri" w:hAnsi="Times New Roman" w:cs="Times New Roman"/>
          <w:sz w:val="24"/>
          <w:szCs w:val="24"/>
        </w:rPr>
        <w:t xml:space="preserve">nims, kuriems yra nustatytas </w:t>
      </w:r>
      <w:proofErr w:type="spellStart"/>
      <w:r w:rsidR="00FC5E01">
        <w:rPr>
          <w:rFonts w:ascii="Times New Roman" w:eastAsia="Calibri" w:hAnsi="Times New Roman" w:cs="Times New Roman"/>
          <w:sz w:val="24"/>
          <w:szCs w:val="24"/>
        </w:rPr>
        <w:t>neį</w:t>
      </w:r>
      <w:r w:rsidR="002F05D7" w:rsidRPr="006E454C">
        <w:rPr>
          <w:rFonts w:ascii="Times New Roman" w:eastAsia="Calibri" w:hAnsi="Times New Roman" w:cs="Times New Roman"/>
          <w:sz w:val="24"/>
          <w:szCs w:val="24"/>
        </w:rPr>
        <w:t>galumo</w:t>
      </w:r>
      <w:proofErr w:type="spellEnd"/>
      <w:r w:rsidR="002F05D7" w:rsidRPr="006E454C">
        <w:rPr>
          <w:rFonts w:ascii="Times New Roman" w:eastAsia="Calibri" w:hAnsi="Times New Roman" w:cs="Times New Roman"/>
          <w:sz w:val="24"/>
          <w:szCs w:val="24"/>
        </w:rPr>
        <w:t xml:space="preserve"> lygis, 55 proc. ir mažesnis darbingumo lygis arba specialiųjų poreikių lygis, ir juos lydintiems asmenims. Neįgaliųjų prašymu    vienkartinė transporto paslauga gali būti skiriama nuvykimui į sveikatos priežiūros, reabilitacijos įstaigas,  į </w:t>
      </w:r>
      <w:proofErr w:type="spellStart"/>
      <w:r w:rsidR="002F05D7" w:rsidRPr="006E454C">
        <w:rPr>
          <w:rFonts w:ascii="Times New Roman" w:eastAsia="Calibri" w:hAnsi="Times New Roman" w:cs="Times New Roman"/>
          <w:sz w:val="24"/>
          <w:szCs w:val="24"/>
        </w:rPr>
        <w:t>Neįgalumo</w:t>
      </w:r>
      <w:proofErr w:type="spellEnd"/>
      <w:r w:rsidR="002F05D7" w:rsidRPr="006E454C">
        <w:rPr>
          <w:rFonts w:ascii="Times New Roman" w:eastAsia="Calibri" w:hAnsi="Times New Roman" w:cs="Times New Roman"/>
          <w:sz w:val="24"/>
          <w:szCs w:val="24"/>
        </w:rPr>
        <w:t xml:space="preserve"> ir darbingumo nustatymo tarnybą, į ortopedijos įmones, vykti apsigyventi į  socialinės globos įstaigas ir kitais asmens prašyme nurodytais tikslais ir atvejais.  Gali būti  teikiama periodinė transporto paslauga, kai vežama į (iš) sveikatos priežiūros įstaigas, užimtumo ir darbo vietas, kai procedūros ar paslaugos yra teikiamos periodiškai, pagal nustatytus grafikus. Transporto paslauga yra mokama, išskyrus  cukriniu diabetu sergančius neįgalius asmenis. Paslaugos kaina   vasaros  laikotarpiu - 0,396 </w:t>
      </w:r>
      <w:proofErr w:type="spellStart"/>
      <w:r w:rsidR="002F05D7" w:rsidRPr="006E454C">
        <w:rPr>
          <w:rFonts w:ascii="Times New Roman" w:eastAsia="Calibri" w:hAnsi="Times New Roman" w:cs="Times New Roman"/>
          <w:sz w:val="24"/>
          <w:szCs w:val="24"/>
        </w:rPr>
        <w:t>Eur</w:t>
      </w:r>
      <w:proofErr w:type="spellEnd"/>
      <w:r w:rsidR="002F05D7" w:rsidRPr="006E454C">
        <w:rPr>
          <w:rFonts w:ascii="Times New Roman" w:eastAsia="Calibri" w:hAnsi="Times New Roman" w:cs="Times New Roman"/>
          <w:sz w:val="24"/>
          <w:szCs w:val="24"/>
        </w:rPr>
        <w:t xml:space="preserve">/km; žiemos laikotarpiu - 0,436 </w:t>
      </w:r>
      <w:proofErr w:type="spellStart"/>
      <w:r w:rsidR="002F05D7" w:rsidRPr="006E454C">
        <w:rPr>
          <w:rFonts w:ascii="Times New Roman" w:eastAsia="Calibri" w:hAnsi="Times New Roman" w:cs="Times New Roman"/>
          <w:sz w:val="24"/>
          <w:szCs w:val="24"/>
        </w:rPr>
        <w:t>Eur</w:t>
      </w:r>
      <w:proofErr w:type="spellEnd"/>
      <w:r w:rsidR="002F05D7" w:rsidRPr="006E454C">
        <w:rPr>
          <w:rFonts w:ascii="Times New Roman" w:eastAsia="Calibri" w:hAnsi="Times New Roman" w:cs="Times New Roman"/>
          <w:sz w:val="24"/>
          <w:szCs w:val="24"/>
        </w:rPr>
        <w:t>/km.  Tra</w:t>
      </w:r>
      <w:r>
        <w:rPr>
          <w:rFonts w:ascii="Times New Roman" w:eastAsia="Calibri" w:hAnsi="Times New Roman" w:cs="Times New Roman"/>
          <w:sz w:val="24"/>
          <w:szCs w:val="24"/>
        </w:rPr>
        <w:t>nsporto paslaugai teikti 2018 metais</w:t>
      </w:r>
      <w:r w:rsidR="002F05D7" w:rsidRPr="006E454C">
        <w:rPr>
          <w:rFonts w:ascii="Times New Roman" w:eastAsia="Calibri" w:hAnsi="Times New Roman" w:cs="Times New Roman"/>
          <w:sz w:val="24"/>
          <w:szCs w:val="24"/>
        </w:rPr>
        <w:t xml:space="preserve"> Plungės rajono savivaldybė skyrė 15 tūkst. eurų. 2018 metais transporto paslauga  suteikta 100 neįgalių asmenų.     </w:t>
      </w:r>
    </w:p>
    <w:p w:rsidR="00715FF5" w:rsidRPr="00715FF5" w:rsidRDefault="006E454C" w:rsidP="00FC5E01">
      <w:pPr>
        <w:ind w:firstLine="720"/>
        <w:jc w:val="both"/>
        <w:rPr>
          <w:rFonts w:eastAsia="Calibri"/>
          <w:lang w:eastAsia="en-US"/>
        </w:rPr>
      </w:pPr>
      <w:r>
        <w:rPr>
          <w:b/>
        </w:rPr>
        <w:t xml:space="preserve">6.3.3. </w:t>
      </w:r>
      <w:r w:rsidR="00715FF5" w:rsidRPr="00715FF5">
        <w:rPr>
          <w:b/>
        </w:rPr>
        <w:t xml:space="preserve">Gyventojų aprūpinimą techninės pagalbos priemonėmis </w:t>
      </w:r>
      <w:r w:rsidR="00715FF5" w:rsidRPr="00715FF5">
        <w:rPr>
          <w:rFonts w:eastAsia="Calibri"/>
          <w:lang w:eastAsia="en-US"/>
        </w:rPr>
        <w:t>vykdo Plungės socialinių paslaugų centras. Per 2018 m. įstaiga priėmė 337 prašymus kompensacinei technikai išduoti, sudarė 403 sutartis ir išdavė neįgaliųjų specialiųjų poreikių tenkinimui kompensacinės technikos priemones, atliko 319 techninės pagalbos priemonių gr</w:t>
      </w:r>
      <w:r w:rsidR="00557A12">
        <w:rPr>
          <w:rFonts w:eastAsia="Calibri"/>
          <w:lang w:eastAsia="en-US"/>
        </w:rPr>
        <w:t>ą</w:t>
      </w:r>
      <w:r w:rsidR="00715FF5" w:rsidRPr="00715FF5">
        <w:rPr>
          <w:rFonts w:eastAsia="Calibri"/>
          <w:lang w:eastAsia="en-US"/>
        </w:rPr>
        <w:t>žinim</w:t>
      </w:r>
      <w:r w:rsidR="00557A12">
        <w:rPr>
          <w:rFonts w:eastAsia="Calibri"/>
          <w:lang w:eastAsia="en-US"/>
        </w:rPr>
        <w:t>ų</w:t>
      </w:r>
      <w:r w:rsidR="00715FF5" w:rsidRPr="00715FF5">
        <w:rPr>
          <w:rFonts w:eastAsia="Calibri"/>
          <w:lang w:eastAsia="en-US"/>
        </w:rPr>
        <w:t>.</w:t>
      </w:r>
      <w:r w:rsidR="00715FF5" w:rsidRPr="00715FF5">
        <w:rPr>
          <w:b/>
        </w:rPr>
        <w:t xml:space="preserve"> </w:t>
      </w:r>
    </w:p>
    <w:p w:rsidR="00316611" w:rsidRDefault="00B241BB" w:rsidP="00FC5E01">
      <w:pPr>
        <w:ind w:firstLine="720"/>
        <w:jc w:val="both"/>
        <w:rPr>
          <w:rFonts w:eastAsia="Calibri"/>
          <w:color w:val="000000"/>
        </w:rPr>
      </w:pPr>
      <w:r>
        <w:rPr>
          <w:b/>
        </w:rPr>
        <w:t xml:space="preserve">6.3.4. </w:t>
      </w:r>
      <w:r w:rsidR="00316611" w:rsidRPr="00316611">
        <w:rPr>
          <w:b/>
        </w:rPr>
        <w:t xml:space="preserve">Būsto pritaikymo paslauga. </w:t>
      </w:r>
      <w:r w:rsidR="00316611" w:rsidRPr="00316611">
        <w:t xml:space="preserve">Judėjimo negalią turintiems asmenims iš Savivaldybės ir valstybės biudžetų lėšų pritaikomas jų gyvenamasis būstas. Taip sudaroma žmonėms palankesnė gyvenamoji aplinka. </w:t>
      </w:r>
      <w:r w:rsidR="00316611" w:rsidRPr="00316611">
        <w:rPr>
          <w:lang w:eastAsia="en-US"/>
        </w:rPr>
        <w:t xml:space="preserve">Įgyvendinant Neįgalių žmonių būsto pritaikymo programą, 2018 metais </w:t>
      </w:r>
      <w:r w:rsidR="00316611" w:rsidRPr="00316611">
        <w:rPr>
          <w:rFonts w:eastAsia="Calibri"/>
          <w:color w:val="000000"/>
        </w:rPr>
        <w:t>būsto ir aplinkos pritaikymui suaugusiems neįgaliesiems panaudota 32 03</w:t>
      </w:r>
      <w:r w:rsidR="00492855">
        <w:rPr>
          <w:rFonts w:eastAsia="Calibri"/>
          <w:color w:val="000000"/>
        </w:rPr>
        <w:t>6</w:t>
      </w:r>
      <w:r w:rsidR="00316611" w:rsidRPr="00316611">
        <w:rPr>
          <w:rFonts w:eastAsia="Calibri"/>
          <w:color w:val="000000"/>
        </w:rPr>
        <w:t xml:space="preserve"> eur</w:t>
      </w:r>
      <w:r w:rsidR="00557A12">
        <w:rPr>
          <w:rFonts w:eastAsia="Calibri"/>
          <w:color w:val="000000"/>
        </w:rPr>
        <w:t>ai</w:t>
      </w:r>
      <w:r w:rsidR="00316611" w:rsidRPr="00316611">
        <w:rPr>
          <w:rFonts w:eastAsia="Calibri"/>
          <w:color w:val="000000"/>
        </w:rPr>
        <w:t>: 19 221</w:t>
      </w:r>
      <w:r w:rsidR="00492855">
        <w:rPr>
          <w:rFonts w:eastAsia="Calibri"/>
          <w:color w:val="000000"/>
        </w:rPr>
        <w:t xml:space="preserve"> eur</w:t>
      </w:r>
      <w:r w:rsidR="00557A12">
        <w:rPr>
          <w:rFonts w:eastAsia="Calibri"/>
          <w:color w:val="000000"/>
        </w:rPr>
        <w:t>as</w:t>
      </w:r>
      <w:r w:rsidR="00492855">
        <w:rPr>
          <w:rFonts w:eastAsia="Calibri"/>
          <w:color w:val="000000"/>
        </w:rPr>
        <w:t xml:space="preserve"> -  iš valstybės ir 12 814</w:t>
      </w:r>
      <w:r w:rsidR="00316611" w:rsidRPr="00316611">
        <w:rPr>
          <w:rFonts w:eastAsia="Calibri"/>
          <w:color w:val="000000"/>
        </w:rPr>
        <w:t xml:space="preserve"> eur</w:t>
      </w:r>
      <w:r w:rsidR="00557A12">
        <w:rPr>
          <w:rFonts w:eastAsia="Calibri"/>
          <w:color w:val="000000"/>
        </w:rPr>
        <w:t>ų</w:t>
      </w:r>
      <w:r w:rsidR="00316611" w:rsidRPr="00316611">
        <w:rPr>
          <w:rFonts w:eastAsia="Calibri"/>
          <w:color w:val="000000"/>
        </w:rPr>
        <w:t xml:space="preserve">  - iš Savivaldybės biudžetų lėšų. Šešiems pareiškėjams, turintiems labai ryškių judėjimo ir   apsitarnavimo funkcijų sutrikimų, buvo pritaikytas gyvenamasis būstas pagal poreikius: penkiems asmenims pritaikytos dušinės, vienam - pareiškėjui nupirktas laiptų </w:t>
      </w:r>
      <w:proofErr w:type="spellStart"/>
      <w:r w:rsidR="00316611" w:rsidRPr="00316611">
        <w:rPr>
          <w:rFonts w:eastAsia="Calibri"/>
          <w:color w:val="000000"/>
        </w:rPr>
        <w:t>kopiklis</w:t>
      </w:r>
      <w:proofErr w:type="spellEnd"/>
      <w:r w:rsidR="00316611" w:rsidRPr="00316611">
        <w:rPr>
          <w:rFonts w:eastAsia="Calibri"/>
          <w:color w:val="000000"/>
        </w:rPr>
        <w:t xml:space="preserve"> nusileisti iš daugiabučio namo; kitam neįgaliajam gyvenamajame name sumontuotas keltuvas išvažiuoti į lauką. Iš jų du pareiškėjai būsto pritaikymo darbus atliko savarankiškai, kitiems neįgaliesiems būsto pritaikymo darbus vykdė MB „Vonių meistras“. Keltuvą ir laiptų </w:t>
      </w:r>
      <w:proofErr w:type="spellStart"/>
      <w:r w:rsidR="00316611" w:rsidRPr="00316611">
        <w:rPr>
          <w:rFonts w:eastAsia="Calibri"/>
          <w:color w:val="000000"/>
        </w:rPr>
        <w:t>kopiklį</w:t>
      </w:r>
      <w:proofErr w:type="spellEnd"/>
      <w:r w:rsidR="00316611" w:rsidRPr="00316611">
        <w:rPr>
          <w:rFonts w:eastAsia="Calibri"/>
          <w:color w:val="000000"/>
        </w:rPr>
        <w:t xml:space="preserve"> Plungės rajono savivaldybės administracija pirko  iš MB „</w:t>
      </w:r>
      <w:proofErr w:type="spellStart"/>
      <w:r w:rsidR="00316611" w:rsidRPr="00316611">
        <w:rPr>
          <w:rFonts w:eastAsia="Calibri"/>
          <w:color w:val="000000"/>
        </w:rPr>
        <w:t>Dianeta</w:t>
      </w:r>
      <w:proofErr w:type="spellEnd"/>
      <w:r w:rsidR="00316611" w:rsidRPr="00316611">
        <w:rPr>
          <w:rFonts w:eastAsia="Calibri"/>
          <w:color w:val="000000"/>
        </w:rPr>
        <w:t xml:space="preserve">“. </w:t>
      </w:r>
    </w:p>
    <w:p w:rsidR="00316611" w:rsidRPr="00316611" w:rsidRDefault="00316611" w:rsidP="00FC5E01">
      <w:pPr>
        <w:ind w:firstLine="720"/>
        <w:jc w:val="both"/>
        <w:rPr>
          <w:rFonts w:eastAsia="Calibri"/>
          <w:color w:val="000000"/>
        </w:rPr>
      </w:pPr>
      <w:r w:rsidRPr="00316611">
        <w:rPr>
          <w:rFonts w:eastAsia="Calibri"/>
          <w:color w:val="000000"/>
        </w:rPr>
        <w:t>Vadovaujantis  Šeimų, auginančių vaikus su sunkia negalia, socialinio saugumo stiprinimo pritaikant būstą ir gyvenamąją aplinką 2018 metais tvarkos aprašu, patvirtintu Lietuvos Respublikos socialinės apsaugos ir darbo ministro 2018 m. liepos 11 d. įsakymu Nr. A1-360, Plungės rajono savivaldybėje buvo nupirktos sensorinės pagalbos priemonės dviem sunkią negalią turintiems vaikams. Priemonėms pirkti panaudota 3 800,00 eurų valstybės biudžeto lėšų.</w:t>
      </w:r>
    </w:p>
    <w:p w:rsidR="00316611" w:rsidRPr="007F7842" w:rsidRDefault="00316611" w:rsidP="00FC5E01">
      <w:pPr>
        <w:autoSpaceDE w:val="0"/>
        <w:autoSpaceDN w:val="0"/>
        <w:ind w:firstLine="720"/>
        <w:jc w:val="both"/>
        <w:rPr>
          <w:rFonts w:eastAsia="SimSun"/>
          <w:bCs/>
          <w:lang w:eastAsia="en-US"/>
        </w:rPr>
      </w:pPr>
      <w:r w:rsidRPr="00316611">
        <w:rPr>
          <w:rFonts w:eastAsia="SimSun"/>
          <w:bCs/>
          <w:lang w:eastAsia="en-US"/>
        </w:rPr>
        <w:t>Plungės rajono savivaldybėje yra daug visuomeninės paskirties pastatų, nepritaikytų neįgaliųjų poreikiams.</w:t>
      </w:r>
    </w:p>
    <w:p w:rsidR="001B0762" w:rsidRPr="00316611" w:rsidRDefault="00B241BB" w:rsidP="00FC5E01">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6.3.5. </w:t>
      </w:r>
      <w:r w:rsidR="001B0762" w:rsidRPr="00316611">
        <w:rPr>
          <w:rFonts w:ascii="Times New Roman" w:hAnsi="Times New Roman" w:cs="Times New Roman"/>
          <w:b/>
          <w:sz w:val="24"/>
          <w:szCs w:val="24"/>
        </w:rPr>
        <w:t>Nevyriausybinės organizacijos</w:t>
      </w:r>
      <w:r w:rsidR="001B0762" w:rsidRPr="00316611">
        <w:rPr>
          <w:rFonts w:ascii="Times New Roman" w:hAnsi="Times New Roman" w:cs="Times New Roman"/>
          <w:sz w:val="24"/>
          <w:szCs w:val="24"/>
        </w:rPr>
        <w:t xml:space="preserve"> yra svarbūs bendrųjų socialinių paslaugų teikėjai gyventojams. 8 nevyriausybinės neįgaliųjų organizacijos yra įsikūrusios pagrindinėje Plungės miesto gatvėje - Vytauto g. 7, patalpos nepritaikytos neįgaliųjų poreikiams. Lietuvos aklųjų ir silpnaregių sąjungos Plungės filialas yra įsikūręs nuošalioje gatvėje -Vandentiekio g. 17, Plungės m., dviejų aukštų pastate. </w:t>
      </w:r>
    </w:p>
    <w:p w:rsidR="001B0762" w:rsidRDefault="001B0762" w:rsidP="00FC5E01">
      <w:pPr>
        <w:ind w:firstLine="720"/>
        <w:jc w:val="both"/>
        <w:rPr>
          <w:lang w:eastAsia="en-US"/>
        </w:rPr>
      </w:pPr>
      <w:r w:rsidRPr="00316611">
        <w:rPr>
          <w:lang w:eastAsia="en-US"/>
        </w:rPr>
        <w:t xml:space="preserve">Plungės rajono savivaldybė skatina neįgaliųjų nevyriausybinių organizacijų veiklą, sėkmingai organizuoja </w:t>
      </w:r>
      <w:r w:rsidRPr="002D309B">
        <w:rPr>
          <w:lang w:eastAsia="en-US"/>
        </w:rPr>
        <w:t>socialinės reabilitacijos paslaugų ne</w:t>
      </w:r>
      <w:r w:rsidRPr="00316611">
        <w:rPr>
          <w:lang w:eastAsia="en-US"/>
        </w:rPr>
        <w:t>įgaliesiems bendruomenėje projektų įgyvendinimą. Neįgaliųjų reikalų departamentas prie Socialinės apsaugos ir darbo ministerijos projektams įgyvendinti 2019 metais skyrė 54 461  eur</w:t>
      </w:r>
      <w:r w:rsidR="00557A12">
        <w:rPr>
          <w:lang w:eastAsia="en-US"/>
        </w:rPr>
        <w:t>ą</w:t>
      </w:r>
      <w:r w:rsidRPr="00316611">
        <w:rPr>
          <w:lang w:eastAsia="en-US"/>
        </w:rPr>
        <w:t>, Plungės rajono savivaldybės taryba – 10 939 eur</w:t>
      </w:r>
      <w:r w:rsidR="00557A12">
        <w:rPr>
          <w:lang w:eastAsia="en-US"/>
        </w:rPr>
        <w:t>us</w:t>
      </w:r>
      <w:r w:rsidRPr="00316611">
        <w:rPr>
          <w:lang w:eastAsia="en-US"/>
        </w:rPr>
        <w:t>. Paraiškas pateikė 6 nevyriausybinės organizacijos.</w:t>
      </w:r>
    </w:p>
    <w:p w:rsidR="00316611" w:rsidRDefault="00316611" w:rsidP="00FC5E01">
      <w:pPr>
        <w:ind w:firstLine="720"/>
        <w:jc w:val="both"/>
        <w:rPr>
          <w:lang w:eastAsia="en-US"/>
        </w:rPr>
      </w:pPr>
    </w:p>
    <w:p w:rsidR="00FC5E01" w:rsidRDefault="00FC5E01" w:rsidP="00FC5E01">
      <w:pPr>
        <w:ind w:firstLine="720"/>
        <w:jc w:val="both"/>
        <w:rPr>
          <w:lang w:eastAsia="en-US"/>
        </w:rPr>
      </w:pPr>
    </w:p>
    <w:p w:rsidR="001B0762" w:rsidRPr="007F7842" w:rsidRDefault="001B0762" w:rsidP="001B0762">
      <w:pPr>
        <w:jc w:val="center"/>
        <w:rPr>
          <w:b/>
        </w:rPr>
      </w:pPr>
      <w:r w:rsidRPr="00316611">
        <w:rPr>
          <w:b/>
        </w:rPr>
        <w:lastRenderedPageBreak/>
        <w:t xml:space="preserve">Socialinės reabilitacijos  paslaugų neįgaliesiems bendruomenėje   projektams finansuoti skirtų valstybės ir Savivaldybės </w:t>
      </w:r>
      <w:r w:rsidR="00A6717F">
        <w:rPr>
          <w:b/>
        </w:rPr>
        <w:t xml:space="preserve"> biudžetų lėšų paskirstymas 2015</w:t>
      </w:r>
      <w:r w:rsidRPr="00316611">
        <w:rPr>
          <w:b/>
        </w:rPr>
        <w:t xml:space="preserve"> - 2019 metais</w:t>
      </w:r>
    </w:p>
    <w:p w:rsidR="001B0762" w:rsidRPr="007F7842" w:rsidRDefault="001B0762" w:rsidP="001B0762">
      <w:pPr>
        <w:jc w:val="center"/>
        <w:rPr>
          <w:b/>
        </w:rPr>
      </w:pPr>
      <w:r w:rsidRPr="007F7842">
        <w:rPr>
          <w:b/>
        </w:rPr>
        <w:t xml:space="preserve">                                                                                                                                       </w:t>
      </w:r>
    </w:p>
    <w:tbl>
      <w:tblPr>
        <w:tblW w:w="100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4487"/>
        <w:gridCol w:w="850"/>
        <w:gridCol w:w="851"/>
        <w:gridCol w:w="850"/>
        <w:gridCol w:w="851"/>
        <w:gridCol w:w="850"/>
        <w:gridCol w:w="851"/>
      </w:tblGrid>
      <w:tr w:rsidR="009446BA" w:rsidRPr="007F7842" w:rsidTr="00AE36F0">
        <w:trPr>
          <w:trHeight w:val="269"/>
        </w:trPr>
        <w:tc>
          <w:tcPr>
            <w:tcW w:w="424" w:type="dxa"/>
            <w:vMerge w:val="restart"/>
            <w:tcBorders>
              <w:bottom w:val="single" w:sz="4" w:space="0" w:color="auto"/>
            </w:tcBorders>
            <w:shd w:val="clear" w:color="auto" w:fill="auto"/>
          </w:tcPr>
          <w:p w:rsidR="009446BA" w:rsidRPr="007F7842" w:rsidRDefault="009446BA" w:rsidP="00E97F03">
            <w:pPr>
              <w:suppressAutoHyphens/>
              <w:jc w:val="center"/>
              <w:rPr>
                <w:b/>
                <w:bCs/>
                <w:caps/>
              </w:rPr>
            </w:pPr>
          </w:p>
        </w:tc>
        <w:tc>
          <w:tcPr>
            <w:tcW w:w="4487" w:type="dxa"/>
            <w:vMerge w:val="restart"/>
            <w:tcBorders>
              <w:bottom w:val="single" w:sz="4" w:space="0" w:color="auto"/>
            </w:tcBorders>
            <w:shd w:val="clear" w:color="auto" w:fill="auto"/>
          </w:tcPr>
          <w:p w:rsidR="00AE36F0" w:rsidRDefault="00AE36F0" w:rsidP="00E97F03">
            <w:pPr>
              <w:suppressAutoHyphens/>
              <w:jc w:val="center"/>
              <w:rPr>
                <w:b/>
                <w:bCs/>
                <w:caps/>
              </w:rPr>
            </w:pPr>
          </w:p>
          <w:p w:rsidR="009446BA" w:rsidRPr="007F7842" w:rsidRDefault="009446BA" w:rsidP="00E97F03">
            <w:pPr>
              <w:suppressAutoHyphens/>
              <w:jc w:val="center"/>
              <w:rPr>
                <w:b/>
                <w:bCs/>
                <w:caps/>
              </w:rPr>
            </w:pPr>
            <w:r w:rsidRPr="007F7842">
              <w:rPr>
                <w:b/>
                <w:bCs/>
                <w:caps/>
              </w:rPr>
              <w:t>o</w:t>
            </w:r>
            <w:r w:rsidRPr="007F7842">
              <w:rPr>
                <w:b/>
                <w:bCs/>
              </w:rPr>
              <w:t>rganizacijos pavadinimas</w:t>
            </w:r>
          </w:p>
        </w:tc>
        <w:tc>
          <w:tcPr>
            <w:tcW w:w="3402" w:type="dxa"/>
            <w:gridSpan w:val="4"/>
            <w:tcBorders>
              <w:bottom w:val="single" w:sz="4" w:space="0" w:color="auto"/>
            </w:tcBorders>
            <w:shd w:val="clear" w:color="auto" w:fill="auto"/>
          </w:tcPr>
          <w:p w:rsidR="009446BA" w:rsidRPr="007F7842" w:rsidRDefault="009446BA" w:rsidP="00E97F03">
            <w:pPr>
              <w:ind w:left="149"/>
              <w:jc w:val="center"/>
              <w:rPr>
                <w:b/>
                <w:sz w:val="22"/>
                <w:szCs w:val="22"/>
              </w:rPr>
            </w:pPr>
            <w:r w:rsidRPr="007F7842">
              <w:rPr>
                <w:b/>
                <w:sz w:val="22"/>
                <w:szCs w:val="22"/>
              </w:rPr>
              <w:t>Skirta lėšų iš viso</w:t>
            </w:r>
          </w:p>
        </w:tc>
        <w:tc>
          <w:tcPr>
            <w:tcW w:w="1701" w:type="dxa"/>
            <w:gridSpan w:val="2"/>
            <w:tcBorders>
              <w:bottom w:val="single" w:sz="4" w:space="0" w:color="auto"/>
            </w:tcBorders>
            <w:shd w:val="clear" w:color="auto" w:fill="auto"/>
          </w:tcPr>
          <w:p w:rsidR="009446BA" w:rsidRDefault="009446BA" w:rsidP="00E97F03">
            <w:pPr>
              <w:ind w:left="149"/>
              <w:jc w:val="center"/>
              <w:rPr>
                <w:b/>
                <w:sz w:val="22"/>
                <w:szCs w:val="22"/>
              </w:rPr>
            </w:pPr>
            <w:r>
              <w:rPr>
                <w:b/>
                <w:sz w:val="22"/>
                <w:szCs w:val="22"/>
              </w:rPr>
              <w:t xml:space="preserve">2019 m. </w:t>
            </w:r>
          </w:p>
        </w:tc>
      </w:tr>
      <w:tr w:rsidR="009446BA" w:rsidRPr="007F7842" w:rsidTr="00AE36F0">
        <w:trPr>
          <w:trHeight w:val="361"/>
        </w:trPr>
        <w:tc>
          <w:tcPr>
            <w:tcW w:w="424" w:type="dxa"/>
            <w:vMerge/>
            <w:shd w:val="clear" w:color="auto" w:fill="auto"/>
          </w:tcPr>
          <w:p w:rsidR="009446BA" w:rsidRPr="007F7842" w:rsidRDefault="009446BA" w:rsidP="00E97F03">
            <w:pPr>
              <w:suppressAutoHyphens/>
              <w:jc w:val="center"/>
              <w:rPr>
                <w:b/>
                <w:bCs/>
                <w:caps/>
              </w:rPr>
            </w:pPr>
          </w:p>
        </w:tc>
        <w:tc>
          <w:tcPr>
            <w:tcW w:w="4487" w:type="dxa"/>
            <w:vMerge/>
            <w:shd w:val="clear" w:color="auto" w:fill="auto"/>
          </w:tcPr>
          <w:p w:rsidR="009446BA" w:rsidRPr="007F7842" w:rsidRDefault="009446BA" w:rsidP="00E97F03">
            <w:pPr>
              <w:suppressAutoHyphens/>
              <w:jc w:val="center"/>
              <w:rPr>
                <w:b/>
                <w:bCs/>
                <w:caps/>
              </w:rPr>
            </w:pPr>
          </w:p>
        </w:tc>
        <w:tc>
          <w:tcPr>
            <w:tcW w:w="850" w:type="dxa"/>
          </w:tcPr>
          <w:p w:rsidR="009446BA" w:rsidRPr="00746AFC" w:rsidRDefault="009446BA" w:rsidP="00E97F03">
            <w:pPr>
              <w:suppressAutoHyphens/>
              <w:rPr>
                <w:b/>
                <w:bCs/>
                <w:sz w:val="20"/>
                <w:szCs w:val="20"/>
              </w:rPr>
            </w:pPr>
            <w:r w:rsidRPr="00746AFC">
              <w:rPr>
                <w:b/>
                <w:bCs/>
                <w:sz w:val="20"/>
                <w:szCs w:val="20"/>
              </w:rPr>
              <w:t>2015 m.</w:t>
            </w:r>
          </w:p>
        </w:tc>
        <w:tc>
          <w:tcPr>
            <w:tcW w:w="851" w:type="dxa"/>
            <w:shd w:val="clear" w:color="auto" w:fill="auto"/>
          </w:tcPr>
          <w:p w:rsidR="009446BA" w:rsidRPr="00746AFC" w:rsidRDefault="009446BA" w:rsidP="00E97F03">
            <w:pPr>
              <w:rPr>
                <w:b/>
                <w:sz w:val="20"/>
                <w:szCs w:val="20"/>
                <w:vertAlign w:val="superscript"/>
              </w:rPr>
            </w:pPr>
            <w:r w:rsidRPr="00746AFC">
              <w:rPr>
                <w:b/>
                <w:sz w:val="20"/>
                <w:szCs w:val="20"/>
              </w:rPr>
              <w:t>2016 m.</w:t>
            </w:r>
          </w:p>
        </w:tc>
        <w:tc>
          <w:tcPr>
            <w:tcW w:w="850" w:type="dxa"/>
          </w:tcPr>
          <w:p w:rsidR="009446BA" w:rsidRPr="00746AFC" w:rsidRDefault="009446BA" w:rsidP="00E97F03">
            <w:pPr>
              <w:rPr>
                <w:b/>
                <w:sz w:val="20"/>
                <w:szCs w:val="20"/>
              </w:rPr>
            </w:pPr>
            <w:r w:rsidRPr="00746AFC">
              <w:rPr>
                <w:b/>
                <w:sz w:val="20"/>
                <w:szCs w:val="20"/>
              </w:rPr>
              <w:t>2017 m.</w:t>
            </w:r>
          </w:p>
        </w:tc>
        <w:tc>
          <w:tcPr>
            <w:tcW w:w="851" w:type="dxa"/>
            <w:shd w:val="clear" w:color="auto" w:fill="auto"/>
          </w:tcPr>
          <w:p w:rsidR="009446BA" w:rsidRPr="00746AFC" w:rsidRDefault="009446BA" w:rsidP="00E97F03">
            <w:pPr>
              <w:ind w:left="34" w:right="-108"/>
              <w:rPr>
                <w:b/>
                <w:bCs/>
                <w:caps/>
                <w:sz w:val="20"/>
                <w:szCs w:val="20"/>
              </w:rPr>
            </w:pPr>
            <w:r w:rsidRPr="00746AFC">
              <w:rPr>
                <w:b/>
                <w:bCs/>
                <w:caps/>
                <w:sz w:val="20"/>
                <w:szCs w:val="20"/>
              </w:rPr>
              <w:t>2018</w:t>
            </w:r>
            <w:r w:rsidRPr="00746AFC">
              <w:rPr>
                <w:b/>
                <w:sz w:val="20"/>
                <w:szCs w:val="20"/>
              </w:rPr>
              <w:t xml:space="preserve"> m.</w:t>
            </w:r>
          </w:p>
        </w:tc>
        <w:tc>
          <w:tcPr>
            <w:tcW w:w="850" w:type="dxa"/>
            <w:shd w:val="clear" w:color="auto" w:fill="auto"/>
          </w:tcPr>
          <w:p w:rsidR="009446BA" w:rsidRPr="00746AFC" w:rsidRDefault="009446BA" w:rsidP="00E97F03">
            <w:pPr>
              <w:rPr>
                <w:b/>
                <w:bCs/>
                <w:caps/>
                <w:sz w:val="20"/>
                <w:szCs w:val="20"/>
              </w:rPr>
            </w:pPr>
            <w:r w:rsidRPr="00746AFC">
              <w:rPr>
                <w:b/>
                <w:bCs/>
                <w:caps/>
                <w:sz w:val="20"/>
                <w:szCs w:val="20"/>
              </w:rPr>
              <w:t>VB</w:t>
            </w:r>
          </w:p>
        </w:tc>
        <w:tc>
          <w:tcPr>
            <w:tcW w:w="851" w:type="dxa"/>
          </w:tcPr>
          <w:p w:rsidR="009446BA" w:rsidRPr="00746AFC" w:rsidRDefault="009446BA" w:rsidP="00AE36F0">
            <w:pPr>
              <w:tabs>
                <w:tab w:val="left" w:pos="317"/>
              </w:tabs>
              <w:ind w:right="1373"/>
              <w:jc w:val="center"/>
              <w:rPr>
                <w:b/>
                <w:bCs/>
                <w:caps/>
                <w:sz w:val="20"/>
                <w:szCs w:val="20"/>
              </w:rPr>
            </w:pPr>
            <w:r>
              <w:rPr>
                <w:b/>
                <w:bCs/>
                <w:caps/>
                <w:sz w:val="20"/>
                <w:szCs w:val="20"/>
              </w:rPr>
              <w:t>S</w:t>
            </w:r>
            <w:r w:rsidR="00AE36F0">
              <w:rPr>
                <w:b/>
                <w:bCs/>
                <w:caps/>
                <w:sz w:val="20"/>
                <w:szCs w:val="20"/>
              </w:rPr>
              <w:t>b</w:t>
            </w:r>
          </w:p>
        </w:tc>
      </w:tr>
      <w:tr w:rsidR="009446BA" w:rsidRPr="007F7842" w:rsidTr="00AE36F0">
        <w:tc>
          <w:tcPr>
            <w:tcW w:w="424" w:type="dxa"/>
            <w:shd w:val="clear" w:color="auto" w:fill="auto"/>
          </w:tcPr>
          <w:p w:rsidR="009446BA" w:rsidRPr="007F7842" w:rsidRDefault="009446BA" w:rsidP="00E97F03">
            <w:pPr>
              <w:jc w:val="center"/>
            </w:pPr>
            <w:r w:rsidRPr="007F7842">
              <w:t>1</w:t>
            </w:r>
            <w:r w:rsidR="00557A12">
              <w:t>.</w:t>
            </w:r>
          </w:p>
        </w:tc>
        <w:tc>
          <w:tcPr>
            <w:tcW w:w="4487" w:type="dxa"/>
            <w:shd w:val="clear" w:color="auto" w:fill="auto"/>
          </w:tcPr>
          <w:p w:rsidR="009446BA" w:rsidRPr="007F7842" w:rsidRDefault="009446BA" w:rsidP="00B241BB">
            <w:pPr>
              <w:rPr>
                <w:sz w:val="22"/>
                <w:szCs w:val="22"/>
              </w:rPr>
            </w:pPr>
            <w:r w:rsidRPr="007F7842">
              <w:rPr>
                <w:sz w:val="22"/>
                <w:szCs w:val="22"/>
              </w:rPr>
              <w:t>Viešoji įstaiga  Klaipėdos  ir  Telšių regionų aklųjų centras</w:t>
            </w:r>
          </w:p>
        </w:tc>
        <w:tc>
          <w:tcPr>
            <w:tcW w:w="850" w:type="dxa"/>
          </w:tcPr>
          <w:p w:rsidR="009446BA" w:rsidRPr="00746AFC" w:rsidRDefault="009446BA" w:rsidP="00E97F03">
            <w:pPr>
              <w:rPr>
                <w:sz w:val="20"/>
                <w:szCs w:val="20"/>
              </w:rPr>
            </w:pPr>
            <w:r w:rsidRPr="00746AFC">
              <w:rPr>
                <w:sz w:val="20"/>
                <w:szCs w:val="20"/>
              </w:rPr>
              <w:t>9268</w:t>
            </w:r>
          </w:p>
        </w:tc>
        <w:tc>
          <w:tcPr>
            <w:tcW w:w="851" w:type="dxa"/>
            <w:shd w:val="clear" w:color="auto" w:fill="auto"/>
          </w:tcPr>
          <w:p w:rsidR="009446BA" w:rsidRPr="00746AFC" w:rsidRDefault="009446BA" w:rsidP="00E97F03">
            <w:pPr>
              <w:rPr>
                <w:bCs/>
                <w:caps/>
                <w:sz w:val="20"/>
                <w:szCs w:val="20"/>
              </w:rPr>
            </w:pPr>
            <w:r w:rsidRPr="00746AFC">
              <w:rPr>
                <w:bCs/>
                <w:caps/>
                <w:sz w:val="20"/>
                <w:szCs w:val="20"/>
              </w:rPr>
              <w:t>9827</w:t>
            </w:r>
          </w:p>
        </w:tc>
        <w:tc>
          <w:tcPr>
            <w:tcW w:w="850" w:type="dxa"/>
          </w:tcPr>
          <w:p w:rsidR="009446BA" w:rsidRPr="00746AFC" w:rsidRDefault="009446BA" w:rsidP="00E97F03">
            <w:pPr>
              <w:rPr>
                <w:bCs/>
                <w:caps/>
                <w:sz w:val="20"/>
                <w:szCs w:val="20"/>
              </w:rPr>
            </w:pPr>
            <w:r w:rsidRPr="00746AFC">
              <w:rPr>
                <w:bCs/>
                <w:caps/>
                <w:sz w:val="20"/>
                <w:szCs w:val="20"/>
              </w:rPr>
              <w:t>7800</w:t>
            </w:r>
          </w:p>
        </w:tc>
        <w:tc>
          <w:tcPr>
            <w:tcW w:w="851" w:type="dxa"/>
            <w:shd w:val="clear" w:color="auto" w:fill="auto"/>
          </w:tcPr>
          <w:p w:rsidR="009446BA" w:rsidRPr="00746AFC" w:rsidRDefault="009446BA" w:rsidP="00E97F03">
            <w:pPr>
              <w:rPr>
                <w:bCs/>
                <w:caps/>
                <w:sz w:val="20"/>
                <w:szCs w:val="20"/>
              </w:rPr>
            </w:pPr>
            <w:r w:rsidRPr="00746AFC">
              <w:rPr>
                <w:bCs/>
                <w:caps/>
                <w:sz w:val="20"/>
                <w:szCs w:val="20"/>
              </w:rPr>
              <w:t xml:space="preserve"> 8200</w:t>
            </w:r>
          </w:p>
        </w:tc>
        <w:tc>
          <w:tcPr>
            <w:tcW w:w="850" w:type="dxa"/>
            <w:shd w:val="clear" w:color="auto" w:fill="auto"/>
          </w:tcPr>
          <w:p w:rsidR="009446BA" w:rsidRPr="00746AFC" w:rsidRDefault="009446BA" w:rsidP="00E97F03">
            <w:pPr>
              <w:rPr>
                <w:bCs/>
                <w:caps/>
                <w:sz w:val="20"/>
                <w:szCs w:val="20"/>
              </w:rPr>
            </w:pPr>
            <w:r w:rsidRPr="00746AFC">
              <w:rPr>
                <w:bCs/>
                <w:caps/>
                <w:sz w:val="20"/>
                <w:szCs w:val="20"/>
              </w:rPr>
              <w:t>11 080</w:t>
            </w:r>
          </w:p>
        </w:tc>
        <w:tc>
          <w:tcPr>
            <w:tcW w:w="851" w:type="dxa"/>
          </w:tcPr>
          <w:p w:rsidR="009446BA" w:rsidRPr="00746AFC" w:rsidRDefault="009446BA" w:rsidP="00E97F03">
            <w:pPr>
              <w:rPr>
                <w:bCs/>
                <w:caps/>
                <w:sz w:val="20"/>
                <w:szCs w:val="20"/>
              </w:rPr>
            </w:pPr>
            <w:r w:rsidRPr="00746AFC">
              <w:rPr>
                <w:bCs/>
                <w:caps/>
                <w:sz w:val="20"/>
                <w:szCs w:val="20"/>
              </w:rPr>
              <w:t>2</w:t>
            </w:r>
            <w:r>
              <w:rPr>
                <w:bCs/>
                <w:caps/>
                <w:sz w:val="20"/>
                <w:szCs w:val="20"/>
              </w:rPr>
              <w:t xml:space="preserve"> </w:t>
            </w:r>
            <w:r w:rsidRPr="00746AFC">
              <w:rPr>
                <w:bCs/>
                <w:caps/>
                <w:sz w:val="20"/>
                <w:szCs w:val="20"/>
              </w:rPr>
              <w:t>220</w:t>
            </w:r>
          </w:p>
        </w:tc>
      </w:tr>
      <w:tr w:rsidR="009446BA" w:rsidRPr="007F7842" w:rsidTr="00AE36F0">
        <w:tc>
          <w:tcPr>
            <w:tcW w:w="424" w:type="dxa"/>
            <w:shd w:val="clear" w:color="auto" w:fill="auto"/>
          </w:tcPr>
          <w:p w:rsidR="009446BA" w:rsidRPr="007F7842" w:rsidRDefault="009446BA" w:rsidP="00E97F03">
            <w:pPr>
              <w:ind w:firstLine="72"/>
              <w:jc w:val="center"/>
            </w:pPr>
            <w:r w:rsidRPr="007F7842">
              <w:t>2</w:t>
            </w:r>
            <w:r w:rsidR="00557A12">
              <w:t>.</w:t>
            </w:r>
          </w:p>
        </w:tc>
        <w:tc>
          <w:tcPr>
            <w:tcW w:w="4487" w:type="dxa"/>
            <w:shd w:val="clear" w:color="auto" w:fill="auto"/>
          </w:tcPr>
          <w:p w:rsidR="009446BA" w:rsidRPr="007F7842" w:rsidRDefault="009446BA" w:rsidP="00B241BB">
            <w:pPr>
              <w:ind w:firstLine="72"/>
              <w:rPr>
                <w:sz w:val="22"/>
                <w:szCs w:val="22"/>
              </w:rPr>
            </w:pPr>
            <w:r w:rsidRPr="007F7842">
              <w:rPr>
                <w:sz w:val="22"/>
                <w:szCs w:val="22"/>
              </w:rPr>
              <w:t>Plungės sutrikusios psichikos žmonių globos bendrija „Mūsų atžala“</w:t>
            </w:r>
          </w:p>
        </w:tc>
        <w:tc>
          <w:tcPr>
            <w:tcW w:w="850" w:type="dxa"/>
          </w:tcPr>
          <w:p w:rsidR="009446BA" w:rsidRPr="00746AFC" w:rsidRDefault="009446BA" w:rsidP="00E97F03">
            <w:pPr>
              <w:rPr>
                <w:sz w:val="20"/>
                <w:szCs w:val="20"/>
              </w:rPr>
            </w:pPr>
            <w:r w:rsidRPr="00746AFC">
              <w:rPr>
                <w:sz w:val="20"/>
                <w:szCs w:val="20"/>
              </w:rPr>
              <w:t>7240</w:t>
            </w:r>
          </w:p>
        </w:tc>
        <w:tc>
          <w:tcPr>
            <w:tcW w:w="851" w:type="dxa"/>
            <w:shd w:val="clear" w:color="auto" w:fill="auto"/>
          </w:tcPr>
          <w:p w:rsidR="009446BA" w:rsidRPr="00746AFC" w:rsidRDefault="009446BA" w:rsidP="00E97F03">
            <w:pPr>
              <w:rPr>
                <w:bCs/>
                <w:caps/>
                <w:sz w:val="20"/>
                <w:szCs w:val="20"/>
              </w:rPr>
            </w:pPr>
            <w:r w:rsidRPr="00746AFC">
              <w:rPr>
                <w:bCs/>
                <w:caps/>
                <w:sz w:val="20"/>
                <w:szCs w:val="20"/>
              </w:rPr>
              <w:t>7400</w:t>
            </w:r>
          </w:p>
        </w:tc>
        <w:tc>
          <w:tcPr>
            <w:tcW w:w="850" w:type="dxa"/>
          </w:tcPr>
          <w:p w:rsidR="009446BA" w:rsidRPr="00746AFC" w:rsidRDefault="009446BA" w:rsidP="00E97F03">
            <w:pPr>
              <w:rPr>
                <w:bCs/>
                <w:caps/>
                <w:sz w:val="20"/>
                <w:szCs w:val="20"/>
              </w:rPr>
            </w:pPr>
            <w:r w:rsidRPr="00746AFC">
              <w:rPr>
                <w:bCs/>
                <w:caps/>
                <w:sz w:val="20"/>
                <w:szCs w:val="20"/>
              </w:rPr>
              <w:t>8800</w:t>
            </w:r>
          </w:p>
        </w:tc>
        <w:tc>
          <w:tcPr>
            <w:tcW w:w="851" w:type="dxa"/>
            <w:shd w:val="clear" w:color="auto" w:fill="auto"/>
          </w:tcPr>
          <w:p w:rsidR="009446BA" w:rsidRPr="00746AFC" w:rsidRDefault="009446BA" w:rsidP="00E97F03">
            <w:pPr>
              <w:rPr>
                <w:bCs/>
                <w:caps/>
                <w:sz w:val="20"/>
                <w:szCs w:val="20"/>
              </w:rPr>
            </w:pPr>
            <w:r w:rsidRPr="00746AFC">
              <w:rPr>
                <w:bCs/>
                <w:caps/>
                <w:sz w:val="20"/>
                <w:szCs w:val="20"/>
              </w:rPr>
              <w:t>8500</w:t>
            </w:r>
          </w:p>
        </w:tc>
        <w:tc>
          <w:tcPr>
            <w:tcW w:w="850" w:type="dxa"/>
            <w:shd w:val="clear" w:color="auto" w:fill="auto"/>
          </w:tcPr>
          <w:p w:rsidR="009446BA" w:rsidRPr="00746AFC" w:rsidRDefault="009446BA" w:rsidP="00E97F03">
            <w:pPr>
              <w:rPr>
                <w:bCs/>
                <w:caps/>
                <w:sz w:val="20"/>
                <w:szCs w:val="20"/>
              </w:rPr>
            </w:pPr>
            <w:r w:rsidRPr="00746AFC">
              <w:rPr>
                <w:bCs/>
                <w:caps/>
                <w:sz w:val="20"/>
                <w:szCs w:val="20"/>
              </w:rPr>
              <w:t>8160</w:t>
            </w:r>
          </w:p>
        </w:tc>
        <w:tc>
          <w:tcPr>
            <w:tcW w:w="851" w:type="dxa"/>
          </w:tcPr>
          <w:p w:rsidR="009446BA" w:rsidRPr="00746AFC" w:rsidRDefault="009446BA" w:rsidP="00E97F03">
            <w:pPr>
              <w:rPr>
                <w:bCs/>
                <w:caps/>
                <w:sz w:val="20"/>
                <w:szCs w:val="20"/>
              </w:rPr>
            </w:pPr>
            <w:r w:rsidRPr="00746AFC">
              <w:rPr>
                <w:bCs/>
                <w:caps/>
                <w:sz w:val="20"/>
                <w:szCs w:val="20"/>
              </w:rPr>
              <w:t>1640</w:t>
            </w:r>
          </w:p>
        </w:tc>
      </w:tr>
      <w:tr w:rsidR="009446BA" w:rsidRPr="007F7842" w:rsidTr="00AE36F0">
        <w:tc>
          <w:tcPr>
            <w:tcW w:w="424" w:type="dxa"/>
            <w:shd w:val="clear" w:color="auto" w:fill="auto"/>
          </w:tcPr>
          <w:p w:rsidR="009446BA" w:rsidRPr="007F7842" w:rsidRDefault="009446BA" w:rsidP="00E97F03">
            <w:pPr>
              <w:ind w:firstLine="72"/>
              <w:jc w:val="center"/>
            </w:pPr>
            <w:r w:rsidRPr="007F7842">
              <w:t>3</w:t>
            </w:r>
            <w:r w:rsidR="00557A12">
              <w:t>.</w:t>
            </w:r>
          </w:p>
        </w:tc>
        <w:tc>
          <w:tcPr>
            <w:tcW w:w="4487" w:type="dxa"/>
            <w:shd w:val="clear" w:color="auto" w:fill="auto"/>
          </w:tcPr>
          <w:p w:rsidR="009446BA" w:rsidRPr="007F7842" w:rsidRDefault="009446BA" w:rsidP="00B241BB">
            <w:pPr>
              <w:ind w:firstLine="72"/>
              <w:rPr>
                <w:sz w:val="22"/>
                <w:szCs w:val="22"/>
              </w:rPr>
            </w:pPr>
            <w:r w:rsidRPr="007F7842">
              <w:rPr>
                <w:sz w:val="22"/>
                <w:szCs w:val="22"/>
              </w:rPr>
              <w:t>Plungės sutrikusio intelekto žmonių globos bendrija „Plungės viltis“</w:t>
            </w:r>
          </w:p>
        </w:tc>
        <w:tc>
          <w:tcPr>
            <w:tcW w:w="850" w:type="dxa"/>
          </w:tcPr>
          <w:p w:rsidR="009446BA" w:rsidRPr="00746AFC" w:rsidRDefault="009446BA" w:rsidP="00E97F03">
            <w:pPr>
              <w:rPr>
                <w:sz w:val="20"/>
                <w:szCs w:val="20"/>
              </w:rPr>
            </w:pPr>
            <w:r w:rsidRPr="00746AFC">
              <w:rPr>
                <w:sz w:val="20"/>
                <w:szCs w:val="20"/>
              </w:rPr>
              <w:t>9847</w:t>
            </w:r>
          </w:p>
        </w:tc>
        <w:tc>
          <w:tcPr>
            <w:tcW w:w="851" w:type="dxa"/>
            <w:shd w:val="clear" w:color="auto" w:fill="auto"/>
          </w:tcPr>
          <w:p w:rsidR="009446BA" w:rsidRPr="00746AFC" w:rsidRDefault="009446BA" w:rsidP="00E97F03">
            <w:pPr>
              <w:rPr>
                <w:bCs/>
                <w:caps/>
                <w:sz w:val="20"/>
                <w:szCs w:val="20"/>
              </w:rPr>
            </w:pPr>
            <w:r w:rsidRPr="00746AFC">
              <w:rPr>
                <w:bCs/>
                <w:caps/>
                <w:sz w:val="20"/>
                <w:szCs w:val="20"/>
              </w:rPr>
              <w:t>8135</w:t>
            </w:r>
          </w:p>
        </w:tc>
        <w:tc>
          <w:tcPr>
            <w:tcW w:w="850" w:type="dxa"/>
          </w:tcPr>
          <w:p w:rsidR="009446BA" w:rsidRPr="00746AFC" w:rsidRDefault="009446BA" w:rsidP="00E97F03">
            <w:pPr>
              <w:rPr>
                <w:bCs/>
                <w:caps/>
                <w:sz w:val="20"/>
                <w:szCs w:val="20"/>
              </w:rPr>
            </w:pPr>
            <w:r w:rsidRPr="00746AFC">
              <w:rPr>
                <w:bCs/>
                <w:caps/>
                <w:sz w:val="20"/>
                <w:szCs w:val="20"/>
              </w:rPr>
              <w:t>9500</w:t>
            </w:r>
          </w:p>
        </w:tc>
        <w:tc>
          <w:tcPr>
            <w:tcW w:w="851" w:type="dxa"/>
            <w:shd w:val="clear" w:color="auto" w:fill="auto"/>
          </w:tcPr>
          <w:p w:rsidR="009446BA" w:rsidRPr="00746AFC" w:rsidRDefault="009446BA" w:rsidP="00E97F03">
            <w:pPr>
              <w:rPr>
                <w:bCs/>
                <w:caps/>
                <w:sz w:val="20"/>
                <w:szCs w:val="20"/>
              </w:rPr>
            </w:pPr>
            <w:r w:rsidRPr="00746AFC">
              <w:rPr>
                <w:bCs/>
                <w:caps/>
                <w:sz w:val="20"/>
                <w:szCs w:val="20"/>
              </w:rPr>
              <w:t>9400</w:t>
            </w:r>
          </w:p>
        </w:tc>
        <w:tc>
          <w:tcPr>
            <w:tcW w:w="850" w:type="dxa"/>
            <w:shd w:val="clear" w:color="auto" w:fill="auto"/>
          </w:tcPr>
          <w:p w:rsidR="009446BA" w:rsidRPr="00746AFC" w:rsidRDefault="009446BA" w:rsidP="00E97F03">
            <w:pPr>
              <w:rPr>
                <w:bCs/>
                <w:caps/>
                <w:sz w:val="20"/>
                <w:szCs w:val="20"/>
              </w:rPr>
            </w:pPr>
            <w:r w:rsidRPr="00746AFC">
              <w:rPr>
                <w:bCs/>
                <w:caps/>
                <w:sz w:val="20"/>
                <w:szCs w:val="20"/>
              </w:rPr>
              <w:t>8</w:t>
            </w:r>
            <w:r>
              <w:rPr>
                <w:bCs/>
                <w:caps/>
                <w:sz w:val="20"/>
                <w:szCs w:val="20"/>
              </w:rPr>
              <w:t xml:space="preserve"> </w:t>
            </w:r>
            <w:r w:rsidRPr="00746AFC">
              <w:rPr>
                <w:bCs/>
                <w:caps/>
                <w:sz w:val="20"/>
                <w:szCs w:val="20"/>
              </w:rPr>
              <w:t>830</w:t>
            </w:r>
          </w:p>
        </w:tc>
        <w:tc>
          <w:tcPr>
            <w:tcW w:w="851" w:type="dxa"/>
          </w:tcPr>
          <w:p w:rsidR="009446BA" w:rsidRPr="00746AFC" w:rsidRDefault="009446BA" w:rsidP="00E97F03">
            <w:pPr>
              <w:rPr>
                <w:bCs/>
                <w:caps/>
                <w:sz w:val="20"/>
                <w:szCs w:val="20"/>
              </w:rPr>
            </w:pPr>
            <w:r w:rsidRPr="00746AFC">
              <w:rPr>
                <w:bCs/>
                <w:caps/>
                <w:sz w:val="20"/>
                <w:szCs w:val="20"/>
              </w:rPr>
              <w:t>1</w:t>
            </w:r>
            <w:r>
              <w:rPr>
                <w:bCs/>
                <w:caps/>
                <w:sz w:val="20"/>
                <w:szCs w:val="20"/>
              </w:rPr>
              <w:t xml:space="preserve"> </w:t>
            </w:r>
            <w:r w:rsidRPr="00746AFC">
              <w:rPr>
                <w:bCs/>
                <w:caps/>
                <w:sz w:val="20"/>
                <w:szCs w:val="20"/>
              </w:rPr>
              <w:t>770</w:t>
            </w:r>
          </w:p>
        </w:tc>
      </w:tr>
      <w:tr w:rsidR="009446BA" w:rsidRPr="007F7842" w:rsidTr="00AE36F0">
        <w:trPr>
          <w:trHeight w:val="276"/>
        </w:trPr>
        <w:tc>
          <w:tcPr>
            <w:tcW w:w="424" w:type="dxa"/>
            <w:shd w:val="clear" w:color="auto" w:fill="auto"/>
          </w:tcPr>
          <w:p w:rsidR="009446BA" w:rsidRPr="007F7842" w:rsidRDefault="009446BA" w:rsidP="00E97F03">
            <w:pPr>
              <w:ind w:firstLine="72"/>
              <w:jc w:val="center"/>
            </w:pPr>
            <w:r w:rsidRPr="007F7842">
              <w:t>4</w:t>
            </w:r>
            <w:r w:rsidR="00557A12">
              <w:t>.</w:t>
            </w:r>
          </w:p>
        </w:tc>
        <w:tc>
          <w:tcPr>
            <w:tcW w:w="4487" w:type="dxa"/>
            <w:shd w:val="clear" w:color="auto" w:fill="auto"/>
          </w:tcPr>
          <w:p w:rsidR="009446BA" w:rsidRPr="007F7842" w:rsidRDefault="009446BA" w:rsidP="00B241BB">
            <w:pPr>
              <w:suppressAutoHyphens/>
              <w:ind w:firstLine="72"/>
              <w:rPr>
                <w:bCs/>
                <w:caps/>
                <w:sz w:val="22"/>
                <w:szCs w:val="22"/>
              </w:rPr>
            </w:pPr>
            <w:r w:rsidRPr="007F7842">
              <w:rPr>
                <w:bCs/>
                <w:sz w:val="22"/>
                <w:szCs w:val="22"/>
              </w:rPr>
              <w:t>Plungės rajono neįgaliųjų draugija</w:t>
            </w:r>
          </w:p>
        </w:tc>
        <w:tc>
          <w:tcPr>
            <w:tcW w:w="850" w:type="dxa"/>
          </w:tcPr>
          <w:p w:rsidR="009446BA" w:rsidRPr="00746AFC" w:rsidRDefault="009446BA" w:rsidP="00E97F03">
            <w:pPr>
              <w:rPr>
                <w:sz w:val="20"/>
                <w:szCs w:val="20"/>
              </w:rPr>
            </w:pPr>
            <w:r w:rsidRPr="00746AFC">
              <w:rPr>
                <w:sz w:val="20"/>
                <w:szCs w:val="20"/>
              </w:rPr>
              <w:t>19487</w:t>
            </w:r>
          </w:p>
        </w:tc>
        <w:tc>
          <w:tcPr>
            <w:tcW w:w="851" w:type="dxa"/>
            <w:shd w:val="clear" w:color="auto" w:fill="auto"/>
          </w:tcPr>
          <w:p w:rsidR="009446BA" w:rsidRPr="00746AFC" w:rsidRDefault="009446BA" w:rsidP="00E97F03">
            <w:pPr>
              <w:rPr>
                <w:bCs/>
                <w:caps/>
                <w:sz w:val="20"/>
                <w:szCs w:val="20"/>
              </w:rPr>
            </w:pPr>
            <w:r w:rsidRPr="00746AFC">
              <w:rPr>
                <w:bCs/>
                <w:caps/>
                <w:sz w:val="20"/>
                <w:szCs w:val="20"/>
              </w:rPr>
              <w:t>15800</w:t>
            </w:r>
          </w:p>
        </w:tc>
        <w:tc>
          <w:tcPr>
            <w:tcW w:w="850" w:type="dxa"/>
          </w:tcPr>
          <w:p w:rsidR="009446BA" w:rsidRPr="00746AFC" w:rsidRDefault="009446BA" w:rsidP="00E97F03">
            <w:pPr>
              <w:rPr>
                <w:bCs/>
                <w:caps/>
                <w:sz w:val="20"/>
                <w:szCs w:val="20"/>
              </w:rPr>
            </w:pPr>
            <w:r w:rsidRPr="00746AFC">
              <w:rPr>
                <w:bCs/>
                <w:caps/>
                <w:sz w:val="20"/>
                <w:szCs w:val="20"/>
              </w:rPr>
              <w:t>10649</w:t>
            </w:r>
          </w:p>
        </w:tc>
        <w:tc>
          <w:tcPr>
            <w:tcW w:w="851" w:type="dxa"/>
            <w:shd w:val="clear" w:color="auto" w:fill="auto"/>
          </w:tcPr>
          <w:p w:rsidR="009446BA" w:rsidRPr="00746AFC" w:rsidRDefault="009446BA" w:rsidP="00E97F03">
            <w:pPr>
              <w:rPr>
                <w:bCs/>
                <w:caps/>
                <w:sz w:val="20"/>
                <w:szCs w:val="20"/>
              </w:rPr>
            </w:pPr>
            <w:r w:rsidRPr="00746AFC">
              <w:rPr>
                <w:bCs/>
                <w:caps/>
                <w:sz w:val="20"/>
                <w:szCs w:val="20"/>
              </w:rPr>
              <w:t>10 900</w:t>
            </w:r>
          </w:p>
        </w:tc>
        <w:tc>
          <w:tcPr>
            <w:tcW w:w="850" w:type="dxa"/>
            <w:shd w:val="clear" w:color="auto" w:fill="auto"/>
          </w:tcPr>
          <w:p w:rsidR="009446BA" w:rsidRPr="00746AFC" w:rsidRDefault="009446BA" w:rsidP="00E97F03">
            <w:pPr>
              <w:rPr>
                <w:bCs/>
                <w:caps/>
                <w:sz w:val="20"/>
                <w:szCs w:val="20"/>
              </w:rPr>
            </w:pPr>
            <w:r w:rsidRPr="00746AFC">
              <w:rPr>
                <w:bCs/>
                <w:caps/>
                <w:sz w:val="20"/>
                <w:szCs w:val="20"/>
              </w:rPr>
              <w:t>9</w:t>
            </w:r>
            <w:r>
              <w:rPr>
                <w:bCs/>
                <w:caps/>
                <w:sz w:val="20"/>
                <w:szCs w:val="20"/>
              </w:rPr>
              <w:t xml:space="preserve"> </w:t>
            </w:r>
            <w:r w:rsidRPr="00746AFC">
              <w:rPr>
                <w:bCs/>
                <w:caps/>
                <w:sz w:val="20"/>
                <w:szCs w:val="20"/>
              </w:rPr>
              <w:t>750</w:t>
            </w:r>
          </w:p>
        </w:tc>
        <w:tc>
          <w:tcPr>
            <w:tcW w:w="851" w:type="dxa"/>
          </w:tcPr>
          <w:p w:rsidR="009446BA" w:rsidRPr="00746AFC" w:rsidRDefault="009446BA" w:rsidP="00E97F03">
            <w:pPr>
              <w:rPr>
                <w:bCs/>
                <w:caps/>
                <w:sz w:val="20"/>
                <w:szCs w:val="20"/>
              </w:rPr>
            </w:pPr>
            <w:r w:rsidRPr="00746AFC">
              <w:rPr>
                <w:bCs/>
                <w:caps/>
                <w:sz w:val="20"/>
                <w:szCs w:val="20"/>
              </w:rPr>
              <w:t>1</w:t>
            </w:r>
            <w:r>
              <w:rPr>
                <w:bCs/>
                <w:caps/>
                <w:sz w:val="20"/>
                <w:szCs w:val="20"/>
              </w:rPr>
              <w:t xml:space="preserve"> </w:t>
            </w:r>
            <w:r w:rsidRPr="00746AFC">
              <w:rPr>
                <w:bCs/>
                <w:caps/>
                <w:sz w:val="20"/>
                <w:szCs w:val="20"/>
              </w:rPr>
              <w:t>950</w:t>
            </w:r>
          </w:p>
        </w:tc>
      </w:tr>
      <w:tr w:rsidR="009446BA" w:rsidRPr="007F7842" w:rsidTr="00AE36F0">
        <w:tc>
          <w:tcPr>
            <w:tcW w:w="424" w:type="dxa"/>
            <w:shd w:val="clear" w:color="auto" w:fill="auto"/>
          </w:tcPr>
          <w:p w:rsidR="009446BA" w:rsidRPr="007F7842" w:rsidRDefault="009446BA" w:rsidP="00E97F03">
            <w:pPr>
              <w:suppressAutoHyphens/>
              <w:ind w:firstLine="72"/>
              <w:jc w:val="center"/>
              <w:rPr>
                <w:bCs/>
                <w:caps/>
              </w:rPr>
            </w:pPr>
            <w:r w:rsidRPr="007F7842">
              <w:rPr>
                <w:bCs/>
                <w:caps/>
              </w:rPr>
              <w:t>5</w:t>
            </w:r>
            <w:r w:rsidR="00557A12">
              <w:rPr>
                <w:bCs/>
                <w:caps/>
              </w:rPr>
              <w:t>.</w:t>
            </w:r>
          </w:p>
        </w:tc>
        <w:tc>
          <w:tcPr>
            <w:tcW w:w="4487" w:type="dxa"/>
            <w:shd w:val="clear" w:color="auto" w:fill="auto"/>
          </w:tcPr>
          <w:p w:rsidR="009446BA" w:rsidRPr="007F7842" w:rsidRDefault="009446BA" w:rsidP="00B241BB">
            <w:pPr>
              <w:suppressAutoHyphens/>
              <w:ind w:firstLine="72"/>
              <w:rPr>
                <w:bCs/>
                <w:caps/>
                <w:sz w:val="22"/>
                <w:szCs w:val="22"/>
              </w:rPr>
            </w:pPr>
            <w:r w:rsidRPr="007F7842">
              <w:rPr>
                <w:bCs/>
                <w:sz w:val="22"/>
                <w:szCs w:val="22"/>
              </w:rPr>
              <w:t>Cerebrinio paralyžiaus asociacijos Plungės skyrius</w:t>
            </w:r>
          </w:p>
        </w:tc>
        <w:tc>
          <w:tcPr>
            <w:tcW w:w="850" w:type="dxa"/>
          </w:tcPr>
          <w:p w:rsidR="009446BA" w:rsidRPr="00746AFC" w:rsidRDefault="009446BA" w:rsidP="00E97F03">
            <w:pPr>
              <w:rPr>
                <w:sz w:val="20"/>
                <w:szCs w:val="20"/>
              </w:rPr>
            </w:pPr>
            <w:r w:rsidRPr="00746AFC">
              <w:rPr>
                <w:sz w:val="20"/>
                <w:szCs w:val="20"/>
              </w:rPr>
              <w:t>4055</w:t>
            </w:r>
          </w:p>
        </w:tc>
        <w:tc>
          <w:tcPr>
            <w:tcW w:w="851" w:type="dxa"/>
            <w:shd w:val="clear" w:color="auto" w:fill="auto"/>
          </w:tcPr>
          <w:p w:rsidR="009446BA" w:rsidRPr="00746AFC" w:rsidRDefault="009446BA" w:rsidP="00E97F03">
            <w:pPr>
              <w:rPr>
                <w:bCs/>
                <w:caps/>
                <w:sz w:val="20"/>
                <w:szCs w:val="20"/>
              </w:rPr>
            </w:pPr>
            <w:r w:rsidRPr="00746AFC">
              <w:rPr>
                <w:bCs/>
                <w:caps/>
                <w:sz w:val="20"/>
                <w:szCs w:val="20"/>
              </w:rPr>
              <w:t>5900</w:t>
            </w:r>
          </w:p>
        </w:tc>
        <w:tc>
          <w:tcPr>
            <w:tcW w:w="850" w:type="dxa"/>
          </w:tcPr>
          <w:p w:rsidR="009446BA" w:rsidRPr="00746AFC" w:rsidRDefault="009446BA" w:rsidP="00E97F03">
            <w:pPr>
              <w:rPr>
                <w:bCs/>
                <w:caps/>
                <w:sz w:val="20"/>
                <w:szCs w:val="20"/>
              </w:rPr>
            </w:pPr>
            <w:r w:rsidRPr="00746AFC">
              <w:rPr>
                <w:bCs/>
                <w:caps/>
                <w:sz w:val="20"/>
                <w:szCs w:val="20"/>
              </w:rPr>
              <w:t>7900</w:t>
            </w:r>
          </w:p>
        </w:tc>
        <w:tc>
          <w:tcPr>
            <w:tcW w:w="851" w:type="dxa"/>
            <w:shd w:val="clear" w:color="auto" w:fill="auto"/>
          </w:tcPr>
          <w:p w:rsidR="009446BA" w:rsidRPr="00746AFC" w:rsidRDefault="009446BA" w:rsidP="00E97F03">
            <w:pPr>
              <w:rPr>
                <w:bCs/>
                <w:caps/>
                <w:sz w:val="20"/>
                <w:szCs w:val="20"/>
              </w:rPr>
            </w:pPr>
            <w:r w:rsidRPr="00746AFC">
              <w:rPr>
                <w:bCs/>
                <w:caps/>
                <w:sz w:val="20"/>
                <w:szCs w:val="20"/>
              </w:rPr>
              <w:t>6500</w:t>
            </w:r>
          </w:p>
        </w:tc>
        <w:tc>
          <w:tcPr>
            <w:tcW w:w="850" w:type="dxa"/>
            <w:shd w:val="clear" w:color="auto" w:fill="auto"/>
          </w:tcPr>
          <w:p w:rsidR="009446BA" w:rsidRPr="00746AFC" w:rsidRDefault="009446BA" w:rsidP="00E97F03">
            <w:pPr>
              <w:rPr>
                <w:bCs/>
                <w:caps/>
                <w:sz w:val="20"/>
                <w:szCs w:val="20"/>
              </w:rPr>
            </w:pPr>
            <w:r w:rsidRPr="00746AFC">
              <w:rPr>
                <w:bCs/>
                <w:caps/>
                <w:sz w:val="20"/>
                <w:szCs w:val="20"/>
              </w:rPr>
              <w:t>8000</w:t>
            </w:r>
          </w:p>
        </w:tc>
        <w:tc>
          <w:tcPr>
            <w:tcW w:w="851" w:type="dxa"/>
          </w:tcPr>
          <w:p w:rsidR="009446BA" w:rsidRPr="00746AFC" w:rsidRDefault="009446BA" w:rsidP="00E97F03">
            <w:pPr>
              <w:rPr>
                <w:bCs/>
                <w:caps/>
                <w:sz w:val="20"/>
                <w:szCs w:val="20"/>
              </w:rPr>
            </w:pPr>
            <w:r w:rsidRPr="00746AFC">
              <w:rPr>
                <w:bCs/>
                <w:caps/>
                <w:sz w:val="20"/>
                <w:szCs w:val="20"/>
              </w:rPr>
              <w:t>1600</w:t>
            </w:r>
          </w:p>
        </w:tc>
      </w:tr>
      <w:tr w:rsidR="009446BA" w:rsidRPr="007F7842" w:rsidTr="00AE36F0">
        <w:tc>
          <w:tcPr>
            <w:tcW w:w="424" w:type="dxa"/>
            <w:shd w:val="clear" w:color="auto" w:fill="auto"/>
          </w:tcPr>
          <w:p w:rsidR="009446BA" w:rsidRPr="007F7842" w:rsidRDefault="009446BA" w:rsidP="00E97F03">
            <w:pPr>
              <w:suppressAutoHyphens/>
              <w:ind w:firstLine="72"/>
              <w:jc w:val="center"/>
              <w:rPr>
                <w:bCs/>
                <w:caps/>
              </w:rPr>
            </w:pPr>
            <w:r w:rsidRPr="007F7842">
              <w:rPr>
                <w:bCs/>
                <w:caps/>
              </w:rPr>
              <w:t>6</w:t>
            </w:r>
            <w:r w:rsidR="00557A12">
              <w:rPr>
                <w:bCs/>
                <w:caps/>
              </w:rPr>
              <w:t>.</w:t>
            </w:r>
          </w:p>
        </w:tc>
        <w:tc>
          <w:tcPr>
            <w:tcW w:w="4487" w:type="dxa"/>
            <w:shd w:val="clear" w:color="auto" w:fill="auto"/>
          </w:tcPr>
          <w:p w:rsidR="009446BA" w:rsidRPr="007F7842" w:rsidRDefault="009446BA" w:rsidP="00B241BB">
            <w:pPr>
              <w:suppressAutoHyphens/>
              <w:ind w:firstLine="72"/>
              <w:rPr>
                <w:bCs/>
                <w:sz w:val="22"/>
                <w:szCs w:val="22"/>
              </w:rPr>
            </w:pPr>
            <w:r w:rsidRPr="007F7842">
              <w:rPr>
                <w:bCs/>
                <w:sz w:val="22"/>
                <w:szCs w:val="22"/>
              </w:rPr>
              <w:t>Telšių apskrities sergančiųjų nervų- raumenų ligomis asociacijos Plungės skyrius</w:t>
            </w:r>
          </w:p>
        </w:tc>
        <w:tc>
          <w:tcPr>
            <w:tcW w:w="850" w:type="dxa"/>
          </w:tcPr>
          <w:p w:rsidR="009446BA" w:rsidRPr="00746AFC" w:rsidRDefault="009446BA" w:rsidP="00E97F03">
            <w:pPr>
              <w:rPr>
                <w:sz w:val="20"/>
                <w:szCs w:val="20"/>
              </w:rPr>
            </w:pPr>
            <w:r w:rsidRPr="00746AFC">
              <w:rPr>
                <w:sz w:val="20"/>
                <w:szCs w:val="20"/>
              </w:rPr>
              <w:t>1738</w:t>
            </w:r>
          </w:p>
        </w:tc>
        <w:tc>
          <w:tcPr>
            <w:tcW w:w="851" w:type="dxa"/>
            <w:shd w:val="clear" w:color="auto" w:fill="auto"/>
          </w:tcPr>
          <w:p w:rsidR="009446BA" w:rsidRPr="00746AFC" w:rsidRDefault="009446BA" w:rsidP="00E97F03">
            <w:pPr>
              <w:rPr>
                <w:bCs/>
                <w:caps/>
                <w:sz w:val="20"/>
                <w:szCs w:val="20"/>
              </w:rPr>
            </w:pPr>
            <w:r w:rsidRPr="00746AFC">
              <w:rPr>
                <w:bCs/>
                <w:caps/>
                <w:sz w:val="20"/>
                <w:szCs w:val="20"/>
              </w:rPr>
              <w:t>4500</w:t>
            </w:r>
          </w:p>
        </w:tc>
        <w:tc>
          <w:tcPr>
            <w:tcW w:w="850" w:type="dxa"/>
          </w:tcPr>
          <w:p w:rsidR="009446BA" w:rsidRPr="00746AFC" w:rsidRDefault="009446BA" w:rsidP="00E97F03">
            <w:pPr>
              <w:rPr>
                <w:bCs/>
                <w:caps/>
                <w:sz w:val="20"/>
                <w:szCs w:val="20"/>
              </w:rPr>
            </w:pPr>
            <w:r w:rsidRPr="00746AFC">
              <w:rPr>
                <w:bCs/>
                <w:caps/>
                <w:sz w:val="20"/>
                <w:szCs w:val="20"/>
              </w:rPr>
              <w:t>6400</w:t>
            </w:r>
          </w:p>
        </w:tc>
        <w:tc>
          <w:tcPr>
            <w:tcW w:w="851" w:type="dxa"/>
            <w:shd w:val="clear" w:color="auto" w:fill="auto"/>
          </w:tcPr>
          <w:p w:rsidR="009446BA" w:rsidRPr="00746AFC" w:rsidRDefault="009446BA" w:rsidP="00E97F03">
            <w:pPr>
              <w:rPr>
                <w:bCs/>
                <w:caps/>
                <w:sz w:val="20"/>
                <w:szCs w:val="20"/>
              </w:rPr>
            </w:pPr>
            <w:r w:rsidRPr="00746AFC">
              <w:rPr>
                <w:bCs/>
                <w:caps/>
                <w:sz w:val="20"/>
                <w:szCs w:val="20"/>
              </w:rPr>
              <w:t>7400</w:t>
            </w:r>
          </w:p>
        </w:tc>
        <w:tc>
          <w:tcPr>
            <w:tcW w:w="850" w:type="dxa"/>
            <w:shd w:val="clear" w:color="auto" w:fill="auto"/>
          </w:tcPr>
          <w:p w:rsidR="009446BA" w:rsidRPr="00746AFC" w:rsidRDefault="009446BA" w:rsidP="00E97F03">
            <w:pPr>
              <w:rPr>
                <w:bCs/>
                <w:caps/>
                <w:sz w:val="20"/>
                <w:szCs w:val="20"/>
              </w:rPr>
            </w:pPr>
            <w:r w:rsidRPr="00746AFC">
              <w:rPr>
                <w:bCs/>
                <w:caps/>
                <w:sz w:val="20"/>
                <w:szCs w:val="20"/>
              </w:rPr>
              <w:t>8</w:t>
            </w:r>
            <w:r>
              <w:rPr>
                <w:bCs/>
                <w:caps/>
                <w:sz w:val="20"/>
                <w:szCs w:val="20"/>
              </w:rPr>
              <w:t xml:space="preserve"> </w:t>
            </w:r>
            <w:r w:rsidRPr="00746AFC">
              <w:rPr>
                <w:bCs/>
                <w:caps/>
                <w:sz w:val="20"/>
                <w:szCs w:val="20"/>
              </w:rPr>
              <w:t>641</w:t>
            </w:r>
          </w:p>
        </w:tc>
        <w:tc>
          <w:tcPr>
            <w:tcW w:w="851" w:type="dxa"/>
          </w:tcPr>
          <w:p w:rsidR="009446BA" w:rsidRPr="00746AFC" w:rsidRDefault="009446BA" w:rsidP="00E97F03">
            <w:pPr>
              <w:rPr>
                <w:bCs/>
                <w:caps/>
                <w:sz w:val="20"/>
                <w:szCs w:val="20"/>
              </w:rPr>
            </w:pPr>
            <w:r w:rsidRPr="00746AFC">
              <w:rPr>
                <w:bCs/>
                <w:caps/>
                <w:sz w:val="20"/>
                <w:szCs w:val="20"/>
              </w:rPr>
              <w:t>1</w:t>
            </w:r>
            <w:r>
              <w:rPr>
                <w:bCs/>
                <w:caps/>
                <w:sz w:val="20"/>
                <w:szCs w:val="20"/>
              </w:rPr>
              <w:t xml:space="preserve"> </w:t>
            </w:r>
            <w:r w:rsidRPr="00746AFC">
              <w:rPr>
                <w:bCs/>
                <w:caps/>
                <w:sz w:val="20"/>
                <w:szCs w:val="20"/>
              </w:rPr>
              <w:t>759</w:t>
            </w:r>
          </w:p>
        </w:tc>
      </w:tr>
      <w:tr w:rsidR="009446BA" w:rsidRPr="007F7842" w:rsidTr="00AE36F0">
        <w:tc>
          <w:tcPr>
            <w:tcW w:w="424" w:type="dxa"/>
            <w:shd w:val="clear" w:color="auto" w:fill="auto"/>
          </w:tcPr>
          <w:p w:rsidR="009446BA" w:rsidRPr="007F7842" w:rsidRDefault="009446BA" w:rsidP="00E97F03">
            <w:pPr>
              <w:suppressAutoHyphens/>
              <w:ind w:firstLine="72"/>
              <w:jc w:val="center"/>
              <w:rPr>
                <w:bCs/>
                <w:caps/>
              </w:rPr>
            </w:pPr>
            <w:r w:rsidRPr="007F7842">
              <w:rPr>
                <w:bCs/>
                <w:caps/>
              </w:rPr>
              <w:t>7</w:t>
            </w:r>
            <w:r w:rsidR="00557A12">
              <w:rPr>
                <w:bCs/>
                <w:caps/>
              </w:rPr>
              <w:t>.</w:t>
            </w:r>
          </w:p>
        </w:tc>
        <w:tc>
          <w:tcPr>
            <w:tcW w:w="4487" w:type="dxa"/>
            <w:shd w:val="clear" w:color="auto" w:fill="auto"/>
          </w:tcPr>
          <w:p w:rsidR="009446BA" w:rsidRPr="007F7842" w:rsidRDefault="009446BA" w:rsidP="00B241BB">
            <w:pPr>
              <w:suppressAutoHyphens/>
              <w:ind w:firstLine="72"/>
              <w:rPr>
                <w:bCs/>
                <w:sz w:val="22"/>
                <w:szCs w:val="22"/>
              </w:rPr>
            </w:pPr>
            <w:r w:rsidRPr="007F7842">
              <w:rPr>
                <w:bCs/>
                <w:sz w:val="22"/>
                <w:szCs w:val="22"/>
              </w:rPr>
              <w:t>Plungės sergančiųjų cukriniu diabetu klubas</w:t>
            </w:r>
          </w:p>
        </w:tc>
        <w:tc>
          <w:tcPr>
            <w:tcW w:w="850" w:type="dxa"/>
          </w:tcPr>
          <w:p w:rsidR="009446BA" w:rsidRPr="00746AFC" w:rsidRDefault="009446BA" w:rsidP="00E97F03">
            <w:pPr>
              <w:rPr>
                <w:sz w:val="20"/>
                <w:szCs w:val="20"/>
              </w:rPr>
            </w:pPr>
            <w:r w:rsidRPr="00746AFC">
              <w:rPr>
                <w:sz w:val="20"/>
                <w:szCs w:val="20"/>
              </w:rPr>
              <w:t>4344</w:t>
            </w:r>
          </w:p>
        </w:tc>
        <w:tc>
          <w:tcPr>
            <w:tcW w:w="851" w:type="dxa"/>
            <w:shd w:val="clear" w:color="auto" w:fill="auto"/>
          </w:tcPr>
          <w:p w:rsidR="009446BA" w:rsidRPr="00746AFC" w:rsidRDefault="009446BA" w:rsidP="00E97F03">
            <w:pPr>
              <w:rPr>
                <w:bCs/>
                <w:caps/>
                <w:sz w:val="20"/>
                <w:szCs w:val="20"/>
              </w:rPr>
            </w:pPr>
            <w:r w:rsidRPr="00746AFC">
              <w:rPr>
                <w:bCs/>
                <w:caps/>
                <w:sz w:val="20"/>
                <w:szCs w:val="20"/>
              </w:rPr>
              <w:t>4580</w:t>
            </w:r>
          </w:p>
        </w:tc>
        <w:tc>
          <w:tcPr>
            <w:tcW w:w="850" w:type="dxa"/>
          </w:tcPr>
          <w:p w:rsidR="009446BA" w:rsidRPr="00746AFC" w:rsidRDefault="009446BA" w:rsidP="00E97F03">
            <w:pPr>
              <w:rPr>
                <w:bCs/>
                <w:caps/>
                <w:sz w:val="20"/>
                <w:szCs w:val="20"/>
              </w:rPr>
            </w:pPr>
            <w:r w:rsidRPr="00746AFC">
              <w:rPr>
                <w:bCs/>
                <w:caps/>
                <w:sz w:val="20"/>
                <w:szCs w:val="20"/>
              </w:rPr>
              <w:t>8300</w:t>
            </w:r>
          </w:p>
        </w:tc>
        <w:tc>
          <w:tcPr>
            <w:tcW w:w="851" w:type="dxa"/>
            <w:shd w:val="clear" w:color="auto" w:fill="auto"/>
          </w:tcPr>
          <w:p w:rsidR="009446BA" w:rsidRPr="00746AFC" w:rsidRDefault="009446BA" w:rsidP="00E97F03">
            <w:pPr>
              <w:rPr>
                <w:bCs/>
                <w:caps/>
                <w:sz w:val="20"/>
                <w:szCs w:val="20"/>
              </w:rPr>
            </w:pPr>
            <w:r w:rsidRPr="00746AFC">
              <w:rPr>
                <w:bCs/>
                <w:caps/>
                <w:sz w:val="20"/>
                <w:szCs w:val="20"/>
              </w:rPr>
              <w:t>8600</w:t>
            </w:r>
          </w:p>
        </w:tc>
        <w:tc>
          <w:tcPr>
            <w:tcW w:w="850" w:type="dxa"/>
            <w:shd w:val="clear" w:color="auto" w:fill="auto"/>
          </w:tcPr>
          <w:p w:rsidR="009446BA" w:rsidRPr="00746AFC" w:rsidRDefault="009446BA" w:rsidP="00E97F03">
            <w:pPr>
              <w:rPr>
                <w:bCs/>
                <w:caps/>
                <w:sz w:val="20"/>
                <w:szCs w:val="20"/>
              </w:rPr>
            </w:pPr>
            <w:r w:rsidRPr="00746AFC">
              <w:rPr>
                <w:bCs/>
                <w:caps/>
                <w:sz w:val="20"/>
                <w:szCs w:val="20"/>
              </w:rPr>
              <w:t>-</w:t>
            </w:r>
          </w:p>
        </w:tc>
        <w:tc>
          <w:tcPr>
            <w:tcW w:w="851" w:type="dxa"/>
          </w:tcPr>
          <w:p w:rsidR="009446BA" w:rsidRPr="00746AFC" w:rsidRDefault="009446BA" w:rsidP="00E97F03">
            <w:pPr>
              <w:rPr>
                <w:bCs/>
                <w:caps/>
                <w:sz w:val="20"/>
                <w:szCs w:val="20"/>
              </w:rPr>
            </w:pPr>
            <w:r w:rsidRPr="00746AFC">
              <w:rPr>
                <w:bCs/>
                <w:caps/>
                <w:sz w:val="20"/>
                <w:szCs w:val="20"/>
              </w:rPr>
              <w:t>-</w:t>
            </w:r>
          </w:p>
        </w:tc>
      </w:tr>
      <w:tr w:rsidR="009446BA" w:rsidRPr="007F7842" w:rsidTr="00AE36F0">
        <w:tc>
          <w:tcPr>
            <w:tcW w:w="424" w:type="dxa"/>
            <w:shd w:val="clear" w:color="auto" w:fill="auto"/>
          </w:tcPr>
          <w:p w:rsidR="009446BA" w:rsidRPr="007F7842" w:rsidRDefault="009446BA" w:rsidP="00E97F03">
            <w:pPr>
              <w:suppressAutoHyphens/>
              <w:ind w:firstLine="72"/>
              <w:jc w:val="center"/>
              <w:rPr>
                <w:bCs/>
                <w:caps/>
              </w:rPr>
            </w:pPr>
            <w:r w:rsidRPr="007F7842">
              <w:rPr>
                <w:bCs/>
                <w:caps/>
              </w:rPr>
              <w:t>8</w:t>
            </w:r>
            <w:r w:rsidR="00557A12">
              <w:rPr>
                <w:bCs/>
                <w:caps/>
              </w:rPr>
              <w:t>.</w:t>
            </w:r>
          </w:p>
        </w:tc>
        <w:tc>
          <w:tcPr>
            <w:tcW w:w="4487" w:type="dxa"/>
            <w:shd w:val="clear" w:color="auto" w:fill="auto"/>
          </w:tcPr>
          <w:p w:rsidR="009446BA" w:rsidRPr="007F7842" w:rsidRDefault="009446BA" w:rsidP="00B241BB">
            <w:pPr>
              <w:suppressAutoHyphens/>
              <w:ind w:firstLine="72"/>
              <w:rPr>
                <w:bCs/>
                <w:sz w:val="22"/>
                <w:szCs w:val="22"/>
              </w:rPr>
            </w:pPr>
            <w:r w:rsidRPr="007F7842">
              <w:rPr>
                <w:bCs/>
                <w:sz w:val="22"/>
                <w:szCs w:val="22"/>
              </w:rPr>
              <w:t>Viešoji įstaiga Šiaulių kurčiųjų reabilitacijos centras</w:t>
            </w:r>
          </w:p>
        </w:tc>
        <w:tc>
          <w:tcPr>
            <w:tcW w:w="850" w:type="dxa"/>
          </w:tcPr>
          <w:p w:rsidR="009446BA" w:rsidRPr="00746AFC" w:rsidRDefault="009446BA" w:rsidP="00E97F03">
            <w:pPr>
              <w:rPr>
                <w:sz w:val="20"/>
                <w:szCs w:val="20"/>
              </w:rPr>
            </w:pPr>
            <w:r w:rsidRPr="00746AFC">
              <w:rPr>
                <w:sz w:val="20"/>
                <w:szCs w:val="20"/>
              </w:rPr>
              <w:t>2027</w:t>
            </w:r>
          </w:p>
        </w:tc>
        <w:tc>
          <w:tcPr>
            <w:tcW w:w="851" w:type="dxa"/>
            <w:shd w:val="clear" w:color="auto" w:fill="auto"/>
          </w:tcPr>
          <w:p w:rsidR="009446BA" w:rsidRPr="00746AFC" w:rsidRDefault="009446BA" w:rsidP="00E97F03">
            <w:pPr>
              <w:rPr>
                <w:bCs/>
                <w:caps/>
                <w:sz w:val="20"/>
                <w:szCs w:val="20"/>
              </w:rPr>
            </w:pPr>
            <w:r w:rsidRPr="00746AFC">
              <w:rPr>
                <w:bCs/>
                <w:caps/>
                <w:sz w:val="20"/>
                <w:szCs w:val="20"/>
              </w:rPr>
              <w:t>0</w:t>
            </w:r>
          </w:p>
        </w:tc>
        <w:tc>
          <w:tcPr>
            <w:tcW w:w="850" w:type="dxa"/>
          </w:tcPr>
          <w:p w:rsidR="009446BA" w:rsidRPr="00746AFC" w:rsidRDefault="009446BA" w:rsidP="00E97F03">
            <w:pPr>
              <w:rPr>
                <w:bCs/>
                <w:caps/>
                <w:sz w:val="20"/>
                <w:szCs w:val="20"/>
              </w:rPr>
            </w:pPr>
            <w:r w:rsidRPr="00746AFC">
              <w:rPr>
                <w:bCs/>
                <w:caps/>
                <w:sz w:val="20"/>
                <w:szCs w:val="20"/>
              </w:rPr>
              <w:t>0</w:t>
            </w:r>
          </w:p>
        </w:tc>
        <w:tc>
          <w:tcPr>
            <w:tcW w:w="851" w:type="dxa"/>
            <w:shd w:val="clear" w:color="auto" w:fill="auto"/>
          </w:tcPr>
          <w:p w:rsidR="009446BA" w:rsidRPr="00746AFC" w:rsidRDefault="009446BA" w:rsidP="00E97F03">
            <w:pPr>
              <w:rPr>
                <w:bCs/>
                <w:caps/>
                <w:sz w:val="20"/>
                <w:szCs w:val="20"/>
              </w:rPr>
            </w:pPr>
            <w:r w:rsidRPr="00746AFC">
              <w:rPr>
                <w:bCs/>
                <w:caps/>
                <w:sz w:val="20"/>
                <w:szCs w:val="20"/>
              </w:rPr>
              <w:t>0</w:t>
            </w:r>
          </w:p>
        </w:tc>
        <w:tc>
          <w:tcPr>
            <w:tcW w:w="850" w:type="dxa"/>
            <w:shd w:val="clear" w:color="auto" w:fill="auto"/>
          </w:tcPr>
          <w:p w:rsidR="009446BA" w:rsidRPr="00746AFC" w:rsidRDefault="009446BA" w:rsidP="00E97F03">
            <w:pPr>
              <w:rPr>
                <w:bCs/>
                <w:caps/>
                <w:sz w:val="20"/>
                <w:szCs w:val="20"/>
              </w:rPr>
            </w:pPr>
            <w:r w:rsidRPr="00746AFC">
              <w:rPr>
                <w:bCs/>
                <w:caps/>
                <w:sz w:val="20"/>
                <w:szCs w:val="20"/>
              </w:rPr>
              <w:t>0</w:t>
            </w:r>
          </w:p>
        </w:tc>
        <w:tc>
          <w:tcPr>
            <w:tcW w:w="851" w:type="dxa"/>
          </w:tcPr>
          <w:p w:rsidR="009446BA" w:rsidRPr="00746AFC" w:rsidRDefault="009446BA" w:rsidP="00E97F03">
            <w:pPr>
              <w:rPr>
                <w:bCs/>
                <w:caps/>
                <w:sz w:val="20"/>
                <w:szCs w:val="20"/>
              </w:rPr>
            </w:pPr>
            <w:r w:rsidRPr="00746AFC">
              <w:rPr>
                <w:bCs/>
                <w:caps/>
                <w:sz w:val="20"/>
                <w:szCs w:val="20"/>
              </w:rPr>
              <w:t>-</w:t>
            </w:r>
          </w:p>
        </w:tc>
      </w:tr>
      <w:tr w:rsidR="009446BA" w:rsidRPr="007F7842" w:rsidTr="00AE36F0">
        <w:trPr>
          <w:trHeight w:val="290"/>
        </w:trPr>
        <w:tc>
          <w:tcPr>
            <w:tcW w:w="424" w:type="dxa"/>
            <w:shd w:val="clear" w:color="auto" w:fill="auto"/>
          </w:tcPr>
          <w:p w:rsidR="009446BA" w:rsidRPr="007F7842" w:rsidRDefault="009446BA" w:rsidP="00E97F03">
            <w:pPr>
              <w:jc w:val="center"/>
              <w:rPr>
                <w:bCs/>
              </w:rPr>
            </w:pPr>
          </w:p>
        </w:tc>
        <w:tc>
          <w:tcPr>
            <w:tcW w:w="4487" w:type="dxa"/>
            <w:shd w:val="clear" w:color="auto" w:fill="auto"/>
          </w:tcPr>
          <w:p w:rsidR="009446BA" w:rsidRPr="007F7842" w:rsidRDefault="009446BA" w:rsidP="00E97F03">
            <w:pPr>
              <w:ind w:firstLine="16"/>
              <w:jc w:val="center"/>
              <w:rPr>
                <w:b/>
                <w:bCs/>
                <w:sz w:val="22"/>
                <w:szCs w:val="22"/>
              </w:rPr>
            </w:pPr>
            <w:r w:rsidRPr="007F7842">
              <w:rPr>
                <w:b/>
                <w:bCs/>
                <w:sz w:val="22"/>
                <w:szCs w:val="22"/>
              </w:rPr>
              <w:t>Iš viso</w:t>
            </w:r>
          </w:p>
        </w:tc>
        <w:tc>
          <w:tcPr>
            <w:tcW w:w="850" w:type="dxa"/>
          </w:tcPr>
          <w:p w:rsidR="009446BA" w:rsidRPr="00746AFC" w:rsidRDefault="009446BA" w:rsidP="00E97F03">
            <w:pPr>
              <w:rPr>
                <w:b/>
                <w:sz w:val="20"/>
                <w:szCs w:val="20"/>
              </w:rPr>
            </w:pPr>
            <w:r w:rsidRPr="00746AFC">
              <w:rPr>
                <w:b/>
                <w:sz w:val="20"/>
                <w:szCs w:val="20"/>
              </w:rPr>
              <w:t>58006</w:t>
            </w:r>
          </w:p>
        </w:tc>
        <w:tc>
          <w:tcPr>
            <w:tcW w:w="851" w:type="dxa"/>
            <w:shd w:val="clear" w:color="auto" w:fill="auto"/>
          </w:tcPr>
          <w:p w:rsidR="009446BA" w:rsidRPr="00746AFC" w:rsidRDefault="009446BA" w:rsidP="00E97F03">
            <w:pPr>
              <w:rPr>
                <w:b/>
                <w:bCs/>
                <w:caps/>
                <w:sz w:val="20"/>
                <w:szCs w:val="20"/>
              </w:rPr>
            </w:pPr>
            <w:r w:rsidRPr="00746AFC">
              <w:rPr>
                <w:b/>
                <w:bCs/>
                <w:caps/>
                <w:sz w:val="20"/>
                <w:szCs w:val="20"/>
              </w:rPr>
              <w:t>56143</w:t>
            </w:r>
          </w:p>
        </w:tc>
        <w:tc>
          <w:tcPr>
            <w:tcW w:w="850" w:type="dxa"/>
          </w:tcPr>
          <w:p w:rsidR="009446BA" w:rsidRPr="00746AFC" w:rsidRDefault="009446BA" w:rsidP="00E97F03">
            <w:pPr>
              <w:rPr>
                <w:b/>
                <w:bCs/>
                <w:caps/>
                <w:sz w:val="20"/>
                <w:szCs w:val="20"/>
              </w:rPr>
            </w:pPr>
            <w:r w:rsidRPr="00746AFC">
              <w:rPr>
                <w:b/>
                <w:bCs/>
                <w:caps/>
                <w:sz w:val="20"/>
                <w:szCs w:val="20"/>
              </w:rPr>
              <w:t>59349</w:t>
            </w:r>
          </w:p>
        </w:tc>
        <w:tc>
          <w:tcPr>
            <w:tcW w:w="851" w:type="dxa"/>
            <w:shd w:val="clear" w:color="auto" w:fill="auto"/>
          </w:tcPr>
          <w:p w:rsidR="009446BA" w:rsidRPr="00746AFC" w:rsidRDefault="009446BA" w:rsidP="00E97F03">
            <w:pPr>
              <w:rPr>
                <w:b/>
                <w:bCs/>
                <w:caps/>
                <w:sz w:val="20"/>
                <w:szCs w:val="20"/>
              </w:rPr>
            </w:pPr>
            <w:r>
              <w:rPr>
                <w:b/>
                <w:bCs/>
                <w:caps/>
                <w:sz w:val="20"/>
                <w:szCs w:val="20"/>
              </w:rPr>
              <w:t>59500</w:t>
            </w:r>
            <w:r w:rsidRPr="00746AFC">
              <w:rPr>
                <w:b/>
                <w:bCs/>
                <w:caps/>
                <w:sz w:val="20"/>
                <w:szCs w:val="20"/>
              </w:rPr>
              <w:t xml:space="preserve"> </w:t>
            </w:r>
          </w:p>
        </w:tc>
        <w:tc>
          <w:tcPr>
            <w:tcW w:w="850" w:type="dxa"/>
            <w:shd w:val="clear" w:color="auto" w:fill="auto"/>
          </w:tcPr>
          <w:p w:rsidR="009446BA" w:rsidRPr="00746AFC" w:rsidRDefault="009446BA" w:rsidP="00E97F03">
            <w:pPr>
              <w:rPr>
                <w:b/>
                <w:bCs/>
                <w:caps/>
                <w:sz w:val="20"/>
                <w:szCs w:val="20"/>
              </w:rPr>
            </w:pPr>
            <w:r w:rsidRPr="00746AFC">
              <w:rPr>
                <w:b/>
                <w:bCs/>
                <w:caps/>
                <w:sz w:val="20"/>
                <w:szCs w:val="20"/>
              </w:rPr>
              <w:t>54461</w:t>
            </w:r>
          </w:p>
        </w:tc>
        <w:tc>
          <w:tcPr>
            <w:tcW w:w="851" w:type="dxa"/>
          </w:tcPr>
          <w:p w:rsidR="009446BA" w:rsidRPr="00746AFC" w:rsidRDefault="009446BA" w:rsidP="00E97F03">
            <w:pPr>
              <w:rPr>
                <w:b/>
                <w:bCs/>
                <w:caps/>
                <w:sz w:val="20"/>
                <w:szCs w:val="20"/>
              </w:rPr>
            </w:pPr>
            <w:r w:rsidRPr="00746AFC">
              <w:rPr>
                <w:b/>
                <w:bCs/>
                <w:caps/>
                <w:sz w:val="20"/>
                <w:szCs w:val="20"/>
              </w:rPr>
              <w:t>10939</w:t>
            </w:r>
          </w:p>
        </w:tc>
      </w:tr>
    </w:tbl>
    <w:p w:rsidR="00B241BB" w:rsidRDefault="00B241BB" w:rsidP="008364A3">
      <w:pPr>
        <w:jc w:val="center"/>
        <w:rPr>
          <w:b/>
          <w:color w:val="7030A0"/>
        </w:rPr>
      </w:pPr>
    </w:p>
    <w:p w:rsidR="008364A3" w:rsidRPr="00BD2738" w:rsidRDefault="00B241BB" w:rsidP="00FC5E01">
      <w:pPr>
        <w:ind w:firstLine="720"/>
        <w:jc w:val="both"/>
      </w:pPr>
      <w:r w:rsidRPr="00BD2738">
        <w:rPr>
          <w:lang w:eastAsia="en-US"/>
        </w:rPr>
        <w:t xml:space="preserve">Plungės rajono savivaldybėje </w:t>
      </w:r>
      <w:r w:rsidR="00BD2738" w:rsidRPr="00BD2738">
        <w:rPr>
          <w:lang w:eastAsia="en-US"/>
        </w:rPr>
        <w:t xml:space="preserve"> </w:t>
      </w:r>
      <w:r w:rsidRPr="00BD2738">
        <w:rPr>
          <w:lang w:eastAsia="en-US"/>
        </w:rPr>
        <w:t xml:space="preserve">aktyviai veikia </w:t>
      </w:r>
      <w:r w:rsidR="00BD2738">
        <w:rPr>
          <w:lang w:eastAsia="en-US"/>
        </w:rPr>
        <w:t xml:space="preserve"> 22 </w:t>
      </w:r>
      <w:r w:rsidRPr="00BD2738">
        <w:rPr>
          <w:lang w:eastAsia="en-US"/>
        </w:rPr>
        <w:t>kaimiškos</w:t>
      </w:r>
      <w:r w:rsidR="00BD2738" w:rsidRPr="00BD2738">
        <w:rPr>
          <w:lang w:eastAsia="en-US"/>
        </w:rPr>
        <w:t xml:space="preserve"> </w:t>
      </w:r>
      <w:r w:rsidRPr="00BD2738">
        <w:rPr>
          <w:lang w:eastAsia="en-US"/>
        </w:rPr>
        <w:t xml:space="preserve"> bendruomenės, </w:t>
      </w:r>
      <w:r w:rsidRPr="00BD2738">
        <w:t xml:space="preserve">Plungės pagyvenusių žmonių klubas „Pilnatis“, </w:t>
      </w:r>
      <w:r w:rsidR="008364A3" w:rsidRPr="00BD2738">
        <w:t xml:space="preserve"> </w:t>
      </w:r>
      <w:r w:rsidR="00BD2738" w:rsidRPr="00BD2738">
        <w:t>kurios vykdo įvairi</w:t>
      </w:r>
      <w:r w:rsidR="00557A12">
        <w:t>ą</w:t>
      </w:r>
      <w:r w:rsidR="00BD2738" w:rsidRPr="00BD2738">
        <w:t xml:space="preserve"> socialinę kultūrin</w:t>
      </w:r>
      <w:r w:rsidR="00557A12">
        <w:t>ę</w:t>
      </w:r>
      <w:r w:rsidR="00BD2738" w:rsidRPr="00BD2738">
        <w:t xml:space="preserve"> veiklą bendruomenėje.</w:t>
      </w:r>
      <w:r w:rsidR="008364A3" w:rsidRPr="00BD2738">
        <w:t xml:space="preserve">                                                                                                                                 </w:t>
      </w:r>
    </w:p>
    <w:p w:rsidR="009316A2" w:rsidRPr="009316A2" w:rsidRDefault="00BD2738" w:rsidP="00FC5E01">
      <w:pPr>
        <w:ind w:firstLine="720"/>
        <w:jc w:val="both"/>
        <w:rPr>
          <w:b/>
        </w:rPr>
      </w:pPr>
      <w:r>
        <w:rPr>
          <w:b/>
        </w:rPr>
        <w:t xml:space="preserve">6.3.6. </w:t>
      </w:r>
      <w:r w:rsidR="009316A2" w:rsidRPr="009316A2">
        <w:rPr>
          <w:b/>
        </w:rPr>
        <w:t>Siekiama  sutvarkyti Šv. Jono Krikštytojo parapijos  patalpas</w:t>
      </w:r>
      <w:r w:rsidR="009316A2" w:rsidRPr="009316A2">
        <w:t>,  esančias Vytauto g. 29, Plungėje</w:t>
      </w:r>
      <w:r w:rsidR="00557A12">
        <w:t>,</w:t>
      </w:r>
      <w:r w:rsidR="009316A2" w:rsidRPr="009316A2">
        <w:t xml:space="preserve"> ir jas pritaikyti  bendruomenės ir neįgaliųjų poreikiams ir veiklai. Ši</w:t>
      </w:r>
      <w:r w:rsidR="00557A12">
        <w:t>ai</w:t>
      </w:r>
      <w:r w:rsidR="009316A2" w:rsidRPr="009316A2">
        <w:t xml:space="preserve"> veikl</w:t>
      </w:r>
      <w:r w:rsidR="00557A12">
        <w:t>ai</w:t>
      </w:r>
      <w:r w:rsidR="009316A2" w:rsidRPr="009316A2">
        <w:t xml:space="preserve"> organiz</w:t>
      </w:r>
      <w:r w:rsidR="00557A12">
        <w:t>uoti</w:t>
      </w:r>
      <w:r w:rsidR="009316A2" w:rsidRPr="009316A2">
        <w:t xml:space="preserve"> Plungės rajono savivaldybė kartu su Šv. Jono Krikštytojo parapija įsteigė viešąją įstaigą Plungės bendruomenės centrą</w:t>
      </w:r>
      <w:r w:rsidR="009316A2">
        <w:t>, kurio</w:t>
      </w:r>
      <w:r w:rsidR="002A13CD">
        <w:t xml:space="preserve"> pagrindinė paskirtis</w:t>
      </w:r>
      <w:r w:rsidR="00557A12">
        <w:t xml:space="preserve"> </w:t>
      </w:r>
      <w:r w:rsidR="002A13CD">
        <w:t>-</w:t>
      </w:r>
      <w:r w:rsidR="00557A12">
        <w:t xml:space="preserve"> </w:t>
      </w:r>
      <w:r w:rsidR="002A13CD">
        <w:t>organizuoti ir teikti socialines paslaugas  bendruomenės nariams, stiprinti nevyriausybinių organizacijų veiklą.</w:t>
      </w:r>
    </w:p>
    <w:p w:rsidR="009316A2" w:rsidRPr="005C46CE" w:rsidRDefault="005C46CE" w:rsidP="00FC5E01">
      <w:pPr>
        <w:ind w:firstLine="720"/>
        <w:jc w:val="both"/>
      </w:pPr>
      <w:r w:rsidRPr="005C46CE">
        <w:t>2019 metais baigiama</w:t>
      </w:r>
      <w:r w:rsidR="00557A12">
        <w:t>s</w:t>
      </w:r>
      <w:r w:rsidRPr="005C46CE">
        <w:t xml:space="preserve"> įgyvendinti</w:t>
      </w:r>
      <w:r w:rsidR="008364A3" w:rsidRPr="005C46CE">
        <w:t xml:space="preserve"> projektas </w:t>
      </w:r>
      <w:r w:rsidR="008364A3" w:rsidRPr="005C46CE">
        <w:rPr>
          <w:b/>
        </w:rPr>
        <w:t>„Socialinių paslaugų neįgaliesiems plėtra Plungės rajone</w:t>
      </w:r>
      <w:r w:rsidR="008364A3" w:rsidRPr="005C46CE">
        <w:t>“</w:t>
      </w:r>
      <w:r w:rsidR="003D4AE6" w:rsidRPr="005C46CE">
        <w:t>,</w:t>
      </w:r>
      <w:r w:rsidR="008364A3" w:rsidRPr="005C46CE">
        <w:t xml:space="preserve"> finansuojamas Regioninio plėtros departamento prie Vidaus reikalų ministerijos Telšių apskrities skyriaus, ir planuojama Šv. Jono Krikštytojo parapijos </w:t>
      </w:r>
      <w:r w:rsidR="00BD2738">
        <w:t>pirmojo cokolinio aukšto patalpa</w:t>
      </w:r>
      <w:r w:rsidR="008364A3" w:rsidRPr="005C46CE">
        <w:t xml:space="preserve">s pritaikyti neįgaliųjų </w:t>
      </w:r>
      <w:smartTag w:uri="urn:schemas-microsoft-com:office:smarttags" w:element="stockticker">
        <w:r w:rsidR="008364A3" w:rsidRPr="005C46CE">
          <w:t>NVO</w:t>
        </w:r>
      </w:smartTag>
      <w:r w:rsidR="008364A3" w:rsidRPr="005C46CE">
        <w:t xml:space="preserve"> poreikiams ir veiklai. Pagal Plungės rajono savivaldybės administracijos ir Plungės Šv. Jono Krikštytojo parapijos jungtinės veiklos sutartį</w:t>
      </w:r>
      <w:r w:rsidR="008364A3" w:rsidRPr="005C46CE">
        <w:rPr>
          <w:iCs/>
        </w:rPr>
        <w:t xml:space="preserve"> projektą įgyvendins Plungės parapijos klebonas. </w:t>
      </w:r>
      <w:r w:rsidR="008364A3" w:rsidRPr="005C46CE">
        <w:t xml:space="preserve">Projekto vertė </w:t>
      </w:r>
      <w:r w:rsidR="003D4AE6" w:rsidRPr="005C46CE">
        <w:t xml:space="preserve">- </w:t>
      </w:r>
      <w:r w:rsidR="008364A3" w:rsidRPr="005C46CE">
        <w:t>252 190 eur</w:t>
      </w:r>
      <w:r w:rsidR="003D4AE6" w:rsidRPr="005C46CE">
        <w:t>ų.</w:t>
      </w:r>
      <w:r w:rsidR="009316A2" w:rsidRPr="005C46CE">
        <w:t xml:space="preserve"> </w:t>
      </w:r>
      <w:r>
        <w:t>V</w:t>
      </w:r>
      <w:r w:rsidR="009316A2" w:rsidRPr="005C46CE">
        <w:t>eikla šiose patalpose turėtų prasidėti nuo  2019 m. birželio 1 dienos.</w:t>
      </w:r>
    </w:p>
    <w:p w:rsidR="009D5C5E" w:rsidRPr="00BD2738" w:rsidRDefault="005C46CE" w:rsidP="00FC5E01">
      <w:pPr>
        <w:ind w:firstLine="720"/>
        <w:jc w:val="both"/>
        <w:rPr>
          <w:rFonts w:eastAsia="Calibri"/>
          <w:bCs/>
          <w:iCs/>
        </w:rPr>
      </w:pPr>
      <w:r w:rsidRPr="00BD2738">
        <w:rPr>
          <w:rFonts w:eastAsia="Calibri"/>
          <w:bCs/>
          <w:iCs/>
        </w:rPr>
        <w:t>Par</w:t>
      </w:r>
      <w:r w:rsidR="00557A12">
        <w:rPr>
          <w:rFonts w:eastAsia="Calibri"/>
          <w:bCs/>
          <w:iCs/>
        </w:rPr>
        <w:t>engtas</w:t>
      </w:r>
      <w:r w:rsidRPr="00BD2738">
        <w:rPr>
          <w:rFonts w:eastAsia="Calibri"/>
          <w:bCs/>
          <w:iCs/>
        </w:rPr>
        <w:t xml:space="preserve"> projektas „</w:t>
      </w:r>
      <w:r w:rsidR="009316A2" w:rsidRPr="00BD2738">
        <w:rPr>
          <w:rFonts w:eastAsia="Calibri"/>
          <w:bCs/>
          <w:iCs/>
        </w:rPr>
        <w:t>Socialinių paslaugų infrastruktūros bendruomenėje plėtra Plungės rajone“</w:t>
      </w:r>
      <w:r w:rsidR="00557A12">
        <w:rPr>
          <w:rFonts w:eastAsia="Calibri"/>
          <w:bCs/>
          <w:iCs/>
        </w:rPr>
        <w:t>.</w:t>
      </w:r>
      <w:r w:rsidRPr="00BD2738">
        <w:rPr>
          <w:rFonts w:eastAsia="Calibri"/>
          <w:bCs/>
          <w:iCs/>
        </w:rPr>
        <w:t xml:space="preserve">  </w:t>
      </w:r>
      <w:r w:rsidR="00E72633">
        <w:rPr>
          <w:rFonts w:eastAsia="Calibri"/>
          <w:bCs/>
          <w:iCs/>
        </w:rPr>
        <w:t>T</w:t>
      </w:r>
      <w:r w:rsidRPr="00BD2738">
        <w:rPr>
          <w:rFonts w:eastAsia="Calibri"/>
          <w:bCs/>
          <w:iCs/>
        </w:rPr>
        <w:t>ikimasi gauti lėš</w:t>
      </w:r>
      <w:r w:rsidR="00E72633">
        <w:rPr>
          <w:rFonts w:eastAsia="Calibri"/>
          <w:bCs/>
          <w:iCs/>
        </w:rPr>
        <w:t>ų</w:t>
      </w:r>
      <w:r w:rsidRPr="00BD2738">
        <w:rPr>
          <w:rFonts w:eastAsia="Calibri"/>
          <w:bCs/>
          <w:iCs/>
        </w:rPr>
        <w:t xml:space="preserve"> jo finansavimui ir Parapijos namų  </w:t>
      </w:r>
      <w:r w:rsidR="009316A2" w:rsidRPr="00BD2738">
        <w:rPr>
          <w:rFonts w:eastAsia="Calibri"/>
          <w:bCs/>
          <w:iCs/>
        </w:rPr>
        <w:t xml:space="preserve"> </w:t>
      </w:r>
      <w:r w:rsidRPr="00BD2738">
        <w:rPr>
          <w:rFonts w:eastAsia="Calibri"/>
          <w:bCs/>
          <w:iCs/>
        </w:rPr>
        <w:t xml:space="preserve">I – 3 aukštus pritaikyti </w:t>
      </w:r>
      <w:r w:rsidR="009316A2" w:rsidRPr="00BD2738">
        <w:rPr>
          <w:rFonts w:eastAsia="Calibri"/>
          <w:bCs/>
          <w:iCs/>
        </w:rPr>
        <w:t xml:space="preserve"> </w:t>
      </w:r>
      <w:r w:rsidRPr="00BD2738">
        <w:rPr>
          <w:rFonts w:eastAsia="Calibri"/>
          <w:bCs/>
          <w:iCs/>
        </w:rPr>
        <w:t xml:space="preserve">neįgaliųjų ir </w:t>
      </w:r>
      <w:r w:rsidR="009316A2" w:rsidRPr="00BD2738">
        <w:rPr>
          <w:rFonts w:eastAsia="Calibri"/>
          <w:bCs/>
          <w:iCs/>
        </w:rPr>
        <w:t>bendruomen</w:t>
      </w:r>
      <w:r w:rsidRPr="00BD2738">
        <w:rPr>
          <w:rFonts w:eastAsia="Calibri"/>
          <w:bCs/>
          <w:iCs/>
        </w:rPr>
        <w:t>ės poreikiams. Įgyvendinus projektą, numatomos</w:t>
      </w:r>
      <w:r w:rsidR="009D5C5E" w:rsidRPr="00BD2738">
        <w:rPr>
          <w:rFonts w:eastAsia="Calibri"/>
          <w:bCs/>
          <w:iCs/>
        </w:rPr>
        <w:t>:</w:t>
      </w:r>
      <w:r w:rsidRPr="00BD2738">
        <w:rPr>
          <w:rFonts w:eastAsia="Calibri"/>
          <w:bCs/>
          <w:iCs/>
        </w:rPr>
        <w:t xml:space="preserve"> </w:t>
      </w:r>
    </w:p>
    <w:p w:rsidR="00FA5871" w:rsidRPr="009B680E" w:rsidRDefault="009D5C5E" w:rsidP="00FC5E01">
      <w:pPr>
        <w:pStyle w:val="Sraopastraipa"/>
        <w:numPr>
          <w:ilvl w:val="0"/>
          <w:numId w:val="36"/>
        </w:numPr>
        <w:jc w:val="both"/>
        <w:rPr>
          <w:color w:val="4D4D4D"/>
        </w:rPr>
      </w:pPr>
      <w:r w:rsidRPr="009B680E">
        <w:rPr>
          <w:rFonts w:eastAsia="Calibri"/>
          <w:bCs/>
          <w:iCs/>
        </w:rPr>
        <w:t xml:space="preserve">dienos užimtumo paslaugos, kurios bus teikiamos </w:t>
      </w:r>
      <w:r w:rsidRPr="009B680E">
        <w:rPr>
          <w:rFonts w:eastAsia="Calibri"/>
        </w:rPr>
        <w:t>grupinio gyvenimo nam</w:t>
      </w:r>
      <w:r w:rsidR="00E72633" w:rsidRPr="009B680E">
        <w:rPr>
          <w:rFonts w:eastAsia="Calibri"/>
        </w:rPr>
        <w:t>uose</w:t>
      </w:r>
      <w:r w:rsidRPr="009B680E">
        <w:rPr>
          <w:rFonts w:eastAsia="Calibri"/>
        </w:rPr>
        <w:t xml:space="preserve"> (</w:t>
      </w:r>
      <w:r w:rsidR="009316A2" w:rsidRPr="009B680E">
        <w:rPr>
          <w:rFonts w:eastAsia="Calibri"/>
        </w:rPr>
        <w:t>GGN</w:t>
      </w:r>
      <w:r w:rsidRPr="009B680E">
        <w:rPr>
          <w:rFonts w:eastAsia="Calibri"/>
        </w:rPr>
        <w:t>)</w:t>
      </w:r>
      <w:r w:rsidR="00FA5871" w:rsidRPr="009B680E">
        <w:rPr>
          <w:rFonts w:eastAsia="Calibri"/>
        </w:rPr>
        <w:t xml:space="preserve">        </w:t>
      </w:r>
    </w:p>
    <w:p w:rsidR="00FA5871" w:rsidRDefault="00FA5871" w:rsidP="009B680E">
      <w:pPr>
        <w:shd w:val="clear" w:color="auto" w:fill="FFFFFF"/>
        <w:ind w:left="360"/>
        <w:jc w:val="both"/>
        <w:rPr>
          <w:color w:val="4D4D4D"/>
        </w:rPr>
      </w:pPr>
      <w:r>
        <w:rPr>
          <w:rFonts w:eastAsia="Calibri"/>
        </w:rPr>
        <w:t xml:space="preserve">    </w:t>
      </w:r>
      <w:r w:rsidR="009B680E">
        <w:rPr>
          <w:rFonts w:eastAsia="Calibri"/>
        </w:rPr>
        <w:t xml:space="preserve"> </w:t>
      </w:r>
      <w:r>
        <w:rPr>
          <w:rFonts w:eastAsia="Calibri"/>
        </w:rPr>
        <w:t xml:space="preserve"> </w:t>
      </w:r>
      <w:r w:rsidR="009316A2" w:rsidRPr="00FA5871">
        <w:rPr>
          <w:rFonts w:eastAsia="Calibri"/>
        </w:rPr>
        <w:t>gyvenantiems</w:t>
      </w:r>
      <w:r w:rsidR="009D5C5E" w:rsidRPr="00FA5871">
        <w:rPr>
          <w:rFonts w:eastAsia="Calibri"/>
        </w:rPr>
        <w:t>, turintiems</w:t>
      </w:r>
      <w:r w:rsidR="009316A2" w:rsidRPr="00FA5871">
        <w:rPr>
          <w:rFonts w:eastAsia="Calibri"/>
        </w:rPr>
        <w:t xml:space="preserve"> proto ir psichinę negalią</w:t>
      </w:r>
      <w:r w:rsidR="00E72633" w:rsidRPr="00FA5871">
        <w:rPr>
          <w:rFonts w:eastAsia="Calibri"/>
        </w:rPr>
        <w:t xml:space="preserve"> asmenims</w:t>
      </w:r>
      <w:r w:rsidR="009D5C5E" w:rsidRPr="00FA5871">
        <w:rPr>
          <w:rFonts w:eastAsia="Calibri"/>
        </w:rPr>
        <w:t xml:space="preserve"> (</w:t>
      </w:r>
      <w:r w:rsidR="00E72633" w:rsidRPr="00FA5871">
        <w:rPr>
          <w:color w:val="4D4D4D"/>
        </w:rPr>
        <w:t>d</w:t>
      </w:r>
      <w:r w:rsidR="009D5C5E" w:rsidRPr="00FA5871">
        <w:rPr>
          <w:color w:val="4D4D4D"/>
        </w:rPr>
        <w:t xml:space="preserve">arbinio dienos užimtumo </w:t>
      </w:r>
      <w:r>
        <w:rPr>
          <w:color w:val="4D4D4D"/>
        </w:rPr>
        <w:t xml:space="preserve">     </w:t>
      </w:r>
    </w:p>
    <w:p w:rsidR="00FA5871" w:rsidRDefault="00FA5871" w:rsidP="009B680E">
      <w:pPr>
        <w:shd w:val="clear" w:color="auto" w:fill="FFFFFF"/>
        <w:ind w:left="360"/>
        <w:jc w:val="both"/>
        <w:rPr>
          <w:color w:val="4D4D4D"/>
        </w:rPr>
      </w:pPr>
      <w:r>
        <w:rPr>
          <w:rFonts w:eastAsia="Calibri"/>
        </w:rPr>
        <w:t xml:space="preserve">      </w:t>
      </w:r>
      <w:r w:rsidRPr="00FA5871">
        <w:rPr>
          <w:color w:val="4D4D4D"/>
        </w:rPr>
        <w:t>vei</w:t>
      </w:r>
      <w:r w:rsidR="009D5C5E" w:rsidRPr="00FA5871">
        <w:rPr>
          <w:color w:val="4D4D4D"/>
        </w:rPr>
        <w:t>kla, s</w:t>
      </w:r>
      <w:r w:rsidR="009316A2" w:rsidRPr="00FA5871">
        <w:rPr>
          <w:color w:val="4D4D4D"/>
        </w:rPr>
        <w:t>ocialinių įgūdžių atkūrimas</w:t>
      </w:r>
      <w:r w:rsidR="009D5C5E" w:rsidRPr="00FA5871">
        <w:rPr>
          <w:color w:val="4D4D4D"/>
        </w:rPr>
        <w:t>, ka</w:t>
      </w:r>
      <w:r w:rsidR="009316A2" w:rsidRPr="00FA5871">
        <w:rPr>
          <w:color w:val="4D4D4D"/>
        </w:rPr>
        <w:t>sdienių įgūdžių lavinimas</w:t>
      </w:r>
      <w:r w:rsidR="009D5C5E" w:rsidRPr="00FA5871">
        <w:rPr>
          <w:color w:val="4D4D4D"/>
        </w:rPr>
        <w:t>, m</w:t>
      </w:r>
      <w:r w:rsidR="009316A2" w:rsidRPr="00FA5871">
        <w:rPr>
          <w:color w:val="4D4D4D"/>
        </w:rPr>
        <w:t xml:space="preserve">eninės saviraiškos </w:t>
      </w:r>
      <w:r>
        <w:rPr>
          <w:color w:val="4D4D4D"/>
        </w:rPr>
        <w:t xml:space="preserve">  </w:t>
      </w:r>
    </w:p>
    <w:p w:rsidR="009316A2" w:rsidRPr="00FA5871" w:rsidRDefault="00FA5871" w:rsidP="009B680E">
      <w:pPr>
        <w:shd w:val="clear" w:color="auto" w:fill="FFFFFF"/>
        <w:ind w:left="360"/>
        <w:jc w:val="both"/>
        <w:rPr>
          <w:color w:val="4D4D4D"/>
        </w:rPr>
      </w:pPr>
      <w:r>
        <w:rPr>
          <w:color w:val="4D4D4D"/>
        </w:rPr>
        <w:t xml:space="preserve">      </w:t>
      </w:r>
      <w:r w:rsidRPr="00FA5871">
        <w:rPr>
          <w:color w:val="4D4D4D"/>
        </w:rPr>
        <w:t>ve</w:t>
      </w:r>
      <w:r w:rsidR="009316A2" w:rsidRPr="00FA5871">
        <w:rPr>
          <w:color w:val="4D4D4D"/>
        </w:rPr>
        <w:t>iklos</w:t>
      </w:r>
      <w:r w:rsidR="009D5C5E" w:rsidRPr="00FA5871">
        <w:rPr>
          <w:color w:val="4D4D4D"/>
        </w:rPr>
        <w:t xml:space="preserve"> bei i</w:t>
      </w:r>
      <w:r w:rsidR="009316A2" w:rsidRPr="00FA5871">
        <w:rPr>
          <w:color w:val="4D4D4D"/>
        </w:rPr>
        <w:t>ndividualios specialistų konsultacijos</w:t>
      </w:r>
      <w:r w:rsidR="009D5C5E" w:rsidRPr="00FA5871">
        <w:rPr>
          <w:color w:val="4D4D4D"/>
        </w:rPr>
        <w:t>);</w:t>
      </w:r>
    </w:p>
    <w:p w:rsidR="003B6FAC" w:rsidRPr="009B680E" w:rsidRDefault="009D5C5E" w:rsidP="00FC5E01">
      <w:pPr>
        <w:pStyle w:val="Sraopastraipa"/>
        <w:numPr>
          <w:ilvl w:val="0"/>
          <w:numId w:val="36"/>
        </w:numPr>
        <w:shd w:val="clear" w:color="auto" w:fill="FFFFFF" w:themeFill="background1"/>
        <w:textAlignment w:val="baseline"/>
        <w:rPr>
          <w:color w:val="7030A0"/>
          <w:highlight w:val="yellow"/>
        </w:rPr>
      </w:pPr>
      <w:r w:rsidRPr="009B680E">
        <w:rPr>
          <w:rFonts w:eastAsia="Calibri"/>
        </w:rPr>
        <w:t>bendruomeninė</w:t>
      </w:r>
      <w:r w:rsidR="009316A2" w:rsidRPr="009B680E">
        <w:rPr>
          <w:rFonts w:eastAsia="Calibri"/>
        </w:rPr>
        <w:t>s paslaug</w:t>
      </w:r>
      <w:r w:rsidR="00E72633" w:rsidRPr="009B680E">
        <w:rPr>
          <w:rFonts w:eastAsia="Calibri"/>
        </w:rPr>
        <w:t>o</w:t>
      </w:r>
      <w:r w:rsidR="009316A2" w:rsidRPr="009B680E">
        <w:rPr>
          <w:rFonts w:eastAsia="Calibri"/>
        </w:rPr>
        <w:t>s įvairių socialinių grupių asmenims</w:t>
      </w:r>
      <w:r w:rsidRPr="009B680E">
        <w:rPr>
          <w:rFonts w:eastAsia="Calibri"/>
        </w:rPr>
        <w:t xml:space="preserve"> ir šeimoms (kompleksinės </w:t>
      </w:r>
      <w:r w:rsidR="003B6FAC" w:rsidRPr="009B680E">
        <w:rPr>
          <w:rFonts w:eastAsia="Calibri"/>
        </w:rPr>
        <w:t xml:space="preserve">    </w:t>
      </w:r>
    </w:p>
    <w:p w:rsidR="003B6FAC" w:rsidRPr="00FA5871" w:rsidRDefault="003B6FAC" w:rsidP="009B680E">
      <w:pPr>
        <w:shd w:val="clear" w:color="auto" w:fill="FFFFFF"/>
        <w:ind w:left="-604"/>
        <w:textAlignment w:val="baseline"/>
        <w:rPr>
          <w:color w:val="7030A0"/>
          <w:highlight w:val="yellow"/>
        </w:rPr>
      </w:pPr>
      <w:r w:rsidRPr="00FA5871">
        <w:rPr>
          <w:rFonts w:eastAsia="Calibri"/>
        </w:rPr>
        <w:t xml:space="preserve">         </w:t>
      </w:r>
      <w:r w:rsidR="009B680E">
        <w:rPr>
          <w:rFonts w:eastAsia="Calibri"/>
        </w:rPr>
        <w:t xml:space="preserve">             </w:t>
      </w:r>
      <w:r w:rsidR="009D5C5E" w:rsidRPr="00FA5871">
        <w:rPr>
          <w:rFonts w:eastAsia="Calibri"/>
        </w:rPr>
        <w:t>paslaugos šeimai, v</w:t>
      </w:r>
      <w:r w:rsidR="009316A2" w:rsidRPr="00FA5871">
        <w:rPr>
          <w:rFonts w:eastAsia="Calibri"/>
        </w:rPr>
        <w:t>aikų laisvalaikio ir užimtumo organizavimas</w:t>
      </w:r>
      <w:r w:rsidR="009D5C5E" w:rsidRPr="00FA5871">
        <w:rPr>
          <w:rFonts w:eastAsia="Calibri"/>
        </w:rPr>
        <w:t xml:space="preserve">, </w:t>
      </w:r>
      <w:r w:rsidR="009316A2" w:rsidRPr="00FA5871">
        <w:rPr>
          <w:rFonts w:eastAsia="Calibri"/>
        </w:rPr>
        <w:t xml:space="preserve">sociokultūrinių </w:t>
      </w:r>
      <w:r w:rsidR="00FA5871">
        <w:rPr>
          <w:rFonts w:eastAsia="Calibri"/>
        </w:rPr>
        <w:t>paslaugų</w:t>
      </w:r>
    </w:p>
    <w:p w:rsidR="008364A3" w:rsidRPr="00FA5871" w:rsidRDefault="003B6FAC" w:rsidP="009B680E">
      <w:pPr>
        <w:shd w:val="clear" w:color="auto" w:fill="FFFFFF"/>
        <w:ind w:left="-604"/>
        <w:textAlignment w:val="baseline"/>
        <w:rPr>
          <w:color w:val="7030A0"/>
          <w:highlight w:val="yellow"/>
        </w:rPr>
      </w:pPr>
      <w:r w:rsidRPr="00FA5871">
        <w:rPr>
          <w:rFonts w:eastAsia="Calibri"/>
        </w:rPr>
        <w:t xml:space="preserve">         </w:t>
      </w:r>
      <w:r w:rsidR="009B680E">
        <w:rPr>
          <w:rFonts w:eastAsia="Calibri"/>
        </w:rPr>
        <w:t xml:space="preserve">             </w:t>
      </w:r>
      <w:r w:rsidR="009316A2" w:rsidRPr="00FA5871">
        <w:rPr>
          <w:rFonts w:eastAsia="Calibri"/>
        </w:rPr>
        <w:t>organizavimas</w:t>
      </w:r>
      <w:r w:rsidR="009D5C5E" w:rsidRPr="00FA5871">
        <w:rPr>
          <w:rFonts w:eastAsia="Calibri"/>
        </w:rPr>
        <w:t xml:space="preserve">, </w:t>
      </w:r>
      <w:r w:rsidR="009316A2" w:rsidRPr="00FA5871">
        <w:rPr>
          <w:rFonts w:eastAsia="Calibri"/>
        </w:rPr>
        <w:t xml:space="preserve"> savanoriškos veiklos organizavimas ir</w:t>
      </w:r>
      <w:r w:rsidR="009D5C5E" w:rsidRPr="00FA5871">
        <w:rPr>
          <w:rFonts w:eastAsia="Calibri"/>
        </w:rPr>
        <w:t xml:space="preserve"> pan.)</w:t>
      </w:r>
      <w:r w:rsidR="00E72633" w:rsidRPr="00FA5871">
        <w:rPr>
          <w:rFonts w:eastAsia="Calibri"/>
        </w:rPr>
        <w:t>.</w:t>
      </w:r>
      <w:r w:rsidR="008364A3" w:rsidRPr="00FA5871">
        <w:rPr>
          <w:b/>
          <w:color w:val="7030A0"/>
          <w:highlight w:val="yellow"/>
        </w:rPr>
        <w:t xml:space="preserve">                                                                                                                          </w:t>
      </w:r>
      <w:r w:rsidR="008364A3" w:rsidRPr="00FA5871">
        <w:rPr>
          <w:color w:val="7030A0"/>
          <w:highlight w:val="yellow"/>
        </w:rPr>
        <w:t xml:space="preserve"> </w:t>
      </w:r>
    </w:p>
    <w:p w:rsidR="00492855" w:rsidRPr="00D26C92" w:rsidRDefault="00BD2738" w:rsidP="00FC5E01">
      <w:pPr>
        <w:ind w:firstLine="720"/>
        <w:jc w:val="both"/>
        <w:rPr>
          <w:rFonts w:ascii="Arial" w:hAnsi="Arial" w:cs="Arial"/>
          <w:color w:val="222222"/>
          <w:lang w:eastAsia="en-US"/>
        </w:rPr>
      </w:pPr>
      <w:r>
        <w:rPr>
          <w:rFonts w:eastAsia="Calibri"/>
          <w:b/>
          <w:bCs/>
        </w:rPr>
        <w:t xml:space="preserve">6.3.7. </w:t>
      </w:r>
      <w:r w:rsidR="00492855">
        <w:rPr>
          <w:b/>
          <w:bCs/>
          <w:color w:val="222222"/>
        </w:rPr>
        <w:t>Kompleksinės paslaugos šeimoms ir jose augantiems vaikams  teikiamos</w:t>
      </w:r>
      <w:r w:rsidR="00492855">
        <w:rPr>
          <w:color w:val="222222"/>
        </w:rPr>
        <w:t xml:space="preserve">, įgyvendinant projektą „Kompleksinių paslaugų teikimas šeimoms bendruomeniniuose šeimos namuose“. Šio projekto pagrindinis tikslas - padėti šeimoms spręsti krizines situacijas, susijusias su fizinių, emocinių, saugumo, socialinių, vaikų ugdymo, tarpusavio santykių, saviraiškos poreikių tenkinimu, taip pat sudaryti palankias sąlygas derinti šeimos nariams darbo įsipareigojimų, profesinės veiklos ir šeimos, vaikų priežiūros pareigas. </w:t>
      </w:r>
      <w:r w:rsidR="00700579">
        <w:rPr>
          <w:color w:val="222222"/>
        </w:rPr>
        <w:t xml:space="preserve"> V</w:t>
      </w:r>
      <w:r w:rsidR="00492855">
        <w:rPr>
          <w:color w:val="222222"/>
        </w:rPr>
        <w:t xml:space="preserve">iešoji įstaiga „Edukacija kitaip“ </w:t>
      </w:r>
      <w:r w:rsidR="00700579">
        <w:rPr>
          <w:color w:val="222222"/>
        </w:rPr>
        <w:t xml:space="preserve">vieno </w:t>
      </w:r>
      <w:r w:rsidR="00700579">
        <w:rPr>
          <w:color w:val="222222"/>
        </w:rPr>
        <w:lastRenderedPageBreak/>
        <w:t>langelio principu vykdo</w:t>
      </w:r>
      <w:r w:rsidR="00492855">
        <w:rPr>
          <w:color w:val="222222"/>
        </w:rPr>
        <w:t xml:space="preserve"> </w:t>
      </w:r>
      <w:r w:rsidR="00E72633">
        <w:rPr>
          <w:color w:val="222222"/>
        </w:rPr>
        <w:t>„</w:t>
      </w:r>
      <w:r w:rsidR="00492855">
        <w:rPr>
          <w:color w:val="222222"/>
        </w:rPr>
        <w:t>Kompleksinių paslaugų teikimo bendruomeniniuose šeimos namuose</w:t>
      </w:r>
      <w:r w:rsidR="00E72633">
        <w:rPr>
          <w:color w:val="222222"/>
        </w:rPr>
        <w:t>“</w:t>
      </w:r>
      <w:r w:rsidR="00492855">
        <w:rPr>
          <w:color w:val="222222"/>
        </w:rPr>
        <w:t xml:space="preserve"> projekto organizavimą, koordinavimą ir šių paslaugų teikimą Plungės rajono savivaldybės gyventojams:</w:t>
      </w:r>
    </w:p>
    <w:p w:rsidR="00492855" w:rsidRPr="00614257" w:rsidRDefault="00492855" w:rsidP="003B6FAC">
      <w:pPr>
        <w:ind w:firstLine="964"/>
        <w:jc w:val="both"/>
        <w:rPr>
          <w:shd w:val="clear" w:color="auto" w:fill="FFFFFF"/>
        </w:rPr>
      </w:pPr>
      <w:r w:rsidRPr="00614257">
        <w:rPr>
          <w:rFonts w:ascii="Symbol" w:hAnsi="Symbol"/>
          <w:shd w:val="clear" w:color="auto" w:fill="FFFFFF"/>
        </w:rPr>
        <w:t></w:t>
      </w:r>
      <w:r w:rsidRPr="00614257">
        <w:rPr>
          <w:sz w:val="14"/>
          <w:szCs w:val="14"/>
          <w:shd w:val="clear" w:color="auto" w:fill="FFFFFF"/>
        </w:rPr>
        <w:t>       </w:t>
      </w:r>
      <w:r w:rsidRPr="00614257">
        <w:rPr>
          <w:shd w:val="clear" w:color="auto" w:fill="FFFFFF"/>
        </w:rPr>
        <w:t>psichosocialinė pagalba;</w:t>
      </w:r>
    </w:p>
    <w:p w:rsidR="00492855" w:rsidRPr="00614257" w:rsidRDefault="00492855" w:rsidP="003B6FAC">
      <w:pPr>
        <w:ind w:firstLine="964"/>
        <w:jc w:val="both"/>
        <w:rPr>
          <w:shd w:val="clear" w:color="auto" w:fill="FFFFFF"/>
        </w:rPr>
      </w:pPr>
      <w:r w:rsidRPr="00614257">
        <w:rPr>
          <w:rFonts w:ascii="Symbol" w:hAnsi="Symbol"/>
          <w:shd w:val="clear" w:color="auto" w:fill="FFFFFF"/>
        </w:rPr>
        <w:t></w:t>
      </w:r>
      <w:r w:rsidRPr="00614257">
        <w:rPr>
          <w:sz w:val="14"/>
          <w:szCs w:val="14"/>
          <w:shd w:val="clear" w:color="auto" w:fill="FFFFFF"/>
        </w:rPr>
        <w:t>       </w:t>
      </w:r>
      <w:r w:rsidRPr="00614257">
        <w:rPr>
          <w:shd w:val="clear" w:color="auto" w:fill="FFFFFF"/>
        </w:rPr>
        <w:t>šeimos įgūdžių ugdymas ir sociokultūrinės paslaugos;</w:t>
      </w:r>
    </w:p>
    <w:p w:rsidR="00492855" w:rsidRPr="00614257" w:rsidRDefault="00492855" w:rsidP="003B6FAC">
      <w:pPr>
        <w:ind w:firstLine="964"/>
        <w:jc w:val="both"/>
        <w:rPr>
          <w:shd w:val="clear" w:color="auto" w:fill="FFFFFF"/>
        </w:rPr>
      </w:pPr>
      <w:r w:rsidRPr="00614257">
        <w:rPr>
          <w:rFonts w:ascii="Symbol" w:hAnsi="Symbol"/>
          <w:shd w:val="clear" w:color="auto" w:fill="FFFFFF"/>
        </w:rPr>
        <w:t></w:t>
      </w:r>
      <w:r w:rsidRPr="00614257">
        <w:rPr>
          <w:sz w:val="14"/>
          <w:szCs w:val="14"/>
          <w:shd w:val="clear" w:color="auto" w:fill="FFFFFF"/>
        </w:rPr>
        <w:t>       </w:t>
      </w:r>
      <w:r w:rsidRPr="00614257">
        <w:rPr>
          <w:shd w:val="clear" w:color="auto" w:fill="FFFFFF"/>
        </w:rPr>
        <w:t>pozityvios tėvystės mokymai;</w:t>
      </w:r>
    </w:p>
    <w:p w:rsidR="00492855" w:rsidRPr="00614257" w:rsidRDefault="00492855" w:rsidP="003B6FAC">
      <w:pPr>
        <w:ind w:firstLine="964"/>
        <w:jc w:val="both"/>
        <w:rPr>
          <w:shd w:val="clear" w:color="auto" w:fill="FFFFFF"/>
        </w:rPr>
      </w:pPr>
      <w:r w:rsidRPr="00614257">
        <w:rPr>
          <w:rFonts w:ascii="Symbol" w:hAnsi="Symbol"/>
          <w:shd w:val="clear" w:color="auto" w:fill="FFFFFF"/>
        </w:rPr>
        <w:t></w:t>
      </w:r>
      <w:r w:rsidRPr="00614257">
        <w:rPr>
          <w:sz w:val="14"/>
          <w:szCs w:val="14"/>
          <w:shd w:val="clear" w:color="auto" w:fill="FFFFFF"/>
        </w:rPr>
        <w:t>       </w:t>
      </w:r>
      <w:r w:rsidRPr="00614257">
        <w:rPr>
          <w:shd w:val="clear" w:color="auto" w:fill="FFFFFF"/>
        </w:rPr>
        <w:t>vaikų priežiūros paslaugos.</w:t>
      </w:r>
    </w:p>
    <w:p w:rsidR="00492855" w:rsidRDefault="00492855" w:rsidP="00FC5E01">
      <w:pPr>
        <w:ind w:firstLine="720"/>
        <w:jc w:val="both"/>
        <w:rPr>
          <w:rFonts w:ascii="Arial" w:hAnsi="Arial" w:cs="Arial"/>
          <w:color w:val="222222"/>
        </w:rPr>
      </w:pPr>
      <w:r w:rsidRPr="00614257">
        <w:rPr>
          <w:shd w:val="clear" w:color="auto" w:fill="FFFFFF"/>
        </w:rPr>
        <w:t>Projektas parengtas vadovaujantis Kompleksiškai teikiamų paslaugų šeimai 2016–2020 m. veiksmų planu, patvirtintu Lietuvos Respublikos socialinės apsaugos ir darbo ministro 2016 m. kovo 10 d. įsakymu Nr. A1-133 „Dėl Kompleksiškai teikiamų paslaugų šeimai 2016–2020 m. veiksmų plano patvirtinimo“, ir finansuojamas iš ES struktūrinių fondų lėšų. </w:t>
      </w:r>
      <w:r w:rsidR="00700579">
        <w:rPr>
          <w:color w:val="222222"/>
        </w:rPr>
        <w:t>Projekto veiklos  vykdomo</w:t>
      </w:r>
      <w:r>
        <w:rPr>
          <w:color w:val="222222"/>
        </w:rPr>
        <w:t xml:space="preserve">s </w:t>
      </w:r>
      <w:r w:rsidR="00700579">
        <w:rPr>
          <w:color w:val="222222"/>
        </w:rPr>
        <w:t>nuo 2017 m. sausio 1 dienos  ir suplanuotos</w:t>
      </w:r>
      <w:r>
        <w:rPr>
          <w:color w:val="222222"/>
        </w:rPr>
        <w:t>  iki 2020 metų gruodžio 16 dienos.</w:t>
      </w:r>
    </w:p>
    <w:p w:rsidR="00492855" w:rsidRDefault="00492855" w:rsidP="00FC5E01">
      <w:pPr>
        <w:shd w:val="clear" w:color="auto" w:fill="FFFFFF"/>
        <w:ind w:firstLine="720"/>
        <w:jc w:val="both"/>
        <w:rPr>
          <w:color w:val="222222"/>
        </w:rPr>
      </w:pPr>
      <w:r>
        <w:rPr>
          <w:color w:val="222222"/>
        </w:rPr>
        <w:t>Per d</w:t>
      </w:r>
      <w:r w:rsidR="00E72633">
        <w:rPr>
          <w:color w:val="222222"/>
        </w:rPr>
        <w:t>vejus</w:t>
      </w:r>
      <w:r>
        <w:rPr>
          <w:color w:val="222222"/>
        </w:rPr>
        <w:t xml:space="preserve"> projekto vykdymo metus </w:t>
      </w:r>
      <w:r w:rsidR="00700579">
        <w:rPr>
          <w:color w:val="222222"/>
        </w:rPr>
        <w:t>paaiškėjo</w:t>
      </w:r>
      <w:r>
        <w:rPr>
          <w:color w:val="222222"/>
        </w:rPr>
        <w:t xml:space="preserve">, kad labiausiai Plungės rajono gyventojai naudojasi individualia (suteikta konsultacijų 531 žmogui) ir grupine psichosocialine pagalba </w:t>
      </w:r>
      <w:r w:rsidR="00E72633">
        <w:rPr>
          <w:color w:val="222222"/>
        </w:rPr>
        <w:t>(</w:t>
      </w:r>
      <w:r>
        <w:rPr>
          <w:color w:val="222222"/>
        </w:rPr>
        <w:t>dalyvavo 627 asmenys), šeimos įgūdžių ugdymo (veiklose dalyvavo 591 asmuo) ir vaikų priežiūros paslaugomis (planuota 40, suteikta 138</w:t>
      </w:r>
      <w:r w:rsidR="00E72633">
        <w:rPr>
          <w:color w:val="222222"/>
        </w:rPr>
        <w:t xml:space="preserve"> asmenims</w:t>
      </w:r>
      <w:r>
        <w:rPr>
          <w:color w:val="222222"/>
        </w:rPr>
        <w:t>).</w:t>
      </w:r>
    </w:p>
    <w:p w:rsidR="00700579" w:rsidRDefault="00700579" w:rsidP="00FC5E01">
      <w:pPr>
        <w:shd w:val="clear" w:color="auto" w:fill="FFFFFF"/>
        <w:ind w:firstLine="720"/>
        <w:jc w:val="both"/>
        <w:rPr>
          <w:color w:val="222222"/>
        </w:rPr>
      </w:pPr>
      <w:r>
        <w:rPr>
          <w:color w:val="222222"/>
        </w:rPr>
        <w:t>Itin patrauklios yra sociokultūrinės paslaugos šeimai</w:t>
      </w:r>
      <w:r w:rsidR="00E72633">
        <w:rPr>
          <w:color w:val="222222"/>
        </w:rPr>
        <w:t>.</w:t>
      </w:r>
      <w:r>
        <w:rPr>
          <w:color w:val="222222"/>
        </w:rPr>
        <w:t xml:space="preserve"> </w:t>
      </w:r>
      <w:r w:rsidR="00E72633">
        <w:rPr>
          <w:color w:val="222222"/>
        </w:rPr>
        <w:t>Š</w:t>
      </w:r>
      <w:r>
        <w:rPr>
          <w:color w:val="222222"/>
        </w:rPr>
        <w:t>ioms paslaugoms numatyta labai nedaug valandų</w:t>
      </w:r>
      <w:r w:rsidR="00E72633">
        <w:rPr>
          <w:color w:val="222222"/>
        </w:rPr>
        <w:t>.</w:t>
      </w:r>
      <w:r>
        <w:rPr>
          <w:color w:val="222222"/>
        </w:rPr>
        <w:t xml:space="preserve"> </w:t>
      </w:r>
      <w:r w:rsidR="00E72633">
        <w:rPr>
          <w:color w:val="222222"/>
        </w:rPr>
        <w:t>T</w:t>
      </w:r>
      <w:r>
        <w:rPr>
          <w:color w:val="222222"/>
        </w:rPr>
        <w:t>ikėtasi 96 dalyvių, jau sulaukta 211 asmen</w:t>
      </w:r>
      <w:r w:rsidR="00E72633">
        <w:rPr>
          <w:color w:val="222222"/>
        </w:rPr>
        <w:t>ų</w:t>
      </w:r>
      <w:r>
        <w:rPr>
          <w:color w:val="222222"/>
        </w:rPr>
        <w:t>. Grupinius pozityvios tėvystės užsiėmimus lankė 253 dalyviai, nors planuota paslaugų suteikti 128 asmeni</w:t>
      </w:r>
      <w:r w:rsidR="00E72633">
        <w:rPr>
          <w:color w:val="222222"/>
        </w:rPr>
        <w:t>ms</w:t>
      </w:r>
      <w:r>
        <w:rPr>
          <w:color w:val="222222"/>
        </w:rPr>
        <w:t>.</w:t>
      </w:r>
    </w:p>
    <w:p w:rsidR="00492855" w:rsidRDefault="00492855" w:rsidP="00FC5E01">
      <w:pPr>
        <w:shd w:val="clear" w:color="auto" w:fill="FFFFFF"/>
        <w:ind w:firstLine="720"/>
        <w:jc w:val="both"/>
        <w:rPr>
          <w:color w:val="222222"/>
        </w:rPr>
      </w:pPr>
      <w:r>
        <w:rPr>
          <w:color w:val="222222"/>
        </w:rPr>
        <w:t xml:space="preserve"> Sunkiau sekasi teikti individualias tėvystės įgūdžių ugdymo paslaugas (planuota 48, dalyvavo 80), tikėtasi, kad daugiau bus norinčių konsultuotis poromis (planuota 192, sulaukta 34 dalyvių), nėščiosioms  (planuota 76, dalyvavo 10) skirtas paslaugas.</w:t>
      </w:r>
    </w:p>
    <w:p w:rsidR="00492855" w:rsidRDefault="00492855" w:rsidP="00FC5E01">
      <w:pPr>
        <w:shd w:val="clear" w:color="auto" w:fill="FFFFFF"/>
        <w:ind w:firstLine="720"/>
        <w:jc w:val="both"/>
        <w:rPr>
          <w:rFonts w:ascii="Arial" w:hAnsi="Arial" w:cs="Arial"/>
          <w:color w:val="222222"/>
        </w:rPr>
      </w:pPr>
      <w:r>
        <w:rPr>
          <w:color w:val="222222"/>
        </w:rPr>
        <w:t>Projekto veiklos organizuojamos gyventojams ir šeimoms patogiu laiku – po darbo valandų, savaitgaliais. Noriai talkina rajono seniūnijos, bendruomenių pirmininkai, bibliotekos ir kaimų kultūros centrų darbuotojai.</w:t>
      </w:r>
      <w:r w:rsidR="00700579">
        <w:rPr>
          <w:color w:val="222222"/>
        </w:rPr>
        <w:t xml:space="preserve"> </w:t>
      </w:r>
      <w:r>
        <w:rPr>
          <w:color w:val="222222"/>
        </w:rPr>
        <w:t xml:space="preserve">Aktyviausiai projekto teikiamomis paslaugomis naudojasi </w:t>
      </w:r>
      <w:proofErr w:type="spellStart"/>
      <w:r>
        <w:rPr>
          <w:color w:val="222222"/>
        </w:rPr>
        <w:t>Šateikių</w:t>
      </w:r>
      <w:proofErr w:type="spellEnd"/>
      <w:r>
        <w:rPr>
          <w:color w:val="222222"/>
        </w:rPr>
        <w:t>, Kulių, Žemaičių Kalvarijos seniūnijų  ir Plungės miesto gyventojai. Šiais metais grupiniai užsiėmimai pradėti organizuoti Platelių bei Alsėdžių seniūnijose.</w:t>
      </w:r>
    </w:p>
    <w:p w:rsidR="00492855" w:rsidRDefault="00492855" w:rsidP="00FC5E01">
      <w:pPr>
        <w:shd w:val="clear" w:color="auto" w:fill="FFFFFF"/>
        <w:ind w:firstLine="720"/>
        <w:jc w:val="both"/>
        <w:rPr>
          <w:b/>
        </w:rPr>
      </w:pPr>
      <w:r>
        <w:rPr>
          <w:color w:val="222222"/>
        </w:rPr>
        <w:t>Pagal numatytą projekto finansavimą paslaugas turėjo gauti 588 dalyviai. </w:t>
      </w:r>
      <w:r w:rsidR="00700579">
        <w:rPr>
          <w:color w:val="222222"/>
        </w:rPr>
        <w:t xml:space="preserve"> </w:t>
      </w:r>
      <w:r>
        <w:rPr>
          <w:color w:val="222222"/>
        </w:rPr>
        <w:t>2017 metais paslaugos suteiktos 740 dalyvių</w:t>
      </w:r>
      <w:r w:rsidR="00700579">
        <w:rPr>
          <w:color w:val="222222"/>
        </w:rPr>
        <w:t>, o i</w:t>
      </w:r>
      <w:r>
        <w:rPr>
          <w:color w:val="222222"/>
        </w:rPr>
        <w:t>ki 2019 metų kovo 1 dienos  paslaugos jau suteiktos 1</w:t>
      </w:r>
      <w:r w:rsidR="00E72633">
        <w:rPr>
          <w:color w:val="222222"/>
        </w:rPr>
        <w:t xml:space="preserve"> </w:t>
      </w:r>
      <w:r>
        <w:rPr>
          <w:color w:val="222222"/>
        </w:rPr>
        <w:t>067 projekto dalyviams.</w:t>
      </w:r>
    </w:p>
    <w:p w:rsidR="00C96141" w:rsidRPr="00F037DF" w:rsidRDefault="008364A3" w:rsidP="00FC5E01">
      <w:pPr>
        <w:pStyle w:val="HTMLiankstoformatuotas"/>
        <w:spacing w:line="240" w:lineRule="auto"/>
        <w:ind w:firstLine="720"/>
        <w:rPr>
          <w:rFonts w:ascii="Times New Roman" w:hAnsi="Times New Roman" w:cs="Times New Roman"/>
          <w:b/>
          <w:sz w:val="24"/>
          <w:szCs w:val="24"/>
        </w:rPr>
      </w:pPr>
      <w:r w:rsidRPr="00F037DF">
        <w:rPr>
          <w:rFonts w:ascii="Times New Roman" w:hAnsi="Times New Roman" w:cs="Times New Roman"/>
          <w:b/>
          <w:sz w:val="24"/>
          <w:szCs w:val="24"/>
        </w:rPr>
        <w:t>7. Socialinių darbuotojų ir socialinių darbuotojų padėjėjų skaičius savivaldybėje</w:t>
      </w:r>
      <w:r w:rsidR="00C96141" w:rsidRPr="00F037DF">
        <w:rPr>
          <w:rFonts w:ascii="Times New Roman" w:hAnsi="Times New Roman" w:cs="Times New Roman"/>
          <w:b/>
          <w:sz w:val="24"/>
          <w:szCs w:val="24"/>
        </w:rPr>
        <w:t xml:space="preserve">. </w:t>
      </w:r>
    </w:p>
    <w:p w:rsidR="00F037DF" w:rsidRPr="00F037DF" w:rsidRDefault="00F037DF" w:rsidP="00FC5E01">
      <w:pPr>
        <w:ind w:firstLine="720"/>
        <w:jc w:val="both"/>
        <w:rPr>
          <w:rFonts w:eastAsia="Calibri"/>
        </w:rPr>
      </w:pPr>
      <w:r w:rsidRPr="00F037DF">
        <w:rPr>
          <w:rFonts w:eastAsia="Calibri"/>
        </w:rPr>
        <w:t>Teikiamų socialinių paslaugų kokybė labai priklauso nuo darbuotojų kvalifikacijos, kompetencijos ir gebėjimų tinkamai atlikti pareigas. Socialinių paslaugų įstaigose ir seniūnijose dirbantys socialiniai darbuotojai  kelia  savo kvalifikaciją  įvairiuose mokymuose bei seminaruose.  Seniūnijose bei socialinių paslaugų įstaigoje dirbantiems socialiniams darbuotojams 2018 metais buvo organizuojami mokymai, kurie buvo apmokėti iš valstybės biudžeto tikslinių</w:t>
      </w:r>
      <w:r w:rsidR="00492855">
        <w:rPr>
          <w:rFonts w:eastAsia="Calibri"/>
        </w:rPr>
        <w:t xml:space="preserve"> dotacijų lėšų, </w:t>
      </w:r>
      <w:r w:rsidR="00910EB3">
        <w:rPr>
          <w:rFonts w:eastAsia="Calibri"/>
        </w:rPr>
        <w:t xml:space="preserve">iš </w:t>
      </w:r>
      <w:r w:rsidR="00492855">
        <w:rPr>
          <w:rFonts w:eastAsia="Calibri"/>
        </w:rPr>
        <w:t>viso 5 300 eurų. M</w:t>
      </w:r>
      <w:r w:rsidRPr="00F037DF">
        <w:rPr>
          <w:rFonts w:eastAsia="Calibri"/>
        </w:rPr>
        <w:t>okymus organizavo Plungės socialinių paslaugų centras</w:t>
      </w:r>
      <w:r w:rsidR="00910EB3">
        <w:rPr>
          <w:rFonts w:eastAsia="Calibri"/>
        </w:rPr>
        <w:t>,</w:t>
      </w:r>
      <w:r w:rsidR="00492855">
        <w:rPr>
          <w:rFonts w:eastAsia="Calibri"/>
        </w:rPr>
        <w:t xml:space="preserve"> ir k</w:t>
      </w:r>
      <w:r w:rsidRPr="00F037DF">
        <w:rPr>
          <w:rFonts w:eastAsia="Calibri"/>
        </w:rPr>
        <w:t>iekvienas socialinis darbuotojas</w:t>
      </w:r>
      <w:r w:rsidR="00492855">
        <w:rPr>
          <w:rFonts w:eastAsia="Calibri"/>
        </w:rPr>
        <w:t xml:space="preserve"> išklausė po 52 valandas</w:t>
      </w:r>
      <w:r w:rsidR="003D4BB9" w:rsidRPr="003D4BB9">
        <w:rPr>
          <w:rFonts w:eastAsia="Calibri"/>
        </w:rPr>
        <w:t xml:space="preserve"> </w:t>
      </w:r>
      <w:r w:rsidR="003D4BB9">
        <w:rPr>
          <w:rFonts w:eastAsia="Calibri"/>
        </w:rPr>
        <w:t>mokymų</w:t>
      </w:r>
      <w:r w:rsidR="00492855">
        <w:rPr>
          <w:rFonts w:eastAsia="Calibri"/>
        </w:rPr>
        <w:t>. 2019</w:t>
      </w:r>
      <w:r w:rsidRPr="00F037DF">
        <w:rPr>
          <w:rFonts w:eastAsia="Calibri"/>
        </w:rPr>
        <w:t xml:space="preserve"> metais </w:t>
      </w:r>
      <w:proofErr w:type="spellStart"/>
      <w:r w:rsidRPr="00F037DF">
        <w:rPr>
          <w:rFonts w:eastAsia="Calibri"/>
        </w:rPr>
        <w:t>supervizijų</w:t>
      </w:r>
      <w:proofErr w:type="spellEnd"/>
      <w:r w:rsidRPr="00F037DF">
        <w:rPr>
          <w:rFonts w:eastAsia="Calibri"/>
        </w:rPr>
        <w:t xml:space="preserve"> organizavimui ir kvalifikacijos kėlimui skiriama </w:t>
      </w:r>
      <w:r w:rsidR="00492855">
        <w:rPr>
          <w:rFonts w:eastAsia="Calibri"/>
        </w:rPr>
        <w:t>8 0</w:t>
      </w:r>
      <w:r w:rsidRPr="00F037DF">
        <w:rPr>
          <w:rFonts w:eastAsia="Calibri"/>
        </w:rPr>
        <w:t>00 eurų</w:t>
      </w:r>
      <w:r w:rsidR="00492855">
        <w:rPr>
          <w:rFonts w:eastAsia="Calibri"/>
        </w:rPr>
        <w:t>.</w:t>
      </w:r>
      <w:r w:rsidRPr="00F037DF">
        <w:rPr>
          <w:rFonts w:eastAsia="Calibri"/>
        </w:rPr>
        <w:t xml:space="preserve"> </w:t>
      </w:r>
    </w:p>
    <w:p w:rsidR="00DA09AF" w:rsidRDefault="00DA09AF" w:rsidP="00DA09AF">
      <w:pPr>
        <w:widowControl w:val="0"/>
        <w:shd w:val="clear" w:color="auto" w:fill="FFFFFF"/>
        <w:ind w:firstLine="720"/>
        <w:jc w:val="both"/>
        <w:rPr>
          <w:rFonts w:ascii="Arial" w:eastAsia="Calibri" w:hAnsi="Arial" w:cs="Arial"/>
          <w:b/>
          <w:bCs/>
          <w:color w:val="000000"/>
          <w:sz w:val="20"/>
          <w:szCs w:val="22"/>
          <w:lang w:eastAsia="en-US"/>
        </w:rPr>
      </w:pPr>
    </w:p>
    <w:p w:rsidR="00F037DF" w:rsidRPr="00DA09AF" w:rsidRDefault="00DA09AF" w:rsidP="00DA09AF">
      <w:pPr>
        <w:widowControl w:val="0"/>
        <w:shd w:val="clear" w:color="auto" w:fill="FFFFFF"/>
        <w:jc w:val="both"/>
        <w:rPr>
          <w:rFonts w:eastAsia="Calibri"/>
          <w:b/>
          <w:bCs/>
        </w:rPr>
      </w:pPr>
      <w:r w:rsidRPr="00DA09AF">
        <w:rPr>
          <w:rFonts w:eastAsia="Calibri"/>
          <w:b/>
          <w:bCs/>
          <w:color w:val="000000"/>
          <w:lang w:eastAsia="en-US"/>
        </w:rPr>
        <w:t>Socialinių darbuotojų ir socialinių darbuotojų padėjėjų skaičius savivaldybėje</w:t>
      </w:r>
      <w:r w:rsidR="00F037DF" w:rsidRPr="00DA09AF">
        <w:rPr>
          <w:rFonts w:eastAsia="Calibri"/>
          <w:b/>
          <w:bCs/>
        </w:rPr>
        <w:t xml:space="preserve"> 2019 metais</w:t>
      </w:r>
    </w:p>
    <w:tbl>
      <w:tblPr>
        <w:tblW w:w="9538" w:type="dxa"/>
        <w:tblCellMar>
          <w:left w:w="0" w:type="dxa"/>
          <w:right w:w="0" w:type="dxa"/>
        </w:tblCellMar>
        <w:tblLook w:val="04A0" w:firstRow="1" w:lastRow="0" w:firstColumn="1" w:lastColumn="0" w:noHBand="0" w:noVBand="1"/>
      </w:tblPr>
      <w:tblGrid>
        <w:gridCol w:w="699"/>
        <w:gridCol w:w="3105"/>
        <w:gridCol w:w="1906"/>
        <w:gridCol w:w="1985"/>
        <w:gridCol w:w="1843"/>
      </w:tblGrid>
      <w:tr w:rsidR="00F037DF" w:rsidRPr="00F037DF" w:rsidTr="00F037DF">
        <w:trPr>
          <w:cantSplit/>
          <w:trHeight w:val="23"/>
        </w:trPr>
        <w:tc>
          <w:tcPr>
            <w:tcW w:w="69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Eil. Nr.</w:t>
            </w:r>
          </w:p>
        </w:tc>
        <w:tc>
          <w:tcPr>
            <w:tcW w:w="3105"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įstaigos</w:t>
            </w:r>
          </w:p>
        </w:tc>
        <w:tc>
          <w:tcPr>
            <w:tcW w:w="389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Socialinių darbuotojų skaičius</w:t>
            </w:r>
          </w:p>
        </w:tc>
        <w:tc>
          <w:tcPr>
            <w:tcW w:w="1843"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Socialinių darbuotojų padėjėjų skaičius</w:t>
            </w:r>
          </w:p>
        </w:tc>
      </w:tr>
      <w:tr w:rsidR="00F037DF" w:rsidRPr="00F037DF" w:rsidTr="00F037DF">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37DF" w:rsidRPr="00F037DF" w:rsidRDefault="00F037DF" w:rsidP="00F037DF">
            <w:pPr>
              <w:rPr>
                <w:rFonts w:eastAsia="Calibri"/>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F037DF" w:rsidRPr="00F037DF" w:rsidRDefault="00F037DF" w:rsidP="00F037DF">
            <w:pPr>
              <w:rPr>
                <w:rFonts w:eastAsia="Calibri"/>
                <w:color w:val="000000"/>
              </w:rPr>
            </w:pP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iš viso</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 xml:space="preserve">iš jų </w:t>
            </w:r>
            <w:r w:rsidR="003D4BB9">
              <w:rPr>
                <w:rFonts w:eastAsia="Calibri"/>
                <w:color w:val="000000"/>
              </w:rPr>
              <w:t xml:space="preserve">- </w:t>
            </w:r>
            <w:r w:rsidRPr="00F037DF">
              <w:rPr>
                <w:rFonts w:eastAsia="Calibri"/>
                <w:color w:val="000000"/>
              </w:rPr>
              <w:t>finansuojamų iš valstybės biudžeto</w:t>
            </w:r>
          </w:p>
        </w:tc>
        <w:tc>
          <w:tcPr>
            <w:tcW w:w="1843" w:type="dxa"/>
            <w:vMerge/>
            <w:tcBorders>
              <w:top w:val="single" w:sz="8" w:space="0" w:color="auto"/>
              <w:left w:val="nil"/>
              <w:bottom w:val="single" w:sz="8" w:space="0" w:color="auto"/>
              <w:right w:val="single" w:sz="8" w:space="0" w:color="auto"/>
            </w:tcBorders>
            <w:vAlign w:val="center"/>
            <w:hideMark/>
          </w:tcPr>
          <w:p w:rsidR="00F037DF" w:rsidRPr="00F037DF" w:rsidRDefault="00F037DF" w:rsidP="00F037DF">
            <w:pPr>
              <w:rPr>
                <w:rFonts w:eastAsia="Calibri"/>
                <w:color w:val="000000"/>
              </w:rPr>
            </w:pPr>
          </w:p>
        </w:tc>
      </w:tr>
      <w:tr w:rsidR="00F037DF" w:rsidRPr="00F037DF" w:rsidTr="00F037DF">
        <w:trPr>
          <w:cantSplit/>
          <w:trHeight w:val="23"/>
        </w:trPr>
        <w:tc>
          <w:tcPr>
            <w:tcW w:w="6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1.</w:t>
            </w:r>
          </w:p>
        </w:tc>
        <w:tc>
          <w:tcPr>
            <w:tcW w:w="31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rPr>
                <w:rFonts w:eastAsia="Calibri"/>
                <w:color w:val="000000"/>
              </w:rPr>
            </w:pPr>
            <w:r w:rsidRPr="00F037DF">
              <w:rPr>
                <w:rFonts w:eastAsia="Calibri"/>
                <w:color w:val="000000"/>
              </w:rPr>
              <w:t>Savivaldybės socialinių paslaugų įstaigose:</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26</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12</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39</w:t>
            </w:r>
          </w:p>
        </w:tc>
      </w:tr>
      <w:tr w:rsidR="00F037DF" w:rsidRPr="00F037DF" w:rsidTr="00FA5871">
        <w:trPr>
          <w:cantSplit/>
          <w:trHeight w:val="23"/>
        </w:trPr>
        <w:tc>
          <w:tcPr>
            <w:tcW w:w="699"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1.1.</w:t>
            </w:r>
          </w:p>
        </w:tc>
        <w:tc>
          <w:tcPr>
            <w:tcW w:w="3105"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ind w:left="229"/>
              <w:rPr>
                <w:rFonts w:eastAsia="Calibri"/>
                <w:color w:val="000000"/>
              </w:rPr>
            </w:pPr>
            <w:r w:rsidRPr="00F037DF">
              <w:rPr>
                <w:rFonts w:eastAsia="Calibri"/>
                <w:color w:val="000000"/>
              </w:rPr>
              <w:t>biudžetinėse</w:t>
            </w:r>
          </w:p>
        </w:tc>
        <w:tc>
          <w:tcPr>
            <w:tcW w:w="1906"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26</w:t>
            </w:r>
          </w:p>
        </w:tc>
        <w:tc>
          <w:tcPr>
            <w:tcW w:w="1985"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12</w:t>
            </w:r>
          </w:p>
        </w:tc>
        <w:tc>
          <w:tcPr>
            <w:tcW w:w="1843"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39</w:t>
            </w:r>
          </w:p>
        </w:tc>
      </w:tr>
      <w:tr w:rsidR="00F037DF" w:rsidRPr="00F037DF" w:rsidTr="00FA5871">
        <w:trPr>
          <w:cantSplit/>
          <w:trHeight w:val="23"/>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A5871" w:rsidRPr="00F037DF" w:rsidRDefault="00F037DF" w:rsidP="00FA5871">
            <w:pPr>
              <w:shd w:val="clear" w:color="auto" w:fill="FFFFFF"/>
              <w:spacing w:line="23" w:lineRule="atLeast"/>
              <w:jc w:val="center"/>
              <w:rPr>
                <w:rFonts w:eastAsia="Calibri"/>
                <w:color w:val="000000"/>
              </w:rPr>
            </w:pPr>
            <w:r w:rsidRPr="00F037DF">
              <w:rPr>
                <w:rFonts w:eastAsia="Calibri"/>
                <w:color w:val="000000"/>
              </w:rPr>
              <w:t>1.2.</w:t>
            </w:r>
          </w:p>
        </w:tc>
        <w:tc>
          <w:tcPr>
            <w:tcW w:w="3105"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ind w:left="229"/>
              <w:rPr>
                <w:rFonts w:eastAsia="Calibri"/>
                <w:color w:val="000000"/>
              </w:rPr>
            </w:pPr>
            <w:r w:rsidRPr="00F037DF">
              <w:rPr>
                <w:rFonts w:eastAsia="Calibri"/>
                <w:color w:val="000000"/>
              </w:rPr>
              <w:t>viešosiose</w:t>
            </w:r>
          </w:p>
        </w:tc>
        <w:tc>
          <w:tcPr>
            <w:tcW w:w="190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1</w:t>
            </w:r>
          </w:p>
        </w:tc>
        <w:tc>
          <w:tcPr>
            <w:tcW w:w="1985"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ES</w:t>
            </w:r>
          </w:p>
        </w:tc>
        <w:tc>
          <w:tcPr>
            <w:tcW w:w="1843"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w:t>
            </w:r>
          </w:p>
        </w:tc>
      </w:tr>
      <w:tr w:rsidR="00F037DF" w:rsidRPr="00F037DF" w:rsidTr="00F037DF">
        <w:trPr>
          <w:cantSplit/>
          <w:trHeight w:val="23"/>
        </w:trPr>
        <w:tc>
          <w:tcPr>
            <w:tcW w:w="6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2.</w:t>
            </w:r>
          </w:p>
        </w:tc>
        <w:tc>
          <w:tcPr>
            <w:tcW w:w="31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rPr>
                <w:rFonts w:eastAsia="Calibri"/>
                <w:color w:val="000000"/>
              </w:rPr>
            </w:pPr>
            <w:r w:rsidRPr="00F037DF">
              <w:rPr>
                <w:rFonts w:eastAsia="Calibri"/>
                <w:color w:val="000000"/>
              </w:rPr>
              <w:t>Savivaldybės administracijoje</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18</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11</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5</w:t>
            </w:r>
          </w:p>
        </w:tc>
      </w:tr>
      <w:tr w:rsidR="00F037DF" w:rsidRPr="00F037DF" w:rsidTr="00F037DF">
        <w:trPr>
          <w:cantSplit/>
          <w:trHeight w:val="23"/>
        </w:trPr>
        <w:tc>
          <w:tcPr>
            <w:tcW w:w="6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37DF" w:rsidRPr="00F037DF" w:rsidRDefault="00F037DF" w:rsidP="00F037DF">
            <w:pPr>
              <w:shd w:val="clear" w:color="auto" w:fill="FFFFFF"/>
              <w:rPr>
                <w:rFonts w:eastAsia="Calibri"/>
                <w:color w:val="000000"/>
                <w:sz w:val="2"/>
              </w:rPr>
            </w:pPr>
          </w:p>
        </w:tc>
        <w:tc>
          <w:tcPr>
            <w:tcW w:w="31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rPr>
                <w:rFonts w:eastAsia="Calibri"/>
                <w:color w:val="000000"/>
              </w:rPr>
            </w:pPr>
            <w:r w:rsidRPr="00F037DF">
              <w:rPr>
                <w:rFonts w:eastAsia="Calibri"/>
                <w:b/>
                <w:bCs/>
                <w:color w:val="000000"/>
              </w:rPr>
              <w:t>Iš viso</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45</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23</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37DF" w:rsidRPr="00F037DF" w:rsidRDefault="00F037DF" w:rsidP="00F037DF">
            <w:pPr>
              <w:shd w:val="clear" w:color="auto" w:fill="FFFFFF"/>
              <w:spacing w:line="23" w:lineRule="atLeast"/>
              <w:jc w:val="center"/>
              <w:rPr>
                <w:rFonts w:eastAsia="Calibri"/>
                <w:color w:val="000000"/>
              </w:rPr>
            </w:pPr>
            <w:r w:rsidRPr="00F037DF">
              <w:rPr>
                <w:rFonts w:eastAsia="Calibri"/>
                <w:color w:val="000000"/>
              </w:rPr>
              <w:t>44</w:t>
            </w:r>
          </w:p>
        </w:tc>
      </w:tr>
    </w:tbl>
    <w:p w:rsidR="00903DAD" w:rsidRDefault="00903DAD"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b/>
          <w:color w:val="7030A0"/>
          <w:highlight w:val="yellow"/>
        </w:rPr>
      </w:pPr>
    </w:p>
    <w:p w:rsidR="008364A3" w:rsidRPr="009D5C5E" w:rsidRDefault="008364A3" w:rsidP="00FC5E01">
      <w:pPr>
        <w:pStyle w:val="HTMLiankstoformatuotas"/>
        <w:spacing w:line="240" w:lineRule="auto"/>
        <w:ind w:firstLine="720"/>
        <w:rPr>
          <w:rFonts w:ascii="Times New Roman" w:hAnsi="Times New Roman" w:cs="Times New Roman"/>
          <w:b/>
          <w:sz w:val="24"/>
          <w:szCs w:val="24"/>
        </w:rPr>
      </w:pPr>
      <w:r w:rsidRPr="009D5C5E">
        <w:rPr>
          <w:rFonts w:ascii="Times New Roman" w:hAnsi="Times New Roman" w:cs="Times New Roman"/>
          <w:b/>
          <w:sz w:val="24"/>
          <w:szCs w:val="24"/>
        </w:rPr>
        <w:lastRenderedPageBreak/>
        <w:t>8. Ankstesnių metų socialinių paslaugų plano įgyvendinimo rezultatų trumpa apžvalga.</w:t>
      </w:r>
    </w:p>
    <w:p w:rsidR="008364A3" w:rsidRPr="009D5C5E" w:rsidRDefault="008364A3" w:rsidP="00FC5E01">
      <w:pPr>
        <w:pStyle w:val="HTMLiankstoformatuotas"/>
        <w:spacing w:line="240" w:lineRule="auto"/>
        <w:ind w:firstLine="720"/>
        <w:rPr>
          <w:rFonts w:ascii="Times New Roman" w:eastAsia="SimSun" w:hAnsi="Times New Roman" w:cs="Times New Roman"/>
          <w:sz w:val="24"/>
          <w:szCs w:val="24"/>
          <w:lang w:eastAsia="zh-CN"/>
        </w:rPr>
      </w:pPr>
      <w:r w:rsidRPr="009D5C5E">
        <w:rPr>
          <w:rFonts w:ascii="Times New Roman" w:hAnsi="Times New Roman" w:cs="Times New Roman"/>
          <w:bCs/>
          <w:sz w:val="24"/>
          <w:szCs w:val="24"/>
        </w:rPr>
        <w:t xml:space="preserve">Vadovaujantis Socialinių paslaugų planavimo metodika, Socialinių paslaugų planas sudaromas </w:t>
      </w:r>
      <w:r w:rsidR="00D0148E">
        <w:rPr>
          <w:rFonts w:ascii="Times New Roman" w:hAnsi="Times New Roman" w:cs="Times New Roman"/>
          <w:bCs/>
          <w:sz w:val="24"/>
          <w:szCs w:val="24"/>
        </w:rPr>
        <w:t>dvyliktą</w:t>
      </w:r>
      <w:r w:rsidRPr="009D5C5E">
        <w:rPr>
          <w:rFonts w:ascii="Times New Roman" w:hAnsi="Times New Roman" w:cs="Times New Roman"/>
          <w:bCs/>
          <w:sz w:val="24"/>
          <w:szCs w:val="24"/>
        </w:rPr>
        <w:t xml:space="preserve"> kartą. Savivald</w:t>
      </w:r>
      <w:r w:rsidR="00E163E6" w:rsidRPr="009D5C5E">
        <w:rPr>
          <w:rFonts w:ascii="Times New Roman" w:hAnsi="Times New Roman" w:cs="Times New Roman"/>
          <w:bCs/>
          <w:sz w:val="24"/>
          <w:szCs w:val="24"/>
        </w:rPr>
        <w:t>ybė yra pagrindinė institucija,</w:t>
      </w:r>
      <w:r w:rsidRPr="009D5C5E">
        <w:rPr>
          <w:rFonts w:ascii="Times New Roman" w:hAnsi="Times New Roman" w:cs="Times New Roman"/>
          <w:bCs/>
          <w:sz w:val="24"/>
          <w:szCs w:val="24"/>
        </w:rPr>
        <w:t xml:space="preserve"> planuojanti, organizuojanti ir garantuojanti socialines paslaugas savo rajono gyventojams.</w:t>
      </w:r>
      <w:r w:rsidR="009D5C5E">
        <w:rPr>
          <w:rFonts w:ascii="Times New Roman" w:eastAsia="SimSun" w:hAnsi="Times New Roman" w:cs="Times New Roman"/>
          <w:sz w:val="24"/>
          <w:szCs w:val="24"/>
          <w:lang w:eastAsia="zh-CN"/>
        </w:rPr>
        <w:t xml:space="preserve"> Įgyvendinant 2018</w:t>
      </w:r>
      <w:r w:rsidRPr="009D5C5E">
        <w:rPr>
          <w:rFonts w:ascii="Times New Roman" w:eastAsia="SimSun" w:hAnsi="Times New Roman" w:cs="Times New Roman"/>
          <w:sz w:val="24"/>
          <w:szCs w:val="24"/>
          <w:lang w:eastAsia="zh-CN"/>
        </w:rPr>
        <w:t xml:space="preserve"> metų Socialinių paslaugų planą, didelę įtaką turėjo padidėjęs rajono gyventojų poreikis socialinėms paslaugoms ir skiriamos lėšos.</w:t>
      </w:r>
    </w:p>
    <w:p w:rsidR="00645AFC" w:rsidRPr="00645AFC" w:rsidRDefault="00645AFC"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en-US"/>
        </w:rPr>
      </w:pPr>
      <w:r w:rsidRPr="00B5443B">
        <w:rPr>
          <w:b/>
          <w:lang w:eastAsia="en-US"/>
        </w:rPr>
        <w:t>Įgyvendinant</w:t>
      </w:r>
      <w:r w:rsidRPr="00C767A6">
        <w:rPr>
          <w:b/>
          <w:lang w:eastAsia="en-US"/>
        </w:rPr>
        <w:t xml:space="preserve"> plano priemonę</w:t>
      </w:r>
      <w:r w:rsidRPr="00C767A6">
        <w:rPr>
          <w:lang w:eastAsia="en-US"/>
        </w:rPr>
        <w:t xml:space="preserve"> </w:t>
      </w:r>
      <w:r w:rsidRPr="00C767A6">
        <w:rPr>
          <w:b/>
          <w:lang w:eastAsia="en-US"/>
        </w:rPr>
        <w:t>„</w:t>
      </w:r>
      <w:r w:rsidRPr="00C767A6">
        <w:t xml:space="preserve">Mažinti trumpalaikės ir ilgalaikės socialinės globos paslaugų tėvų globos netekusiems vaikams Plungės vaikų globos namuose ir organizuoti bendruomenines paslaugas vaikams“, </w:t>
      </w:r>
      <w:r w:rsidR="00C767A6" w:rsidRPr="00C767A6">
        <w:rPr>
          <w:lang w:eastAsia="en-US"/>
        </w:rPr>
        <w:t>2018 metais</w:t>
      </w:r>
      <w:r w:rsidRPr="00C767A6">
        <w:rPr>
          <w:lang w:eastAsia="en-US"/>
        </w:rPr>
        <w:t xml:space="preserve"> </w:t>
      </w:r>
      <w:r w:rsidR="00C767A6" w:rsidRPr="00C767A6">
        <w:rPr>
          <w:lang w:eastAsia="en-US"/>
        </w:rPr>
        <w:t xml:space="preserve"> Plungės vaikų globos namai </w:t>
      </w:r>
      <w:r w:rsidR="00D0148E">
        <w:rPr>
          <w:lang w:eastAsia="en-US"/>
        </w:rPr>
        <w:t>buvo</w:t>
      </w:r>
      <w:r w:rsidR="00C767A6" w:rsidRPr="00C767A6">
        <w:rPr>
          <w:lang w:eastAsia="en-US"/>
        </w:rPr>
        <w:t xml:space="preserve"> reorganizuoti ir prijungti prie Plungės socialinių paslaugų centro. Buvo pasiekta,  kad metų pabaigoje Plungės </w:t>
      </w:r>
      <w:r w:rsidR="00C93110">
        <w:rPr>
          <w:lang w:eastAsia="en-US"/>
        </w:rPr>
        <w:t>socialinių paslaugų centro v</w:t>
      </w:r>
      <w:r w:rsidR="00C767A6" w:rsidRPr="00C767A6">
        <w:rPr>
          <w:lang w:eastAsia="en-US"/>
        </w:rPr>
        <w:t xml:space="preserve">aikų globos grupėje (šeimynų pagrindu) liko gyventi 17 vaikų, </w:t>
      </w:r>
      <w:r w:rsidRPr="00C767A6">
        <w:rPr>
          <w:lang w:eastAsia="en-US"/>
        </w:rPr>
        <w:t xml:space="preserve"> 6 vaikai apgyvendinti naujai įrengtuose Bendruomeniniuose</w:t>
      </w:r>
      <w:r w:rsidRPr="00645AFC">
        <w:rPr>
          <w:lang w:eastAsia="en-US"/>
        </w:rPr>
        <w:t xml:space="preserve"> vaikų globos namuose</w:t>
      </w:r>
      <w:r w:rsidR="00C767A6">
        <w:rPr>
          <w:lang w:eastAsia="en-US"/>
        </w:rPr>
        <w:t xml:space="preserve">. </w:t>
      </w:r>
      <w:r w:rsidRPr="00645AFC">
        <w:rPr>
          <w:lang w:eastAsia="en-US"/>
        </w:rPr>
        <w:t xml:space="preserve"> </w:t>
      </w:r>
      <w:r w:rsidR="00B5443B">
        <w:rPr>
          <w:lang w:eastAsia="en-US"/>
        </w:rPr>
        <w:t>Palyginti</w:t>
      </w:r>
      <w:r w:rsidRPr="00645AFC">
        <w:rPr>
          <w:lang w:eastAsia="en-US"/>
        </w:rPr>
        <w:t xml:space="preserve">  su praėjusių metų duomenimis</w:t>
      </w:r>
      <w:r w:rsidR="00B5443B">
        <w:rPr>
          <w:lang w:eastAsia="en-US"/>
        </w:rPr>
        <w:t>,</w:t>
      </w:r>
      <w:r w:rsidRPr="00645AFC">
        <w:rPr>
          <w:lang w:eastAsia="en-US"/>
        </w:rPr>
        <w:t xml:space="preserve"> </w:t>
      </w:r>
      <w:r w:rsidR="00C767A6">
        <w:rPr>
          <w:lang w:eastAsia="en-US"/>
        </w:rPr>
        <w:t>6 globojamais vaikais buvo</w:t>
      </w:r>
      <w:r w:rsidRPr="00645AFC">
        <w:rPr>
          <w:lang w:eastAsia="en-US"/>
        </w:rPr>
        <w:t xml:space="preserve"> mažiau. </w:t>
      </w:r>
    </w:p>
    <w:p w:rsidR="00F533FE" w:rsidRDefault="00B5443B"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Pr>
          <w:b/>
          <w:lang w:eastAsia="en-US"/>
        </w:rPr>
        <w:t>Vykdant</w:t>
      </w:r>
      <w:r w:rsidR="00645AFC" w:rsidRPr="00AA0648">
        <w:rPr>
          <w:b/>
          <w:lang w:eastAsia="en-US"/>
        </w:rPr>
        <w:t xml:space="preserve"> plano priemonę „</w:t>
      </w:r>
      <w:r w:rsidR="00645AFC" w:rsidRPr="00AA0648">
        <w:t>Įgyvendinti perėjimo  nuo institucinės vaiko globos prie bendruomeninių paslaugų teikimo</w:t>
      </w:r>
      <w:r>
        <w:t>“,</w:t>
      </w:r>
      <w:r w:rsidR="00645AFC" w:rsidRPr="00AA0648">
        <w:t xml:space="preserve"> </w:t>
      </w:r>
      <w:r w:rsidR="00C93110">
        <w:t>Globos c</w:t>
      </w:r>
      <w:r w:rsidR="00645AFC" w:rsidRPr="00AA0648">
        <w:t>entro funkcijos buvo pavestos</w:t>
      </w:r>
      <w:r w:rsidR="00C767A6" w:rsidRPr="00AA0648">
        <w:t xml:space="preserve"> </w:t>
      </w:r>
      <w:r w:rsidR="00645AFC" w:rsidRPr="00AA0648">
        <w:t xml:space="preserve">Plungės socialinių paslaugų centrui, </w:t>
      </w:r>
      <w:r w:rsidR="00AA0648" w:rsidRPr="00AA0648">
        <w:t>kuriame</w:t>
      </w:r>
      <w:r>
        <w:t>,</w:t>
      </w:r>
      <w:r w:rsidR="00AA0648" w:rsidRPr="00AA0648">
        <w:t xml:space="preserve"> </w:t>
      </w:r>
      <w:r w:rsidR="00645AFC" w:rsidRPr="00AA0648">
        <w:t>be 2 dirbusių GIMK darbuotojų</w:t>
      </w:r>
      <w:r>
        <w:t>,</w:t>
      </w:r>
      <w:r w:rsidR="00645AFC" w:rsidRPr="00AA0648">
        <w:t xml:space="preserve"> pradėjo dirbti 2</w:t>
      </w:r>
      <w:r w:rsidR="00AA0648" w:rsidRPr="00AA0648">
        <w:t xml:space="preserve"> socialiniai darbuotojai</w:t>
      </w:r>
      <w:r>
        <w:t>,</w:t>
      </w:r>
      <w:r w:rsidR="00AA0648" w:rsidRPr="00AA0648">
        <w:t xml:space="preserve"> vykdantys globos koordinatori</w:t>
      </w:r>
      <w:r>
        <w:t>ų</w:t>
      </w:r>
      <w:r w:rsidR="00AA0648" w:rsidRPr="00AA0648">
        <w:t xml:space="preserve"> funkcijas. </w:t>
      </w:r>
      <w:r w:rsidR="00F533FE">
        <w:t xml:space="preserve">Globos centras </w:t>
      </w:r>
      <w:r w:rsidR="00F533FE" w:rsidRPr="00F718F0">
        <w:t xml:space="preserve"> ieško ir ruošia globėjus (rūpintojus)</w:t>
      </w:r>
      <w:r w:rsidR="00F533FE">
        <w:t>, organizuoja</w:t>
      </w:r>
      <w:r w:rsidR="00645AFC" w:rsidRPr="00AA0648">
        <w:t xml:space="preserve"> socialinių paslaugų teikimą</w:t>
      </w:r>
      <w:r w:rsidR="00F533FE">
        <w:t xml:space="preserve"> tėvų globos netekusiems vaikams</w:t>
      </w:r>
      <w:r w:rsidR="00645AFC" w:rsidRPr="00AA0648">
        <w:t xml:space="preserve"> ir</w:t>
      </w:r>
      <w:r w:rsidR="00F533FE">
        <w:t xml:space="preserve"> teikia</w:t>
      </w:r>
      <w:r w:rsidR="00645AFC" w:rsidRPr="00AA0648">
        <w:t xml:space="preserve"> koordinuotą pagalbą budintiems globotojams, socialiniams globėjams, globėjams (rūpintojams) giminaičiams, įtėviams ir bendruomeninių globos namų darbuotojams</w:t>
      </w:r>
      <w:r w:rsidR="00F533FE">
        <w:t xml:space="preserve">. 2018 metais  su </w:t>
      </w:r>
      <w:r>
        <w:t>b</w:t>
      </w:r>
      <w:r w:rsidR="00F533FE">
        <w:t>udinčiu globotoju sudarė veiklos sutartį ir</w:t>
      </w:r>
      <w:r w:rsidR="00F533FE" w:rsidRPr="00F718F0">
        <w:t xml:space="preserve"> perdavė priežiūrai 1 </w:t>
      </w:r>
      <w:r w:rsidR="00F533FE">
        <w:t xml:space="preserve"> tėvų globos netekusį naujagimį. </w:t>
      </w:r>
    </w:p>
    <w:p w:rsidR="00F718F0" w:rsidRDefault="008364A3" w:rsidP="00FC5E01">
      <w:pPr>
        <w:pStyle w:val="HTMLiankstoformatuotas"/>
        <w:spacing w:line="240" w:lineRule="auto"/>
        <w:ind w:firstLine="720"/>
        <w:rPr>
          <w:rFonts w:ascii="Times New Roman" w:hAnsi="Times New Roman" w:cs="Times New Roman"/>
          <w:color w:val="7030A0"/>
          <w:sz w:val="24"/>
          <w:szCs w:val="24"/>
        </w:rPr>
      </w:pPr>
      <w:r w:rsidRPr="00D1348E">
        <w:rPr>
          <w:rFonts w:ascii="Times New Roman" w:hAnsi="Times New Roman" w:cs="Times New Roman"/>
          <w:b/>
          <w:sz w:val="24"/>
          <w:szCs w:val="24"/>
          <w:lang w:eastAsia="en-US"/>
        </w:rPr>
        <w:t>Įgyvendinant plano priemonę</w:t>
      </w:r>
      <w:r w:rsidRPr="00D1348E">
        <w:rPr>
          <w:rFonts w:ascii="Times New Roman" w:hAnsi="Times New Roman" w:cs="Times New Roman"/>
          <w:sz w:val="24"/>
          <w:szCs w:val="24"/>
          <w:lang w:eastAsia="en-US"/>
        </w:rPr>
        <w:t xml:space="preserve"> „</w:t>
      </w:r>
      <w:r w:rsidR="00F718F0" w:rsidRPr="00D1348E">
        <w:rPr>
          <w:rFonts w:ascii="Times New Roman" w:hAnsi="Times New Roman" w:cs="Times New Roman"/>
          <w:sz w:val="24"/>
          <w:szCs w:val="24"/>
        </w:rPr>
        <w:t>Stiprinti socialinės priežiūros paslaugų teikimą socialinės rizikos šeimoms, auginančioms nepilnamečius vaikus, tobulinant socialinių darbuotojų veiklos organizavimą</w:t>
      </w:r>
      <w:r w:rsidR="00B5443B">
        <w:rPr>
          <w:rFonts w:ascii="Times New Roman" w:hAnsi="Times New Roman" w:cs="Times New Roman"/>
          <w:sz w:val="24"/>
          <w:szCs w:val="24"/>
        </w:rPr>
        <w:t xml:space="preserve"> </w:t>
      </w:r>
      <w:r w:rsidR="00F718F0" w:rsidRPr="00D1348E">
        <w:rPr>
          <w:rFonts w:ascii="Times New Roman" w:hAnsi="Times New Roman" w:cs="Times New Roman"/>
          <w:sz w:val="24"/>
          <w:szCs w:val="24"/>
        </w:rPr>
        <w:t>-</w:t>
      </w:r>
      <w:r w:rsidR="00B5443B">
        <w:rPr>
          <w:rFonts w:ascii="Times New Roman" w:hAnsi="Times New Roman" w:cs="Times New Roman"/>
          <w:sz w:val="24"/>
          <w:szCs w:val="24"/>
        </w:rPr>
        <w:t xml:space="preserve"> </w:t>
      </w:r>
      <w:r w:rsidR="00F718F0" w:rsidRPr="00D1348E">
        <w:rPr>
          <w:rFonts w:ascii="Times New Roman" w:hAnsi="Times New Roman" w:cs="Times New Roman"/>
          <w:sz w:val="24"/>
          <w:szCs w:val="24"/>
        </w:rPr>
        <w:t>apjungiant  į bendrą k</w:t>
      </w:r>
      <w:r w:rsidR="00F718F0" w:rsidRPr="006567F8">
        <w:rPr>
          <w:rFonts w:ascii="Times New Roman" w:hAnsi="Times New Roman" w:cs="Times New Roman"/>
          <w:sz w:val="24"/>
          <w:szCs w:val="24"/>
        </w:rPr>
        <w:t>omandą</w:t>
      </w:r>
      <w:r w:rsidR="00B5443B">
        <w:rPr>
          <w:rFonts w:ascii="Times New Roman" w:hAnsi="Times New Roman" w:cs="Times New Roman"/>
          <w:sz w:val="24"/>
          <w:szCs w:val="24"/>
        </w:rPr>
        <w:t xml:space="preserve"> </w:t>
      </w:r>
      <w:r w:rsidR="00F718F0" w:rsidRPr="006567F8">
        <w:rPr>
          <w:rFonts w:ascii="Times New Roman" w:hAnsi="Times New Roman" w:cs="Times New Roman"/>
          <w:sz w:val="24"/>
          <w:szCs w:val="24"/>
        </w:rPr>
        <w:t>- kelti jų kvalifikaciją ir aprūpinimą transporto ir apsaugos</w:t>
      </w:r>
      <w:r w:rsidR="00F718F0">
        <w:rPr>
          <w:rFonts w:ascii="Times New Roman" w:hAnsi="Times New Roman" w:cs="Times New Roman"/>
          <w:color w:val="7030A0"/>
          <w:sz w:val="24"/>
          <w:szCs w:val="24"/>
        </w:rPr>
        <w:t xml:space="preserve"> </w:t>
      </w:r>
      <w:r w:rsidR="00F718F0" w:rsidRPr="006567F8">
        <w:rPr>
          <w:rFonts w:ascii="Times New Roman" w:hAnsi="Times New Roman" w:cs="Times New Roman"/>
          <w:sz w:val="24"/>
          <w:szCs w:val="24"/>
        </w:rPr>
        <w:t>priemonėmis</w:t>
      </w:r>
      <w:r w:rsidR="00B5443B">
        <w:rPr>
          <w:rFonts w:ascii="Times New Roman" w:hAnsi="Times New Roman" w:cs="Times New Roman"/>
          <w:sz w:val="24"/>
          <w:szCs w:val="24"/>
        </w:rPr>
        <w:t>“,</w:t>
      </w:r>
      <w:r w:rsidR="00F718F0">
        <w:rPr>
          <w:rFonts w:ascii="Times New Roman" w:hAnsi="Times New Roman" w:cs="Times New Roman"/>
          <w:sz w:val="24"/>
          <w:szCs w:val="24"/>
        </w:rPr>
        <w:t xml:space="preserve"> PSPC padėjo dirbti 3 atvejo vadybininkai</w:t>
      </w:r>
      <w:r w:rsidR="00D1348E">
        <w:rPr>
          <w:rFonts w:ascii="Times New Roman" w:hAnsi="Times New Roman" w:cs="Times New Roman"/>
          <w:sz w:val="24"/>
          <w:szCs w:val="24"/>
        </w:rPr>
        <w:t>, kurie įvertino ir organizavo kompleksinių paslaugų teikimą šeimoms</w:t>
      </w:r>
      <w:r w:rsidR="00B5443B">
        <w:rPr>
          <w:rFonts w:ascii="Times New Roman" w:hAnsi="Times New Roman" w:cs="Times New Roman"/>
          <w:sz w:val="24"/>
          <w:szCs w:val="24"/>
        </w:rPr>
        <w:t>.</w:t>
      </w:r>
      <w:r w:rsidR="00D1348E">
        <w:rPr>
          <w:rFonts w:ascii="Times New Roman" w:hAnsi="Times New Roman" w:cs="Times New Roman"/>
          <w:sz w:val="24"/>
          <w:szCs w:val="24"/>
        </w:rPr>
        <w:t xml:space="preserve"> </w:t>
      </w:r>
      <w:r w:rsidR="00B5443B">
        <w:rPr>
          <w:rFonts w:ascii="Times New Roman" w:hAnsi="Times New Roman" w:cs="Times New Roman"/>
          <w:sz w:val="24"/>
          <w:szCs w:val="24"/>
        </w:rPr>
        <w:t>S</w:t>
      </w:r>
      <w:r w:rsidR="00D1348E">
        <w:rPr>
          <w:rFonts w:ascii="Times New Roman" w:hAnsi="Times New Roman" w:cs="Times New Roman"/>
          <w:sz w:val="24"/>
          <w:szCs w:val="24"/>
        </w:rPr>
        <w:t>ocialiniai darbuotojai</w:t>
      </w:r>
      <w:r w:rsidR="00B5443B">
        <w:rPr>
          <w:rFonts w:ascii="Times New Roman" w:hAnsi="Times New Roman" w:cs="Times New Roman"/>
          <w:sz w:val="24"/>
          <w:szCs w:val="24"/>
        </w:rPr>
        <w:t>,</w:t>
      </w:r>
      <w:r w:rsidR="00D1348E">
        <w:rPr>
          <w:rFonts w:ascii="Times New Roman" w:hAnsi="Times New Roman" w:cs="Times New Roman"/>
          <w:sz w:val="24"/>
          <w:szCs w:val="24"/>
        </w:rPr>
        <w:t xml:space="preserve"> dirbantys seniūnijose ir PSPC</w:t>
      </w:r>
      <w:r w:rsidR="00B5443B">
        <w:rPr>
          <w:rFonts w:ascii="Times New Roman" w:hAnsi="Times New Roman" w:cs="Times New Roman"/>
          <w:sz w:val="24"/>
          <w:szCs w:val="24"/>
        </w:rPr>
        <w:t>,</w:t>
      </w:r>
      <w:r w:rsidR="00D1348E">
        <w:rPr>
          <w:rFonts w:ascii="Times New Roman" w:hAnsi="Times New Roman" w:cs="Times New Roman"/>
          <w:sz w:val="24"/>
          <w:szCs w:val="24"/>
        </w:rPr>
        <w:t xml:space="preserve"> buvo išlaisvinti nuo organizacinio darbo ir betarpiškai teikė paslaugas</w:t>
      </w:r>
      <w:r w:rsidR="00D0148E">
        <w:rPr>
          <w:rFonts w:ascii="Times New Roman" w:hAnsi="Times New Roman" w:cs="Times New Roman"/>
          <w:sz w:val="24"/>
          <w:szCs w:val="24"/>
        </w:rPr>
        <w:t xml:space="preserve"> socialinę riziką patiriančioms</w:t>
      </w:r>
      <w:r w:rsidR="00D1348E">
        <w:rPr>
          <w:rFonts w:ascii="Times New Roman" w:hAnsi="Times New Roman" w:cs="Times New Roman"/>
          <w:sz w:val="24"/>
          <w:szCs w:val="24"/>
        </w:rPr>
        <w:t xml:space="preserve"> šeimoms.</w:t>
      </w:r>
    </w:p>
    <w:p w:rsidR="000C70F8" w:rsidRDefault="008364A3"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D1348E">
        <w:rPr>
          <w:b/>
          <w:lang w:eastAsia="en-US"/>
        </w:rPr>
        <w:t>Įgyvendinant plano priemonę</w:t>
      </w:r>
      <w:r w:rsidR="00681B04">
        <w:rPr>
          <w:b/>
          <w:lang w:eastAsia="en-US"/>
        </w:rPr>
        <w:t xml:space="preserve"> </w:t>
      </w:r>
      <w:r w:rsidRPr="00D1348E">
        <w:rPr>
          <w:lang w:eastAsia="en-US"/>
        </w:rPr>
        <w:t>„</w:t>
      </w:r>
      <w:r w:rsidR="00D1348E" w:rsidRPr="00D1348E">
        <w:t>Motyvuoti Plungės rajono savivaldybės šeimas pradėti savo šeimose globoti tėvų globos netekusius vaikus“</w:t>
      </w:r>
      <w:r w:rsidR="00B5443B">
        <w:t>,</w:t>
      </w:r>
      <w:r w:rsidR="00D1348E" w:rsidRPr="00D1348E">
        <w:t xml:space="preserve"> GIMK</w:t>
      </w:r>
      <w:r w:rsidRPr="00D1348E">
        <w:t xml:space="preserve"> darbuotojai</w:t>
      </w:r>
      <w:r w:rsidR="00D1348E" w:rsidRPr="00D1348E">
        <w:t xml:space="preserve"> </w:t>
      </w:r>
      <w:r w:rsidR="00B5443B" w:rsidRPr="00D1348E">
        <w:t xml:space="preserve">įvairiomis priemonėmis </w:t>
      </w:r>
      <w:r w:rsidR="00D1348E" w:rsidRPr="00D1348E">
        <w:t>nuolatos viešino</w:t>
      </w:r>
      <w:r w:rsidRPr="00D1348E">
        <w:t xml:space="preserve"> informaciją apie globėjų  paiešką, dalyvavo susitikimuose su bendruomenėmis, su potencialiais globėjais</w:t>
      </w:r>
      <w:r w:rsidR="009560D2" w:rsidRPr="00D1348E">
        <w:t xml:space="preserve"> kalbėjosi asmeniškai</w:t>
      </w:r>
      <w:r w:rsidR="00D1348E" w:rsidRPr="00D1348E">
        <w:t>.  Savivaldybės taryba</w:t>
      </w:r>
      <w:r w:rsidRPr="00D1348E">
        <w:t xml:space="preserve"> </w:t>
      </w:r>
      <w:r w:rsidR="00D1348E" w:rsidRPr="00D1348E">
        <w:t xml:space="preserve"> padidino</w:t>
      </w:r>
      <w:r w:rsidRPr="00D1348E">
        <w:t xml:space="preserve"> </w:t>
      </w:r>
      <w:r w:rsidR="00A351D2" w:rsidRPr="00D1348E">
        <w:t>p</w:t>
      </w:r>
      <w:r w:rsidR="00D1348E" w:rsidRPr="00D1348E">
        <w:t xml:space="preserve">agalbos pinigų mokėjimą </w:t>
      </w:r>
      <w:r w:rsidRPr="00D1348E">
        <w:t xml:space="preserve"> globėjams</w:t>
      </w:r>
      <w:r w:rsidR="00A351D2" w:rsidRPr="00D1348E">
        <w:t>,</w:t>
      </w:r>
      <w:r w:rsidRPr="00D1348E">
        <w:t xml:space="preserve"> globojantiems vaikus  šeimoje</w:t>
      </w:r>
      <w:r w:rsidR="00A351D2" w:rsidRPr="00D1348E">
        <w:t xml:space="preserve">, </w:t>
      </w:r>
      <w:r w:rsidR="00D1348E" w:rsidRPr="00D1348E">
        <w:t xml:space="preserve"> nuo 2 BSI</w:t>
      </w:r>
      <w:r w:rsidRPr="00D1348E">
        <w:t xml:space="preserve"> </w:t>
      </w:r>
      <w:r w:rsidR="00D1348E" w:rsidRPr="00D1348E">
        <w:t>iki 3 BSI (nuo</w:t>
      </w:r>
      <w:r w:rsidR="00B5443B">
        <w:t xml:space="preserve"> </w:t>
      </w:r>
      <w:r w:rsidRPr="00D1348E">
        <w:t xml:space="preserve">76 </w:t>
      </w:r>
      <w:r w:rsidR="00D1348E" w:rsidRPr="00D1348E">
        <w:t xml:space="preserve"> iki 114 eurų</w:t>
      </w:r>
      <w:r w:rsidR="000C70F8">
        <w:t xml:space="preserve">) per mėnesį </w:t>
      </w:r>
      <w:r w:rsidR="000C70F8" w:rsidRPr="00AA0648">
        <w:t xml:space="preserve">iš </w:t>
      </w:r>
      <w:r w:rsidR="00B5443B">
        <w:t>S</w:t>
      </w:r>
      <w:r w:rsidR="000C70F8" w:rsidRPr="00AA0648">
        <w:t xml:space="preserve">avivaldybės biudžeto lėšų.  </w:t>
      </w:r>
      <w:r w:rsidR="000C70F8">
        <w:rPr>
          <w:b/>
          <w:lang w:eastAsia="en-US"/>
        </w:rPr>
        <w:t xml:space="preserve">          </w:t>
      </w:r>
      <w:r w:rsidR="00B5443B">
        <w:rPr>
          <w:b/>
          <w:lang w:eastAsia="en-US"/>
        </w:rPr>
        <w:t xml:space="preserve"> </w:t>
      </w:r>
    </w:p>
    <w:p w:rsidR="005C00C7" w:rsidRDefault="005C00C7" w:rsidP="00FC5E01">
      <w:pPr>
        <w:pStyle w:val="HTMLiankstoformatuotas"/>
        <w:spacing w:line="240" w:lineRule="auto"/>
        <w:ind w:firstLine="720"/>
        <w:rPr>
          <w:rFonts w:ascii="Times New Roman" w:hAnsi="Times New Roman" w:cs="Times New Roman"/>
          <w:sz w:val="24"/>
          <w:szCs w:val="24"/>
        </w:rPr>
      </w:pPr>
      <w:r w:rsidRPr="000C70F8">
        <w:rPr>
          <w:rFonts w:ascii="Times New Roman" w:hAnsi="Times New Roman" w:cs="Times New Roman"/>
          <w:b/>
          <w:sz w:val="24"/>
          <w:szCs w:val="24"/>
          <w:lang w:eastAsia="en-US"/>
        </w:rPr>
        <w:t xml:space="preserve">Įgyvendinant plano priemonę </w:t>
      </w:r>
      <w:r w:rsidRPr="000C70F8">
        <w:rPr>
          <w:rFonts w:ascii="Times New Roman" w:hAnsi="Times New Roman" w:cs="Times New Roman"/>
          <w:b/>
          <w:color w:val="7030A0"/>
          <w:sz w:val="24"/>
          <w:szCs w:val="24"/>
          <w:lang w:eastAsia="en-US"/>
        </w:rPr>
        <w:t>„</w:t>
      </w:r>
      <w:r w:rsidRPr="000C70F8">
        <w:rPr>
          <w:rFonts w:ascii="Times New Roman" w:hAnsi="Times New Roman" w:cs="Times New Roman"/>
          <w:sz w:val="24"/>
          <w:szCs w:val="24"/>
        </w:rPr>
        <w:t>Teikti  socialinės globos paslaugas suaugusiems asmenims su  negalia ir senyvo amžiaus asmenims“</w:t>
      </w:r>
      <w:r w:rsidR="00B5443B">
        <w:rPr>
          <w:rFonts w:ascii="Times New Roman" w:hAnsi="Times New Roman" w:cs="Times New Roman"/>
          <w:sz w:val="24"/>
          <w:szCs w:val="24"/>
        </w:rPr>
        <w:t>,</w:t>
      </w:r>
      <w:r w:rsidR="000C70F8" w:rsidRPr="000C70F8">
        <w:rPr>
          <w:rFonts w:ascii="Times New Roman" w:hAnsi="Times New Roman" w:cs="Times New Roman"/>
          <w:sz w:val="24"/>
          <w:szCs w:val="24"/>
        </w:rPr>
        <w:t xml:space="preserve"> buvo siekiama</w:t>
      </w:r>
      <w:r w:rsidRPr="000C70F8">
        <w:rPr>
          <w:rFonts w:ascii="Times New Roman" w:hAnsi="Times New Roman" w:cs="Times New Roman"/>
          <w:sz w:val="24"/>
          <w:szCs w:val="24"/>
        </w:rPr>
        <w:t xml:space="preserve"> sutrumpinti </w:t>
      </w:r>
      <w:r w:rsidR="000C70F8" w:rsidRPr="000C70F8">
        <w:rPr>
          <w:rFonts w:ascii="Times New Roman" w:hAnsi="Times New Roman" w:cs="Times New Roman"/>
          <w:sz w:val="24"/>
          <w:szCs w:val="24"/>
        </w:rPr>
        <w:t xml:space="preserve"> </w:t>
      </w:r>
      <w:r w:rsidRPr="000C70F8">
        <w:rPr>
          <w:rFonts w:ascii="Times New Roman" w:hAnsi="Times New Roman" w:cs="Times New Roman"/>
          <w:sz w:val="24"/>
          <w:szCs w:val="24"/>
        </w:rPr>
        <w:t>apgyvendinimo globos namuose laukimo laikotarpį,</w:t>
      </w:r>
      <w:r w:rsidR="000C70F8" w:rsidRPr="000C70F8">
        <w:rPr>
          <w:rFonts w:ascii="Times New Roman" w:hAnsi="Times New Roman" w:cs="Times New Roman"/>
          <w:sz w:val="24"/>
          <w:szCs w:val="24"/>
        </w:rPr>
        <w:t xml:space="preserve"> todėl </w:t>
      </w:r>
      <w:r w:rsidRPr="000C70F8">
        <w:rPr>
          <w:rFonts w:ascii="Times New Roman" w:hAnsi="Times New Roman" w:cs="Times New Roman"/>
          <w:sz w:val="24"/>
          <w:szCs w:val="24"/>
        </w:rPr>
        <w:t xml:space="preserve">paslaugos buvo pradėtos  pirkti iš Kvėdarnos parapijos, </w:t>
      </w:r>
      <w:proofErr w:type="spellStart"/>
      <w:r w:rsidRPr="000C70F8">
        <w:rPr>
          <w:rFonts w:ascii="Times New Roman" w:hAnsi="Times New Roman" w:cs="Times New Roman"/>
          <w:sz w:val="24"/>
          <w:szCs w:val="24"/>
        </w:rPr>
        <w:t>Prūdiškių</w:t>
      </w:r>
      <w:proofErr w:type="spellEnd"/>
      <w:r w:rsidRPr="000C70F8">
        <w:rPr>
          <w:rFonts w:ascii="Times New Roman" w:hAnsi="Times New Roman" w:cs="Times New Roman"/>
          <w:sz w:val="24"/>
          <w:szCs w:val="24"/>
        </w:rPr>
        <w:t>, Viliaus Gaigalaičio  socialinės globos namų.</w:t>
      </w:r>
      <w:r w:rsidR="000C70F8" w:rsidRPr="000C70F8">
        <w:rPr>
          <w:rFonts w:ascii="Times New Roman" w:hAnsi="Times New Roman" w:cs="Times New Roman"/>
          <w:sz w:val="24"/>
          <w:szCs w:val="24"/>
        </w:rPr>
        <w:t xml:space="preserve"> </w:t>
      </w:r>
      <w:r w:rsidR="000C70F8">
        <w:rPr>
          <w:rFonts w:ascii="Times New Roman" w:hAnsi="Times New Roman" w:cs="Times New Roman"/>
          <w:sz w:val="24"/>
          <w:szCs w:val="24"/>
        </w:rPr>
        <w:t>Metų pabaigoje globos namuose gyveno 118 asmenų arba</w:t>
      </w:r>
      <w:r w:rsidRPr="000C70F8">
        <w:rPr>
          <w:rFonts w:ascii="Times New Roman" w:hAnsi="Times New Roman" w:cs="Times New Roman"/>
          <w:sz w:val="24"/>
          <w:szCs w:val="24"/>
        </w:rPr>
        <w:t>10 asmenų daugiau</w:t>
      </w:r>
      <w:r w:rsidR="000C70F8">
        <w:rPr>
          <w:rFonts w:ascii="Times New Roman" w:hAnsi="Times New Roman" w:cs="Times New Roman"/>
          <w:sz w:val="24"/>
          <w:szCs w:val="24"/>
        </w:rPr>
        <w:t xml:space="preserve"> nei metų pradžioje.</w:t>
      </w:r>
      <w:r>
        <w:rPr>
          <w:rFonts w:ascii="Times New Roman" w:hAnsi="Times New Roman" w:cs="Times New Roman"/>
          <w:sz w:val="24"/>
          <w:szCs w:val="24"/>
        </w:rPr>
        <w:t xml:space="preserve"> </w:t>
      </w:r>
    </w:p>
    <w:p w:rsidR="00B6776C" w:rsidRDefault="00382FA2" w:rsidP="00FC5E01">
      <w:pPr>
        <w:pStyle w:val="HTMLiankstoformatuotas"/>
        <w:spacing w:line="240" w:lineRule="auto"/>
        <w:ind w:firstLine="720"/>
        <w:rPr>
          <w:rFonts w:ascii="Times New Roman" w:hAnsi="Times New Roman" w:cs="Times New Roman"/>
          <w:sz w:val="24"/>
          <w:szCs w:val="24"/>
        </w:rPr>
      </w:pPr>
      <w:r w:rsidRPr="00382FA2">
        <w:rPr>
          <w:rFonts w:ascii="Times New Roman" w:hAnsi="Times New Roman" w:cs="Times New Roman"/>
          <w:b/>
          <w:sz w:val="24"/>
          <w:szCs w:val="24"/>
        </w:rPr>
        <w:t>Įgyvendinant plano priemonę „T</w:t>
      </w:r>
      <w:r w:rsidRPr="00382FA2">
        <w:rPr>
          <w:rFonts w:ascii="Times New Roman" w:hAnsi="Times New Roman" w:cs="Times New Roman"/>
          <w:sz w:val="24"/>
          <w:szCs w:val="24"/>
        </w:rPr>
        <w:t xml:space="preserve">eikti integralios pagalbos paslaugas sunkią negalią turintiems asmenims jų namuose“, </w:t>
      </w:r>
      <w:r>
        <w:rPr>
          <w:rFonts w:ascii="Times New Roman" w:hAnsi="Times New Roman" w:cs="Times New Roman"/>
          <w:sz w:val="24"/>
          <w:szCs w:val="24"/>
        </w:rPr>
        <w:t>pa</w:t>
      </w:r>
      <w:r w:rsidR="00B6776C">
        <w:rPr>
          <w:rFonts w:ascii="Times New Roman" w:hAnsi="Times New Roman" w:cs="Times New Roman"/>
          <w:sz w:val="24"/>
          <w:szCs w:val="24"/>
        </w:rPr>
        <w:t>gal ES fondo lėšomis finansuojamą programą</w:t>
      </w:r>
      <w:r w:rsidRPr="00382FA2">
        <w:rPr>
          <w:rFonts w:ascii="Times New Roman" w:hAnsi="Times New Roman" w:cs="Times New Roman"/>
          <w:sz w:val="24"/>
          <w:szCs w:val="24"/>
        </w:rPr>
        <w:t xml:space="preserve"> 2018 metais </w:t>
      </w:r>
      <w:r w:rsidR="00B6776C">
        <w:rPr>
          <w:rFonts w:ascii="Times New Roman" w:hAnsi="Times New Roman" w:cs="Times New Roman"/>
          <w:sz w:val="24"/>
          <w:szCs w:val="24"/>
        </w:rPr>
        <w:t>buvo</w:t>
      </w:r>
      <w:r w:rsidRPr="00382FA2">
        <w:rPr>
          <w:rFonts w:ascii="Times New Roman" w:hAnsi="Times New Roman" w:cs="Times New Roman"/>
          <w:sz w:val="24"/>
          <w:szCs w:val="24"/>
        </w:rPr>
        <w:t xml:space="preserve"> suformuotos 3 mobilios komandos, kurios aprūpintos 3 automobiliais ir reikiama įranga</w:t>
      </w:r>
      <w:r w:rsidR="00B6776C">
        <w:rPr>
          <w:rFonts w:ascii="Times New Roman" w:hAnsi="Times New Roman" w:cs="Times New Roman"/>
          <w:sz w:val="24"/>
          <w:szCs w:val="24"/>
        </w:rPr>
        <w:t xml:space="preserve">. </w:t>
      </w:r>
      <w:r w:rsidR="00B6776C" w:rsidRPr="00382FA2">
        <w:rPr>
          <w:rFonts w:ascii="Times New Roman" w:hAnsi="Times New Roman" w:cs="Times New Roman"/>
          <w:sz w:val="24"/>
          <w:szCs w:val="24"/>
        </w:rPr>
        <w:t>Mobilią komandą sudaro slaugytojas,  slaugytojo padėjėjai ir reabilitacijos specialistas,</w:t>
      </w:r>
      <w:r w:rsidR="00B6776C">
        <w:rPr>
          <w:rFonts w:ascii="Times New Roman" w:hAnsi="Times New Roman" w:cs="Times New Roman"/>
          <w:sz w:val="24"/>
          <w:szCs w:val="24"/>
        </w:rPr>
        <w:t xml:space="preserve"> kurie teikia </w:t>
      </w:r>
      <w:r w:rsidR="00B6776C" w:rsidRPr="00382FA2">
        <w:rPr>
          <w:rFonts w:ascii="Times New Roman" w:hAnsi="Times New Roman" w:cs="Times New Roman"/>
          <w:sz w:val="24"/>
          <w:szCs w:val="24"/>
        </w:rPr>
        <w:t>integralios  (slaugos ir socialines</w:t>
      </w:r>
      <w:r w:rsidR="00D0148E">
        <w:rPr>
          <w:rFonts w:ascii="Times New Roman" w:hAnsi="Times New Roman" w:cs="Times New Roman"/>
          <w:sz w:val="24"/>
          <w:szCs w:val="24"/>
        </w:rPr>
        <w:t xml:space="preserve"> globos</w:t>
      </w:r>
      <w:r w:rsidR="00B6776C" w:rsidRPr="00382FA2">
        <w:rPr>
          <w:rFonts w:ascii="Times New Roman" w:hAnsi="Times New Roman" w:cs="Times New Roman"/>
          <w:sz w:val="24"/>
          <w:szCs w:val="24"/>
        </w:rPr>
        <w:t>) pagalbos paslaugas neįgaliesiems jų namuose.</w:t>
      </w:r>
      <w:r w:rsidR="00B6776C">
        <w:rPr>
          <w:rFonts w:ascii="Times New Roman" w:hAnsi="Times New Roman" w:cs="Times New Roman"/>
          <w:sz w:val="24"/>
          <w:szCs w:val="24"/>
        </w:rPr>
        <w:t xml:space="preserve"> P</w:t>
      </w:r>
      <w:r w:rsidR="00B6776C" w:rsidRPr="00382FA2">
        <w:rPr>
          <w:rFonts w:ascii="Times New Roman" w:hAnsi="Times New Roman" w:cs="Times New Roman"/>
          <w:sz w:val="24"/>
          <w:szCs w:val="24"/>
        </w:rPr>
        <w:t>aslaugos teikiamos 30 sunkią negalią turin</w:t>
      </w:r>
      <w:r w:rsidR="00B6776C">
        <w:rPr>
          <w:rFonts w:ascii="Times New Roman" w:hAnsi="Times New Roman" w:cs="Times New Roman"/>
          <w:sz w:val="24"/>
          <w:szCs w:val="24"/>
        </w:rPr>
        <w:t>čių savivaldybės gyventojų</w:t>
      </w:r>
      <w:r w:rsidR="00B5443B">
        <w:rPr>
          <w:rFonts w:ascii="Times New Roman" w:hAnsi="Times New Roman" w:cs="Times New Roman"/>
          <w:sz w:val="24"/>
          <w:szCs w:val="24"/>
        </w:rPr>
        <w:t>.</w:t>
      </w:r>
      <w:r w:rsidR="00B6776C">
        <w:rPr>
          <w:rFonts w:ascii="Times New Roman" w:hAnsi="Times New Roman" w:cs="Times New Roman"/>
          <w:sz w:val="24"/>
          <w:szCs w:val="24"/>
        </w:rPr>
        <w:t xml:space="preserve"> </w:t>
      </w:r>
      <w:r w:rsidR="00B5443B">
        <w:rPr>
          <w:rFonts w:ascii="Times New Roman" w:hAnsi="Times New Roman" w:cs="Times New Roman"/>
          <w:sz w:val="24"/>
          <w:szCs w:val="24"/>
        </w:rPr>
        <w:t>P</w:t>
      </w:r>
      <w:r w:rsidR="00C93110">
        <w:rPr>
          <w:rFonts w:ascii="Times New Roman" w:hAnsi="Times New Roman" w:cs="Times New Roman"/>
          <w:sz w:val="24"/>
          <w:szCs w:val="24"/>
        </w:rPr>
        <w:t>er 2018 metus</w:t>
      </w:r>
      <w:r w:rsidR="00B6776C" w:rsidRPr="00382FA2">
        <w:rPr>
          <w:rFonts w:ascii="Times New Roman" w:hAnsi="Times New Roman" w:cs="Times New Roman"/>
          <w:sz w:val="24"/>
          <w:szCs w:val="24"/>
        </w:rPr>
        <w:t xml:space="preserve"> šias paslaugas gavo </w:t>
      </w:r>
      <w:r w:rsidR="00C93110">
        <w:rPr>
          <w:rFonts w:ascii="Times New Roman" w:hAnsi="Times New Roman" w:cs="Times New Roman"/>
          <w:sz w:val="24"/>
          <w:szCs w:val="24"/>
        </w:rPr>
        <w:t>40</w:t>
      </w:r>
      <w:r w:rsidR="00B6776C" w:rsidRPr="00382FA2">
        <w:rPr>
          <w:rFonts w:ascii="Times New Roman" w:hAnsi="Times New Roman" w:cs="Times New Roman"/>
          <w:sz w:val="24"/>
          <w:szCs w:val="24"/>
        </w:rPr>
        <w:t xml:space="preserve"> asmen</w:t>
      </w:r>
      <w:r w:rsidR="00B5443B">
        <w:rPr>
          <w:rFonts w:ascii="Times New Roman" w:hAnsi="Times New Roman" w:cs="Times New Roman"/>
          <w:sz w:val="24"/>
          <w:szCs w:val="24"/>
        </w:rPr>
        <w:t>ų</w:t>
      </w:r>
      <w:r w:rsidR="00B6776C" w:rsidRPr="00382FA2">
        <w:rPr>
          <w:rFonts w:ascii="Times New Roman" w:hAnsi="Times New Roman" w:cs="Times New Roman"/>
          <w:sz w:val="24"/>
          <w:szCs w:val="24"/>
        </w:rPr>
        <w:t>.</w:t>
      </w:r>
    </w:p>
    <w:p w:rsidR="00FA65D8" w:rsidRPr="00903DAD" w:rsidRDefault="005C00C7" w:rsidP="00FC5E01">
      <w:pPr>
        <w:ind w:firstLine="720"/>
        <w:jc w:val="both"/>
      </w:pPr>
      <w:r w:rsidRPr="00FA65D8">
        <w:rPr>
          <w:b/>
          <w:lang w:eastAsia="en-US"/>
        </w:rPr>
        <w:t>Įgyvendinant plano priemonę</w:t>
      </w:r>
      <w:r w:rsidRPr="00C73F12">
        <w:t xml:space="preserve"> </w:t>
      </w:r>
      <w:r>
        <w:t>„</w:t>
      </w:r>
      <w:r w:rsidRPr="00C73F12">
        <w:t>Plėsti socialinių paslaugų teikimą psichinę negalią turintiems asmenims</w:t>
      </w:r>
      <w:r>
        <w:t xml:space="preserve">. Įgyvendinant </w:t>
      </w:r>
      <w:proofErr w:type="spellStart"/>
      <w:r>
        <w:t>Dūseikių</w:t>
      </w:r>
      <w:proofErr w:type="spellEnd"/>
      <w:r>
        <w:t xml:space="preserve"> socialinės globos namų pertvarką</w:t>
      </w:r>
      <w:r w:rsidR="00B5443B">
        <w:t>,</w:t>
      </w:r>
      <w:r>
        <w:t xml:space="preserve"> steigti slaugos namus Plungės rajono savivaldybės ligoninės patalpose, statyti grupinio gyvenimo namus, organizuoti neįgaliųjų dienos užimtumo paslaugas bendruomenėje“</w:t>
      </w:r>
      <w:r w:rsidR="00B5443B">
        <w:t>,</w:t>
      </w:r>
      <w:r>
        <w:t xml:space="preserve"> </w:t>
      </w:r>
      <w:r w:rsidR="00116A9B">
        <w:t xml:space="preserve"> siekiama surasti</w:t>
      </w:r>
      <w:r>
        <w:t xml:space="preserve"> </w:t>
      </w:r>
      <w:r w:rsidR="00116A9B">
        <w:t>dienos užimtumo veiklai tinkamas patalpas</w:t>
      </w:r>
      <w:r w:rsidR="00B5443B">
        <w:t>.</w:t>
      </w:r>
      <w:r>
        <w:t xml:space="preserve"> </w:t>
      </w:r>
      <w:r w:rsidR="00B5443B">
        <w:t>B</w:t>
      </w:r>
      <w:r w:rsidR="00116A9B">
        <w:t xml:space="preserve">uvo </w:t>
      </w:r>
      <w:r>
        <w:t>planuojama</w:t>
      </w:r>
      <w:r w:rsidR="00116A9B">
        <w:t>s trijų grupinio gyvenimo namų statybos</w:t>
      </w:r>
      <w:r>
        <w:t xml:space="preserve"> </w:t>
      </w:r>
      <w:r w:rsidR="00116A9B">
        <w:t xml:space="preserve"> vietos parinkimas  savivaldybėje</w:t>
      </w:r>
      <w:r>
        <w:t xml:space="preserve">, </w:t>
      </w:r>
      <w:r w:rsidR="00116A9B">
        <w:t>suorganizuoti</w:t>
      </w:r>
      <w:r>
        <w:t xml:space="preserve"> </w:t>
      </w:r>
      <w:r w:rsidR="00116A9B">
        <w:t xml:space="preserve"> du </w:t>
      </w:r>
      <w:r>
        <w:t>susitikimai</w:t>
      </w:r>
      <w:r w:rsidR="00FA65D8">
        <w:t xml:space="preserve"> ir patalpų apžiūra</w:t>
      </w:r>
      <w:r>
        <w:t xml:space="preserve"> su Socialinės </w:t>
      </w:r>
      <w:r>
        <w:lastRenderedPageBreak/>
        <w:t>apsaugos ir darbo ministerijos</w:t>
      </w:r>
      <w:r w:rsidR="00FA65D8">
        <w:t xml:space="preserve"> atstovais</w:t>
      </w:r>
      <w:r w:rsidR="00116A9B">
        <w:t xml:space="preserve"> bei </w:t>
      </w:r>
      <w:r w:rsidR="00FA65D8">
        <w:t xml:space="preserve"> </w:t>
      </w:r>
      <w:r w:rsidR="00FA65D8" w:rsidRPr="00FA65D8">
        <w:t>LR Seimo</w:t>
      </w:r>
      <w:r w:rsidR="00FA65D8" w:rsidRPr="00FA65D8">
        <w:rPr>
          <w:rFonts w:eastAsia="Calibri"/>
        </w:rPr>
        <w:t xml:space="preserve"> Socialinių reikalų ir darbo komiteto </w:t>
      </w:r>
      <w:r w:rsidR="00FA65D8" w:rsidRPr="00FA65D8">
        <w:t xml:space="preserve"> nariais. Ši</w:t>
      </w:r>
      <w:r w:rsidR="00116A9B">
        <w:t>os</w:t>
      </w:r>
      <w:r w:rsidR="00FA65D8" w:rsidRPr="00FA65D8">
        <w:t xml:space="preserve"> priemonė</w:t>
      </w:r>
      <w:r w:rsidR="00116A9B">
        <w:t>s įgyvendinimas iš SADM rengiamo projekto lėšų  išlieka aktualus</w:t>
      </w:r>
      <w:r w:rsidR="00FA65D8" w:rsidRPr="00FA65D8">
        <w:t xml:space="preserve"> ir  2019 metais.</w:t>
      </w:r>
    </w:p>
    <w:p w:rsidR="006D34AC" w:rsidRPr="001831A0" w:rsidRDefault="006D34AC" w:rsidP="00FC5E01">
      <w:pPr>
        <w:ind w:firstLine="720"/>
        <w:jc w:val="both"/>
      </w:pPr>
      <w:r w:rsidRPr="006D34AC">
        <w:rPr>
          <w:b/>
        </w:rPr>
        <w:t xml:space="preserve">Įgyvendinant plano priemonę </w:t>
      </w:r>
      <w:r w:rsidR="00B5443B">
        <w:rPr>
          <w:b/>
        </w:rPr>
        <w:t>„</w:t>
      </w:r>
      <w:r w:rsidRPr="006D34AC">
        <w:t xml:space="preserve">Įgyvendinti </w:t>
      </w:r>
      <w:r w:rsidR="00B5443B">
        <w:t>P</w:t>
      </w:r>
      <w:r w:rsidRPr="006D34AC">
        <w:t>riklausomybių mažinimo programos priemones, medikamentiniu gydymu ir kitomis paslaugomis padėti žmonėms atsikratyti žalingų įpročių“</w:t>
      </w:r>
      <w:r w:rsidR="00B5443B">
        <w:t>,</w:t>
      </w:r>
      <w:r w:rsidRPr="006D34AC">
        <w:t xml:space="preserve">  </w:t>
      </w:r>
      <w:r w:rsidRPr="006D34AC">
        <w:rPr>
          <w:rFonts w:eastAsia="+mn-ea"/>
        </w:rPr>
        <w:t>Plungės visuomenės sveikatos biuras</w:t>
      </w:r>
      <w:r w:rsidRPr="006D34AC">
        <w:t xml:space="preserve">  iš </w:t>
      </w:r>
      <w:r w:rsidRPr="001831A0">
        <w:t xml:space="preserve">programai skirtų </w:t>
      </w:r>
      <w:r w:rsidR="00B5443B">
        <w:t>S</w:t>
      </w:r>
      <w:r w:rsidRPr="001831A0">
        <w:t>avivaldybės biudžeto  lėšų įsteigė gydytojo psichiatro ir koordinatoriaus etatus.</w:t>
      </w:r>
      <w:r w:rsidR="001831A0" w:rsidRPr="001831A0">
        <w:t xml:space="preserve"> </w:t>
      </w:r>
      <w:r w:rsidRPr="001831A0">
        <w:t xml:space="preserve"> Per 2018 metus asmenims buvo  suteiktos 365 konsultacij</w:t>
      </w:r>
      <w:r w:rsidR="00B5443B">
        <w:t>o</w:t>
      </w:r>
      <w:r w:rsidRPr="001831A0">
        <w:t xml:space="preserve">s, o 61 asmeniui skirtas medikamentinis gydymas, organizuotos kitos paslaugos.  Mokyklų, seniūnijų ir  kitų įstaigų specialistams buvo </w:t>
      </w:r>
      <w:r w:rsidR="001831A0" w:rsidRPr="001831A0">
        <w:t>suorganizuoti 8 mokymai</w:t>
      </w:r>
      <w:r w:rsidRPr="001831A0">
        <w:t xml:space="preserve"> priklausomybių problemoms spręsti</w:t>
      </w:r>
      <w:r w:rsidR="001831A0" w:rsidRPr="001831A0">
        <w:t>.</w:t>
      </w:r>
    </w:p>
    <w:p w:rsidR="001831A0" w:rsidRPr="001831A0" w:rsidRDefault="001831A0" w:rsidP="00FC5E01">
      <w:pPr>
        <w:pStyle w:val="HTMLiankstoformatuotas"/>
        <w:spacing w:line="240" w:lineRule="auto"/>
        <w:ind w:firstLine="720"/>
        <w:rPr>
          <w:rFonts w:ascii="Times New Roman" w:eastAsia="Calibri" w:hAnsi="Times New Roman" w:cs="Times New Roman"/>
          <w:sz w:val="24"/>
          <w:szCs w:val="24"/>
        </w:rPr>
      </w:pPr>
      <w:r w:rsidRPr="001831A0">
        <w:rPr>
          <w:rFonts w:ascii="Times New Roman" w:hAnsi="Times New Roman" w:cs="Times New Roman"/>
          <w:b/>
          <w:sz w:val="24"/>
          <w:szCs w:val="24"/>
        </w:rPr>
        <w:t>Įgyvendinant plano priemonę „Or</w:t>
      </w:r>
      <w:r w:rsidRPr="001831A0">
        <w:rPr>
          <w:rFonts w:ascii="Times New Roman" w:hAnsi="Times New Roman" w:cs="Times New Roman"/>
          <w:sz w:val="24"/>
          <w:szCs w:val="24"/>
          <w:lang w:eastAsia="en-US"/>
        </w:rPr>
        <w:t xml:space="preserve">ganizuoti neblaivių asmenų išblaivinimo ir priežiūros paslaugas“ </w:t>
      </w:r>
      <w:proofErr w:type="spellStart"/>
      <w:r w:rsidRPr="001831A0">
        <w:rPr>
          <w:rFonts w:ascii="Times New Roman" w:eastAsia="Calibri" w:hAnsi="Times New Roman" w:cs="Times New Roman"/>
          <w:sz w:val="24"/>
          <w:szCs w:val="24"/>
        </w:rPr>
        <w:t>VšĮ</w:t>
      </w:r>
      <w:proofErr w:type="spellEnd"/>
      <w:r w:rsidRPr="001831A0">
        <w:rPr>
          <w:rFonts w:ascii="Times New Roman" w:eastAsia="Calibri" w:hAnsi="Times New Roman" w:cs="Times New Roman"/>
          <w:sz w:val="24"/>
          <w:szCs w:val="24"/>
        </w:rPr>
        <w:t xml:space="preserve"> Plungės rajono savivaldybės ligoninė pastatytame priestate įsteigė 4 vietas ir  teikia laikino </w:t>
      </w:r>
      <w:proofErr w:type="spellStart"/>
      <w:r w:rsidRPr="001831A0">
        <w:rPr>
          <w:rFonts w:ascii="Times New Roman" w:eastAsia="Calibri" w:hAnsi="Times New Roman" w:cs="Times New Roman"/>
          <w:sz w:val="24"/>
          <w:szCs w:val="24"/>
        </w:rPr>
        <w:t>apnakvindinimo</w:t>
      </w:r>
      <w:proofErr w:type="spellEnd"/>
      <w:r w:rsidRPr="001831A0">
        <w:rPr>
          <w:rFonts w:ascii="Times New Roman" w:eastAsia="Calibri" w:hAnsi="Times New Roman" w:cs="Times New Roman"/>
          <w:sz w:val="24"/>
          <w:szCs w:val="24"/>
        </w:rPr>
        <w:t xml:space="preserve"> paslaugas neblaiviems asmenims. Atvežti neblaivūs asmenys yra apžiūrimi medicinos personalo, užtikrinamas jų saugumas. </w:t>
      </w:r>
      <w:r w:rsidRPr="001831A0">
        <w:rPr>
          <w:rFonts w:ascii="Times New Roman" w:eastAsia="Calibri" w:hAnsi="Times New Roman" w:cs="Times New Roman"/>
          <w:sz w:val="24"/>
          <w:szCs w:val="24"/>
          <w:lang w:eastAsia="en-US"/>
        </w:rPr>
        <w:t xml:space="preserve"> Ši paslauga pradėta teikti nuo 2018 metų rugsėjo mėnesio ir ja pasinaudojo 79 asmenys.</w:t>
      </w:r>
    </w:p>
    <w:p w:rsidR="00AA0648" w:rsidRDefault="00AA0648" w:rsidP="00FC5E01">
      <w:pPr>
        <w:ind w:firstLine="720"/>
        <w:jc w:val="both"/>
      </w:pPr>
      <w:r w:rsidRPr="00F953F0">
        <w:rPr>
          <w:b/>
        </w:rPr>
        <w:t>Įgyvendina</w:t>
      </w:r>
      <w:r w:rsidR="00B5443B">
        <w:rPr>
          <w:b/>
        </w:rPr>
        <w:t>ma</w:t>
      </w:r>
      <w:r w:rsidRPr="00F953F0">
        <w:rPr>
          <w:b/>
        </w:rPr>
        <w:t xml:space="preserve"> plano priemon</w:t>
      </w:r>
      <w:r w:rsidR="00B5443B">
        <w:rPr>
          <w:b/>
        </w:rPr>
        <w:t>ė</w:t>
      </w:r>
      <w:r w:rsidRPr="00F953F0">
        <w:rPr>
          <w:b/>
        </w:rPr>
        <w:t xml:space="preserve"> </w:t>
      </w:r>
      <w:r w:rsidRPr="00F953F0">
        <w:t>,,Dalyvauti Europos pagalbos labiausiai skurstantiems asmenims fondo projekto ,,Parama maisto produktais“ veikloje bei kitose ,,Maisto banko“ ir prekybos centrų ,,Iki“ organizuojamose akcijose“</w:t>
      </w:r>
      <w:r>
        <w:t>. P</w:t>
      </w:r>
      <w:r w:rsidRPr="00F953F0">
        <w:t>er 2018 metus iš ,,Maisto banko“ (2 kartus per metus) ir ,,Iki“ (4 kartus per savaitę) surinkti maisto produktai suformuoti į  1</w:t>
      </w:r>
      <w:r>
        <w:t xml:space="preserve"> 740 maisto produktų paket</w:t>
      </w:r>
      <w:r w:rsidR="00A10905">
        <w:t>ų</w:t>
      </w:r>
      <w:r w:rsidRPr="00F953F0">
        <w:t xml:space="preserve">, kurie paskirstyti Plungės socialinių paslaugų centro vaikų globos grupei – vaikų kasdienių gyvenimo įgūdžių ugdymui namų ruošoje; mažas pajams gaunantiems dienos centro neįgaliesiems; vienišiems senyvo amžiaus asmenims ir neįgaliesiems, kuriems yra teikiamos pagalbos namuose paslaugos; taip pat </w:t>
      </w:r>
      <w:r>
        <w:t xml:space="preserve">probleminėms </w:t>
      </w:r>
      <w:r w:rsidRPr="00F953F0">
        <w:t>šeimom</w:t>
      </w:r>
      <w:r>
        <w:t>s,</w:t>
      </w:r>
      <w:r w:rsidRPr="00F953F0">
        <w:t xml:space="preserve"> kurioms yra teikiamos socialinės priežiūros paslaugos</w:t>
      </w:r>
      <w:r w:rsidR="00A10905">
        <w:t>,</w:t>
      </w:r>
      <w:r w:rsidRPr="00F953F0">
        <w:t xml:space="preserve"> bei kitiems asmenims, atsidūrusiems krizinė</w:t>
      </w:r>
      <w:r w:rsidR="00A10905">
        <w:t>s</w:t>
      </w:r>
      <w:r w:rsidRPr="00F953F0">
        <w:t>e</w:t>
      </w:r>
      <w:r>
        <w:t xml:space="preserve"> situacijo</w:t>
      </w:r>
      <w:r w:rsidR="00A10905">
        <w:t>s</w:t>
      </w:r>
      <w:r>
        <w:t>e</w:t>
      </w:r>
      <w:r w:rsidRPr="00F953F0">
        <w:t xml:space="preserve"> ir pateikusiems prašym</w:t>
      </w:r>
      <w:r w:rsidR="00A10905">
        <w:t>us</w:t>
      </w:r>
      <w:r w:rsidRPr="00F953F0">
        <w:t xml:space="preserve">. </w:t>
      </w:r>
    </w:p>
    <w:p w:rsidR="00AA0648" w:rsidRPr="00F953F0" w:rsidRDefault="00AA0648" w:rsidP="00FC5E01">
      <w:pPr>
        <w:ind w:firstLine="720"/>
        <w:jc w:val="both"/>
      </w:pPr>
      <w:r w:rsidRPr="00F953F0">
        <w:t>Įgyvendinant</w:t>
      </w:r>
      <w:r>
        <w:t xml:space="preserve"> ES fondo</w:t>
      </w:r>
      <w:r w:rsidRPr="00F953F0">
        <w:t xml:space="preserve"> ,,Parama maisto produktais“ projektą</w:t>
      </w:r>
      <w:r w:rsidR="00A10905">
        <w:t>,</w:t>
      </w:r>
      <w:r w:rsidRPr="00F953F0">
        <w:t xml:space="preserve"> praėjusiais metais  6 kartus </w:t>
      </w:r>
      <w:r>
        <w:t xml:space="preserve"> buvo tiekta parama</w:t>
      </w:r>
      <w:r w:rsidRPr="00F953F0">
        <w:t xml:space="preserve"> maisto produktais </w:t>
      </w:r>
      <w:r w:rsidR="003A5D39">
        <w:t xml:space="preserve">ir </w:t>
      </w:r>
      <w:r w:rsidRPr="00F953F0">
        <w:t>2 kartus per metus tiektos higienos prekės</w:t>
      </w:r>
      <w:r>
        <w:t xml:space="preserve"> </w:t>
      </w:r>
      <w:r w:rsidR="003A5D39">
        <w:t>2</w:t>
      </w:r>
      <w:r w:rsidR="00A10905">
        <w:t xml:space="preserve"> </w:t>
      </w:r>
      <w:r w:rsidR="003A5D39">
        <w:t xml:space="preserve">677 </w:t>
      </w:r>
      <w:r w:rsidRPr="00F953F0">
        <w:t>Plungės rajono gyventojams</w:t>
      </w:r>
      <w:r w:rsidR="003A5D39">
        <w:t xml:space="preserve">.  </w:t>
      </w:r>
      <w:r w:rsidRPr="00F953F0">
        <w:t xml:space="preserve"> Neišdal</w:t>
      </w:r>
      <w:r w:rsidR="00A10905">
        <w:t>y</w:t>
      </w:r>
      <w:r w:rsidRPr="00F953F0">
        <w:t xml:space="preserve">ti maisto produktų ir higienos prekių likučiai paskirstyti Plungės socialinių paslaugų centro labdaros valgyklai </w:t>
      </w:r>
      <w:r w:rsidR="003A5D39">
        <w:t xml:space="preserve"> bei</w:t>
      </w:r>
      <w:r w:rsidRPr="00F953F0">
        <w:t xml:space="preserve"> Plungės </w:t>
      </w:r>
      <w:r w:rsidR="00A10905">
        <w:t>k</w:t>
      </w:r>
      <w:r w:rsidRPr="00F953F0">
        <w:t>rizių centrui, kuris teikia apgyvendinimo paslauga</w:t>
      </w:r>
      <w:r>
        <w:t>s</w:t>
      </w:r>
      <w:r w:rsidRPr="00F953F0">
        <w:t xml:space="preserve">. </w:t>
      </w:r>
      <w:r>
        <w:t>2018 metais</w:t>
      </w:r>
      <w:r w:rsidRPr="00F953F0">
        <w:t xml:space="preserve"> iš ES projekto skirta lėšų papildančioms priemonėms įgyvendinti</w:t>
      </w:r>
      <w:r w:rsidR="00A10905">
        <w:t>,</w:t>
      </w:r>
      <w:r w:rsidR="003A5D39">
        <w:t xml:space="preserve"> už kuri</w:t>
      </w:r>
      <w:r w:rsidR="00A10905">
        <w:t>a</w:t>
      </w:r>
      <w:r w:rsidR="003A5D39">
        <w:t>s</w:t>
      </w:r>
      <w:r>
        <w:t xml:space="preserve"> seniūnijos ir</w:t>
      </w:r>
      <w:r w:rsidRPr="00F953F0">
        <w:t xml:space="preserve"> Plungės socialinių paslaugų centras</w:t>
      </w:r>
      <w:r w:rsidR="003A5D39">
        <w:t xml:space="preserve"> paramos gavėjams organizavo mokomuosius seminarus (</w:t>
      </w:r>
      <w:r w:rsidRPr="00F953F0">
        <w:t>apie finansų valdymą ir pilnavertę mitybą</w:t>
      </w:r>
      <w:r w:rsidR="003A5D39">
        <w:t>), edukacinius užsiėmimus, pažintine</w:t>
      </w:r>
      <w:r w:rsidRPr="00F953F0">
        <w:t>s, pramogin</w:t>
      </w:r>
      <w:r w:rsidR="003A5D39">
        <w:t>e</w:t>
      </w:r>
      <w:r w:rsidRPr="00F953F0">
        <w:t>s išvyk</w:t>
      </w:r>
      <w:r w:rsidR="00A10905">
        <w:t>a</w:t>
      </w:r>
      <w:r w:rsidRPr="00F953F0">
        <w:t>s</w:t>
      </w:r>
      <w:r w:rsidR="003A5D39">
        <w:t xml:space="preserve"> ir kt. veiklas. I</w:t>
      </w:r>
      <w:r w:rsidRPr="00F953F0">
        <w:t xml:space="preserve">š viso </w:t>
      </w:r>
      <w:r>
        <w:t xml:space="preserve">organizuota </w:t>
      </w:r>
      <w:r w:rsidRPr="00F953F0">
        <w:t>11 papildančių veiklų.</w:t>
      </w:r>
    </w:p>
    <w:p w:rsidR="00393A09" w:rsidRPr="00A86A67" w:rsidRDefault="008364A3" w:rsidP="00FC5E01">
      <w:pPr>
        <w:ind w:firstLine="720"/>
        <w:jc w:val="both"/>
        <w:rPr>
          <w:rFonts w:eastAsia="SimSun"/>
          <w:color w:val="C00000"/>
          <w:lang w:eastAsia="zh-CN"/>
        </w:rPr>
      </w:pPr>
      <w:r w:rsidRPr="00FA65D8">
        <w:rPr>
          <w:rFonts w:eastAsia="SimSun"/>
          <w:lang w:eastAsia="zh-CN"/>
        </w:rPr>
        <w:t>Dauguma numatytų priemonių buvo įgyvendintos, tačiau socialinei paslaugų plėtrai Savivaldybės biudžeto lėšų reikėtų skirti daugiau. Didėjant socialinių paslaugų poreikiui bei siekiant geresnės teikiamų paslaugų kokybės, turi būti plečiamas ne tik socialinių paslaugų įstaigų tinklas, bet ir užtikrinama bendruomenės, organizacijų, ginančių žmonių socialinių grupių interesus ir teises, pagalba.</w:t>
      </w:r>
      <w:r w:rsidRPr="00FF719F">
        <w:rPr>
          <w:bCs/>
          <w:color w:val="7030A0"/>
        </w:rPr>
        <w:tab/>
      </w:r>
    </w:p>
    <w:p w:rsidR="008364A3" w:rsidRPr="00FF719F" w:rsidRDefault="008364A3" w:rsidP="008364A3">
      <w:pPr>
        <w:pStyle w:val="HTMLiankstoformatuotas"/>
        <w:spacing w:line="240" w:lineRule="auto"/>
        <w:outlineLvl w:val="0"/>
        <w:rPr>
          <w:rFonts w:ascii="Times New Roman" w:hAnsi="Times New Roman" w:cs="Times New Roman"/>
          <w:b/>
          <w:color w:val="7030A0"/>
          <w:sz w:val="24"/>
          <w:szCs w:val="24"/>
        </w:rPr>
      </w:pPr>
    </w:p>
    <w:p w:rsidR="008364A3" w:rsidRPr="00FA65D8" w:rsidRDefault="008364A3" w:rsidP="008364A3">
      <w:pPr>
        <w:pStyle w:val="HTMLiankstoformatuotas"/>
        <w:spacing w:line="240" w:lineRule="auto"/>
        <w:jc w:val="center"/>
        <w:outlineLvl w:val="0"/>
        <w:rPr>
          <w:rFonts w:ascii="Times New Roman" w:hAnsi="Times New Roman" w:cs="Times New Roman"/>
          <w:b/>
          <w:sz w:val="24"/>
          <w:szCs w:val="24"/>
        </w:rPr>
      </w:pPr>
      <w:smartTag w:uri="urn:schemas-microsoft-com:office:smarttags" w:element="stockticker">
        <w:r w:rsidRPr="00FA65D8">
          <w:rPr>
            <w:rFonts w:ascii="Times New Roman" w:hAnsi="Times New Roman" w:cs="Times New Roman"/>
            <w:b/>
            <w:sz w:val="24"/>
            <w:szCs w:val="24"/>
          </w:rPr>
          <w:t>III</w:t>
        </w:r>
      </w:smartTag>
      <w:r w:rsidRPr="00FA65D8">
        <w:rPr>
          <w:rFonts w:ascii="Times New Roman" w:hAnsi="Times New Roman" w:cs="Times New Roman"/>
          <w:b/>
          <w:sz w:val="24"/>
          <w:szCs w:val="24"/>
        </w:rPr>
        <w:t xml:space="preserve"> SKYRIUS </w:t>
      </w:r>
    </w:p>
    <w:p w:rsidR="008364A3" w:rsidRPr="00FA65D8" w:rsidRDefault="008364A3" w:rsidP="008364A3">
      <w:pPr>
        <w:pStyle w:val="HTMLiankstoformatuotas"/>
        <w:spacing w:line="240" w:lineRule="auto"/>
        <w:jc w:val="center"/>
        <w:outlineLvl w:val="0"/>
        <w:rPr>
          <w:rFonts w:ascii="Times New Roman" w:hAnsi="Times New Roman" w:cs="Times New Roman"/>
          <w:b/>
          <w:sz w:val="24"/>
          <w:szCs w:val="24"/>
        </w:rPr>
      </w:pPr>
      <w:r w:rsidRPr="00FA65D8">
        <w:rPr>
          <w:rFonts w:ascii="Times New Roman" w:hAnsi="Times New Roman" w:cs="Times New Roman"/>
          <w:b/>
          <w:sz w:val="24"/>
          <w:szCs w:val="24"/>
        </w:rPr>
        <w:t>UŽDAVINIAI IR PRIEMONIŲ PLANAS</w:t>
      </w:r>
    </w:p>
    <w:p w:rsidR="008364A3" w:rsidRPr="00FF719F" w:rsidRDefault="008364A3" w:rsidP="008364A3">
      <w:pPr>
        <w:pStyle w:val="HTMLiankstoformatuotas"/>
        <w:spacing w:line="240" w:lineRule="auto"/>
        <w:ind w:firstLine="900"/>
        <w:jc w:val="left"/>
        <w:rPr>
          <w:rFonts w:ascii="Times New Roman" w:hAnsi="Times New Roman" w:cs="Times New Roman"/>
          <w:b/>
          <w:color w:val="7030A0"/>
          <w:sz w:val="24"/>
          <w:szCs w:val="24"/>
        </w:rPr>
      </w:pPr>
    </w:p>
    <w:p w:rsidR="008364A3" w:rsidRPr="00FA65D8" w:rsidRDefault="008364A3" w:rsidP="00FC5E01">
      <w:pPr>
        <w:pStyle w:val="HTMLiankstoformatuotas"/>
        <w:spacing w:line="240" w:lineRule="auto"/>
        <w:ind w:firstLine="720"/>
        <w:jc w:val="left"/>
        <w:rPr>
          <w:rFonts w:ascii="Times New Roman" w:hAnsi="Times New Roman" w:cs="Times New Roman"/>
          <w:b/>
          <w:sz w:val="24"/>
          <w:szCs w:val="24"/>
        </w:rPr>
      </w:pPr>
      <w:r w:rsidRPr="00FA65D8">
        <w:rPr>
          <w:rFonts w:ascii="Times New Roman" w:hAnsi="Times New Roman" w:cs="Times New Roman"/>
          <w:b/>
          <w:sz w:val="24"/>
          <w:szCs w:val="24"/>
        </w:rPr>
        <w:t>9. P</w:t>
      </w:r>
      <w:r w:rsidR="00FA65D8" w:rsidRPr="00FA65D8">
        <w:rPr>
          <w:rFonts w:ascii="Times New Roman" w:hAnsi="Times New Roman" w:cs="Times New Roman"/>
          <w:b/>
          <w:sz w:val="24"/>
          <w:szCs w:val="24"/>
        </w:rPr>
        <w:t>lungės rajono savivaldybės 2019</w:t>
      </w:r>
      <w:r w:rsidRPr="00FA65D8">
        <w:rPr>
          <w:rFonts w:ascii="Times New Roman" w:hAnsi="Times New Roman" w:cs="Times New Roman"/>
          <w:b/>
          <w:sz w:val="24"/>
          <w:szCs w:val="24"/>
        </w:rPr>
        <w:t xml:space="preserve"> metų  socialinių paslaugų plėtros kryptys</w:t>
      </w:r>
    </w:p>
    <w:p w:rsidR="008364A3" w:rsidRDefault="00FA65D8" w:rsidP="00FC5E01">
      <w:pPr>
        <w:pStyle w:val="HTMLiankstoformatuotas"/>
        <w:spacing w:line="240" w:lineRule="auto"/>
        <w:ind w:firstLine="720"/>
        <w:rPr>
          <w:rFonts w:ascii="Times New Roman" w:hAnsi="Times New Roman" w:cs="Times New Roman"/>
          <w:sz w:val="24"/>
          <w:szCs w:val="24"/>
        </w:rPr>
      </w:pPr>
      <w:r w:rsidRPr="00FA65D8">
        <w:rPr>
          <w:rFonts w:ascii="Times New Roman" w:hAnsi="Times New Roman" w:cs="Times New Roman"/>
          <w:b/>
          <w:sz w:val="24"/>
          <w:szCs w:val="24"/>
        </w:rPr>
        <w:t>9.1. 2019</w:t>
      </w:r>
      <w:r w:rsidR="008364A3" w:rsidRPr="00FA65D8">
        <w:rPr>
          <w:rFonts w:ascii="Times New Roman" w:hAnsi="Times New Roman" w:cs="Times New Roman"/>
          <w:b/>
          <w:sz w:val="24"/>
          <w:szCs w:val="24"/>
        </w:rPr>
        <w:t xml:space="preserve"> metų prioritetinės </w:t>
      </w:r>
      <w:r w:rsidR="006C667D">
        <w:rPr>
          <w:rFonts w:ascii="Times New Roman" w:hAnsi="Times New Roman" w:cs="Times New Roman"/>
          <w:b/>
          <w:sz w:val="24"/>
          <w:szCs w:val="24"/>
        </w:rPr>
        <w:t xml:space="preserve">socialinių </w:t>
      </w:r>
      <w:r w:rsidR="008364A3" w:rsidRPr="00FA65D8">
        <w:rPr>
          <w:rFonts w:ascii="Times New Roman" w:hAnsi="Times New Roman" w:cs="Times New Roman"/>
          <w:b/>
          <w:sz w:val="24"/>
          <w:szCs w:val="24"/>
        </w:rPr>
        <w:t>paslaugų rūšys</w:t>
      </w:r>
      <w:r w:rsidR="008364A3" w:rsidRPr="00FA65D8">
        <w:rPr>
          <w:rFonts w:ascii="Times New Roman" w:hAnsi="Times New Roman" w:cs="Times New Roman"/>
          <w:sz w:val="24"/>
          <w:szCs w:val="24"/>
        </w:rPr>
        <w:t>:</w:t>
      </w:r>
    </w:p>
    <w:p w:rsidR="00C2024D" w:rsidRPr="003B6FAC" w:rsidRDefault="008D4756" w:rsidP="00C02DC3">
      <w:pPr>
        <w:pStyle w:val="HTMLiankstoformatuotas"/>
        <w:numPr>
          <w:ilvl w:val="0"/>
          <w:numId w:val="18"/>
        </w:numPr>
        <w:tabs>
          <w:tab w:val="clear" w:pos="9160"/>
          <w:tab w:val="left" w:pos="2552"/>
          <w:tab w:val="left" w:pos="9639"/>
        </w:tabs>
        <w:spacing w:line="240" w:lineRule="auto"/>
        <w:rPr>
          <w:rFonts w:ascii="Times New Roman" w:hAnsi="Times New Roman" w:cs="Times New Roman"/>
          <w:sz w:val="24"/>
          <w:szCs w:val="24"/>
        </w:rPr>
      </w:pPr>
      <w:r w:rsidRPr="003B6FAC">
        <w:rPr>
          <w:rFonts w:ascii="Times New Roman" w:hAnsi="Times New Roman" w:cs="Times New Roman"/>
          <w:sz w:val="24"/>
          <w:szCs w:val="24"/>
        </w:rPr>
        <w:t xml:space="preserve">Mažinti </w:t>
      </w:r>
      <w:r w:rsidR="002A18B3" w:rsidRPr="003B6FAC">
        <w:rPr>
          <w:rFonts w:ascii="Times New Roman" w:hAnsi="Times New Roman" w:cs="Times New Roman"/>
          <w:sz w:val="24"/>
          <w:szCs w:val="24"/>
        </w:rPr>
        <w:t xml:space="preserve"> tėvų globos netekusiems vaikams </w:t>
      </w:r>
      <w:r w:rsidRPr="003B6FAC">
        <w:rPr>
          <w:rFonts w:ascii="Times New Roman" w:hAnsi="Times New Roman" w:cs="Times New Roman"/>
          <w:sz w:val="24"/>
          <w:szCs w:val="24"/>
        </w:rPr>
        <w:t>socialinės globo</w:t>
      </w:r>
      <w:r w:rsidR="002A18B3" w:rsidRPr="003B6FAC">
        <w:rPr>
          <w:rFonts w:ascii="Times New Roman" w:hAnsi="Times New Roman" w:cs="Times New Roman"/>
          <w:sz w:val="24"/>
          <w:szCs w:val="24"/>
        </w:rPr>
        <w:t>s paslaugų teikimą institucijoje</w:t>
      </w:r>
      <w:r w:rsidRPr="003B6FAC">
        <w:rPr>
          <w:rFonts w:ascii="Times New Roman" w:hAnsi="Times New Roman" w:cs="Times New Roman"/>
          <w:sz w:val="24"/>
          <w:szCs w:val="24"/>
        </w:rPr>
        <w:t xml:space="preserve"> ir kurti alternatyvias socialinių paslaugų teikimo formas</w:t>
      </w:r>
      <w:r w:rsidR="002A18B3" w:rsidRPr="003B6FAC">
        <w:rPr>
          <w:rFonts w:ascii="Times New Roman" w:hAnsi="Times New Roman" w:cs="Times New Roman"/>
          <w:sz w:val="24"/>
          <w:szCs w:val="24"/>
        </w:rPr>
        <w:t xml:space="preserve"> -</w:t>
      </w:r>
      <w:r w:rsidRPr="003B6FAC">
        <w:rPr>
          <w:rFonts w:ascii="Times New Roman" w:hAnsi="Times New Roman" w:cs="Times New Roman"/>
          <w:sz w:val="24"/>
          <w:szCs w:val="24"/>
        </w:rPr>
        <w:t xml:space="preserve"> vaikus apgyvendinti bendruomeniniuose </w:t>
      </w:r>
      <w:r w:rsidR="007D4EDA" w:rsidRPr="003B6FAC">
        <w:rPr>
          <w:rFonts w:ascii="Times New Roman" w:hAnsi="Times New Roman" w:cs="Times New Roman"/>
          <w:sz w:val="24"/>
          <w:szCs w:val="24"/>
        </w:rPr>
        <w:t xml:space="preserve"> vaikų globos </w:t>
      </w:r>
      <w:r w:rsidRPr="003B6FAC">
        <w:rPr>
          <w:rFonts w:ascii="Times New Roman" w:hAnsi="Times New Roman" w:cs="Times New Roman"/>
          <w:sz w:val="24"/>
          <w:szCs w:val="24"/>
        </w:rPr>
        <w:t>namuose</w:t>
      </w:r>
      <w:r w:rsidR="002A18B3" w:rsidRPr="003B6FAC">
        <w:rPr>
          <w:rFonts w:ascii="Times New Roman" w:hAnsi="Times New Roman" w:cs="Times New Roman"/>
          <w:sz w:val="24"/>
          <w:szCs w:val="24"/>
        </w:rPr>
        <w:t xml:space="preserve">, buvusiems globotiniams teikti palydimosios globos paslaugas, </w:t>
      </w:r>
      <w:r w:rsidR="00945303" w:rsidRPr="003B6FAC">
        <w:rPr>
          <w:rFonts w:ascii="Times New Roman" w:hAnsi="Times New Roman" w:cs="Times New Roman"/>
          <w:sz w:val="24"/>
          <w:szCs w:val="24"/>
        </w:rPr>
        <w:t>aktyvinti</w:t>
      </w:r>
      <w:r w:rsidR="002A18B3" w:rsidRPr="003B6FAC">
        <w:rPr>
          <w:rFonts w:ascii="Times New Roman" w:hAnsi="Times New Roman" w:cs="Times New Roman"/>
          <w:sz w:val="24"/>
          <w:szCs w:val="24"/>
        </w:rPr>
        <w:t xml:space="preserve"> </w:t>
      </w:r>
      <w:r w:rsidR="00D60D4D" w:rsidRPr="003B6FAC">
        <w:rPr>
          <w:rFonts w:ascii="Times New Roman" w:hAnsi="Times New Roman" w:cs="Times New Roman"/>
          <w:sz w:val="24"/>
          <w:szCs w:val="24"/>
        </w:rPr>
        <w:t>Globos centro</w:t>
      </w:r>
      <w:r w:rsidR="002A18B3" w:rsidRPr="003B6FAC">
        <w:rPr>
          <w:rFonts w:ascii="Times New Roman" w:hAnsi="Times New Roman" w:cs="Times New Roman"/>
          <w:sz w:val="24"/>
          <w:szCs w:val="24"/>
        </w:rPr>
        <w:t xml:space="preserve"> veiklą.</w:t>
      </w:r>
    </w:p>
    <w:p w:rsidR="008364A3" w:rsidRPr="00C02DC3" w:rsidRDefault="00C2024D" w:rsidP="00C02DC3">
      <w:pPr>
        <w:pStyle w:val="HTMLiankstoformatuotas"/>
        <w:numPr>
          <w:ilvl w:val="0"/>
          <w:numId w:val="18"/>
        </w:numPr>
        <w:tabs>
          <w:tab w:val="left" w:pos="2552"/>
        </w:tabs>
        <w:spacing w:line="240" w:lineRule="auto"/>
        <w:rPr>
          <w:rFonts w:ascii="Times New Roman" w:hAnsi="Times New Roman" w:cs="Times New Roman"/>
          <w:sz w:val="24"/>
          <w:szCs w:val="24"/>
        </w:rPr>
      </w:pPr>
      <w:r w:rsidRPr="00C02DC3">
        <w:rPr>
          <w:rFonts w:ascii="Times New Roman" w:hAnsi="Times New Roman" w:cs="Times New Roman"/>
          <w:sz w:val="24"/>
          <w:szCs w:val="24"/>
        </w:rPr>
        <w:t>Pl</w:t>
      </w:r>
      <w:r w:rsidR="008364A3" w:rsidRPr="00C02DC3">
        <w:rPr>
          <w:rFonts w:ascii="Times New Roman" w:hAnsi="Times New Roman" w:cs="Times New Roman"/>
          <w:sz w:val="24"/>
          <w:szCs w:val="24"/>
        </w:rPr>
        <w:t xml:space="preserve">ėtoti teikiamas bendrąsias ir socialinių įgūdžių ugdymo ir palaikymo paslaugas </w:t>
      </w:r>
      <w:r w:rsidR="00945303" w:rsidRPr="00C02DC3">
        <w:rPr>
          <w:rFonts w:ascii="Times New Roman" w:hAnsi="Times New Roman" w:cs="Times New Roman"/>
          <w:sz w:val="24"/>
          <w:szCs w:val="24"/>
        </w:rPr>
        <w:t>s</w:t>
      </w:r>
      <w:r w:rsidR="00203142" w:rsidRPr="00C02DC3">
        <w:rPr>
          <w:rFonts w:ascii="Times New Roman" w:hAnsi="Times New Roman" w:cs="Times New Roman"/>
          <w:sz w:val="24"/>
          <w:szCs w:val="24"/>
        </w:rPr>
        <w:t>ocialinę riziką patiriantiems vaikams ir</w:t>
      </w:r>
      <w:r w:rsidR="007D4EDA" w:rsidRPr="00C02DC3">
        <w:rPr>
          <w:rFonts w:ascii="Times New Roman" w:hAnsi="Times New Roman" w:cs="Times New Roman"/>
          <w:sz w:val="24"/>
          <w:szCs w:val="24"/>
        </w:rPr>
        <w:t xml:space="preserve"> šeimoms</w:t>
      </w:r>
      <w:r w:rsidR="008364A3" w:rsidRPr="00C02DC3">
        <w:rPr>
          <w:rFonts w:ascii="Times New Roman" w:hAnsi="Times New Roman" w:cs="Times New Roman"/>
          <w:sz w:val="24"/>
          <w:szCs w:val="24"/>
        </w:rPr>
        <w:t xml:space="preserve"> jų</w:t>
      </w:r>
      <w:r w:rsidR="004742FB" w:rsidRPr="00C02DC3">
        <w:rPr>
          <w:rFonts w:ascii="Times New Roman" w:hAnsi="Times New Roman" w:cs="Times New Roman"/>
          <w:sz w:val="24"/>
          <w:szCs w:val="24"/>
        </w:rPr>
        <w:t xml:space="preserve"> namuose,</w:t>
      </w:r>
      <w:r w:rsidR="008364A3" w:rsidRPr="00C02DC3">
        <w:rPr>
          <w:rFonts w:ascii="Times New Roman" w:hAnsi="Times New Roman" w:cs="Times New Roman"/>
          <w:sz w:val="24"/>
          <w:szCs w:val="24"/>
        </w:rPr>
        <w:t xml:space="preserve"> vaikų dienos centruose, bendruomenėje, gerinti jų prieinamumą. </w:t>
      </w:r>
    </w:p>
    <w:p w:rsidR="0035428E" w:rsidRPr="00C02DC3" w:rsidRDefault="008364A3" w:rsidP="00C02DC3">
      <w:pPr>
        <w:pStyle w:val="HTMLiankstoformatuotas"/>
        <w:numPr>
          <w:ilvl w:val="0"/>
          <w:numId w:val="18"/>
        </w:numPr>
        <w:tabs>
          <w:tab w:val="clear" w:pos="9160"/>
          <w:tab w:val="left" w:pos="9639"/>
        </w:tabs>
        <w:spacing w:line="240" w:lineRule="auto"/>
        <w:rPr>
          <w:rFonts w:ascii="Times New Roman" w:hAnsi="Times New Roman" w:cs="Times New Roman"/>
          <w:sz w:val="24"/>
          <w:szCs w:val="24"/>
        </w:rPr>
      </w:pPr>
      <w:r w:rsidRPr="00C02DC3">
        <w:rPr>
          <w:rFonts w:ascii="Times New Roman" w:hAnsi="Times New Roman" w:cs="Times New Roman"/>
          <w:sz w:val="24"/>
          <w:szCs w:val="24"/>
        </w:rPr>
        <w:t xml:space="preserve">Plėsti </w:t>
      </w:r>
      <w:r w:rsidR="00EF0E06" w:rsidRPr="00C02DC3">
        <w:rPr>
          <w:rFonts w:ascii="Times New Roman" w:hAnsi="Times New Roman" w:cs="Times New Roman"/>
          <w:sz w:val="24"/>
          <w:szCs w:val="24"/>
        </w:rPr>
        <w:t xml:space="preserve">socialinių paslaugų teikimą </w:t>
      </w:r>
      <w:r w:rsidRPr="00C02DC3">
        <w:rPr>
          <w:rFonts w:ascii="Times New Roman" w:hAnsi="Times New Roman" w:cs="Times New Roman"/>
          <w:sz w:val="24"/>
          <w:szCs w:val="24"/>
        </w:rPr>
        <w:t>psichinę negalią turintiems asmeni</w:t>
      </w:r>
      <w:r w:rsidR="004742FB" w:rsidRPr="00C02DC3">
        <w:rPr>
          <w:rFonts w:ascii="Times New Roman" w:hAnsi="Times New Roman" w:cs="Times New Roman"/>
          <w:sz w:val="24"/>
          <w:szCs w:val="24"/>
        </w:rPr>
        <w:t>ms</w:t>
      </w:r>
      <w:r w:rsidR="0035428E" w:rsidRPr="00C02DC3">
        <w:rPr>
          <w:rFonts w:ascii="Times New Roman" w:hAnsi="Times New Roman" w:cs="Times New Roman"/>
          <w:sz w:val="24"/>
          <w:szCs w:val="24"/>
        </w:rPr>
        <w:t xml:space="preserve">, įgyvendinant </w:t>
      </w:r>
      <w:proofErr w:type="spellStart"/>
      <w:r w:rsidR="0035428E" w:rsidRPr="00C02DC3">
        <w:rPr>
          <w:rFonts w:ascii="Times New Roman" w:hAnsi="Times New Roman" w:cs="Times New Roman"/>
          <w:sz w:val="24"/>
          <w:szCs w:val="24"/>
        </w:rPr>
        <w:t>Dūseikių</w:t>
      </w:r>
      <w:proofErr w:type="spellEnd"/>
      <w:r w:rsidR="0035428E" w:rsidRPr="00C02DC3">
        <w:rPr>
          <w:rFonts w:ascii="Times New Roman" w:hAnsi="Times New Roman" w:cs="Times New Roman"/>
          <w:sz w:val="24"/>
          <w:szCs w:val="24"/>
        </w:rPr>
        <w:t xml:space="preserve"> socialinės globos </w:t>
      </w:r>
      <w:r w:rsidR="006567F8" w:rsidRPr="00C02DC3">
        <w:rPr>
          <w:rFonts w:ascii="Times New Roman" w:hAnsi="Times New Roman" w:cs="Times New Roman"/>
          <w:sz w:val="24"/>
          <w:szCs w:val="24"/>
        </w:rPr>
        <w:t xml:space="preserve">namų </w:t>
      </w:r>
      <w:r w:rsidR="0035428E" w:rsidRPr="00C02DC3">
        <w:rPr>
          <w:rFonts w:ascii="Times New Roman" w:hAnsi="Times New Roman" w:cs="Times New Roman"/>
          <w:sz w:val="24"/>
          <w:szCs w:val="24"/>
        </w:rPr>
        <w:t>pertvarką</w:t>
      </w:r>
      <w:r w:rsidR="006567F8" w:rsidRPr="00C02DC3">
        <w:rPr>
          <w:rFonts w:ascii="Times New Roman" w:hAnsi="Times New Roman" w:cs="Times New Roman"/>
          <w:sz w:val="24"/>
          <w:szCs w:val="24"/>
        </w:rPr>
        <w:t>,</w:t>
      </w:r>
      <w:r w:rsidR="0035428E" w:rsidRPr="00C02DC3">
        <w:rPr>
          <w:rFonts w:ascii="Times New Roman" w:hAnsi="Times New Roman" w:cs="Times New Roman"/>
          <w:sz w:val="24"/>
          <w:szCs w:val="24"/>
        </w:rPr>
        <w:t xml:space="preserve"> </w:t>
      </w:r>
      <w:r w:rsidR="001F6ED9" w:rsidRPr="00C02DC3">
        <w:rPr>
          <w:rFonts w:ascii="Times New Roman" w:hAnsi="Times New Roman" w:cs="Times New Roman"/>
          <w:sz w:val="24"/>
          <w:szCs w:val="24"/>
        </w:rPr>
        <w:t>steigti</w:t>
      </w:r>
      <w:r w:rsidR="0035428E" w:rsidRPr="00C02DC3">
        <w:rPr>
          <w:rFonts w:ascii="Times New Roman" w:hAnsi="Times New Roman" w:cs="Times New Roman"/>
          <w:sz w:val="24"/>
          <w:szCs w:val="24"/>
        </w:rPr>
        <w:t xml:space="preserve"> slaugos namus Plungės rajono </w:t>
      </w:r>
      <w:r w:rsidR="0035428E" w:rsidRPr="00C02DC3">
        <w:rPr>
          <w:rFonts w:ascii="Times New Roman" w:hAnsi="Times New Roman" w:cs="Times New Roman"/>
          <w:sz w:val="24"/>
          <w:szCs w:val="24"/>
        </w:rPr>
        <w:lastRenderedPageBreak/>
        <w:t>savivaldybės ligoninės patalpose, statyti</w:t>
      </w:r>
      <w:r w:rsidR="001F6ED9" w:rsidRPr="00C02DC3">
        <w:rPr>
          <w:rFonts w:ascii="Times New Roman" w:hAnsi="Times New Roman" w:cs="Times New Roman"/>
          <w:sz w:val="24"/>
          <w:szCs w:val="24"/>
        </w:rPr>
        <w:t xml:space="preserve"> grupinio gyvenimo namu</w:t>
      </w:r>
      <w:r w:rsidR="0035428E" w:rsidRPr="00C02DC3">
        <w:rPr>
          <w:rFonts w:ascii="Times New Roman" w:hAnsi="Times New Roman" w:cs="Times New Roman"/>
          <w:sz w:val="24"/>
          <w:szCs w:val="24"/>
        </w:rPr>
        <w:t>s</w:t>
      </w:r>
      <w:r w:rsidR="001F6ED9" w:rsidRPr="00C02DC3">
        <w:rPr>
          <w:rFonts w:ascii="Times New Roman" w:hAnsi="Times New Roman" w:cs="Times New Roman"/>
          <w:sz w:val="24"/>
          <w:szCs w:val="24"/>
        </w:rPr>
        <w:t>, organizuoti</w:t>
      </w:r>
      <w:r w:rsidR="0035428E" w:rsidRPr="00C02DC3">
        <w:rPr>
          <w:rFonts w:ascii="Times New Roman" w:hAnsi="Times New Roman" w:cs="Times New Roman"/>
          <w:sz w:val="24"/>
          <w:szCs w:val="24"/>
        </w:rPr>
        <w:t xml:space="preserve"> neįgaliųjų</w:t>
      </w:r>
      <w:r w:rsidR="001F6ED9" w:rsidRPr="00C02DC3">
        <w:rPr>
          <w:rFonts w:ascii="Times New Roman" w:hAnsi="Times New Roman" w:cs="Times New Roman"/>
          <w:sz w:val="24"/>
          <w:szCs w:val="24"/>
        </w:rPr>
        <w:t xml:space="preserve"> dienos užimtumo paslaugas</w:t>
      </w:r>
      <w:r w:rsidR="0035428E" w:rsidRPr="00C02DC3">
        <w:rPr>
          <w:rFonts w:ascii="Times New Roman" w:hAnsi="Times New Roman" w:cs="Times New Roman"/>
          <w:sz w:val="24"/>
          <w:szCs w:val="24"/>
        </w:rPr>
        <w:t xml:space="preserve"> bendruomenėje.</w:t>
      </w:r>
    </w:p>
    <w:p w:rsidR="006F47B9" w:rsidRPr="00C02DC3" w:rsidRDefault="00945303" w:rsidP="00C02DC3">
      <w:pPr>
        <w:pStyle w:val="HTMLiankstoformatuotas"/>
        <w:numPr>
          <w:ilvl w:val="0"/>
          <w:numId w:val="18"/>
        </w:numPr>
        <w:spacing w:line="240" w:lineRule="auto"/>
        <w:rPr>
          <w:rFonts w:ascii="Times New Roman" w:hAnsi="Times New Roman" w:cs="Times New Roman"/>
          <w:sz w:val="24"/>
          <w:szCs w:val="24"/>
        </w:rPr>
      </w:pPr>
      <w:r w:rsidRPr="00C02DC3">
        <w:rPr>
          <w:rFonts w:ascii="Times New Roman" w:hAnsi="Times New Roman" w:cs="Times New Roman"/>
          <w:sz w:val="24"/>
          <w:szCs w:val="24"/>
        </w:rPr>
        <w:t xml:space="preserve">Skatinti  viešosios įstaigos Plungės bendruomenės centro </w:t>
      </w:r>
      <w:r w:rsidR="006F47B9" w:rsidRPr="00C02DC3">
        <w:rPr>
          <w:rFonts w:ascii="Times New Roman" w:hAnsi="Times New Roman" w:cs="Times New Roman"/>
          <w:sz w:val="24"/>
          <w:szCs w:val="24"/>
        </w:rPr>
        <w:t xml:space="preserve"> veiklas</w:t>
      </w:r>
      <w:r w:rsidR="00A10905" w:rsidRPr="00C02DC3">
        <w:rPr>
          <w:rFonts w:ascii="Times New Roman" w:hAnsi="Times New Roman" w:cs="Times New Roman"/>
          <w:sz w:val="24"/>
          <w:szCs w:val="24"/>
        </w:rPr>
        <w:t>,</w:t>
      </w:r>
      <w:r w:rsidR="006F47B9" w:rsidRPr="00C02DC3">
        <w:rPr>
          <w:rFonts w:ascii="Times New Roman" w:hAnsi="Times New Roman" w:cs="Times New Roman"/>
          <w:sz w:val="24"/>
          <w:szCs w:val="24"/>
        </w:rPr>
        <w:t xml:space="preserve"> siekiant</w:t>
      </w:r>
      <w:r w:rsidR="007B72E5" w:rsidRPr="00C02DC3">
        <w:rPr>
          <w:rFonts w:ascii="Times New Roman" w:hAnsi="Times New Roman" w:cs="Times New Roman"/>
          <w:sz w:val="24"/>
          <w:szCs w:val="24"/>
        </w:rPr>
        <w:t xml:space="preserve"> </w:t>
      </w:r>
      <w:r w:rsidR="006F47B9" w:rsidRPr="00C02DC3">
        <w:rPr>
          <w:rFonts w:ascii="Times New Roman" w:hAnsi="Times New Roman" w:cs="Times New Roman"/>
          <w:sz w:val="24"/>
          <w:szCs w:val="24"/>
        </w:rPr>
        <w:t>pritaikytose</w:t>
      </w:r>
      <w:r w:rsidR="008364A3" w:rsidRPr="00C02DC3">
        <w:rPr>
          <w:rFonts w:ascii="Times New Roman" w:hAnsi="Times New Roman" w:cs="Times New Roman"/>
          <w:sz w:val="24"/>
          <w:szCs w:val="24"/>
        </w:rPr>
        <w:t xml:space="preserve"> </w:t>
      </w:r>
      <w:r w:rsidR="0035428E" w:rsidRPr="00C02DC3">
        <w:rPr>
          <w:rFonts w:ascii="Times New Roman" w:hAnsi="Times New Roman" w:cs="Times New Roman"/>
          <w:sz w:val="24"/>
          <w:szCs w:val="24"/>
        </w:rPr>
        <w:t xml:space="preserve">Plungės parapijos </w:t>
      </w:r>
      <w:r w:rsidR="006F47B9" w:rsidRPr="00C02DC3">
        <w:rPr>
          <w:rFonts w:ascii="Times New Roman" w:hAnsi="Times New Roman" w:cs="Times New Roman"/>
          <w:sz w:val="24"/>
          <w:szCs w:val="24"/>
        </w:rPr>
        <w:t>patalpose organizuoti dienos užimtumo paslaugas n</w:t>
      </w:r>
      <w:r w:rsidR="0035428E" w:rsidRPr="00C02DC3">
        <w:rPr>
          <w:rFonts w:ascii="Times New Roman" w:hAnsi="Times New Roman" w:cs="Times New Roman"/>
          <w:sz w:val="24"/>
          <w:szCs w:val="24"/>
        </w:rPr>
        <w:t>evyriaus</w:t>
      </w:r>
      <w:r w:rsidR="006F47B9" w:rsidRPr="00C02DC3">
        <w:rPr>
          <w:rFonts w:ascii="Times New Roman" w:hAnsi="Times New Roman" w:cs="Times New Roman"/>
          <w:sz w:val="24"/>
          <w:szCs w:val="24"/>
        </w:rPr>
        <w:t xml:space="preserve">ybinių neįgaliųjų organizacijų bendruomenėms, </w:t>
      </w:r>
      <w:r w:rsidR="007D4EDA" w:rsidRPr="00C02DC3">
        <w:rPr>
          <w:rFonts w:ascii="Times New Roman" w:hAnsi="Times New Roman" w:cs="Times New Roman"/>
          <w:sz w:val="24"/>
          <w:szCs w:val="24"/>
        </w:rPr>
        <w:t>rengiant projektus ir ieškant</w:t>
      </w:r>
      <w:r w:rsidR="006F47B9" w:rsidRPr="00C02DC3">
        <w:rPr>
          <w:rFonts w:ascii="Times New Roman" w:hAnsi="Times New Roman" w:cs="Times New Roman"/>
          <w:sz w:val="24"/>
          <w:szCs w:val="24"/>
        </w:rPr>
        <w:t xml:space="preserve"> finansavimo </w:t>
      </w:r>
      <w:r w:rsidR="00A10905" w:rsidRPr="00C02DC3">
        <w:rPr>
          <w:rFonts w:ascii="Times New Roman" w:hAnsi="Times New Roman" w:cs="Times New Roman"/>
          <w:sz w:val="24"/>
          <w:szCs w:val="24"/>
        </w:rPr>
        <w:t xml:space="preserve">Plungės parapijos namuose </w:t>
      </w:r>
      <w:r w:rsidR="006F47B9" w:rsidRPr="00C02DC3">
        <w:rPr>
          <w:rFonts w:ascii="Times New Roman" w:hAnsi="Times New Roman" w:cs="Times New Roman"/>
          <w:sz w:val="24"/>
          <w:szCs w:val="24"/>
        </w:rPr>
        <w:t xml:space="preserve"> </w:t>
      </w:r>
      <w:r w:rsidR="00A10905" w:rsidRPr="00C02DC3">
        <w:rPr>
          <w:rFonts w:ascii="Times New Roman" w:hAnsi="Times New Roman" w:cs="Times New Roman"/>
          <w:sz w:val="24"/>
          <w:szCs w:val="24"/>
        </w:rPr>
        <w:t xml:space="preserve">esančių </w:t>
      </w:r>
      <w:r w:rsidR="006F47B9" w:rsidRPr="00C02DC3">
        <w:rPr>
          <w:rFonts w:ascii="Times New Roman" w:hAnsi="Times New Roman" w:cs="Times New Roman"/>
          <w:sz w:val="24"/>
          <w:szCs w:val="24"/>
        </w:rPr>
        <w:t>patalpų pritaikymui neįgalių žmonių ir bendruomenės poreikiam</w:t>
      </w:r>
      <w:r w:rsidR="007D4EDA" w:rsidRPr="00C02DC3">
        <w:rPr>
          <w:rFonts w:ascii="Times New Roman" w:hAnsi="Times New Roman" w:cs="Times New Roman"/>
          <w:sz w:val="24"/>
          <w:szCs w:val="24"/>
        </w:rPr>
        <w:t>s.</w:t>
      </w:r>
    </w:p>
    <w:p w:rsidR="008364A3" w:rsidRPr="00FA65D8" w:rsidRDefault="008364A3" w:rsidP="00C02DC3">
      <w:pPr>
        <w:pStyle w:val="Sraopastraipa"/>
        <w:numPr>
          <w:ilvl w:val="0"/>
          <w:numId w:val="18"/>
        </w:numPr>
        <w:jc w:val="both"/>
      </w:pPr>
      <w:r w:rsidRPr="00FA65D8">
        <w:t>Kurti savarankiško</w:t>
      </w:r>
      <w:r w:rsidR="007D4EDA">
        <w:t xml:space="preserve"> </w:t>
      </w:r>
      <w:r w:rsidR="00D60D4D">
        <w:t>gyvenimo namus socialinę atskirtį patiriantiems asmenims ir</w:t>
      </w:r>
      <w:r w:rsidRPr="00FA65D8">
        <w:t xml:space="preserve">  grupinio gyvenimo namus negalią tur</w:t>
      </w:r>
      <w:r w:rsidR="007D4EDA">
        <w:t>intiems  asmenims.</w:t>
      </w:r>
    </w:p>
    <w:p w:rsidR="008364A3" w:rsidRPr="008412CD" w:rsidRDefault="008364A3"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rPr>
      </w:pPr>
      <w:r w:rsidRPr="008412CD">
        <w:rPr>
          <w:b/>
        </w:rPr>
        <w:t>9.2. Prioritetinės žmonių socialinės grupės:</w:t>
      </w:r>
    </w:p>
    <w:p w:rsidR="008364A3" w:rsidRPr="008412CD" w:rsidRDefault="00D60D4D" w:rsidP="00C02DC3">
      <w:pPr>
        <w:numPr>
          <w:ilvl w:val="0"/>
          <w:numId w:val="5"/>
        </w:numPr>
        <w:tabs>
          <w:tab w:val="left" w:pos="720"/>
        </w:tabs>
        <w:ind w:firstLine="964"/>
        <w:jc w:val="both"/>
        <w:rPr>
          <w:lang w:eastAsia="en-US"/>
        </w:rPr>
      </w:pPr>
      <w:r>
        <w:rPr>
          <w:lang w:eastAsia="en-US"/>
        </w:rPr>
        <w:t xml:space="preserve"> </w:t>
      </w:r>
      <w:r w:rsidR="008364A3" w:rsidRPr="008412CD">
        <w:rPr>
          <w:lang w:eastAsia="en-US"/>
        </w:rPr>
        <w:t>našlaičiai ir be tėvų globos likę vaikai;</w:t>
      </w:r>
    </w:p>
    <w:p w:rsidR="008364A3" w:rsidRPr="008412CD" w:rsidRDefault="007D4EDA" w:rsidP="00C02DC3">
      <w:pPr>
        <w:numPr>
          <w:ilvl w:val="0"/>
          <w:numId w:val="5"/>
        </w:numPr>
        <w:tabs>
          <w:tab w:val="left" w:pos="720"/>
        </w:tabs>
        <w:ind w:firstLine="964"/>
        <w:jc w:val="both"/>
        <w:rPr>
          <w:lang w:eastAsia="en-US"/>
        </w:rPr>
      </w:pPr>
      <w:r>
        <w:rPr>
          <w:lang w:eastAsia="en-US"/>
        </w:rPr>
        <w:t>s</w:t>
      </w:r>
      <w:r w:rsidR="00D60D4D">
        <w:rPr>
          <w:lang w:eastAsia="en-US"/>
        </w:rPr>
        <w:t>ocialinę riziką patiriantys vaikai ir jų šeimos</w:t>
      </w:r>
      <w:r w:rsidR="008364A3" w:rsidRPr="008412CD">
        <w:rPr>
          <w:lang w:eastAsia="en-US"/>
        </w:rPr>
        <w:t>;</w:t>
      </w:r>
    </w:p>
    <w:p w:rsidR="008364A3" w:rsidRPr="008412CD" w:rsidRDefault="008364A3" w:rsidP="00C02DC3">
      <w:pPr>
        <w:numPr>
          <w:ilvl w:val="0"/>
          <w:numId w:val="5"/>
        </w:numPr>
        <w:tabs>
          <w:tab w:val="left" w:pos="720"/>
        </w:tabs>
        <w:ind w:firstLine="964"/>
        <w:jc w:val="both"/>
        <w:rPr>
          <w:lang w:eastAsia="en-US"/>
        </w:rPr>
      </w:pPr>
      <w:r w:rsidRPr="008412CD">
        <w:rPr>
          <w:lang w:eastAsia="en-US"/>
        </w:rPr>
        <w:t>psichinę negalią turintys</w:t>
      </w:r>
      <w:r w:rsidR="00C828A2" w:rsidRPr="008412CD">
        <w:rPr>
          <w:lang w:eastAsia="en-US"/>
        </w:rPr>
        <w:t xml:space="preserve"> asmenys ir priklausomybės ligomis sergantys asmenys</w:t>
      </w:r>
      <w:r w:rsidR="00A10905">
        <w:rPr>
          <w:lang w:eastAsia="en-US"/>
        </w:rPr>
        <w:t>;</w:t>
      </w:r>
    </w:p>
    <w:p w:rsidR="008364A3" w:rsidRPr="008412CD" w:rsidRDefault="008364A3" w:rsidP="00C02DC3">
      <w:pPr>
        <w:numPr>
          <w:ilvl w:val="0"/>
          <w:numId w:val="5"/>
        </w:numPr>
        <w:tabs>
          <w:tab w:val="left" w:pos="720"/>
        </w:tabs>
        <w:ind w:firstLine="964"/>
        <w:jc w:val="both"/>
        <w:rPr>
          <w:lang w:eastAsia="en-US"/>
        </w:rPr>
      </w:pPr>
      <w:r w:rsidRPr="008412CD">
        <w:rPr>
          <w:lang w:eastAsia="en-US"/>
        </w:rPr>
        <w:t>senyvo amžiaus asmenys.</w:t>
      </w:r>
    </w:p>
    <w:p w:rsidR="003227EB" w:rsidRDefault="007D4EDA" w:rsidP="003B6FAC">
      <w:pPr>
        <w:ind w:firstLine="964"/>
        <w:jc w:val="both"/>
        <w:rPr>
          <w:rFonts w:eastAsia="SimSun"/>
          <w:bCs/>
          <w:lang w:eastAsia="zh-CN"/>
        </w:rPr>
      </w:pPr>
      <w:r>
        <w:rPr>
          <w:rFonts w:eastAsia="SimSun"/>
          <w:bCs/>
          <w:lang w:eastAsia="zh-CN"/>
        </w:rPr>
        <w:t xml:space="preserve"> </w:t>
      </w:r>
      <w:r w:rsidR="00D60D4D">
        <w:rPr>
          <w:rFonts w:eastAsia="SimSun"/>
          <w:bCs/>
          <w:lang w:eastAsia="zh-CN"/>
        </w:rPr>
        <w:t>S</w:t>
      </w:r>
      <w:r w:rsidR="00D60D4D" w:rsidRPr="00D60D4D">
        <w:rPr>
          <w:rFonts w:eastAsia="SimSun"/>
          <w:bCs/>
          <w:lang w:eastAsia="zh-CN"/>
        </w:rPr>
        <w:t>ocialinė parama bei paslaugos asmeniui (šeimai) ir to</w:t>
      </w:r>
      <w:r w:rsidR="00D60D4D">
        <w:rPr>
          <w:rFonts w:eastAsia="SimSun"/>
          <w:bCs/>
          <w:lang w:eastAsia="zh-CN"/>
        </w:rPr>
        <w:t>liau bus teikiamos atsižvelg</w:t>
      </w:r>
      <w:r w:rsidR="00A10905">
        <w:rPr>
          <w:rFonts w:eastAsia="SimSun"/>
          <w:bCs/>
          <w:lang w:eastAsia="zh-CN"/>
        </w:rPr>
        <w:t>iant</w:t>
      </w:r>
      <w:r w:rsidR="00D60D4D" w:rsidRPr="00D60D4D">
        <w:rPr>
          <w:rFonts w:eastAsia="SimSun"/>
          <w:bCs/>
          <w:lang w:eastAsia="zh-CN"/>
        </w:rPr>
        <w:t xml:space="preserve"> į</w:t>
      </w:r>
      <w:r w:rsidR="008364A3" w:rsidRPr="008412CD">
        <w:rPr>
          <w:rFonts w:eastAsia="SimSun"/>
          <w:bCs/>
          <w:lang w:eastAsia="zh-CN"/>
        </w:rPr>
        <w:t xml:space="preserve"> Plungės rajono savivaldybės  gyventojų</w:t>
      </w:r>
      <w:r w:rsidR="00D60D4D">
        <w:rPr>
          <w:rFonts w:eastAsia="SimSun"/>
          <w:bCs/>
          <w:lang w:eastAsia="zh-CN"/>
        </w:rPr>
        <w:t xml:space="preserve"> individualius</w:t>
      </w:r>
      <w:r w:rsidR="008364A3" w:rsidRPr="008412CD">
        <w:rPr>
          <w:rFonts w:eastAsia="SimSun"/>
          <w:bCs/>
          <w:lang w:eastAsia="zh-CN"/>
        </w:rPr>
        <w:t xml:space="preserve"> </w:t>
      </w:r>
      <w:r w:rsidR="00D60D4D">
        <w:rPr>
          <w:rFonts w:eastAsia="SimSun"/>
          <w:bCs/>
          <w:lang w:eastAsia="zh-CN"/>
        </w:rPr>
        <w:t xml:space="preserve"> poreikius ir  interesus bei v</w:t>
      </w:r>
      <w:r w:rsidR="00D60D4D" w:rsidRPr="008412CD">
        <w:rPr>
          <w:rFonts w:eastAsia="SimSun"/>
          <w:bCs/>
          <w:lang w:eastAsia="zh-CN"/>
        </w:rPr>
        <w:t>adovaujantis Lietuvos Respublikos socialinių paslaugų įstatymo nuostatomis</w:t>
      </w:r>
      <w:r w:rsidR="003227EB">
        <w:rPr>
          <w:rFonts w:eastAsia="SimSun"/>
          <w:bCs/>
          <w:lang w:eastAsia="zh-CN"/>
        </w:rPr>
        <w:t>.</w:t>
      </w:r>
    </w:p>
    <w:p w:rsidR="006F47B9" w:rsidRDefault="006F47B9" w:rsidP="003B6FAC">
      <w:pPr>
        <w:pStyle w:val="HTMLiankstoformatuotas"/>
        <w:spacing w:line="240" w:lineRule="auto"/>
        <w:ind w:firstLine="964"/>
        <w:jc w:val="left"/>
        <w:rPr>
          <w:rFonts w:ascii="Times New Roman" w:hAnsi="Times New Roman" w:cs="Times New Roman"/>
          <w:b/>
          <w:sz w:val="24"/>
          <w:szCs w:val="24"/>
        </w:rPr>
      </w:pPr>
    </w:p>
    <w:p w:rsidR="008364A3" w:rsidRPr="008412CD" w:rsidRDefault="008364A3" w:rsidP="00D064D3">
      <w:pPr>
        <w:pStyle w:val="HTMLiankstoformatuotas"/>
        <w:spacing w:line="240" w:lineRule="auto"/>
        <w:ind w:firstLine="720"/>
        <w:jc w:val="left"/>
        <w:rPr>
          <w:rFonts w:ascii="Times New Roman" w:hAnsi="Times New Roman" w:cs="Times New Roman"/>
          <w:b/>
          <w:sz w:val="24"/>
          <w:szCs w:val="24"/>
        </w:rPr>
      </w:pPr>
      <w:r w:rsidRPr="008412CD">
        <w:rPr>
          <w:rFonts w:ascii="Times New Roman" w:hAnsi="Times New Roman" w:cs="Times New Roman"/>
          <w:b/>
          <w:sz w:val="24"/>
          <w:szCs w:val="24"/>
        </w:rPr>
        <w:t>10. Priemonių planas.</w:t>
      </w:r>
    </w:p>
    <w:p w:rsidR="008364A3" w:rsidRPr="008412CD" w:rsidRDefault="008364A3" w:rsidP="0083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rPr>
      </w:pPr>
      <w:r w:rsidRPr="008412CD">
        <w:rPr>
          <w:i/>
          <w:iCs/>
          <w:sz w:val="20"/>
          <w:szCs w:val="20"/>
        </w:rPr>
        <w:t xml:space="preserve">Lentelėje naudojami sutrumpinimai: </w:t>
      </w:r>
      <w:r w:rsidRPr="008412CD">
        <w:rPr>
          <w:b/>
          <w:i/>
          <w:iCs/>
          <w:sz w:val="20"/>
          <w:szCs w:val="20"/>
        </w:rPr>
        <w:t>SB</w:t>
      </w:r>
      <w:r w:rsidRPr="008412CD">
        <w:rPr>
          <w:i/>
          <w:iCs/>
          <w:sz w:val="20"/>
          <w:szCs w:val="20"/>
        </w:rPr>
        <w:t xml:space="preserve"> </w:t>
      </w:r>
      <w:r w:rsidRPr="008412CD">
        <w:rPr>
          <w:sz w:val="20"/>
          <w:szCs w:val="20"/>
        </w:rPr>
        <w:t>–</w:t>
      </w:r>
      <w:r w:rsidRPr="008412CD">
        <w:rPr>
          <w:i/>
          <w:iCs/>
          <w:sz w:val="20"/>
          <w:szCs w:val="20"/>
        </w:rPr>
        <w:t xml:space="preserve"> Savivaldybės biudžetas, </w:t>
      </w:r>
      <w:r w:rsidRPr="008412CD">
        <w:rPr>
          <w:b/>
          <w:i/>
          <w:iCs/>
          <w:sz w:val="20"/>
          <w:szCs w:val="20"/>
        </w:rPr>
        <w:t>VB</w:t>
      </w:r>
      <w:r w:rsidRPr="008412CD">
        <w:rPr>
          <w:sz w:val="20"/>
          <w:szCs w:val="20"/>
        </w:rPr>
        <w:t>–</w:t>
      </w:r>
      <w:r w:rsidRPr="008412CD">
        <w:rPr>
          <w:i/>
          <w:iCs/>
          <w:sz w:val="20"/>
          <w:szCs w:val="20"/>
        </w:rPr>
        <w:t xml:space="preserve"> valstybės biudžeto tikslinė dotacija, </w:t>
      </w:r>
      <w:r w:rsidRPr="008412CD">
        <w:rPr>
          <w:b/>
          <w:i/>
          <w:iCs/>
          <w:sz w:val="20"/>
          <w:szCs w:val="20"/>
        </w:rPr>
        <w:t xml:space="preserve">V </w:t>
      </w:r>
      <w:r w:rsidRPr="008412CD">
        <w:rPr>
          <w:sz w:val="20"/>
          <w:szCs w:val="20"/>
        </w:rPr>
        <w:t xml:space="preserve">– </w:t>
      </w:r>
      <w:r w:rsidRPr="008412CD">
        <w:rPr>
          <w:i/>
          <w:iCs/>
          <w:sz w:val="20"/>
          <w:szCs w:val="20"/>
        </w:rPr>
        <w:t>valstybės biudžet</w:t>
      </w:r>
      <w:r w:rsidR="00EF0E06" w:rsidRPr="008412CD">
        <w:rPr>
          <w:i/>
          <w:iCs/>
          <w:sz w:val="20"/>
          <w:szCs w:val="20"/>
        </w:rPr>
        <w:t>as</w:t>
      </w:r>
      <w:r w:rsidRPr="008412CD">
        <w:rPr>
          <w:i/>
          <w:iCs/>
          <w:sz w:val="20"/>
          <w:szCs w:val="20"/>
        </w:rPr>
        <w:t xml:space="preserve">, </w:t>
      </w:r>
      <w:r w:rsidRPr="008412CD">
        <w:rPr>
          <w:b/>
          <w:i/>
          <w:iCs/>
          <w:sz w:val="20"/>
          <w:szCs w:val="20"/>
        </w:rPr>
        <w:t xml:space="preserve">AM </w:t>
      </w:r>
      <w:r w:rsidRPr="008412CD">
        <w:rPr>
          <w:sz w:val="20"/>
          <w:szCs w:val="20"/>
        </w:rPr>
        <w:t xml:space="preserve">– </w:t>
      </w:r>
      <w:r w:rsidRPr="008412CD">
        <w:rPr>
          <w:i/>
          <w:iCs/>
          <w:sz w:val="20"/>
          <w:szCs w:val="20"/>
        </w:rPr>
        <w:t xml:space="preserve"> asmens mokėjimas </w:t>
      </w:r>
      <w:r w:rsidRPr="008412CD">
        <w:rPr>
          <w:b/>
          <w:i/>
          <w:iCs/>
          <w:sz w:val="20"/>
          <w:szCs w:val="20"/>
        </w:rPr>
        <w:t>PL</w:t>
      </w:r>
      <w:r w:rsidRPr="008412CD">
        <w:rPr>
          <w:i/>
          <w:iCs/>
          <w:sz w:val="20"/>
          <w:szCs w:val="20"/>
        </w:rPr>
        <w:t>- projekto lėšos</w:t>
      </w:r>
      <w:r w:rsidR="007D4EDA">
        <w:rPr>
          <w:i/>
          <w:iCs/>
          <w:sz w:val="20"/>
          <w:szCs w:val="20"/>
        </w:rPr>
        <w:t xml:space="preserve">, </w:t>
      </w:r>
      <w:r w:rsidR="007D4EDA" w:rsidRPr="007D4EDA">
        <w:rPr>
          <w:b/>
          <w:i/>
          <w:iCs/>
          <w:sz w:val="20"/>
          <w:szCs w:val="20"/>
        </w:rPr>
        <w:t xml:space="preserve">K </w:t>
      </w:r>
      <w:r w:rsidR="007D4EDA">
        <w:rPr>
          <w:i/>
          <w:iCs/>
          <w:sz w:val="20"/>
          <w:szCs w:val="20"/>
        </w:rPr>
        <w:t>–kitos lėšos.</w:t>
      </w:r>
      <w:r w:rsidRPr="008412CD">
        <w:rPr>
          <w:i/>
          <w:iCs/>
          <w:sz w:val="20"/>
          <w:szCs w:val="20"/>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977"/>
        <w:gridCol w:w="1417"/>
        <w:gridCol w:w="142"/>
        <w:gridCol w:w="1276"/>
        <w:gridCol w:w="2538"/>
        <w:gridCol w:w="13"/>
      </w:tblGrid>
      <w:tr w:rsidR="008364A3" w:rsidRPr="008412CD">
        <w:trPr>
          <w:gridAfter w:val="1"/>
          <w:wAfter w:w="13" w:type="dxa"/>
        </w:trPr>
        <w:tc>
          <w:tcPr>
            <w:tcW w:w="1843" w:type="dxa"/>
            <w:vAlign w:val="center"/>
          </w:tcPr>
          <w:p w:rsidR="008364A3" w:rsidRPr="008412CD" w:rsidRDefault="008364A3" w:rsidP="00D064D3">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Uždaviniai</w:t>
            </w:r>
          </w:p>
        </w:tc>
        <w:tc>
          <w:tcPr>
            <w:tcW w:w="2977" w:type="dxa"/>
            <w:vAlign w:val="center"/>
          </w:tcPr>
          <w:p w:rsidR="008364A3" w:rsidRPr="008412CD" w:rsidRDefault="008364A3" w:rsidP="00D064D3">
            <w:pPr>
              <w:pStyle w:val="HTMLiankstoformatuotas"/>
              <w:tabs>
                <w:tab w:val="clear" w:pos="8244"/>
                <w:tab w:val="left" w:pos="8352"/>
              </w:tab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Priemonės</w:t>
            </w:r>
          </w:p>
        </w:tc>
        <w:tc>
          <w:tcPr>
            <w:tcW w:w="1559" w:type="dxa"/>
            <w:gridSpan w:val="2"/>
            <w:vAlign w:val="center"/>
          </w:tcPr>
          <w:p w:rsidR="008364A3" w:rsidRPr="008412CD" w:rsidRDefault="008364A3" w:rsidP="00D064D3">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Lėšos</w:t>
            </w:r>
          </w:p>
          <w:p w:rsidR="008364A3" w:rsidRPr="008412CD" w:rsidRDefault="008364A3" w:rsidP="00D064D3">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(eurais),</w:t>
            </w:r>
          </w:p>
          <w:p w:rsidR="008364A3" w:rsidRPr="008412CD" w:rsidRDefault="008364A3" w:rsidP="00D064D3">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finansavimo šaltiniai</w:t>
            </w:r>
          </w:p>
        </w:tc>
        <w:tc>
          <w:tcPr>
            <w:tcW w:w="1276" w:type="dxa"/>
            <w:vAlign w:val="center"/>
          </w:tcPr>
          <w:p w:rsidR="008364A3" w:rsidRPr="00DF73D6" w:rsidRDefault="008364A3" w:rsidP="00D064D3">
            <w:pPr>
              <w:pStyle w:val="HTMLiankstoformatuotas"/>
              <w:spacing w:line="240" w:lineRule="auto"/>
              <w:jc w:val="center"/>
              <w:rPr>
                <w:rFonts w:ascii="Times New Roman" w:hAnsi="Times New Roman" w:cs="Times New Roman"/>
                <w:b/>
                <w:sz w:val="22"/>
                <w:szCs w:val="22"/>
              </w:rPr>
            </w:pPr>
            <w:r w:rsidRPr="00DF73D6">
              <w:rPr>
                <w:rFonts w:ascii="Times New Roman" w:hAnsi="Times New Roman" w:cs="Times New Roman"/>
                <w:b/>
                <w:sz w:val="22"/>
                <w:szCs w:val="22"/>
              </w:rPr>
              <w:t>Atsakingi vykdytojai</w:t>
            </w:r>
          </w:p>
        </w:tc>
        <w:tc>
          <w:tcPr>
            <w:tcW w:w="2538" w:type="dxa"/>
            <w:vAlign w:val="center"/>
          </w:tcPr>
          <w:p w:rsidR="008364A3" w:rsidRPr="008412CD" w:rsidRDefault="008364A3" w:rsidP="00D064D3">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Laukiamas rezultatas</w:t>
            </w:r>
          </w:p>
          <w:p w:rsidR="008364A3" w:rsidRPr="008412CD" w:rsidRDefault="008364A3" w:rsidP="00D064D3">
            <w:pPr>
              <w:pStyle w:val="HTMLiankstoformatuotas"/>
              <w:spacing w:line="240" w:lineRule="auto"/>
              <w:jc w:val="center"/>
              <w:rPr>
                <w:rFonts w:ascii="Times New Roman" w:hAnsi="Times New Roman" w:cs="Times New Roman"/>
                <w:b/>
                <w:sz w:val="24"/>
                <w:szCs w:val="24"/>
              </w:rPr>
            </w:pPr>
          </w:p>
        </w:tc>
      </w:tr>
      <w:tr w:rsidR="008364A3" w:rsidRPr="008412CD">
        <w:trPr>
          <w:gridAfter w:val="1"/>
          <w:wAfter w:w="13" w:type="dxa"/>
          <w:trHeight w:val="188"/>
        </w:trPr>
        <w:tc>
          <w:tcPr>
            <w:tcW w:w="1843" w:type="dxa"/>
          </w:tcPr>
          <w:p w:rsidR="008364A3" w:rsidRPr="008412CD" w:rsidRDefault="008364A3" w:rsidP="004742FB">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1</w:t>
            </w:r>
          </w:p>
        </w:tc>
        <w:tc>
          <w:tcPr>
            <w:tcW w:w="2977" w:type="dxa"/>
          </w:tcPr>
          <w:p w:rsidR="003227EB" w:rsidRPr="008412CD" w:rsidRDefault="008364A3" w:rsidP="006F47B9">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2</w:t>
            </w:r>
          </w:p>
        </w:tc>
        <w:tc>
          <w:tcPr>
            <w:tcW w:w="1559" w:type="dxa"/>
            <w:gridSpan w:val="2"/>
          </w:tcPr>
          <w:p w:rsidR="008364A3" w:rsidRPr="008412CD" w:rsidRDefault="008364A3" w:rsidP="004742FB">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3</w:t>
            </w:r>
          </w:p>
        </w:tc>
        <w:tc>
          <w:tcPr>
            <w:tcW w:w="1276" w:type="dxa"/>
          </w:tcPr>
          <w:p w:rsidR="008364A3" w:rsidRPr="008412CD" w:rsidRDefault="008364A3" w:rsidP="004742FB">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4</w:t>
            </w:r>
          </w:p>
        </w:tc>
        <w:tc>
          <w:tcPr>
            <w:tcW w:w="2538" w:type="dxa"/>
          </w:tcPr>
          <w:p w:rsidR="008364A3" w:rsidRPr="008412CD" w:rsidRDefault="008364A3" w:rsidP="004742FB">
            <w:pPr>
              <w:pStyle w:val="HTMLiankstoformatuotas"/>
              <w:spacing w:line="240" w:lineRule="auto"/>
              <w:jc w:val="center"/>
              <w:rPr>
                <w:rFonts w:ascii="Times New Roman" w:hAnsi="Times New Roman" w:cs="Times New Roman"/>
                <w:b/>
                <w:sz w:val="24"/>
                <w:szCs w:val="24"/>
              </w:rPr>
            </w:pPr>
            <w:r w:rsidRPr="008412CD">
              <w:rPr>
                <w:rFonts w:ascii="Times New Roman" w:hAnsi="Times New Roman" w:cs="Times New Roman"/>
                <w:b/>
                <w:sz w:val="24"/>
                <w:szCs w:val="24"/>
              </w:rPr>
              <w:t>5</w:t>
            </w:r>
          </w:p>
        </w:tc>
      </w:tr>
      <w:tr w:rsidR="008364A3" w:rsidRPr="00FF719F">
        <w:trPr>
          <w:gridAfter w:val="1"/>
          <w:wAfter w:w="13" w:type="dxa"/>
        </w:trPr>
        <w:tc>
          <w:tcPr>
            <w:tcW w:w="10193" w:type="dxa"/>
            <w:gridSpan w:val="6"/>
          </w:tcPr>
          <w:p w:rsidR="008364A3" w:rsidRPr="00FF719F" w:rsidRDefault="008364A3" w:rsidP="006F622F">
            <w:pPr>
              <w:pStyle w:val="HTMLiankstoformatuotas"/>
              <w:spacing w:line="240" w:lineRule="auto"/>
              <w:rPr>
                <w:rFonts w:ascii="Times New Roman" w:hAnsi="Times New Roman" w:cs="Times New Roman"/>
                <w:color w:val="7030A0"/>
                <w:sz w:val="24"/>
                <w:szCs w:val="24"/>
              </w:rPr>
            </w:pPr>
          </w:p>
        </w:tc>
      </w:tr>
      <w:tr w:rsidR="008364A3" w:rsidRPr="00FF719F" w:rsidTr="006C667D">
        <w:trPr>
          <w:gridAfter w:val="1"/>
          <w:wAfter w:w="13" w:type="dxa"/>
          <w:trHeight w:val="2614"/>
        </w:trPr>
        <w:tc>
          <w:tcPr>
            <w:tcW w:w="1843" w:type="dxa"/>
            <w:vMerge w:val="restart"/>
            <w:shd w:val="clear" w:color="auto" w:fill="auto"/>
          </w:tcPr>
          <w:p w:rsidR="008364A3" w:rsidRPr="003227EB" w:rsidRDefault="008364A3" w:rsidP="00497D93">
            <w:pPr>
              <w:pStyle w:val="HTMLiankstoformatuotas"/>
              <w:tabs>
                <w:tab w:val="clear" w:pos="1832"/>
                <w:tab w:val="left" w:pos="1620"/>
              </w:tabs>
              <w:spacing w:line="240" w:lineRule="auto"/>
              <w:jc w:val="left"/>
              <w:rPr>
                <w:rFonts w:ascii="Times New Roman" w:hAnsi="Times New Roman" w:cs="Times New Roman"/>
                <w:b/>
                <w:sz w:val="24"/>
                <w:szCs w:val="24"/>
              </w:rPr>
            </w:pPr>
            <w:r w:rsidRPr="003227EB">
              <w:rPr>
                <w:rFonts w:ascii="Times New Roman" w:hAnsi="Times New Roman" w:cs="Times New Roman"/>
                <w:sz w:val="24"/>
                <w:szCs w:val="24"/>
              </w:rPr>
              <w:t>1. Organizuoti  socialinės priežiūros, dienos, trumpalaikės ir ilgalaikės socialinės globos paslaugų teikimą tėvų globos netekusiems</w:t>
            </w:r>
            <w:r w:rsidRPr="003227EB">
              <w:rPr>
                <w:rFonts w:ascii="Times New Roman" w:hAnsi="Times New Roman" w:cs="Times New Roman"/>
                <w:b/>
                <w:sz w:val="24"/>
                <w:szCs w:val="24"/>
              </w:rPr>
              <w:t xml:space="preserve"> </w:t>
            </w:r>
            <w:r w:rsidRPr="003227EB">
              <w:rPr>
                <w:rFonts w:ascii="Times New Roman" w:hAnsi="Times New Roman" w:cs="Times New Roman"/>
                <w:sz w:val="24"/>
                <w:szCs w:val="24"/>
              </w:rPr>
              <w:t>vaikams</w:t>
            </w:r>
            <w:r w:rsidR="00C828A2" w:rsidRPr="003227EB">
              <w:rPr>
                <w:rFonts w:ascii="Times New Roman" w:hAnsi="Times New Roman" w:cs="Times New Roman"/>
                <w:sz w:val="24"/>
                <w:szCs w:val="24"/>
              </w:rPr>
              <w:t>, neįgaliems vaikams</w:t>
            </w:r>
            <w:r w:rsidR="003227EB">
              <w:rPr>
                <w:rFonts w:ascii="Times New Roman" w:hAnsi="Times New Roman" w:cs="Times New Roman"/>
                <w:sz w:val="24"/>
                <w:szCs w:val="24"/>
              </w:rPr>
              <w:t xml:space="preserve">  bei socialinę </w:t>
            </w:r>
            <w:r w:rsidRPr="003227EB">
              <w:rPr>
                <w:rFonts w:ascii="Times New Roman" w:hAnsi="Times New Roman" w:cs="Times New Roman"/>
                <w:sz w:val="24"/>
                <w:szCs w:val="24"/>
              </w:rPr>
              <w:t>rizik</w:t>
            </w:r>
            <w:r w:rsidR="003227EB">
              <w:rPr>
                <w:rFonts w:ascii="Times New Roman" w:hAnsi="Times New Roman" w:cs="Times New Roman"/>
                <w:sz w:val="24"/>
                <w:szCs w:val="24"/>
              </w:rPr>
              <w:t>ą patir</w:t>
            </w:r>
            <w:r w:rsidR="00497D93">
              <w:rPr>
                <w:rFonts w:ascii="Times New Roman" w:hAnsi="Times New Roman" w:cs="Times New Roman"/>
                <w:sz w:val="24"/>
                <w:szCs w:val="24"/>
              </w:rPr>
              <w:t>ia</w:t>
            </w:r>
            <w:r w:rsidR="003227EB">
              <w:rPr>
                <w:rFonts w:ascii="Times New Roman" w:hAnsi="Times New Roman" w:cs="Times New Roman"/>
                <w:sz w:val="24"/>
                <w:szCs w:val="24"/>
              </w:rPr>
              <w:t xml:space="preserve">ntiems vaikams ir jų </w:t>
            </w:r>
            <w:r w:rsidRPr="003227EB">
              <w:rPr>
                <w:rFonts w:ascii="Times New Roman" w:hAnsi="Times New Roman" w:cs="Times New Roman"/>
                <w:sz w:val="24"/>
                <w:szCs w:val="24"/>
              </w:rPr>
              <w:t xml:space="preserve"> šeimoms </w:t>
            </w:r>
          </w:p>
        </w:tc>
        <w:tc>
          <w:tcPr>
            <w:tcW w:w="2977" w:type="dxa"/>
            <w:tcBorders>
              <w:bottom w:val="single" w:sz="4" w:space="0" w:color="auto"/>
            </w:tcBorders>
            <w:shd w:val="clear" w:color="auto" w:fill="auto"/>
          </w:tcPr>
          <w:p w:rsidR="00102864" w:rsidRPr="003227EB" w:rsidRDefault="008364A3" w:rsidP="006F622F">
            <w:pPr>
              <w:pStyle w:val="HTMLiankstoformatuotas"/>
              <w:spacing w:line="240" w:lineRule="auto"/>
              <w:jc w:val="left"/>
              <w:rPr>
                <w:rFonts w:ascii="Times New Roman" w:hAnsi="Times New Roman" w:cs="Times New Roman"/>
                <w:sz w:val="24"/>
                <w:szCs w:val="24"/>
                <w:lang w:eastAsia="en-US"/>
              </w:rPr>
            </w:pPr>
            <w:r w:rsidRPr="003227EB">
              <w:rPr>
                <w:rFonts w:ascii="Times New Roman" w:hAnsi="Times New Roman" w:cs="Times New Roman"/>
                <w:sz w:val="24"/>
                <w:szCs w:val="24"/>
              </w:rPr>
              <w:t>1. Mažinti</w:t>
            </w:r>
            <w:r w:rsidR="003227EB">
              <w:rPr>
                <w:rFonts w:ascii="Times New Roman" w:hAnsi="Times New Roman" w:cs="Times New Roman"/>
                <w:sz w:val="24"/>
                <w:szCs w:val="24"/>
              </w:rPr>
              <w:t xml:space="preserve"> institucinės</w:t>
            </w:r>
            <w:r w:rsidRPr="003227EB">
              <w:rPr>
                <w:rFonts w:ascii="Times New Roman" w:hAnsi="Times New Roman" w:cs="Times New Roman"/>
                <w:sz w:val="24"/>
                <w:szCs w:val="24"/>
              </w:rPr>
              <w:t xml:space="preserve"> socialinės globos paslaugų  </w:t>
            </w:r>
            <w:r w:rsidR="006F47B9">
              <w:rPr>
                <w:rFonts w:ascii="Times New Roman" w:hAnsi="Times New Roman" w:cs="Times New Roman"/>
                <w:sz w:val="24"/>
                <w:szCs w:val="24"/>
              </w:rPr>
              <w:t xml:space="preserve">teikimą </w:t>
            </w:r>
            <w:r w:rsidRPr="003227EB">
              <w:rPr>
                <w:rFonts w:ascii="Times New Roman" w:hAnsi="Times New Roman" w:cs="Times New Roman"/>
                <w:sz w:val="24"/>
                <w:szCs w:val="24"/>
              </w:rPr>
              <w:t>tėvų globos netekusiems vaikams</w:t>
            </w:r>
            <w:r w:rsidR="00497D93">
              <w:rPr>
                <w:rFonts w:ascii="Times New Roman" w:hAnsi="Times New Roman" w:cs="Times New Roman"/>
                <w:sz w:val="24"/>
                <w:szCs w:val="24"/>
              </w:rPr>
              <w:t>,</w:t>
            </w:r>
            <w:r w:rsidR="00C828A2" w:rsidRPr="003227EB">
              <w:rPr>
                <w:rFonts w:ascii="Times New Roman" w:hAnsi="Times New Roman" w:cs="Times New Roman"/>
                <w:sz w:val="24"/>
                <w:szCs w:val="24"/>
              </w:rPr>
              <w:t xml:space="preserve"> </w:t>
            </w:r>
            <w:r w:rsidR="003227EB">
              <w:rPr>
                <w:rFonts w:ascii="Times New Roman" w:hAnsi="Times New Roman" w:cs="Times New Roman"/>
                <w:sz w:val="24"/>
                <w:szCs w:val="24"/>
                <w:lang w:eastAsia="en-US"/>
              </w:rPr>
              <w:t xml:space="preserve">organizuojant </w:t>
            </w:r>
            <w:r w:rsidR="00102864" w:rsidRPr="003227EB">
              <w:rPr>
                <w:rFonts w:ascii="Times New Roman" w:hAnsi="Times New Roman" w:cs="Times New Roman"/>
                <w:sz w:val="24"/>
                <w:szCs w:val="24"/>
                <w:lang w:eastAsia="en-US"/>
              </w:rPr>
              <w:t xml:space="preserve"> paslaugas vaikams</w:t>
            </w:r>
            <w:r w:rsidR="003227EB">
              <w:rPr>
                <w:rFonts w:ascii="Times New Roman" w:hAnsi="Times New Roman" w:cs="Times New Roman"/>
                <w:sz w:val="24"/>
                <w:szCs w:val="24"/>
                <w:lang w:eastAsia="en-US"/>
              </w:rPr>
              <w:t xml:space="preserve"> bendruomenėje</w:t>
            </w:r>
          </w:p>
          <w:p w:rsidR="00B45B62" w:rsidRDefault="00B45B62" w:rsidP="006F622F">
            <w:pPr>
              <w:pStyle w:val="HTMLiankstoformatuotas"/>
              <w:spacing w:line="240" w:lineRule="auto"/>
              <w:jc w:val="left"/>
              <w:rPr>
                <w:rFonts w:ascii="Times New Roman" w:hAnsi="Times New Roman" w:cs="Times New Roman"/>
                <w:color w:val="7030A0"/>
                <w:sz w:val="24"/>
                <w:szCs w:val="24"/>
                <w:lang w:eastAsia="en-US"/>
              </w:rPr>
            </w:pPr>
          </w:p>
          <w:p w:rsidR="00B45B62" w:rsidRPr="00FF719F" w:rsidRDefault="00B45B62" w:rsidP="006F622F">
            <w:pPr>
              <w:pStyle w:val="HTMLiankstoformatuotas"/>
              <w:spacing w:line="240" w:lineRule="auto"/>
              <w:jc w:val="left"/>
              <w:rPr>
                <w:rFonts w:ascii="Times New Roman" w:hAnsi="Times New Roman" w:cs="Times New Roman"/>
                <w:color w:val="7030A0"/>
                <w:sz w:val="24"/>
                <w:szCs w:val="24"/>
              </w:rPr>
            </w:pPr>
          </w:p>
        </w:tc>
        <w:tc>
          <w:tcPr>
            <w:tcW w:w="1417" w:type="dxa"/>
            <w:tcBorders>
              <w:bottom w:val="single" w:sz="4" w:space="0" w:color="auto"/>
            </w:tcBorders>
            <w:shd w:val="clear" w:color="auto" w:fill="auto"/>
          </w:tcPr>
          <w:p w:rsidR="008364A3" w:rsidRPr="00702CE4" w:rsidRDefault="0013296A" w:rsidP="006F622F">
            <w:pPr>
              <w:pStyle w:val="HTMLiankstoformatuotas"/>
              <w:spacing w:line="240" w:lineRule="auto"/>
              <w:rPr>
                <w:rFonts w:ascii="Times New Roman" w:hAnsi="Times New Roman" w:cs="Times New Roman"/>
                <w:sz w:val="24"/>
                <w:szCs w:val="24"/>
              </w:rPr>
            </w:pPr>
            <w:r w:rsidRPr="00702CE4">
              <w:rPr>
                <w:rFonts w:ascii="Times New Roman" w:hAnsi="Times New Roman" w:cs="Times New Roman"/>
                <w:sz w:val="24"/>
                <w:szCs w:val="24"/>
              </w:rPr>
              <w:t>VB-</w:t>
            </w:r>
            <w:r w:rsidR="00702CE4">
              <w:rPr>
                <w:rFonts w:ascii="Times New Roman" w:hAnsi="Times New Roman" w:cs="Times New Roman"/>
                <w:sz w:val="24"/>
                <w:szCs w:val="24"/>
              </w:rPr>
              <w:t xml:space="preserve">64 </w:t>
            </w:r>
            <w:r w:rsidR="008364A3" w:rsidRPr="00702CE4">
              <w:rPr>
                <w:rFonts w:ascii="Times New Roman" w:hAnsi="Times New Roman" w:cs="Times New Roman"/>
                <w:sz w:val="24"/>
                <w:szCs w:val="24"/>
              </w:rPr>
              <w:t>000;</w:t>
            </w:r>
          </w:p>
          <w:p w:rsidR="008364A3" w:rsidRPr="00702CE4" w:rsidRDefault="008364A3" w:rsidP="006F622F">
            <w:pPr>
              <w:pStyle w:val="HTMLiankstoformatuotas"/>
              <w:spacing w:line="240" w:lineRule="auto"/>
              <w:rPr>
                <w:rFonts w:ascii="Times New Roman" w:hAnsi="Times New Roman" w:cs="Times New Roman"/>
                <w:sz w:val="24"/>
                <w:szCs w:val="24"/>
              </w:rPr>
            </w:pPr>
            <w:r w:rsidRPr="00702CE4">
              <w:rPr>
                <w:rFonts w:ascii="Times New Roman" w:hAnsi="Times New Roman" w:cs="Times New Roman"/>
                <w:sz w:val="24"/>
                <w:szCs w:val="24"/>
              </w:rPr>
              <w:t>SB-</w:t>
            </w:r>
            <w:r w:rsidR="00702CE4">
              <w:rPr>
                <w:rFonts w:ascii="Times New Roman" w:hAnsi="Times New Roman" w:cs="Times New Roman"/>
                <w:sz w:val="24"/>
                <w:szCs w:val="24"/>
              </w:rPr>
              <w:t>221</w:t>
            </w:r>
            <w:r w:rsidRPr="00702CE4">
              <w:rPr>
                <w:rFonts w:ascii="Times New Roman" w:hAnsi="Times New Roman" w:cs="Times New Roman"/>
                <w:sz w:val="24"/>
                <w:szCs w:val="24"/>
              </w:rPr>
              <w:t xml:space="preserve"> 000</w:t>
            </w:r>
          </w:p>
          <w:p w:rsidR="008364A3" w:rsidRPr="003227EB" w:rsidRDefault="00702CE4"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K-11</w:t>
            </w:r>
            <w:r w:rsidR="008364A3" w:rsidRPr="00702CE4">
              <w:rPr>
                <w:rFonts w:ascii="Times New Roman" w:hAnsi="Times New Roman" w:cs="Times New Roman"/>
                <w:sz w:val="24"/>
                <w:szCs w:val="24"/>
              </w:rPr>
              <w:t xml:space="preserve"> 000</w:t>
            </w:r>
          </w:p>
        </w:tc>
        <w:tc>
          <w:tcPr>
            <w:tcW w:w="1418" w:type="dxa"/>
            <w:gridSpan w:val="2"/>
            <w:tcBorders>
              <w:bottom w:val="single" w:sz="4" w:space="0" w:color="auto"/>
            </w:tcBorders>
            <w:shd w:val="clear" w:color="auto" w:fill="auto"/>
          </w:tcPr>
          <w:p w:rsidR="008364A3" w:rsidRPr="003227EB" w:rsidRDefault="007D4EDA" w:rsidP="007D4EDA">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w:t>
            </w:r>
            <w:r w:rsidR="003227EB" w:rsidRPr="003227EB">
              <w:rPr>
                <w:rFonts w:ascii="Times New Roman" w:hAnsi="Times New Roman" w:cs="Times New Roman"/>
                <w:sz w:val="24"/>
                <w:szCs w:val="24"/>
              </w:rPr>
              <w:t>ocialinių paslaugų centras</w:t>
            </w:r>
          </w:p>
        </w:tc>
        <w:tc>
          <w:tcPr>
            <w:tcW w:w="2538" w:type="dxa"/>
            <w:tcBorders>
              <w:bottom w:val="single" w:sz="4" w:space="0" w:color="auto"/>
            </w:tcBorders>
            <w:shd w:val="clear" w:color="auto" w:fill="auto"/>
          </w:tcPr>
          <w:p w:rsidR="008364A3" w:rsidRPr="00D869F3" w:rsidRDefault="006F47B9" w:rsidP="006F47B9">
            <w:pPr>
              <w:pStyle w:val="HTMLiankstoformatuotas"/>
              <w:spacing w:line="240" w:lineRule="auto"/>
              <w:jc w:val="left"/>
              <w:rPr>
                <w:rFonts w:ascii="Times New Roman" w:hAnsi="Times New Roman" w:cs="Times New Roman"/>
                <w:sz w:val="22"/>
                <w:szCs w:val="22"/>
              </w:rPr>
            </w:pPr>
            <w:r w:rsidRPr="00D869F3">
              <w:rPr>
                <w:rFonts w:ascii="Times New Roman" w:hAnsi="Times New Roman" w:cs="Times New Roman"/>
                <w:sz w:val="22"/>
                <w:szCs w:val="22"/>
              </w:rPr>
              <w:t>S</w:t>
            </w:r>
            <w:r w:rsidR="008364A3" w:rsidRPr="00D869F3">
              <w:rPr>
                <w:rFonts w:ascii="Times New Roman" w:hAnsi="Times New Roman" w:cs="Times New Roman"/>
                <w:sz w:val="22"/>
                <w:szCs w:val="22"/>
              </w:rPr>
              <w:t xml:space="preserve">ocialinės globos paslaugos </w:t>
            </w:r>
            <w:r w:rsidRPr="00D869F3">
              <w:rPr>
                <w:rFonts w:ascii="Times New Roman" w:hAnsi="Times New Roman" w:cs="Times New Roman"/>
                <w:sz w:val="22"/>
                <w:szCs w:val="22"/>
              </w:rPr>
              <w:t xml:space="preserve"> tėvų globos netekusiems ar laikinai  paimtiems </w:t>
            </w:r>
            <w:r w:rsidR="008364A3" w:rsidRPr="00D869F3">
              <w:rPr>
                <w:rFonts w:ascii="Times New Roman" w:hAnsi="Times New Roman" w:cs="Times New Roman"/>
                <w:sz w:val="22"/>
                <w:szCs w:val="22"/>
              </w:rPr>
              <w:t>vaikams</w:t>
            </w:r>
            <w:r w:rsidRPr="00D869F3">
              <w:rPr>
                <w:rFonts w:ascii="Times New Roman" w:hAnsi="Times New Roman" w:cs="Times New Roman"/>
                <w:sz w:val="22"/>
                <w:szCs w:val="22"/>
              </w:rPr>
              <w:t xml:space="preserve"> teikiamos bendruomenėje, šeimose ar pas budinčius globotojus.</w:t>
            </w:r>
            <w:r w:rsidR="003227EB" w:rsidRPr="00D869F3">
              <w:rPr>
                <w:rFonts w:ascii="Times New Roman" w:hAnsi="Times New Roman" w:cs="Times New Roman"/>
                <w:sz w:val="22"/>
                <w:szCs w:val="22"/>
              </w:rPr>
              <w:t xml:space="preserve"> Iš ES projekto lėšų įkurti antrus bendruomeninius vaikų globos namus naujai pastatytame name</w:t>
            </w:r>
            <w:r w:rsidR="00497D93">
              <w:rPr>
                <w:rFonts w:ascii="Times New Roman" w:hAnsi="Times New Roman" w:cs="Times New Roman"/>
                <w:sz w:val="22"/>
                <w:szCs w:val="22"/>
              </w:rPr>
              <w:t>.</w:t>
            </w:r>
          </w:p>
        </w:tc>
      </w:tr>
      <w:tr w:rsidR="00D869F3" w:rsidRPr="00FF719F" w:rsidTr="00DF73D6">
        <w:trPr>
          <w:gridAfter w:val="1"/>
          <w:wAfter w:w="13" w:type="dxa"/>
          <w:trHeight w:val="2744"/>
        </w:trPr>
        <w:tc>
          <w:tcPr>
            <w:tcW w:w="1843" w:type="dxa"/>
            <w:vMerge/>
            <w:shd w:val="clear" w:color="auto" w:fill="auto"/>
          </w:tcPr>
          <w:p w:rsidR="00D869F3" w:rsidRPr="00FF719F" w:rsidRDefault="00D869F3" w:rsidP="006F622F">
            <w:pPr>
              <w:pStyle w:val="HTMLiankstoformatuotas"/>
              <w:tabs>
                <w:tab w:val="clear" w:pos="1832"/>
                <w:tab w:val="left" w:pos="1620"/>
              </w:tabs>
              <w:spacing w:line="240" w:lineRule="auto"/>
              <w:jc w:val="left"/>
              <w:rPr>
                <w:rFonts w:ascii="Times New Roman" w:hAnsi="Times New Roman" w:cs="Times New Roman"/>
                <w:b/>
                <w:color w:val="7030A0"/>
                <w:sz w:val="24"/>
                <w:szCs w:val="24"/>
              </w:rPr>
            </w:pPr>
          </w:p>
        </w:tc>
        <w:tc>
          <w:tcPr>
            <w:tcW w:w="2977" w:type="dxa"/>
            <w:shd w:val="clear" w:color="auto" w:fill="auto"/>
          </w:tcPr>
          <w:p w:rsidR="00700579" w:rsidRPr="00124469" w:rsidRDefault="00D869F3" w:rsidP="007005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pPr>
            <w:r w:rsidRPr="00124469">
              <w:t>2. Įgyvendinti  „ Vaikų gerovės ir saugumo didinimo, paslaugų šeimai, globėjams (rūpintojams) kokybės didinimo bei prieinamumo plėtros“ projektą,  ir</w:t>
            </w:r>
            <w:r w:rsidR="00700579">
              <w:t xml:space="preserve"> aktyvinti Globos centro veiklą</w:t>
            </w:r>
          </w:p>
        </w:tc>
        <w:tc>
          <w:tcPr>
            <w:tcW w:w="1417" w:type="dxa"/>
            <w:shd w:val="clear" w:color="auto" w:fill="auto"/>
          </w:tcPr>
          <w:p w:rsidR="00D869F3" w:rsidRPr="00702CE4" w:rsidRDefault="00702CE4"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SB-29</w:t>
            </w:r>
            <w:r w:rsidR="00D869F3" w:rsidRPr="00702CE4">
              <w:rPr>
                <w:rFonts w:ascii="Times New Roman" w:hAnsi="Times New Roman" w:cs="Times New Roman"/>
                <w:sz w:val="24"/>
                <w:szCs w:val="24"/>
              </w:rPr>
              <w:t xml:space="preserve"> 000</w:t>
            </w:r>
          </w:p>
          <w:p w:rsidR="00D869F3" w:rsidRPr="00124469" w:rsidRDefault="00D869F3" w:rsidP="00700579">
            <w:pPr>
              <w:pStyle w:val="HTMLiankstoformatuotas"/>
              <w:spacing w:line="240" w:lineRule="auto"/>
              <w:rPr>
                <w:rFonts w:ascii="Times New Roman" w:hAnsi="Times New Roman" w:cs="Times New Roman"/>
                <w:sz w:val="24"/>
                <w:szCs w:val="24"/>
              </w:rPr>
            </w:pPr>
            <w:r w:rsidRPr="00702CE4">
              <w:rPr>
                <w:rFonts w:ascii="Times New Roman" w:hAnsi="Times New Roman" w:cs="Times New Roman"/>
                <w:sz w:val="24"/>
                <w:szCs w:val="24"/>
              </w:rPr>
              <w:t>PL-92 670</w:t>
            </w:r>
          </w:p>
        </w:tc>
        <w:tc>
          <w:tcPr>
            <w:tcW w:w="1418" w:type="dxa"/>
            <w:gridSpan w:val="2"/>
            <w:shd w:val="clear" w:color="auto" w:fill="auto"/>
          </w:tcPr>
          <w:p w:rsidR="00700579" w:rsidRPr="00124469" w:rsidRDefault="00D869F3" w:rsidP="00700579">
            <w:pPr>
              <w:pStyle w:val="HTMLiankstoformatuotas"/>
              <w:spacing w:line="240" w:lineRule="auto"/>
              <w:rPr>
                <w:rFonts w:ascii="Times New Roman" w:hAnsi="Times New Roman" w:cs="Times New Roman"/>
                <w:sz w:val="24"/>
                <w:szCs w:val="24"/>
              </w:rPr>
            </w:pPr>
            <w:r w:rsidRPr="00124469">
              <w:rPr>
                <w:rFonts w:ascii="Times New Roman" w:hAnsi="Times New Roman" w:cs="Times New Roman"/>
                <w:sz w:val="24"/>
                <w:szCs w:val="24"/>
              </w:rPr>
              <w:t>Plungės socialinių paslaugų centras</w:t>
            </w:r>
          </w:p>
        </w:tc>
        <w:tc>
          <w:tcPr>
            <w:tcW w:w="2538" w:type="dxa"/>
            <w:shd w:val="clear" w:color="auto" w:fill="auto"/>
          </w:tcPr>
          <w:p w:rsidR="00700579" w:rsidRPr="00124469" w:rsidRDefault="00D869F3" w:rsidP="00497D93">
            <w:pPr>
              <w:pStyle w:val="HTMLiankstoformatuotas"/>
              <w:spacing w:line="240" w:lineRule="auto"/>
              <w:jc w:val="left"/>
              <w:rPr>
                <w:rFonts w:ascii="Times New Roman" w:hAnsi="Times New Roman" w:cs="Times New Roman"/>
                <w:sz w:val="22"/>
                <w:szCs w:val="22"/>
              </w:rPr>
            </w:pPr>
            <w:r w:rsidRPr="00124469">
              <w:rPr>
                <w:rFonts w:ascii="Times New Roman" w:hAnsi="Times New Roman" w:cs="Times New Roman"/>
                <w:sz w:val="22"/>
                <w:szCs w:val="22"/>
              </w:rPr>
              <w:t xml:space="preserve">Rengiami ir konsultuojami  asmenys,  pageidaujantys globoti  vaikus savo šeimoje, teikiama kompleksinė pagalba  </w:t>
            </w:r>
            <w:r w:rsidR="00497D93">
              <w:rPr>
                <w:rFonts w:ascii="Times New Roman" w:hAnsi="Times New Roman" w:cs="Times New Roman"/>
                <w:sz w:val="22"/>
                <w:szCs w:val="22"/>
              </w:rPr>
              <w:t>b</w:t>
            </w:r>
            <w:r w:rsidRPr="00124469">
              <w:rPr>
                <w:rFonts w:ascii="Times New Roman" w:hAnsi="Times New Roman" w:cs="Times New Roman"/>
                <w:sz w:val="22"/>
                <w:szCs w:val="22"/>
              </w:rPr>
              <w:t>udintiems globotojams ir globėjams (rūpintojams)</w:t>
            </w:r>
            <w:r>
              <w:rPr>
                <w:rFonts w:ascii="Times New Roman" w:hAnsi="Times New Roman" w:cs="Times New Roman"/>
                <w:sz w:val="22"/>
                <w:szCs w:val="22"/>
              </w:rPr>
              <w:t xml:space="preserve">. </w:t>
            </w:r>
            <w:r w:rsidRPr="00124469">
              <w:rPr>
                <w:rFonts w:ascii="Times New Roman" w:hAnsi="Times New Roman" w:cs="Times New Roman"/>
                <w:sz w:val="22"/>
                <w:szCs w:val="22"/>
              </w:rPr>
              <w:t>Paslaug</w:t>
            </w:r>
            <w:r w:rsidR="00497D93">
              <w:rPr>
                <w:rFonts w:ascii="Times New Roman" w:hAnsi="Times New Roman" w:cs="Times New Roman"/>
                <w:sz w:val="22"/>
                <w:szCs w:val="22"/>
              </w:rPr>
              <w:t>ai</w:t>
            </w:r>
            <w:r w:rsidRPr="00124469">
              <w:rPr>
                <w:rFonts w:ascii="Times New Roman" w:hAnsi="Times New Roman" w:cs="Times New Roman"/>
                <w:sz w:val="22"/>
                <w:szCs w:val="22"/>
              </w:rPr>
              <w:t xml:space="preserve"> teik</w:t>
            </w:r>
            <w:r w:rsidR="00497D93">
              <w:rPr>
                <w:rFonts w:ascii="Times New Roman" w:hAnsi="Times New Roman" w:cs="Times New Roman"/>
                <w:sz w:val="22"/>
                <w:szCs w:val="22"/>
              </w:rPr>
              <w:t>ti</w:t>
            </w:r>
            <w:r>
              <w:rPr>
                <w:rFonts w:ascii="Times New Roman" w:hAnsi="Times New Roman" w:cs="Times New Roman"/>
                <w:sz w:val="22"/>
                <w:szCs w:val="22"/>
              </w:rPr>
              <w:t xml:space="preserve"> iš projekto lėšų </w:t>
            </w:r>
            <w:r w:rsidRPr="00124469">
              <w:rPr>
                <w:rFonts w:ascii="Times New Roman" w:hAnsi="Times New Roman" w:cs="Times New Roman"/>
                <w:sz w:val="22"/>
                <w:szCs w:val="22"/>
              </w:rPr>
              <w:t>įsigyti transporto priemonę.</w:t>
            </w:r>
          </w:p>
        </w:tc>
      </w:tr>
      <w:tr w:rsidR="008364A3" w:rsidRPr="00FF719F" w:rsidTr="00C47913">
        <w:trPr>
          <w:gridAfter w:val="1"/>
          <w:wAfter w:w="13" w:type="dxa"/>
          <w:trHeight w:val="1463"/>
        </w:trPr>
        <w:tc>
          <w:tcPr>
            <w:tcW w:w="1843" w:type="dxa"/>
            <w:vMerge/>
            <w:shd w:val="clear" w:color="auto" w:fill="auto"/>
          </w:tcPr>
          <w:p w:rsidR="008364A3" w:rsidRPr="00FF719F" w:rsidRDefault="008364A3" w:rsidP="006F622F">
            <w:pPr>
              <w:pStyle w:val="HTMLiankstoformatuotas"/>
              <w:spacing w:line="240" w:lineRule="auto"/>
              <w:rPr>
                <w:rFonts w:ascii="Times New Roman" w:hAnsi="Times New Roman" w:cs="Times New Roman"/>
                <w:color w:val="7030A0"/>
                <w:sz w:val="24"/>
                <w:szCs w:val="24"/>
              </w:rPr>
            </w:pPr>
          </w:p>
        </w:tc>
        <w:tc>
          <w:tcPr>
            <w:tcW w:w="2977" w:type="dxa"/>
            <w:shd w:val="clear" w:color="auto" w:fill="auto"/>
          </w:tcPr>
          <w:p w:rsidR="008364A3" w:rsidRPr="00124469" w:rsidRDefault="007D4EDA" w:rsidP="00497D93">
            <w:pPr>
              <w:pStyle w:val="HTMLiankstoformatuotas"/>
              <w:tabs>
                <w:tab w:val="left" w:pos="252"/>
              </w:tabs>
              <w:spacing w:line="240" w:lineRule="auto"/>
              <w:jc w:val="left"/>
              <w:rPr>
                <w:rFonts w:ascii="Times New Roman" w:hAnsi="Times New Roman" w:cs="Times New Roman"/>
                <w:color w:val="7030A0"/>
                <w:sz w:val="24"/>
                <w:szCs w:val="24"/>
              </w:rPr>
            </w:pPr>
            <w:r>
              <w:rPr>
                <w:rFonts w:ascii="Times New Roman" w:hAnsi="Times New Roman" w:cs="Times New Roman"/>
                <w:sz w:val="24"/>
                <w:szCs w:val="24"/>
              </w:rPr>
              <w:t>3</w:t>
            </w:r>
            <w:r w:rsidR="008364A3" w:rsidRPr="00124469">
              <w:rPr>
                <w:rFonts w:ascii="Times New Roman" w:hAnsi="Times New Roman" w:cs="Times New Roman"/>
                <w:sz w:val="24"/>
                <w:szCs w:val="24"/>
              </w:rPr>
              <w:t>.</w:t>
            </w:r>
            <w:r w:rsidR="00124469" w:rsidRPr="00124469">
              <w:rPr>
                <w:rFonts w:ascii="Times New Roman" w:hAnsi="Times New Roman" w:cs="Times New Roman"/>
                <w:sz w:val="24"/>
                <w:szCs w:val="24"/>
              </w:rPr>
              <w:t>Skatinti naujų dienos centrų kūrimąsi seniūnijose (Als</w:t>
            </w:r>
            <w:r w:rsidR="00497D93">
              <w:rPr>
                <w:rFonts w:ascii="Times New Roman" w:hAnsi="Times New Roman" w:cs="Times New Roman"/>
                <w:sz w:val="24"/>
                <w:szCs w:val="24"/>
              </w:rPr>
              <w:t>ė</w:t>
            </w:r>
            <w:r w:rsidR="00124469" w:rsidRPr="00124469">
              <w:rPr>
                <w:rFonts w:ascii="Times New Roman" w:hAnsi="Times New Roman" w:cs="Times New Roman"/>
                <w:sz w:val="24"/>
                <w:szCs w:val="24"/>
              </w:rPr>
              <w:t>džių sen. ) ir plėsti</w:t>
            </w:r>
            <w:r w:rsidR="004742FB" w:rsidRPr="00124469">
              <w:rPr>
                <w:rFonts w:ascii="Times New Roman" w:hAnsi="Times New Roman" w:cs="Times New Roman"/>
                <w:sz w:val="24"/>
                <w:szCs w:val="24"/>
              </w:rPr>
              <w:t xml:space="preserve"> dienos užimtumo paslaugas </w:t>
            </w:r>
            <w:r w:rsidR="008364A3" w:rsidRPr="00124469">
              <w:rPr>
                <w:rFonts w:ascii="Times New Roman" w:hAnsi="Times New Roman" w:cs="Times New Roman"/>
                <w:sz w:val="24"/>
                <w:szCs w:val="24"/>
              </w:rPr>
              <w:t>vaikams</w:t>
            </w:r>
            <w:r w:rsidR="00124469" w:rsidRPr="00124469">
              <w:rPr>
                <w:rFonts w:ascii="Times New Roman" w:hAnsi="Times New Roman" w:cs="Times New Roman"/>
                <w:sz w:val="24"/>
                <w:szCs w:val="24"/>
              </w:rPr>
              <w:t xml:space="preserve">  iš socialinę riziką patiriančių </w:t>
            </w:r>
            <w:r w:rsidR="008364A3" w:rsidRPr="00124469">
              <w:rPr>
                <w:rFonts w:ascii="Times New Roman" w:hAnsi="Times New Roman" w:cs="Times New Roman"/>
                <w:sz w:val="24"/>
                <w:szCs w:val="24"/>
              </w:rPr>
              <w:t xml:space="preserve"> bei skurdžiai gyvenančių šeimų  („</w:t>
            </w:r>
            <w:proofErr w:type="spellStart"/>
            <w:r w:rsidR="008364A3" w:rsidRPr="00124469">
              <w:rPr>
                <w:rFonts w:ascii="Times New Roman" w:hAnsi="Times New Roman" w:cs="Times New Roman"/>
                <w:sz w:val="24"/>
                <w:szCs w:val="24"/>
              </w:rPr>
              <w:t>Cyrulis</w:t>
            </w:r>
            <w:proofErr w:type="spellEnd"/>
            <w:r w:rsidR="008364A3" w:rsidRPr="00124469">
              <w:rPr>
                <w:rFonts w:ascii="Times New Roman" w:hAnsi="Times New Roman" w:cs="Times New Roman"/>
                <w:sz w:val="24"/>
                <w:szCs w:val="24"/>
              </w:rPr>
              <w:t xml:space="preserve">“, „Vilties </w:t>
            </w:r>
            <w:proofErr w:type="spellStart"/>
            <w:r w:rsidR="008364A3" w:rsidRPr="00124469">
              <w:rPr>
                <w:rFonts w:ascii="Times New Roman" w:hAnsi="Times New Roman" w:cs="Times New Roman"/>
                <w:sz w:val="24"/>
                <w:szCs w:val="24"/>
              </w:rPr>
              <w:t>vėrinėliai</w:t>
            </w:r>
            <w:proofErr w:type="spellEnd"/>
            <w:r w:rsidR="008364A3" w:rsidRPr="00124469">
              <w:rPr>
                <w:rFonts w:ascii="Times New Roman" w:hAnsi="Times New Roman" w:cs="Times New Roman"/>
                <w:sz w:val="24"/>
                <w:szCs w:val="24"/>
              </w:rPr>
              <w:t xml:space="preserve">“, </w:t>
            </w:r>
            <w:proofErr w:type="spellStart"/>
            <w:r w:rsidR="008364A3" w:rsidRPr="00124469">
              <w:rPr>
                <w:rFonts w:ascii="Times New Roman" w:hAnsi="Times New Roman" w:cs="Times New Roman"/>
                <w:sz w:val="24"/>
                <w:szCs w:val="24"/>
              </w:rPr>
              <w:t>Šateikių</w:t>
            </w:r>
            <w:proofErr w:type="spellEnd"/>
            <w:r w:rsidR="00D869F3">
              <w:rPr>
                <w:rFonts w:ascii="Times New Roman" w:hAnsi="Times New Roman" w:cs="Times New Roman"/>
                <w:sz w:val="24"/>
                <w:szCs w:val="24"/>
              </w:rPr>
              <w:t xml:space="preserve"> ir kiti vaikų dienos centrai</w:t>
            </w:r>
            <w:r w:rsidR="008364A3" w:rsidRPr="00124469">
              <w:rPr>
                <w:rFonts w:ascii="Times New Roman" w:hAnsi="Times New Roman" w:cs="Times New Roman"/>
                <w:sz w:val="24"/>
                <w:szCs w:val="24"/>
              </w:rPr>
              <w:t>)</w:t>
            </w:r>
          </w:p>
        </w:tc>
        <w:tc>
          <w:tcPr>
            <w:tcW w:w="1417" w:type="dxa"/>
            <w:shd w:val="clear" w:color="auto" w:fill="auto"/>
          </w:tcPr>
          <w:p w:rsidR="008364A3" w:rsidRPr="00702CE4" w:rsidRDefault="00702CE4" w:rsidP="00702CE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SB-34 2</w:t>
            </w:r>
            <w:r w:rsidR="008364A3" w:rsidRPr="00702CE4">
              <w:rPr>
                <w:rFonts w:ascii="Times New Roman" w:hAnsi="Times New Roman" w:cs="Times New Roman"/>
                <w:sz w:val="24"/>
                <w:szCs w:val="24"/>
              </w:rPr>
              <w:t>00;</w:t>
            </w:r>
          </w:p>
        </w:tc>
        <w:tc>
          <w:tcPr>
            <w:tcW w:w="1418" w:type="dxa"/>
            <w:gridSpan w:val="2"/>
            <w:shd w:val="clear" w:color="auto" w:fill="auto"/>
          </w:tcPr>
          <w:p w:rsidR="008364A3" w:rsidRPr="00D869F3" w:rsidRDefault="008364A3" w:rsidP="006F622F">
            <w:pPr>
              <w:pStyle w:val="HTMLiankstoformatuotas"/>
              <w:spacing w:line="240" w:lineRule="auto"/>
              <w:rPr>
                <w:rFonts w:ascii="Times New Roman" w:hAnsi="Times New Roman" w:cs="Times New Roman"/>
                <w:sz w:val="24"/>
                <w:szCs w:val="24"/>
              </w:rPr>
            </w:pPr>
            <w:r w:rsidRPr="00D869F3">
              <w:rPr>
                <w:rFonts w:ascii="Times New Roman" w:hAnsi="Times New Roman" w:cs="Times New Roman"/>
                <w:sz w:val="24"/>
                <w:szCs w:val="24"/>
              </w:rPr>
              <w:t>Socialinės paramos skyrius,</w:t>
            </w:r>
          </w:p>
          <w:p w:rsidR="008364A3" w:rsidRPr="00D869F3" w:rsidRDefault="008364A3" w:rsidP="00124469">
            <w:pPr>
              <w:pStyle w:val="HTMLiankstoformatuotas"/>
              <w:spacing w:line="240" w:lineRule="auto"/>
              <w:rPr>
                <w:rFonts w:ascii="Times New Roman" w:hAnsi="Times New Roman" w:cs="Times New Roman"/>
                <w:sz w:val="24"/>
                <w:szCs w:val="24"/>
              </w:rPr>
            </w:pPr>
            <w:r w:rsidRPr="00D869F3">
              <w:rPr>
                <w:rFonts w:ascii="Times New Roman" w:hAnsi="Times New Roman" w:cs="Times New Roman"/>
                <w:sz w:val="24"/>
                <w:szCs w:val="24"/>
              </w:rPr>
              <w:t>NVO</w:t>
            </w:r>
          </w:p>
        </w:tc>
        <w:tc>
          <w:tcPr>
            <w:tcW w:w="2538" w:type="dxa"/>
            <w:shd w:val="clear" w:color="auto" w:fill="auto"/>
          </w:tcPr>
          <w:p w:rsidR="008364A3" w:rsidRPr="00124469" w:rsidRDefault="00124469" w:rsidP="009A045A">
            <w:pPr>
              <w:pStyle w:val="HTMLiankstoformatuotas"/>
              <w:spacing w:line="240" w:lineRule="auto"/>
              <w:jc w:val="left"/>
              <w:rPr>
                <w:rFonts w:ascii="Times New Roman" w:hAnsi="Times New Roman" w:cs="Times New Roman"/>
                <w:sz w:val="22"/>
                <w:szCs w:val="22"/>
              </w:rPr>
            </w:pPr>
            <w:r w:rsidRPr="00124469">
              <w:rPr>
                <w:rFonts w:ascii="Times New Roman" w:hAnsi="Times New Roman" w:cs="Times New Roman"/>
                <w:sz w:val="22"/>
                <w:szCs w:val="22"/>
              </w:rPr>
              <w:t xml:space="preserve"> Iš projekto lėšų ir  </w:t>
            </w:r>
            <w:r w:rsidR="00497D93">
              <w:rPr>
                <w:rFonts w:ascii="Times New Roman" w:hAnsi="Times New Roman" w:cs="Times New Roman"/>
                <w:sz w:val="22"/>
                <w:szCs w:val="22"/>
              </w:rPr>
              <w:t>S</w:t>
            </w:r>
            <w:r w:rsidRPr="00124469">
              <w:rPr>
                <w:rFonts w:ascii="Times New Roman" w:hAnsi="Times New Roman" w:cs="Times New Roman"/>
                <w:sz w:val="22"/>
                <w:szCs w:val="22"/>
              </w:rPr>
              <w:t xml:space="preserve">avivaldybės biudžeto </w:t>
            </w:r>
            <w:r w:rsidR="009A045A">
              <w:rPr>
                <w:rFonts w:ascii="Times New Roman" w:hAnsi="Times New Roman" w:cs="Times New Roman"/>
                <w:sz w:val="22"/>
                <w:szCs w:val="22"/>
              </w:rPr>
              <w:t xml:space="preserve">lėšų </w:t>
            </w:r>
            <w:r>
              <w:rPr>
                <w:rFonts w:ascii="Times New Roman" w:hAnsi="Times New Roman" w:cs="Times New Roman"/>
                <w:sz w:val="22"/>
                <w:szCs w:val="22"/>
              </w:rPr>
              <w:t xml:space="preserve"> remti </w:t>
            </w:r>
            <w:r w:rsidR="008364A3" w:rsidRPr="00124469">
              <w:rPr>
                <w:rFonts w:ascii="Times New Roman" w:hAnsi="Times New Roman" w:cs="Times New Roman"/>
                <w:sz w:val="22"/>
                <w:szCs w:val="22"/>
              </w:rPr>
              <w:t>organizacijas, teikiančias dienos socialinės priežiūros paslaugas  vaikams</w:t>
            </w:r>
            <w:r>
              <w:rPr>
                <w:rFonts w:ascii="Times New Roman" w:hAnsi="Times New Roman" w:cs="Times New Roman"/>
                <w:sz w:val="22"/>
                <w:szCs w:val="22"/>
              </w:rPr>
              <w:t xml:space="preserve">. </w:t>
            </w:r>
            <w:r w:rsidR="008364A3" w:rsidRPr="00124469">
              <w:rPr>
                <w:rFonts w:ascii="Times New Roman" w:hAnsi="Times New Roman" w:cs="Times New Roman"/>
                <w:sz w:val="22"/>
                <w:szCs w:val="22"/>
              </w:rPr>
              <w:t xml:space="preserve"> </w:t>
            </w:r>
            <w:r w:rsidR="009A045A">
              <w:rPr>
                <w:rFonts w:ascii="Times New Roman" w:hAnsi="Times New Roman" w:cs="Times New Roman"/>
                <w:sz w:val="22"/>
                <w:szCs w:val="22"/>
              </w:rPr>
              <w:t>Plėsti įstaigų tinklą  seniūnijose.</w:t>
            </w:r>
            <w:r w:rsidR="008364A3" w:rsidRPr="00124469">
              <w:rPr>
                <w:rFonts w:ascii="Times New Roman" w:hAnsi="Times New Roman" w:cs="Times New Roman"/>
                <w:sz w:val="22"/>
                <w:szCs w:val="22"/>
              </w:rPr>
              <w:t xml:space="preserve"> </w:t>
            </w:r>
          </w:p>
        </w:tc>
      </w:tr>
      <w:tr w:rsidR="008364A3" w:rsidRPr="00FF719F" w:rsidTr="00C47913">
        <w:trPr>
          <w:gridAfter w:val="1"/>
          <w:wAfter w:w="13" w:type="dxa"/>
          <w:trHeight w:val="648"/>
        </w:trPr>
        <w:tc>
          <w:tcPr>
            <w:tcW w:w="1843" w:type="dxa"/>
            <w:vMerge/>
            <w:shd w:val="clear" w:color="auto" w:fill="auto"/>
          </w:tcPr>
          <w:p w:rsidR="008364A3" w:rsidRPr="00FF719F" w:rsidRDefault="008364A3" w:rsidP="006F622F">
            <w:pPr>
              <w:pStyle w:val="HTMLiankstoformatuotas"/>
              <w:spacing w:line="240" w:lineRule="auto"/>
              <w:rPr>
                <w:rFonts w:ascii="Times New Roman" w:hAnsi="Times New Roman" w:cs="Times New Roman"/>
                <w:color w:val="7030A0"/>
                <w:sz w:val="24"/>
                <w:szCs w:val="24"/>
              </w:rPr>
            </w:pPr>
          </w:p>
        </w:tc>
        <w:tc>
          <w:tcPr>
            <w:tcW w:w="2977" w:type="dxa"/>
            <w:shd w:val="clear" w:color="auto" w:fill="auto"/>
          </w:tcPr>
          <w:p w:rsidR="00AF695C" w:rsidRDefault="007D4EDA" w:rsidP="00D869F3">
            <w:pPr>
              <w:spacing w:after="160" w:line="252" w:lineRule="auto"/>
              <w:rPr>
                <w:color w:val="7030A0"/>
              </w:rPr>
            </w:pPr>
            <w:r>
              <w:rPr>
                <w:rFonts w:eastAsia="Calibri"/>
                <w:lang w:eastAsia="en-US"/>
              </w:rPr>
              <w:t>4</w:t>
            </w:r>
            <w:r w:rsidR="00AF695C" w:rsidRPr="00AF695C">
              <w:rPr>
                <w:rFonts w:eastAsia="Calibri"/>
                <w:lang w:eastAsia="en-US"/>
              </w:rPr>
              <w:t>. Stiprinti koordinuotą pagalbą šeimoms</w:t>
            </w:r>
            <w:r w:rsidR="00D869F3">
              <w:rPr>
                <w:rFonts w:eastAsia="Calibri"/>
                <w:lang w:eastAsia="en-US"/>
              </w:rPr>
              <w:t>,</w:t>
            </w:r>
            <w:r w:rsidR="00AF695C" w:rsidRPr="00AF695C">
              <w:rPr>
                <w:rFonts w:eastAsia="Calibri"/>
                <w:lang w:eastAsia="en-US"/>
              </w:rPr>
              <w:t xml:space="preserve"> patiriančioms socialinių problemų</w:t>
            </w:r>
            <w:r w:rsidR="00D869F3">
              <w:rPr>
                <w:rFonts w:eastAsia="Calibri"/>
                <w:lang w:eastAsia="en-US"/>
              </w:rPr>
              <w:t xml:space="preserve">, </w:t>
            </w:r>
            <w:r w:rsidR="00AF695C" w:rsidRPr="00AF695C">
              <w:rPr>
                <w:rFonts w:eastAsia="Calibri"/>
                <w:lang w:eastAsia="en-US"/>
              </w:rPr>
              <w:t xml:space="preserve"> telkiant ir jungiant įvairių sričių specialistus.</w:t>
            </w:r>
          </w:p>
          <w:p w:rsidR="00AF695C" w:rsidRDefault="00AF695C" w:rsidP="006F622F">
            <w:pPr>
              <w:pStyle w:val="HTMLiankstoformatuotas"/>
              <w:spacing w:line="240" w:lineRule="auto"/>
              <w:jc w:val="left"/>
              <w:rPr>
                <w:rFonts w:ascii="Times New Roman" w:hAnsi="Times New Roman" w:cs="Times New Roman"/>
                <w:color w:val="7030A0"/>
                <w:sz w:val="24"/>
                <w:szCs w:val="24"/>
              </w:rPr>
            </w:pPr>
          </w:p>
          <w:p w:rsidR="00AF695C" w:rsidRPr="00FF719F" w:rsidRDefault="00AF695C" w:rsidP="006F622F">
            <w:pPr>
              <w:pStyle w:val="HTMLiankstoformatuotas"/>
              <w:spacing w:line="240" w:lineRule="auto"/>
              <w:jc w:val="left"/>
              <w:rPr>
                <w:rFonts w:ascii="Times New Roman" w:hAnsi="Times New Roman" w:cs="Times New Roman"/>
                <w:color w:val="7030A0"/>
                <w:sz w:val="24"/>
                <w:szCs w:val="24"/>
              </w:rPr>
            </w:pPr>
          </w:p>
        </w:tc>
        <w:tc>
          <w:tcPr>
            <w:tcW w:w="1417" w:type="dxa"/>
            <w:shd w:val="clear" w:color="auto" w:fill="auto"/>
          </w:tcPr>
          <w:p w:rsidR="00702CE4" w:rsidRDefault="00702CE4" w:rsidP="001D30BB">
            <w:pPr>
              <w:pStyle w:val="HTMLiankstoformatuotas"/>
              <w:spacing w:line="240" w:lineRule="auto"/>
              <w:rPr>
                <w:rFonts w:ascii="Times New Roman" w:hAnsi="Times New Roman" w:cs="Times New Roman"/>
                <w:sz w:val="24"/>
                <w:szCs w:val="24"/>
              </w:rPr>
            </w:pPr>
          </w:p>
          <w:p w:rsidR="008364A3" w:rsidRPr="00702CE4" w:rsidRDefault="008364A3" w:rsidP="00702CE4">
            <w:pPr>
              <w:pStyle w:val="HTMLiankstoformatuotas"/>
              <w:spacing w:line="240" w:lineRule="auto"/>
              <w:rPr>
                <w:rFonts w:ascii="Times New Roman" w:hAnsi="Times New Roman" w:cs="Times New Roman"/>
                <w:sz w:val="24"/>
                <w:szCs w:val="24"/>
              </w:rPr>
            </w:pPr>
            <w:r w:rsidRPr="00702CE4">
              <w:rPr>
                <w:rFonts w:ascii="Times New Roman" w:hAnsi="Times New Roman" w:cs="Times New Roman"/>
                <w:sz w:val="24"/>
                <w:szCs w:val="24"/>
              </w:rPr>
              <w:t xml:space="preserve">VB- </w:t>
            </w:r>
            <w:r w:rsidR="00702CE4">
              <w:rPr>
                <w:rFonts w:ascii="Times New Roman" w:hAnsi="Times New Roman" w:cs="Times New Roman"/>
                <w:sz w:val="24"/>
                <w:szCs w:val="24"/>
              </w:rPr>
              <w:t>331 0</w:t>
            </w:r>
            <w:r w:rsidR="001D30BB" w:rsidRPr="00702CE4">
              <w:rPr>
                <w:rFonts w:ascii="Times New Roman" w:hAnsi="Times New Roman" w:cs="Times New Roman"/>
                <w:sz w:val="24"/>
                <w:szCs w:val="24"/>
              </w:rPr>
              <w:t>00</w:t>
            </w:r>
            <w:r w:rsidRPr="00702CE4">
              <w:rPr>
                <w:rFonts w:ascii="Times New Roman" w:hAnsi="Times New Roman" w:cs="Times New Roman"/>
                <w:sz w:val="24"/>
                <w:szCs w:val="24"/>
              </w:rPr>
              <w:t>; SB-</w:t>
            </w:r>
            <w:r w:rsidR="001D30BB" w:rsidRPr="00702CE4">
              <w:rPr>
                <w:rFonts w:ascii="Times New Roman" w:hAnsi="Times New Roman" w:cs="Times New Roman"/>
                <w:sz w:val="24"/>
                <w:szCs w:val="24"/>
              </w:rPr>
              <w:t xml:space="preserve"> </w:t>
            </w:r>
            <w:r w:rsidR="00702CE4">
              <w:rPr>
                <w:rFonts w:ascii="Times New Roman" w:hAnsi="Times New Roman" w:cs="Times New Roman"/>
                <w:sz w:val="24"/>
                <w:szCs w:val="24"/>
              </w:rPr>
              <w:t xml:space="preserve">10 </w:t>
            </w:r>
            <w:r w:rsidRPr="00702CE4">
              <w:rPr>
                <w:rFonts w:ascii="Times New Roman" w:hAnsi="Times New Roman" w:cs="Times New Roman"/>
                <w:sz w:val="24"/>
                <w:szCs w:val="24"/>
              </w:rPr>
              <w:t xml:space="preserve"> 000</w:t>
            </w:r>
          </w:p>
        </w:tc>
        <w:tc>
          <w:tcPr>
            <w:tcW w:w="1418" w:type="dxa"/>
            <w:gridSpan w:val="2"/>
            <w:shd w:val="clear" w:color="auto" w:fill="auto"/>
          </w:tcPr>
          <w:p w:rsidR="008364A3" w:rsidRPr="00D869F3" w:rsidRDefault="007D4EDA"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w:t>
            </w:r>
            <w:r w:rsidR="008364A3" w:rsidRPr="00D869F3">
              <w:rPr>
                <w:rFonts w:ascii="Times New Roman" w:hAnsi="Times New Roman" w:cs="Times New Roman"/>
                <w:sz w:val="24"/>
                <w:szCs w:val="24"/>
              </w:rPr>
              <w:t>ocialinių paslaugų centras,</w:t>
            </w:r>
          </w:p>
          <w:p w:rsidR="008364A3" w:rsidRPr="00FF719F" w:rsidRDefault="008364A3" w:rsidP="006F622F">
            <w:pPr>
              <w:pStyle w:val="HTMLiankstoformatuotas"/>
              <w:spacing w:line="240" w:lineRule="auto"/>
              <w:rPr>
                <w:rFonts w:ascii="Times New Roman" w:hAnsi="Times New Roman" w:cs="Times New Roman"/>
                <w:color w:val="7030A0"/>
                <w:sz w:val="24"/>
                <w:szCs w:val="24"/>
              </w:rPr>
            </w:pPr>
            <w:r w:rsidRPr="00D869F3">
              <w:rPr>
                <w:rFonts w:ascii="Times New Roman" w:hAnsi="Times New Roman" w:cs="Times New Roman"/>
                <w:sz w:val="24"/>
                <w:szCs w:val="24"/>
              </w:rPr>
              <w:t>seniūnijos</w:t>
            </w:r>
          </w:p>
        </w:tc>
        <w:tc>
          <w:tcPr>
            <w:tcW w:w="2538" w:type="dxa"/>
            <w:shd w:val="clear" w:color="auto" w:fill="auto"/>
          </w:tcPr>
          <w:p w:rsidR="008364A3" w:rsidRPr="00D869F3" w:rsidRDefault="00AF695C" w:rsidP="00497D93">
            <w:pPr>
              <w:pStyle w:val="HTMLiankstoformatuotas"/>
              <w:spacing w:line="240" w:lineRule="auto"/>
              <w:jc w:val="left"/>
              <w:rPr>
                <w:rFonts w:ascii="Times New Roman" w:hAnsi="Times New Roman" w:cs="Times New Roman"/>
                <w:color w:val="7030A0"/>
                <w:sz w:val="24"/>
                <w:szCs w:val="24"/>
              </w:rPr>
            </w:pPr>
            <w:r w:rsidRPr="00D869F3">
              <w:rPr>
                <w:rFonts w:ascii="Times New Roman" w:eastAsia="Calibri" w:hAnsi="Times New Roman" w:cs="Times New Roman"/>
                <w:sz w:val="24"/>
                <w:szCs w:val="24"/>
                <w:lang w:eastAsia="en-US"/>
              </w:rPr>
              <w:t xml:space="preserve">Atvejo vadybos specialistai koordinuoja kompleksinės pagalbos teikimo šeimai procesą, jungia ir įtraukia daugiau įvairių </w:t>
            </w:r>
            <w:r w:rsidR="007D4EDA">
              <w:rPr>
                <w:rFonts w:ascii="Times New Roman" w:eastAsia="Calibri" w:hAnsi="Times New Roman" w:cs="Times New Roman"/>
                <w:sz w:val="24"/>
                <w:szCs w:val="24"/>
                <w:lang w:eastAsia="en-US"/>
              </w:rPr>
              <w:t xml:space="preserve">sričių </w:t>
            </w:r>
            <w:r w:rsidRPr="00D869F3">
              <w:rPr>
                <w:rFonts w:ascii="Times New Roman" w:eastAsia="Calibri" w:hAnsi="Times New Roman" w:cs="Times New Roman"/>
                <w:sz w:val="24"/>
                <w:szCs w:val="24"/>
                <w:lang w:eastAsia="en-US"/>
              </w:rPr>
              <w:t>specialistų problemoms spręsti</w:t>
            </w:r>
            <w:r w:rsidR="00D869F3">
              <w:rPr>
                <w:rFonts w:ascii="Times New Roman" w:eastAsia="Calibri" w:hAnsi="Times New Roman" w:cs="Times New Roman"/>
                <w:sz w:val="24"/>
                <w:szCs w:val="24"/>
                <w:lang w:eastAsia="en-US"/>
              </w:rPr>
              <w:t xml:space="preserve">, koordinuoja socialinių paslaugų teikimą šeimoms </w:t>
            </w:r>
          </w:p>
        </w:tc>
      </w:tr>
      <w:tr w:rsidR="008364A3" w:rsidRPr="00FF719F" w:rsidTr="00C47913">
        <w:trPr>
          <w:gridAfter w:val="1"/>
          <w:wAfter w:w="13" w:type="dxa"/>
          <w:trHeight w:val="1122"/>
        </w:trPr>
        <w:tc>
          <w:tcPr>
            <w:tcW w:w="1843" w:type="dxa"/>
            <w:vMerge/>
            <w:tcBorders>
              <w:bottom w:val="single" w:sz="4" w:space="0" w:color="auto"/>
            </w:tcBorders>
            <w:shd w:val="clear" w:color="auto" w:fill="auto"/>
          </w:tcPr>
          <w:p w:rsidR="008364A3" w:rsidRPr="00FF719F" w:rsidRDefault="008364A3" w:rsidP="006F622F">
            <w:pPr>
              <w:pStyle w:val="HTMLiankstoformatuotas"/>
              <w:spacing w:line="240" w:lineRule="auto"/>
              <w:rPr>
                <w:rFonts w:ascii="Times New Roman" w:hAnsi="Times New Roman" w:cs="Times New Roman"/>
                <w:color w:val="7030A0"/>
                <w:sz w:val="24"/>
                <w:szCs w:val="24"/>
              </w:rPr>
            </w:pPr>
          </w:p>
        </w:tc>
        <w:tc>
          <w:tcPr>
            <w:tcW w:w="2977" w:type="dxa"/>
            <w:tcBorders>
              <w:bottom w:val="single" w:sz="4" w:space="0" w:color="auto"/>
            </w:tcBorders>
            <w:shd w:val="clear" w:color="auto" w:fill="auto"/>
          </w:tcPr>
          <w:p w:rsidR="008364A3" w:rsidRPr="009A045A" w:rsidRDefault="007D4EDA" w:rsidP="006F622F">
            <w:pPr>
              <w:pStyle w:val="HTMLiankstoformatuotas"/>
              <w:tabs>
                <w:tab w:val="left" w:pos="252"/>
              </w:tabs>
              <w:spacing w:line="240" w:lineRule="auto"/>
              <w:jc w:val="left"/>
              <w:rPr>
                <w:rFonts w:ascii="Times New Roman" w:hAnsi="Times New Roman" w:cs="Times New Roman"/>
                <w:sz w:val="24"/>
                <w:szCs w:val="24"/>
              </w:rPr>
            </w:pPr>
            <w:r>
              <w:rPr>
                <w:rFonts w:ascii="Times New Roman" w:hAnsi="Times New Roman" w:cs="Times New Roman"/>
                <w:sz w:val="24"/>
                <w:szCs w:val="24"/>
              </w:rPr>
              <w:t>5</w:t>
            </w:r>
            <w:r w:rsidR="008364A3" w:rsidRPr="009A045A">
              <w:rPr>
                <w:rFonts w:ascii="Times New Roman" w:hAnsi="Times New Roman" w:cs="Times New Roman"/>
                <w:sz w:val="24"/>
                <w:szCs w:val="24"/>
              </w:rPr>
              <w:t xml:space="preserve">. Motyvuoti Plungės rajono savivaldybės šeimas pradėti savo šeimose globoti tėvų globos netekusius vaikus </w:t>
            </w:r>
          </w:p>
        </w:tc>
        <w:tc>
          <w:tcPr>
            <w:tcW w:w="1417" w:type="dxa"/>
            <w:tcBorders>
              <w:bottom w:val="single" w:sz="4" w:space="0" w:color="auto"/>
            </w:tcBorders>
            <w:shd w:val="clear" w:color="auto" w:fill="auto"/>
          </w:tcPr>
          <w:p w:rsidR="008364A3" w:rsidRPr="009A045A" w:rsidRDefault="008364A3" w:rsidP="006F622F">
            <w:pPr>
              <w:pStyle w:val="HTMLiankstoformatuotas"/>
              <w:spacing w:line="240" w:lineRule="auto"/>
              <w:rPr>
                <w:rFonts w:ascii="Times New Roman" w:hAnsi="Times New Roman" w:cs="Times New Roman"/>
                <w:sz w:val="24"/>
                <w:szCs w:val="24"/>
              </w:rPr>
            </w:pPr>
            <w:r w:rsidRPr="009A045A">
              <w:rPr>
                <w:rFonts w:ascii="Times New Roman" w:hAnsi="Times New Roman" w:cs="Times New Roman"/>
                <w:sz w:val="24"/>
                <w:szCs w:val="24"/>
              </w:rPr>
              <w:t>SB-60 000</w:t>
            </w:r>
          </w:p>
        </w:tc>
        <w:tc>
          <w:tcPr>
            <w:tcW w:w="1418" w:type="dxa"/>
            <w:gridSpan w:val="2"/>
            <w:tcBorders>
              <w:bottom w:val="single" w:sz="4" w:space="0" w:color="auto"/>
            </w:tcBorders>
            <w:shd w:val="clear" w:color="auto" w:fill="auto"/>
          </w:tcPr>
          <w:p w:rsidR="008364A3" w:rsidRPr="009A045A" w:rsidRDefault="008364A3" w:rsidP="006F622F">
            <w:pPr>
              <w:pStyle w:val="HTMLiankstoformatuotas"/>
              <w:spacing w:line="240" w:lineRule="auto"/>
              <w:rPr>
                <w:rFonts w:ascii="Times New Roman" w:hAnsi="Times New Roman" w:cs="Times New Roman"/>
                <w:sz w:val="24"/>
                <w:szCs w:val="24"/>
              </w:rPr>
            </w:pPr>
            <w:r w:rsidRPr="009A045A">
              <w:rPr>
                <w:rFonts w:ascii="Times New Roman" w:hAnsi="Times New Roman" w:cs="Times New Roman"/>
                <w:sz w:val="24"/>
                <w:szCs w:val="24"/>
              </w:rPr>
              <w:t>Socialinės paramos skyrius</w:t>
            </w:r>
          </w:p>
        </w:tc>
        <w:tc>
          <w:tcPr>
            <w:tcW w:w="2538" w:type="dxa"/>
            <w:tcBorders>
              <w:bottom w:val="single" w:sz="4" w:space="0" w:color="auto"/>
            </w:tcBorders>
            <w:shd w:val="clear" w:color="auto" w:fill="auto"/>
          </w:tcPr>
          <w:p w:rsidR="008364A3" w:rsidRPr="009A045A" w:rsidRDefault="009A045A" w:rsidP="00497D93">
            <w:pPr>
              <w:pStyle w:val="HTMLiankstoformatuotas"/>
              <w:spacing w:line="240" w:lineRule="auto"/>
              <w:jc w:val="left"/>
              <w:rPr>
                <w:rFonts w:ascii="Times New Roman" w:hAnsi="Times New Roman" w:cs="Times New Roman"/>
                <w:sz w:val="22"/>
                <w:szCs w:val="22"/>
              </w:rPr>
            </w:pPr>
            <w:r>
              <w:rPr>
                <w:rFonts w:ascii="Times New Roman" w:hAnsi="Times New Roman" w:cs="Times New Roman"/>
                <w:sz w:val="22"/>
                <w:szCs w:val="22"/>
              </w:rPr>
              <w:t>Rasti būdų nuolat d</w:t>
            </w:r>
            <w:r w:rsidR="006567F8" w:rsidRPr="009A045A">
              <w:rPr>
                <w:rFonts w:ascii="Times New Roman" w:hAnsi="Times New Roman" w:cs="Times New Roman"/>
                <w:sz w:val="22"/>
                <w:szCs w:val="22"/>
              </w:rPr>
              <w:t xml:space="preserve">idinti  pagalbos pinigų mokėjimą </w:t>
            </w:r>
            <w:r w:rsidR="008364A3" w:rsidRPr="009A045A">
              <w:rPr>
                <w:rFonts w:ascii="Times New Roman" w:hAnsi="Times New Roman" w:cs="Times New Roman"/>
                <w:sz w:val="22"/>
                <w:szCs w:val="22"/>
              </w:rPr>
              <w:t xml:space="preserve"> </w:t>
            </w:r>
            <w:r w:rsidR="00497D93">
              <w:rPr>
                <w:rFonts w:ascii="Times New Roman" w:hAnsi="Times New Roman" w:cs="Times New Roman"/>
                <w:sz w:val="22"/>
                <w:szCs w:val="22"/>
              </w:rPr>
              <w:t>b</w:t>
            </w:r>
            <w:r w:rsidR="008364A3" w:rsidRPr="009A045A">
              <w:rPr>
                <w:rFonts w:ascii="Times New Roman" w:hAnsi="Times New Roman" w:cs="Times New Roman"/>
                <w:sz w:val="22"/>
                <w:szCs w:val="22"/>
              </w:rPr>
              <w:t>udintiems globotojams ir  globėjams,  globojantiems vaikus</w:t>
            </w:r>
            <w:r w:rsidR="006567F8" w:rsidRPr="009A045A">
              <w:rPr>
                <w:rFonts w:ascii="Times New Roman" w:hAnsi="Times New Roman" w:cs="Times New Roman"/>
                <w:sz w:val="22"/>
                <w:szCs w:val="22"/>
              </w:rPr>
              <w:t xml:space="preserve"> </w:t>
            </w:r>
            <w:r w:rsidR="008364A3" w:rsidRPr="009A045A">
              <w:rPr>
                <w:rFonts w:ascii="Times New Roman" w:hAnsi="Times New Roman" w:cs="Times New Roman"/>
                <w:sz w:val="22"/>
                <w:szCs w:val="22"/>
              </w:rPr>
              <w:t xml:space="preserve"> šeimoje </w:t>
            </w:r>
          </w:p>
        </w:tc>
      </w:tr>
      <w:tr w:rsidR="008364A3" w:rsidRPr="00FF719F" w:rsidTr="00C47913">
        <w:trPr>
          <w:gridAfter w:val="1"/>
          <w:wAfter w:w="13" w:type="dxa"/>
          <w:trHeight w:val="274"/>
        </w:trPr>
        <w:tc>
          <w:tcPr>
            <w:tcW w:w="1843" w:type="dxa"/>
            <w:vMerge w:val="restart"/>
            <w:tcBorders>
              <w:top w:val="nil"/>
            </w:tcBorders>
          </w:tcPr>
          <w:p w:rsidR="008364A3" w:rsidRPr="009A045A" w:rsidRDefault="008364A3" w:rsidP="00D869F3">
            <w:pPr>
              <w:pStyle w:val="HTMLiankstoformatuotas"/>
              <w:spacing w:line="240" w:lineRule="auto"/>
              <w:jc w:val="left"/>
              <w:rPr>
                <w:rFonts w:ascii="Times New Roman" w:hAnsi="Times New Roman" w:cs="Times New Roman"/>
                <w:b/>
                <w:sz w:val="24"/>
                <w:szCs w:val="24"/>
              </w:rPr>
            </w:pPr>
            <w:r w:rsidRPr="009A045A">
              <w:rPr>
                <w:rFonts w:ascii="Times New Roman" w:hAnsi="Times New Roman" w:cs="Times New Roman"/>
                <w:sz w:val="24"/>
                <w:szCs w:val="24"/>
              </w:rPr>
              <w:t>2. Organizuoti dienos, trumpalaikės ir ilgalaikės socialinės globos paslaugų teikimą</w:t>
            </w:r>
            <w:r w:rsidR="00D869F3">
              <w:rPr>
                <w:rFonts w:ascii="Times New Roman" w:hAnsi="Times New Roman" w:cs="Times New Roman"/>
                <w:sz w:val="24"/>
                <w:szCs w:val="24"/>
              </w:rPr>
              <w:t xml:space="preserve"> neįgaliems ir senyvo amžiaus</w:t>
            </w:r>
            <w:r w:rsidRPr="009A045A">
              <w:rPr>
                <w:rFonts w:ascii="Times New Roman" w:hAnsi="Times New Roman" w:cs="Times New Roman"/>
                <w:sz w:val="24"/>
                <w:szCs w:val="24"/>
              </w:rPr>
              <w:t xml:space="preserve"> asmenims</w:t>
            </w:r>
          </w:p>
        </w:tc>
        <w:tc>
          <w:tcPr>
            <w:tcW w:w="2977" w:type="dxa"/>
          </w:tcPr>
          <w:p w:rsidR="008364A3" w:rsidRPr="009A045A" w:rsidRDefault="008364A3" w:rsidP="006F622F">
            <w:pPr>
              <w:pStyle w:val="HTMLiankstoformatuotas"/>
              <w:spacing w:line="240" w:lineRule="auto"/>
              <w:jc w:val="left"/>
              <w:rPr>
                <w:rFonts w:ascii="Times New Roman" w:hAnsi="Times New Roman" w:cs="Times New Roman"/>
                <w:sz w:val="24"/>
                <w:szCs w:val="24"/>
              </w:rPr>
            </w:pPr>
            <w:r w:rsidRPr="009A045A">
              <w:rPr>
                <w:rFonts w:ascii="Times New Roman" w:hAnsi="Times New Roman" w:cs="Times New Roman"/>
                <w:sz w:val="24"/>
                <w:szCs w:val="24"/>
              </w:rPr>
              <w:t>1.</w:t>
            </w:r>
            <w:r w:rsidR="00EF0E06" w:rsidRPr="009A045A">
              <w:rPr>
                <w:rFonts w:ascii="Times New Roman" w:hAnsi="Times New Roman" w:cs="Times New Roman"/>
                <w:sz w:val="24"/>
                <w:szCs w:val="24"/>
              </w:rPr>
              <w:t xml:space="preserve"> </w:t>
            </w:r>
            <w:r w:rsidRPr="009A045A">
              <w:rPr>
                <w:rFonts w:ascii="Times New Roman" w:hAnsi="Times New Roman" w:cs="Times New Roman"/>
                <w:sz w:val="24"/>
                <w:szCs w:val="24"/>
              </w:rPr>
              <w:t>Teikti  socialinės globos paslaugas suaugusiems asmenims su  negalia ir senyvo amžiaus asmenims</w:t>
            </w:r>
            <w:r w:rsidR="00BC0D91">
              <w:rPr>
                <w:rFonts w:ascii="Times New Roman" w:hAnsi="Times New Roman" w:cs="Times New Roman"/>
                <w:sz w:val="24"/>
                <w:szCs w:val="24"/>
              </w:rPr>
              <w:t xml:space="preserve"> socialinės globos namuose</w:t>
            </w:r>
          </w:p>
        </w:tc>
        <w:tc>
          <w:tcPr>
            <w:tcW w:w="1417" w:type="dxa"/>
          </w:tcPr>
          <w:p w:rsidR="008364A3" w:rsidRPr="00702CE4" w:rsidRDefault="008364A3" w:rsidP="006F622F">
            <w:pPr>
              <w:pStyle w:val="HTMLiankstoformatuotas"/>
              <w:spacing w:line="240" w:lineRule="auto"/>
              <w:jc w:val="left"/>
              <w:rPr>
                <w:rFonts w:ascii="Times New Roman" w:hAnsi="Times New Roman" w:cs="Times New Roman"/>
                <w:sz w:val="24"/>
                <w:szCs w:val="24"/>
              </w:rPr>
            </w:pPr>
            <w:r w:rsidRPr="00702CE4">
              <w:rPr>
                <w:rFonts w:ascii="Times New Roman" w:hAnsi="Times New Roman" w:cs="Times New Roman"/>
                <w:sz w:val="24"/>
                <w:szCs w:val="24"/>
              </w:rPr>
              <w:t>VB- 24</w:t>
            </w:r>
            <w:r w:rsidR="001D30BB" w:rsidRPr="00702CE4">
              <w:rPr>
                <w:rFonts w:ascii="Times New Roman" w:hAnsi="Times New Roman" w:cs="Times New Roman"/>
                <w:sz w:val="24"/>
                <w:szCs w:val="24"/>
              </w:rPr>
              <w:t>6 900</w:t>
            </w:r>
            <w:r w:rsidRPr="00702CE4">
              <w:rPr>
                <w:rFonts w:ascii="Times New Roman" w:hAnsi="Times New Roman" w:cs="Times New Roman"/>
                <w:sz w:val="24"/>
                <w:szCs w:val="24"/>
              </w:rPr>
              <w:t>;</w:t>
            </w:r>
          </w:p>
          <w:p w:rsidR="008364A3" w:rsidRPr="00FF719F" w:rsidRDefault="008364A3" w:rsidP="001D30BB">
            <w:pPr>
              <w:pStyle w:val="HTMLiankstoformatuotas"/>
              <w:spacing w:line="240" w:lineRule="auto"/>
              <w:jc w:val="left"/>
              <w:rPr>
                <w:rFonts w:ascii="Times New Roman" w:hAnsi="Times New Roman" w:cs="Times New Roman"/>
                <w:color w:val="7030A0"/>
                <w:sz w:val="24"/>
                <w:szCs w:val="24"/>
              </w:rPr>
            </w:pPr>
            <w:r w:rsidRPr="00702CE4">
              <w:rPr>
                <w:rFonts w:ascii="Times New Roman" w:hAnsi="Times New Roman" w:cs="Times New Roman"/>
                <w:sz w:val="24"/>
                <w:szCs w:val="24"/>
              </w:rPr>
              <w:t>SB-1</w:t>
            </w:r>
            <w:r w:rsidR="00702CE4">
              <w:rPr>
                <w:rFonts w:ascii="Times New Roman" w:hAnsi="Times New Roman" w:cs="Times New Roman"/>
                <w:sz w:val="24"/>
                <w:szCs w:val="24"/>
              </w:rPr>
              <w:t>74</w:t>
            </w:r>
            <w:r w:rsidRPr="00702CE4">
              <w:rPr>
                <w:rFonts w:ascii="Times New Roman" w:hAnsi="Times New Roman" w:cs="Times New Roman"/>
                <w:sz w:val="24"/>
                <w:szCs w:val="24"/>
              </w:rPr>
              <w:t xml:space="preserve"> 000;</w:t>
            </w:r>
          </w:p>
        </w:tc>
        <w:tc>
          <w:tcPr>
            <w:tcW w:w="1418" w:type="dxa"/>
            <w:gridSpan w:val="2"/>
          </w:tcPr>
          <w:p w:rsidR="008364A3" w:rsidRPr="00D869F3" w:rsidRDefault="008364A3" w:rsidP="006F622F">
            <w:pPr>
              <w:pStyle w:val="HTMLiankstoformatuotas"/>
              <w:spacing w:line="240" w:lineRule="auto"/>
              <w:jc w:val="left"/>
              <w:rPr>
                <w:rFonts w:ascii="Times New Roman" w:hAnsi="Times New Roman" w:cs="Times New Roman"/>
                <w:sz w:val="24"/>
                <w:szCs w:val="24"/>
              </w:rPr>
            </w:pPr>
            <w:r w:rsidRPr="00D869F3">
              <w:rPr>
                <w:rFonts w:ascii="Times New Roman" w:hAnsi="Times New Roman" w:cs="Times New Roman"/>
                <w:sz w:val="24"/>
                <w:szCs w:val="24"/>
              </w:rPr>
              <w:t>Socialinės paramos skyrius</w:t>
            </w:r>
          </w:p>
        </w:tc>
        <w:tc>
          <w:tcPr>
            <w:tcW w:w="2538" w:type="dxa"/>
          </w:tcPr>
          <w:p w:rsidR="008364A3" w:rsidRPr="00D869F3" w:rsidRDefault="00BC0D91" w:rsidP="00BC0D91">
            <w:pPr>
              <w:pStyle w:val="HTMLiankstoformatuotas"/>
              <w:spacing w:line="240" w:lineRule="auto"/>
              <w:jc w:val="left"/>
              <w:rPr>
                <w:rFonts w:ascii="Times New Roman" w:hAnsi="Times New Roman" w:cs="Times New Roman"/>
                <w:sz w:val="22"/>
                <w:szCs w:val="22"/>
              </w:rPr>
            </w:pPr>
            <w:r>
              <w:rPr>
                <w:rFonts w:ascii="Times New Roman" w:hAnsi="Times New Roman" w:cs="Times New Roman"/>
                <w:sz w:val="22"/>
                <w:szCs w:val="22"/>
              </w:rPr>
              <w:t>Organizuojant socialinės globos paslaugų teikimą  asmenis</w:t>
            </w:r>
            <w:r w:rsidR="00497D93">
              <w:rPr>
                <w:rFonts w:ascii="Times New Roman" w:hAnsi="Times New Roman" w:cs="Times New Roman"/>
                <w:sz w:val="22"/>
                <w:szCs w:val="22"/>
              </w:rPr>
              <w:t>,</w:t>
            </w:r>
            <w:r>
              <w:rPr>
                <w:rFonts w:ascii="Times New Roman" w:hAnsi="Times New Roman" w:cs="Times New Roman"/>
                <w:sz w:val="22"/>
                <w:szCs w:val="22"/>
              </w:rPr>
              <w:t xml:space="preserve"> parinkti labiausiai jų poreikius ir negalią  atitinkančius socialinės globos namus.</w:t>
            </w:r>
          </w:p>
        </w:tc>
      </w:tr>
      <w:tr w:rsidR="008364A3" w:rsidRPr="00FF719F" w:rsidTr="00C47913">
        <w:trPr>
          <w:gridAfter w:val="1"/>
          <w:wAfter w:w="13" w:type="dxa"/>
          <w:trHeight w:val="770"/>
        </w:trPr>
        <w:tc>
          <w:tcPr>
            <w:tcW w:w="1843" w:type="dxa"/>
            <w:vMerge/>
            <w:tcBorders>
              <w:top w:val="nil"/>
              <w:bottom w:val="single" w:sz="4" w:space="0" w:color="auto"/>
              <w:right w:val="single" w:sz="4" w:space="0" w:color="auto"/>
            </w:tcBorders>
          </w:tcPr>
          <w:p w:rsidR="008364A3" w:rsidRPr="00FF719F" w:rsidRDefault="008364A3" w:rsidP="006F622F">
            <w:pPr>
              <w:pStyle w:val="HTMLiankstoformatuotas"/>
              <w:spacing w:line="240" w:lineRule="auto"/>
              <w:rPr>
                <w:rFonts w:ascii="Times New Roman" w:hAnsi="Times New Roman" w:cs="Times New Roman"/>
                <w:b/>
                <w:color w:val="7030A0"/>
                <w:sz w:val="24"/>
                <w:szCs w:val="24"/>
              </w:rPr>
            </w:pPr>
          </w:p>
        </w:tc>
        <w:tc>
          <w:tcPr>
            <w:tcW w:w="2977" w:type="dxa"/>
            <w:tcBorders>
              <w:top w:val="single" w:sz="4" w:space="0" w:color="auto"/>
              <w:left w:val="single" w:sz="4" w:space="0" w:color="auto"/>
              <w:right w:val="single" w:sz="4" w:space="0" w:color="auto"/>
            </w:tcBorders>
            <w:shd w:val="clear" w:color="auto" w:fill="auto"/>
          </w:tcPr>
          <w:p w:rsidR="008364A3" w:rsidRPr="009A045A" w:rsidRDefault="008364A3" w:rsidP="006F622F">
            <w:pPr>
              <w:pStyle w:val="HTMLiankstoformatuotas"/>
              <w:spacing w:line="240" w:lineRule="auto"/>
              <w:jc w:val="left"/>
              <w:rPr>
                <w:rFonts w:ascii="Times New Roman" w:hAnsi="Times New Roman" w:cs="Times New Roman"/>
                <w:sz w:val="24"/>
                <w:szCs w:val="24"/>
              </w:rPr>
            </w:pPr>
            <w:r w:rsidRPr="009A045A">
              <w:rPr>
                <w:rFonts w:ascii="Times New Roman" w:hAnsi="Times New Roman" w:cs="Times New Roman"/>
                <w:sz w:val="24"/>
                <w:szCs w:val="24"/>
              </w:rPr>
              <w:t>2</w:t>
            </w:r>
            <w:r w:rsidR="00D064D3" w:rsidRPr="009A045A">
              <w:rPr>
                <w:rFonts w:ascii="Times New Roman" w:hAnsi="Times New Roman" w:cs="Times New Roman"/>
                <w:sz w:val="24"/>
                <w:szCs w:val="24"/>
              </w:rPr>
              <w:t xml:space="preserve">. Teikti dienos socialinės </w:t>
            </w:r>
            <w:r w:rsidRPr="009A045A">
              <w:rPr>
                <w:rFonts w:ascii="Times New Roman" w:hAnsi="Times New Roman" w:cs="Times New Roman"/>
                <w:sz w:val="24"/>
                <w:szCs w:val="24"/>
              </w:rPr>
              <w:t xml:space="preserve">globos paslaugas  negalią turintiems asmenims </w:t>
            </w:r>
          </w:p>
        </w:tc>
        <w:tc>
          <w:tcPr>
            <w:tcW w:w="1417" w:type="dxa"/>
            <w:tcBorders>
              <w:top w:val="single" w:sz="4" w:space="0" w:color="auto"/>
              <w:left w:val="single" w:sz="4" w:space="0" w:color="auto"/>
              <w:right w:val="single" w:sz="4" w:space="0" w:color="auto"/>
            </w:tcBorders>
            <w:shd w:val="clear" w:color="auto" w:fill="auto"/>
          </w:tcPr>
          <w:p w:rsidR="008364A3" w:rsidRPr="0025050D" w:rsidRDefault="008364A3" w:rsidP="006F622F">
            <w:pPr>
              <w:pStyle w:val="HTMLiankstoformatuotas"/>
              <w:spacing w:line="240" w:lineRule="auto"/>
              <w:jc w:val="left"/>
              <w:rPr>
                <w:rFonts w:ascii="Times New Roman" w:hAnsi="Times New Roman" w:cs="Times New Roman"/>
                <w:sz w:val="24"/>
                <w:szCs w:val="24"/>
              </w:rPr>
            </w:pPr>
            <w:r w:rsidRPr="0025050D">
              <w:rPr>
                <w:rFonts w:ascii="Times New Roman" w:hAnsi="Times New Roman" w:cs="Times New Roman"/>
                <w:sz w:val="24"/>
                <w:szCs w:val="24"/>
              </w:rPr>
              <w:t>VB-</w:t>
            </w:r>
            <w:r w:rsidR="0025050D" w:rsidRPr="0025050D">
              <w:rPr>
                <w:rFonts w:ascii="Times New Roman" w:hAnsi="Times New Roman" w:cs="Times New Roman"/>
                <w:sz w:val="24"/>
                <w:szCs w:val="24"/>
              </w:rPr>
              <w:t xml:space="preserve"> 18 </w:t>
            </w:r>
            <w:r w:rsidRPr="0025050D">
              <w:rPr>
                <w:rFonts w:ascii="Times New Roman" w:hAnsi="Times New Roman" w:cs="Times New Roman"/>
                <w:sz w:val="24"/>
                <w:szCs w:val="24"/>
              </w:rPr>
              <w:t>000</w:t>
            </w:r>
          </w:p>
          <w:p w:rsidR="0025050D" w:rsidRPr="0025050D" w:rsidRDefault="0025050D" w:rsidP="006F622F">
            <w:pPr>
              <w:pStyle w:val="HTMLiankstoformatuotas"/>
              <w:spacing w:line="240" w:lineRule="auto"/>
              <w:jc w:val="left"/>
              <w:rPr>
                <w:rFonts w:ascii="Times New Roman" w:hAnsi="Times New Roman" w:cs="Times New Roman"/>
                <w:sz w:val="24"/>
                <w:szCs w:val="24"/>
              </w:rPr>
            </w:pPr>
            <w:r w:rsidRPr="0025050D">
              <w:rPr>
                <w:rFonts w:ascii="Times New Roman" w:hAnsi="Times New Roman" w:cs="Times New Roman"/>
                <w:sz w:val="24"/>
                <w:szCs w:val="24"/>
              </w:rPr>
              <w:t>SB -12 00</w:t>
            </w:r>
          </w:p>
          <w:p w:rsidR="008364A3" w:rsidRPr="0025050D" w:rsidRDefault="008364A3" w:rsidP="0025050D">
            <w:pPr>
              <w:pStyle w:val="HTMLiankstoformatuotas"/>
              <w:spacing w:line="240" w:lineRule="auto"/>
              <w:jc w:val="left"/>
              <w:rPr>
                <w:rFonts w:ascii="Times New Roman" w:hAnsi="Times New Roman" w:cs="Times New Roman"/>
                <w:sz w:val="24"/>
                <w:szCs w:val="24"/>
              </w:rPr>
            </w:pPr>
            <w:r w:rsidRPr="0025050D">
              <w:rPr>
                <w:rFonts w:ascii="Times New Roman" w:hAnsi="Times New Roman" w:cs="Times New Roman"/>
                <w:sz w:val="24"/>
                <w:szCs w:val="24"/>
              </w:rPr>
              <w:t>K</w:t>
            </w:r>
            <w:r w:rsidR="0025050D" w:rsidRPr="0025050D">
              <w:rPr>
                <w:rFonts w:ascii="Times New Roman" w:hAnsi="Times New Roman" w:cs="Times New Roman"/>
                <w:sz w:val="24"/>
                <w:szCs w:val="24"/>
              </w:rPr>
              <w:t xml:space="preserve"> </w:t>
            </w:r>
            <w:r w:rsidRPr="0025050D">
              <w:rPr>
                <w:rFonts w:ascii="Times New Roman" w:hAnsi="Times New Roman" w:cs="Times New Roman"/>
                <w:sz w:val="24"/>
                <w:szCs w:val="24"/>
              </w:rPr>
              <w:t>-</w:t>
            </w:r>
            <w:r w:rsidR="0025050D" w:rsidRPr="0025050D">
              <w:rPr>
                <w:rFonts w:ascii="Times New Roman" w:hAnsi="Times New Roman" w:cs="Times New Roman"/>
                <w:sz w:val="24"/>
                <w:szCs w:val="24"/>
              </w:rPr>
              <w:t>1</w:t>
            </w:r>
            <w:r w:rsidRPr="0025050D">
              <w:rPr>
                <w:rFonts w:ascii="Times New Roman" w:hAnsi="Times New Roman" w:cs="Times New Roman"/>
                <w:sz w:val="24"/>
                <w:szCs w:val="24"/>
              </w:rPr>
              <w:t xml:space="preserve"> 200;</w:t>
            </w:r>
          </w:p>
        </w:tc>
        <w:tc>
          <w:tcPr>
            <w:tcW w:w="1418" w:type="dxa"/>
            <w:gridSpan w:val="2"/>
            <w:tcBorders>
              <w:top w:val="single" w:sz="4" w:space="0" w:color="auto"/>
              <w:left w:val="single" w:sz="4" w:space="0" w:color="auto"/>
              <w:right w:val="single" w:sz="4" w:space="0" w:color="auto"/>
            </w:tcBorders>
            <w:shd w:val="clear" w:color="auto" w:fill="auto"/>
          </w:tcPr>
          <w:p w:rsidR="008364A3" w:rsidRPr="0025050D" w:rsidRDefault="007D4EDA" w:rsidP="007D4EDA">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w:t>
            </w:r>
            <w:r w:rsidR="008364A3" w:rsidRPr="0025050D">
              <w:rPr>
                <w:rFonts w:ascii="Times New Roman" w:hAnsi="Times New Roman" w:cs="Times New Roman"/>
                <w:sz w:val="24"/>
                <w:szCs w:val="24"/>
              </w:rPr>
              <w:t>ocialinių paslaugų centras</w:t>
            </w:r>
          </w:p>
        </w:tc>
        <w:tc>
          <w:tcPr>
            <w:tcW w:w="2538" w:type="dxa"/>
            <w:tcBorders>
              <w:top w:val="single" w:sz="4" w:space="0" w:color="auto"/>
              <w:left w:val="single" w:sz="4" w:space="0" w:color="auto"/>
              <w:right w:val="single" w:sz="4" w:space="0" w:color="auto"/>
            </w:tcBorders>
            <w:shd w:val="clear" w:color="auto" w:fill="auto"/>
          </w:tcPr>
          <w:p w:rsidR="008364A3" w:rsidRPr="00D869F3" w:rsidRDefault="00D064D3" w:rsidP="00D064D3">
            <w:pPr>
              <w:pStyle w:val="HTMLiankstoformatuotas"/>
              <w:spacing w:line="240" w:lineRule="auto"/>
              <w:jc w:val="left"/>
              <w:rPr>
                <w:rFonts w:ascii="Times New Roman" w:hAnsi="Times New Roman" w:cs="Times New Roman"/>
                <w:sz w:val="22"/>
                <w:szCs w:val="22"/>
              </w:rPr>
            </w:pPr>
            <w:r w:rsidRPr="00D869F3">
              <w:rPr>
                <w:rFonts w:ascii="Times New Roman" w:hAnsi="Times New Roman" w:cs="Times New Roman"/>
                <w:sz w:val="22"/>
                <w:szCs w:val="22"/>
              </w:rPr>
              <w:t>Teikti dienos globos paslaugas 1</w:t>
            </w:r>
            <w:r w:rsidR="00BC0D91">
              <w:rPr>
                <w:rFonts w:ascii="Times New Roman" w:hAnsi="Times New Roman" w:cs="Times New Roman"/>
                <w:sz w:val="22"/>
                <w:szCs w:val="22"/>
              </w:rPr>
              <w:t>3-15</w:t>
            </w:r>
            <w:r w:rsidRPr="00D869F3">
              <w:rPr>
                <w:rFonts w:ascii="Times New Roman" w:hAnsi="Times New Roman" w:cs="Times New Roman"/>
                <w:sz w:val="22"/>
                <w:szCs w:val="22"/>
              </w:rPr>
              <w:t xml:space="preserve"> </w:t>
            </w:r>
            <w:r w:rsidR="008364A3" w:rsidRPr="00D869F3">
              <w:rPr>
                <w:rFonts w:ascii="Times New Roman" w:hAnsi="Times New Roman" w:cs="Times New Roman"/>
                <w:sz w:val="22"/>
                <w:szCs w:val="22"/>
              </w:rPr>
              <w:t xml:space="preserve">suaugusių asmenų su </w:t>
            </w:r>
            <w:r w:rsidR="00D869F3">
              <w:rPr>
                <w:rFonts w:ascii="Times New Roman" w:hAnsi="Times New Roman" w:cs="Times New Roman"/>
                <w:sz w:val="22"/>
                <w:szCs w:val="22"/>
              </w:rPr>
              <w:t xml:space="preserve">sunkia </w:t>
            </w:r>
            <w:r w:rsidR="008364A3" w:rsidRPr="00D869F3">
              <w:rPr>
                <w:rFonts w:ascii="Times New Roman" w:hAnsi="Times New Roman" w:cs="Times New Roman"/>
                <w:sz w:val="22"/>
                <w:szCs w:val="22"/>
              </w:rPr>
              <w:t>negalia</w:t>
            </w:r>
          </w:p>
        </w:tc>
      </w:tr>
      <w:tr w:rsidR="008364A3" w:rsidRPr="00FF719F" w:rsidTr="00C47913">
        <w:trPr>
          <w:gridAfter w:val="1"/>
          <w:wAfter w:w="13" w:type="dxa"/>
          <w:trHeight w:val="1012"/>
        </w:trPr>
        <w:tc>
          <w:tcPr>
            <w:tcW w:w="1843" w:type="dxa"/>
            <w:vMerge/>
            <w:tcBorders>
              <w:top w:val="nil"/>
              <w:bottom w:val="single" w:sz="4" w:space="0" w:color="auto"/>
              <w:right w:val="single" w:sz="4" w:space="0" w:color="auto"/>
            </w:tcBorders>
          </w:tcPr>
          <w:p w:rsidR="008364A3" w:rsidRPr="00FF719F" w:rsidRDefault="008364A3" w:rsidP="006F622F">
            <w:pPr>
              <w:pStyle w:val="HTMLiankstoformatuotas"/>
              <w:spacing w:line="240" w:lineRule="auto"/>
              <w:rPr>
                <w:rFonts w:ascii="Times New Roman" w:hAnsi="Times New Roman" w:cs="Times New Roman"/>
                <w:b/>
                <w:color w:val="7030A0"/>
                <w:sz w:val="24"/>
                <w:szCs w:val="24"/>
              </w:rPr>
            </w:pPr>
          </w:p>
        </w:tc>
        <w:tc>
          <w:tcPr>
            <w:tcW w:w="2977" w:type="dxa"/>
            <w:tcBorders>
              <w:top w:val="single" w:sz="4" w:space="0" w:color="auto"/>
              <w:left w:val="single" w:sz="4" w:space="0" w:color="auto"/>
              <w:right w:val="single" w:sz="4" w:space="0" w:color="auto"/>
            </w:tcBorders>
            <w:shd w:val="clear" w:color="auto" w:fill="auto"/>
          </w:tcPr>
          <w:p w:rsidR="008364A3" w:rsidRPr="00D869F3" w:rsidRDefault="008364A3" w:rsidP="006F622F">
            <w:pPr>
              <w:pStyle w:val="HTMLiankstoformatuotas"/>
              <w:spacing w:line="240" w:lineRule="auto"/>
              <w:jc w:val="left"/>
              <w:rPr>
                <w:rFonts w:ascii="Times New Roman" w:hAnsi="Times New Roman" w:cs="Times New Roman"/>
                <w:sz w:val="24"/>
                <w:szCs w:val="24"/>
              </w:rPr>
            </w:pPr>
            <w:r w:rsidRPr="00D869F3">
              <w:rPr>
                <w:rFonts w:ascii="Times New Roman" w:hAnsi="Times New Roman" w:cs="Times New Roman"/>
                <w:sz w:val="24"/>
                <w:szCs w:val="24"/>
              </w:rPr>
              <w:t xml:space="preserve">3. Teikti integralios pagalbos paslaugas sunkią negalią turintiems asmenims jų namuose  </w:t>
            </w:r>
          </w:p>
        </w:tc>
        <w:tc>
          <w:tcPr>
            <w:tcW w:w="1417" w:type="dxa"/>
            <w:tcBorders>
              <w:top w:val="single" w:sz="4" w:space="0" w:color="auto"/>
              <w:left w:val="single" w:sz="4" w:space="0" w:color="auto"/>
              <w:right w:val="single" w:sz="4" w:space="0" w:color="auto"/>
            </w:tcBorders>
            <w:shd w:val="clear" w:color="auto" w:fill="auto"/>
          </w:tcPr>
          <w:p w:rsidR="008364A3" w:rsidRPr="0025050D" w:rsidRDefault="008364A3" w:rsidP="006F622F">
            <w:pPr>
              <w:pStyle w:val="HTMLiankstoformatuotas"/>
              <w:spacing w:line="240" w:lineRule="auto"/>
              <w:jc w:val="left"/>
              <w:rPr>
                <w:rFonts w:ascii="Times New Roman" w:hAnsi="Times New Roman" w:cs="Times New Roman"/>
                <w:sz w:val="24"/>
                <w:szCs w:val="24"/>
              </w:rPr>
            </w:pPr>
            <w:r w:rsidRPr="0025050D">
              <w:rPr>
                <w:rFonts w:ascii="Times New Roman" w:hAnsi="Times New Roman" w:cs="Times New Roman"/>
                <w:sz w:val="24"/>
                <w:szCs w:val="24"/>
              </w:rPr>
              <w:t>VB-</w:t>
            </w:r>
            <w:r w:rsidR="0025050D" w:rsidRPr="0025050D">
              <w:rPr>
                <w:rFonts w:ascii="Times New Roman" w:hAnsi="Times New Roman" w:cs="Times New Roman"/>
                <w:sz w:val="24"/>
                <w:szCs w:val="24"/>
              </w:rPr>
              <w:t>6</w:t>
            </w:r>
            <w:r w:rsidRPr="0025050D">
              <w:rPr>
                <w:rFonts w:ascii="Times New Roman" w:hAnsi="Times New Roman" w:cs="Times New Roman"/>
                <w:sz w:val="24"/>
                <w:szCs w:val="24"/>
              </w:rPr>
              <w:t xml:space="preserve"> 000</w:t>
            </w:r>
          </w:p>
          <w:p w:rsidR="008364A3" w:rsidRPr="0025050D" w:rsidRDefault="001D30BB" w:rsidP="006F622F">
            <w:pPr>
              <w:pStyle w:val="HTMLiankstoformatuotas"/>
              <w:spacing w:line="240" w:lineRule="auto"/>
              <w:jc w:val="left"/>
              <w:rPr>
                <w:rFonts w:ascii="Times New Roman" w:hAnsi="Times New Roman" w:cs="Times New Roman"/>
                <w:sz w:val="24"/>
                <w:szCs w:val="24"/>
              </w:rPr>
            </w:pPr>
            <w:r w:rsidRPr="0025050D">
              <w:rPr>
                <w:rFonts w:ascii="Times New Roman" w:hAnsi="Times New Roman" w:cs="Times New Roman"/>
                <w:sz w:val="24"/>
                <w:szCs w:val="24"/>
              </w:rPr>
              <w:t>PL</w:t>
            </w:r>
            <w:r w:rsidR="0025050D" w:rsidRPr="0025050D">
              <w:rPr>
                <w:rFonts w:ascii="Times New Roman" w:hAnsi="Times New Roman" w:cs="Times New Roman"/>
                <w:sz w:val="24"/>
                <w:szCs w:val="24"/>
              </w:rPr>
              <w:t>- 65 800</w:t>
            </w:r>
          </w:p>
          <w:p w:rsidR="008364A3" w:rsidRPr="0025050D" w:rsidRDefault="008364A3" w:rsidP="0025050D">
            <w:pPr>
              <w:pStyle w:val="HTMLiankstoformatuotas"/>
              <w:spacing w:line="240" w:lineRule="auto"/>
              <w:jc w:val="left"/>
              <w:rPr>
                <w:rFonts w:ascii="Times New Roman" w:hAnsi="Times New Roman" w:cs="Times New Roman"/>
                <w:sz w:val="24"/>
                <w:szCs w:val="24"/>
              </w:rPr>
            </w:pPr>
            <w:r w:rsidRPr="0025050D">
              <w:rPr>
                <w:rFonts w:ascii="Times New Roman" w:hAnsi="Times New Roman" w:cs="Times New Roman"/>
                <w:sz w:val="24"/>
                <w:szCs w:val="24"/>
              </w:rPr>
              <w:t>K -</w:t>
            </w:r>
            <w:r w:rsidR="0025050D" w:rsidRPr="0025050D">
              <w:rPr>
                <w:rFonts w:ascii="Times New Roman" w:hAnsi="Times New Roman" w:cs="Times New Roman"/>
                <w:sz w:val="24"/>
                <w:szCs w:val="24"/>
              </w:rPr>
              <w:t>1</w:t>
            </w:r>
            <w:r w:rsidRPr="0025050D">
              <w:rPr>
                <w:rFonts w:ascii="Times New Roman" w:hAnsi="Times New Roman" w:cs="Times New Roman"/>
                <w:sz w:val="24"/>
                <w:szCs w:val="24"/>
              </w:rPr>
              <w:t xml:space="preserve"> 000</w:t>
            </w:r>
          </w:p>
        </w:tc>
        <w:tc>
          <w:tcPr>
            <w:tcW w:w="1418" w:type="dxa"/>
            <w:gridSpan w:val="2"/>
            <w:tcBorders>
              <w:top w:val="single" w:sz="4" w:space="0" w:color="auto"/>
              <w:left w:val="single" w:sz="4" w:space="0" w:color="auto"/>
              <w:right w:val="single" w:sz="4" w:space="0" w:color="auto"/>
            </w:tcBorders>
            <w:shd w:val="clear" w:color="auto" w:fill="auto"/>
          </w:tcPr>
          <w:p w:rsidR="008364A3" w:rsidRPr="0025050D" w:rsidRDefault="00BC0D91" w:rsidP="00BC0D91">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w:t>
            </w:r>
            <w:r w:rsidR="008364A3" w:rsidRPr="0025050D">
              <w:rPr>
                <w:rFonts w:ascii="Times New Roman" w:hAnsi="Times New Roman" w:cs="Times New Roman"/>
                <w:sz w:val="24"/>
                <w:szCs w:val="24"/>
              </w:rPr>
              <w:t>ocialinių paslaugų centras</w:t>
            </w:r>
          </w:p>
        </w:tc>
        <w:tc>
          <w:tcPr>
            <w:tcW w:w="2538" w:type="dxa"/>
            <w:tcBorders>
              <w:top w:val="single" w:sz="4" w:space="0" w:color="auto"/>
              <w:left w:val="single" w:sz="4" w:space="0" w:color="auto"/>
              <w:right w:val="single" w:sz="4" w:space="0" w:color="auto"/>
            </w:tcBorders>
            <w:shd w:val="clear" w:color="auto" w:fill="auto"/>
          </w:tcPr>
          <w:p w:rsidR="008364A3" w:rsidRPr="00D869F3" w:rsidRDefault="008364A3" w:rsidP="00D869F3">
            <w:pPr>
              <w:pStyle w:val="HTMLiankstoformatuotas"/>
              <w:spacing w:line="240" w:lineRule="auto"/>
              <w:jc w:val="left"/>
              <w:rPr>
                <w:rFonts w:ascii="Times New Roman" w:hAnsi="Times New Roman" w:cs="Times New Roman"/>
                <w:sz w:val="22"/>
                <w:szCs w:val="22"/>
              </w:rPr>
            </w:pPr>
            <w:r w:rsidRPr="00D869F3">
              <w:rPr>
                <w:rFonts w:ascii="Times New Roman" w:hAnsi="Times New Roman" w:cs="Times New Roman"/>
                <w:sz w:val="22"/>
                <w:szCs w:val="22"/>
              </w:rPr>
              <w:t>Teikti kompleksines (</w:t>
            </w:r>
            <w:r w:rsidR="00D869F3" w:rsidRPr="00D869F3">
              <w:rPr>
                <w:rFonts w:ascii="Times New Roman" w:hAnsi="Times New Roman" w:cs="Times New Roman"/>
                <w:sz w:val="22"/>
                <w:szCs w:val="22"/>
              </w:rPr>
              <w:t>slaugos ir socialinės globos</w:t>
            </w:r>
            <w:r w:rsidRPr="00D869F3">
              <w:rPr>
                <w:rFonts w:ascii="Times New Roman" w:hAnsi="Times New Roman" w:cs="Times New Roman"/>
                <w:sz w:val="22"/>
                <w:szCs w:val="22"/>
              </w:rPr>
              <w:t>) paslaugas 30 asmenų</w:t>
            </w:r>
          </w:p>
        </w:tc>
      </w:tr>
      <w:tr w:rsidR="00D869F3" w:rsidRPr="00FF719F" w:rsidTr="00C47913">
        <w:trPr>
          <w:gridAfter w:val="1"/>
          <w:wAfter w:w="13" w:type="dxa"/>
          <w:trHeight w:val="1012"/>
        </w:trPr>
        <w:tc>
          <w:tcPr>
            <w:tcW w:w="1843" w:type="dxa"/>
            <w:vMerge/>
            <w:tcBorders>
              <w:top w:val="nil"/>
              <w:bottom w:val="single" w:sz="4" w:space="0" w:color="auto"/>
              <w:right w:val="single" w:sz="4" w:space="0" w:color="auto"/>
            </w:tcBorders>
          </w:tcPr>
          <w:p w:rsidR="00D869F3" w:rsidRPr="00FF719F" w:rsidRDefault="00D869F3" w:rsidP="006F622F">
            <w:pPr>
              <w:pStyle w:val="HTMLiankstoformatuotas"/>
              <w:spacing w:line="240" w:lineRule="auto"/>
              <w:rPr>
                <w:rFonts w:ascii="Times New Roman" w:hAnsi="Times New Roman" w:cs="Times New Roman"/>
                <w:b/>
                <w:color w:val="7030A0"/>
                <w:sz w:val="24"/>
                <w:szCs w:val="24"/>
              </w:rPr>
            </w:pPr>
          </w:p>
        </w:tc>
        <w:tc>
          <w:tcPr>
            <w:tcW w:w="2977" w:type="dxa"/>
            <w:tcBorders>
              <w:top w:val="single" w:sz="4" w:space="0" w:color="auto"/>
              <w:left w:val="single" w:sz="4" w:space="0" w:color="auto"/>
              <w:right w:val="single" w:sz="4" w:space="0" w:color="auto"/>
            </w:tcBorders>
            <w:shd w:val="clear" w:color="auto" w:fill="auto"/>
          </w:tcPr>
          <w:p w:rsidR="00D869F3" w:rsidRPr="00D869F3" w:rsidRDefault="00D869F3" w:rsidP="00497D93">
            <w:pPr>
              <w:pStyle w:val="HTMLiankstoformatuotas"/>
              <w:spacing w:line="240" w:lineRule="auto"/>
              <w:jc w:val="left"/>
              <w:rPr>
                <w:rFonts w:ascii="Times New Roman" w:hAnsi="Times New Roman" w:cs="Times New Roman"/>
                <w:sz w:val="24"/>
                <w:szCs w:val="24"/>
              </w:rPr>
            </w:pPr>
            <w:r w:rsidRPr="00D869F3">
              <w:rPr>
                <w:rFonts w:ascii="Times New Roman" w:hAnsi="Times New Roman" w:cs="Times New Roman"/>
                <w:sz w:val="24"/>
                <w:szCs w:val="24"/>
                <w:lang w:eastAsia="en-US"/>
              </w:rPr>
              <w:t>4.</w:t>
            </w:r>
            <w:r w:rsidR="002D3F98">
              <w:rPr>
                <w:rFonts w:ascii="Times New Roman" w:hAnsi="Times New Roman" w:cs="Times New Roman"/>
                <w:sz w:val="24"/>
                <w:szCs w:val="24"/>
                <w:lang w:eastAsia="en-US"/>
              </w:rPr>
              <w:t xml:space="preserve"> </w:t>
            </w:r>
            <w:r w:rsidR="00497D93">
              <w:rPr>
                <w:rFonts w:ascii="Times New Roman" w:hAnsi="Times New Roman" w:cs="Times New Roman"/>
                <w:sz w:val="24"/>
                <w:szCs w:val="24"/>
                <w:lang w:eastAsia="en-US"/>
              </w:rPr>
              <w:t>G</w:t>
            </w:r>
            <w:r w:rsidR="002D3F98">
              <w:rPr>
                <w:rFonts w:ascii="Times New Roman" w:hAnsi="Times New Roman" w:cs="Times New Roman"/>
                <w:sz w:val="24"/>
                <w:szCs w:val="24"/>
                <w:lang w:eastAsia="en-US"/>
              </w:rPr>
              <w:t xml:space="preserve">lobos namuose pageidaujantiems gyventi </w:t>
            </w:r>
            <w:r w:rsidR="002D3F98" w:rsidRPr="00D869F3">
              <w:rPr>
                <w:rFonts w:ascii="Times New Roman" w:hAnsi="Times New Roman" w:cs="Times New Roman"/>
                <w:sz w:val="24"/>
                <w:szCs w:val="24"/>
                <w:lang w:eastAsia="en-US"/>
              </w:rPr>
              <w:t xml:space="preserve"> senyvo amžiaus ir </w:t>
            </w:r>
            <w:r w:rsidR="002D3F98">
              <w:rPr>
                <w:rFonts w:ascii="Times New Roman" w:hAnsi="Times New Roman" w:cs="Times New Roman"/>
                <w:sz w:val="24"/>
                <w:szCs w:val="24"/>
                <w:lang w:eastAsia="en-US"/>
              </w:rPr>
              <w:t>n</w:t>
            </w:r>
            <w:r w:rsidR="002D3F98" w:rsidRPr="00D869F3">
              <w:rPr>
                <w:rFonts w:ascii="Times New Roman" w:hAnsi="Times New Roman" w:cs="Times New Roman"/>
                <w:sz w:val="24"/>
                <w:szCs w:val="24"/>
                <w:lang w:eastAsia="en-US"/>
              </w:rPr>
              <w:t>eįgaliems asmenims</w:t>
            </w:r>
            <w:r w:rsidR="002D3F98">
              <w:rPr>
                <w:rFonts w:ascii="Times New Roman" w:hAnsi="Times New Roman" w:cs="Times New Roman"/>
                <w:sz w:val="24"/>
                <w:szCs w:val="24"/>
                <w:lang w:eastAsia="en-US"/>
              </w:rPr>
              <w:t xml:space="preserve"> a</w:t>
            </w:r>
            <w:r w:rsidRPr="00D869F3">
              <w:rPr>
                <w:rFonts w:ascii="Times New Roman" w:hAnsi="Times New Roman" w:cs="Times New Roman"/>
                <w:sz w:val="24"/>
                <w:szCs w:val="24"/>
                <w:lang w:eastAsia="en-US"/>
              </w:rPr>
              <w:t xml:space="preserve">tlikti </w:t>
            </w:r>
            <w:r w:rsidR="002D3F98">
              <w:rPr>
                <w:rFonts w:ascii="Times New Roman" w:hAnsi="Times New Roman" w:cs="Times New Roman"/>
                <w:sz w:val="24"/>
                <w:szCs w:val="24"/>
                <w:lang w:eastAsia="en-US"/>
              </w:rPr>
              <w:t xml:space="preserve">socialinės globos </w:t>
            </w:r>
            <w:r w:rsidRPr="00D869F3">
              <w:rPr>
                <w:rFonts w:ascii="Times New Roman" w:hAnsi="Times New Roman" w:cs="Times New Roman"/>
                <w:sz w:val="24"/>
                <w:szCs w:val="24"/>
                <w:lang w:eastAsia="en-US"/>
              </w:rPr>
              <w:t>poreikio vertinimą bei</w:t>
            </w:r>
            <w:r w:rsidR="002D3F98">
              <w:rPr>
                <w:rFonts w:ascii="Times New Roman" w:hAnsi="Times New Roman" w:cs="Times New Roman"/>
                <w:sz w:val="24"/>
                <w:szCs w:val="24"/>
                <w:lang w:eastAsia="en-US"/>
              </w:rPr>
              <w:t xml:space="preserve"> nustatyti </w:t>
            </w:r>
            <w:r w:rsidRPr="00D869F3">
              <w:rPr>
                <w:rFonts w:ascii="Times New Roman" w:hAnsi="Times New Roman" w:cs="Times New Roman"/>
                <w:sz w:val="24"/>
                <w:szCs w:val="24"/>
                <w:lang w:eastAsia="en-US"/>
              </w:rPr>
              <w:t xml:space="preserve"> </w:t>
            </w:r>
            <w:r w:rsidR="002D3F98">
              <w:rPr>
                <w:rFonts w:ascii="Times New Roman" w:hAnsi="Times New Roman" w:cs="Times New Roman"/>
                <w:sz w:val="24"/>
                <w:szCs w:val="24"/>
                <w:lang w:eastAsia="en-US"/>
              </w:rPr>
              <w:t>jų finansines galimybes mokėti už suteiktas paslaugas</w:t>
            </w:r>
          </w:p>
        </w:tc>
        <w:tc>
          <w:tcPr>
            <w:tcW w:w="1417" w:type="dxa"/>
            <w:tcBorders>
              <w:top w:val="single" w:sz="4" w:space="0" w:color="auto"/>
              <w:left w:val="single" w:sz="4" w:space="0" w:color="auto"/>
              <w:right w:val="single" w:sz="4" w:space="0" w:color="auto"/>
            </w:tcBorders>
            <w:shd w:val="clear" w:color="auto" w:fill="auto"/>
          </w:tcPr>
          <w:p w:rsidR="00D869F3" w:rsidRPr="0025050D" w:rsidRDefault="0025050D" w:rsidP="006F622F">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SB -25 000</w:t>
            </w:r>
          </w:p>
        </w:tc>
        <w:tc>
          <w:tcPr>
            <w:tcW w:w="1418" w:type="dxa"/>
            <w:gridSpan w:val="2"/>
            <w:tcBorders>
              <w:top w:val="single" w:sz="4" w:space="0" w:color="auto"/>
              <w:left w:val="single" w:sz="4" w:space="0" w:color="auto"/>
              <w:right w:val="single" w:sz="4" w:space="0" w:color="auto"/>
            </w:tcBorders>
            <w:shd w:val="clear" w:color="auto" w:fill="auto"/>
          </w:tcPr>
          <w:p w:rsidR="00D869F3" w:rsidRPr="0025050D" w:rsidRDefault="00D869F3" w:rsidP="006F622F">
            <w:pPr>
              <w:pStyle w:val="HTMLiankstoformatuotas"/>
              <w:spacing w:line="240" w:lineRule="auto"/>
              <w:rPr>
                <w:rFonts w:ascii="Times New Roman" w:hAnsi="Times New Roman" w:cs="Times New Roman"/>
                <w:sz w:val="24"/>
                <w:szCs w:val="24"/>
              </w:rPr>
            </w:pPr>
            <w:r w:rsidRPr="0025050D">
              <w:rPr>
                <w:rFonts w:ascii="Times New Roman" w:hAnsi="Times New Roman" w:cs="Times New Roman"/>
                <w:sz w:val="24"/>
                <w:szCs w:val="24"/>
              </w:rPr>
              <w:t>Socialinės paramos skyrius</w:t>
            </w:r>
          </w:p>
        </w:tc>
        <w:tc>
          <w:tcPr>
            <w:tcW w:w="2538" w:type="dxa"/>
            <w:tcBorders>
              <w:top w:val="single" w:sz="4" w:space="0" w:color="auto"/>
              <w:left w:val="single" w:sz="4" w:space="0" w:color="auto"/>
              <w:right w:val="single" w:sz="4" w:space="0" w:color="auto"/>
            </w:tcBorders>
            <w:shd w:val="clear" w:color="auto" w:fill="auto"/>
          </w:tcPr>
          <w:p w:rsidR="00D869F3" w:rsidRPr="00FF719F" w:rsidRDefault="002D3F98" w:rsidP="00497D93">
            <w:pPr>
              <w:pStyle w:val="HTMLiankstoformatuotas"/>
              <w:spacing w:line="240" w:lineRule="auto"/>
              <w:jc w:val="left"/>
              <w:rPr>
                <w:rFonts w:ascii="Times New Roman" w:hAnsi="Times New Roman" w:cs="Times New Roman"/>
                <w:color w:val="7030A0"/>
                <w:sz w:val="22"/>
                <w:szCs w:val="22"/>
              </w:rPr>
            </w:pPr>
            <w:r>
              <w:rPr>
                <w:rFonts w:ascii="Times New Roman" w:hAnsi="Times New Roman" w:cs="Times New Roman"/>
                <w:sz w:val="22"/>
                <w:szCs w:val="22"/>
              </w:rPr>
              <w:t xml:space="preserve"> </w:t>
            </w:r>
            <w:r w:rsidR="00497D93">
              <w:rPr>
                <w:rFonts w:ascii="Times New Roman" w:hAnsi="Times New Roman" w:cs="Times New Roman"/>
                <w:sz w:val="22"/>
                <w:szCs w:val="22"/>
              </w:rPr>
              <w:t>Į</w:t>
            </w:r>
            <w:r>
              <w:rPr>
                <w:rFonts w:ascii="Times New Roman" w:hAnsi="Times New Roman" w:cs="Times New Roman"/>
                <w:sz w:val="22"/>
                <w:szCs w:val="22"/>
              </w:rPr>
              <w:t xml:space="preserve">vertinti </w:t>
            </w:r>
            <w:r w:rsidR="00BA73D6">
              <w:rPr>
                <w:rFonts w:ascii="Times New Roman" w:hAnsi="Times New Roman" w:cs="Times New Roman"/>
                <w:sz w:val="22"/>
                <w:szCs w:val="22"/>
              </w:rPr>
              <w:t xml:space="preserve">asmenų </w:t>
            </w:r>
            <w:r>
              <w:rPr>
                <w:rFonts w:ascii="Times New Roman" w:hAnsi="Times New Roman" w:cs="Times New Roman"/>
                <w:sz w:val="22"/>
                <w:szCs w:val="22"/>
              </w:rPr>
              <w:t>socialinės globos poreikį, finansinę galimybę mokėti už paslaugas.</w:t>
            </w:r>
            <w:r w:rsidR="00BA73D6">
              <w:rPr>
                <w:rFonts w:ascii="Times New Roman" w:hAnsi="Times New Roman" w:cs="Times New Roman"/>
                <w:sz w:val="22"/>
                <w:szCs w:val="22"/>
              </w:rPr>
              <w:t xml:space="preserve"> </w:t>
            </w:r>
            <w:r>
              <w:rPr>
                <w:rFonts w:ascii="Times New Roman" w:hAnsi="Times New Roman" w:cs="Times New Roman"/>
                <w:sz w:val="22"/>
                <w:szCs w:val="22"/>
              </w:rPr>
              <w:t xml:space="preserve">Organizuoti asmenų apgyvendinimą  </w:t>
            </w:r>
            <w:r w:rsidR="00BA73D6">
              <w:rPr>
                <w:rFonts w:ascii="Times New Roman" w:hAnsi="Times New Roman" w:cs="Times New Roman"/>
                <w:sz w:val="22"/>
                <w:szCs w:val="22"/>
              </w:rPr>
              <w:t>globos namuose</w:t>
            </w:r>
            <w:r>
              <w:rPr>
                <w:rFonts w:ascii="Times New Roman" w:hAnsi="Times New Roman" w:cs="Times New Roman"/>
                <w:sz w:val="22"/>
                <w:szCs w:val="22"/>
              </w:rPr>
              <w:t xml:space="preserve"> </w:t>
            </w:r>
            <w:r w:rsidR="00D869F3" w:rsidRPr="00D869F3">
              <w:rPr>
                <w:rFonts w:ascii="Times New Roman" w:hAnsi="Times New Roman" w:cs="Times New Roman"/>
                <w:sz w:val="22"/>
                <w:szCs w:val="22"/>
              </w:rPr>
              <w:t>bei apmokėti už</w:t>
            </w:r>
            <w:r w:rsidR="00BA73D6">
              <w:rPr>
                <w:rFonts w:ascii="Times New Roman" w:hAnsi="Times New Roman" w:cs="Times New Roman"/>
                <w:sz w:val="22"/>
                <w:szCs w:val="22"/>
              </w:rPr>
              <w:t xml:space="preserve"> suteiktas socialines</w:t>
            </w:r>
            <w:r w:rsidRPr="00D869F3">
              <w:rPr>
                <w:rFonts w:ascii="Times New Roman" w:hAnsi="Times New Roman" w:cs="Times New Roman"/>
                <w:sz w:val="24"/>
                <w:szCs w:val="24"/>
                <w:lang w:eastAsia="en-US"/>
              </w:rPr>
              <w:t xml:space="preserve"> </w:t>
            </w:r>
            <w:r w:rsidRPr="00C01EBC">
              <w:rPr>
                <w:rFonts w:ascii="Times New Roman" w:hAnsi="Times New Roman" w:cs="Times New Roman"/>
                <w:sz w:val="22"/>
                <w:szCs w:val="22"/>
                <w:lang w:eastAsia="en-US"/>
              </w:rPr>
              <w:t>paslaugas</w:t>
            </w:r>
          </w:p>
        </w:tc>
      </w:tr>
      <w:tr w:rsidR="008364A3" w:rsidRPr="00FF719F" w:rsidTr="00C47913">
        <w:trPr>
          <w:gridAfter w:val="1"/>
          <w:wAfter w:w="13" w:type="dxa"/>
          <w:trHeight w:val="878"/>
        </w:trPr>
        <w:tc>
          <w:tcPr>
            <w:tcW w:w="1843" w:type="dxa"/>
            <w:vMerge/>
            <w:tcBorders>
              <w:top w:val="nil"/>
            </w:tcBorders>
          </w:tcPr>
          <w:p w:rsidR="008364A3" w:rsidRPr="00FF719F" w:rsidRDefault="008364A3" w:rsidP="006F622F">
            <w:pPr>
              <w:pStyle w:val="HTMLiankstoformatuotas"/>
              <w:spacing w:line="240" w:lineRule="auto"/>
              <w:rPr>
                <w:rFonts w:ascii="Times New Roman" w:hAnsi="Times New Roman" w:cs="Times New Roman"/>
                <w:b/>
                <w:color w:val="7030A0"/>
                <w:sz w:val="24"/>
                <w:szCs w:val="24"/>
              </w:rPr>
            </w:pPr>
          </w:p>
        </w:tc>
        <w:tc>
          <w:tcPr>
            <w:tcW w:w="2977" w:type="dxa"/>
            <w:tcBorders>
              <w:top w:val="single" w:sz="4" w:space="0" w:color="auto"/>
            </w:tcBorders>
          </w:tcPr>
          <w:p w:rsidR="006567F8" w:rsidRPr="00FF719F" w:rsidRDefault="007D4EDA" w:rsidP="00BC0D91">
            <w:pPr>
              <w:pStyle w:val="HTMLiankstoformatuotas"/>
              <w:spacing w:line="240" w:lineRule="auto"/>
              <w:jc w:val="left"/>
              <w:rPr>
                <w:rFonts w:ascii="Times New Roman" w:hAnsi="Times New Roman" w:cs="Times New Roman"/>
                <w:color w:val="7030A0"/>
                <w:sz w:val="24"/>
                <w:szCs w:val="24"/>
              </w:rPr>
            </w:pPr>
            <w:r>
              <w:rPr>
                <w:rFonts w:ascii="Times New Roman" w:hAnsi="Times New Roman" w:cs="Times New Roman"/>
                <w:sz w:val="24"/>
                <w:szCs w:val="24"/>
              </w:rPr>
              <w:t xml:space="preserve">5. </w:t>
            </w:r>
            <w:r w:rsidR="006567F8" w:rsidRPr="009A045A">
              <w:rPr>
                <w:rFonts w:ascii="Times New Roman" w:hAnsi="Times New Roman" w:cs="Times New Roman"/>
                <w:sz w:val="24"/>
                <w:szCs w:val="24"/>
              </w:rPr>
              <w:t xml:space="preserve">Plėsti socialinių paslaugų teikimą psichinę negalią turintiems asmenims. Įgyvendinant </w:t>
            </w:r>
            <w:proofErr w:type="spellStart"/>
            <w:r w:rsidR="006567F8" w:rsidRPr="009A045A">
              <w:rPr>
                <w:rFonts w:ascii="Times New Roman" w:hAnsi="Times New Roman" w:cs="Times New Roman"/>
                <w:sz w:val="24"/>
                <w:szCs w:val="24"/>
              </w:rPr>
              <w:t>Dūseikių</w:t>
            </w:r>
            <w:proofErr w:type="spellEnd"/>
            <w:r w:rsidR="006567F8" w:rsidRPr="009A045A">
              <w:rPr>
                <w:rFonts w:ascii="Times New Roman" w:hAnsi="Times New Roman" w:cs="Times New Roman"/>
                <w:sz w:val="24"/>
                <w:szCs w:val="24"/>
              </w:rPr>
              <w:t xml:space="preserve"> socialinės globos namų </w:t>
            </w:r>
            <w:r w:rsidR="006567F8" w:rsidRPr="009A045A">
              <w:rPr>
                <w:rFonts w:ascii="Times New Roman" w:hAnsi="Times New Roman" w:cs="Times New Roman"/>
                <w:sz w:val="24"/>
                <w:szCs w:val="24"/>
              </w:rPr>
              <w:lastRenderedPageBreak/>
              <w:t>pertvarką</w:t>
            </w:r>
            <w:r w:rsidR="00497D93">
              <w:rPr>
                <w:rFonts w:ascii="Times New Roman" w:hAnsi="Times New Roman" w:cs="Times New Roman"/>
                <w:sz w:val="24"/>
                <w:szCs w:val="24"/>
              </w:rPr>
              <w:t>,</w:t>
            </w:r>
            <w:r w:rsidR="006567F8" w:rsidRPr="009A045A">
              <w:rPr>
                <w:rFonts w:ascii="Times New Roman" w:hAnsi="Times New Roman" w:cs="Times New Roman"/>
                <w:sz w:val="24"/>
                <w:szCs w:val="24"/>
              </w:rPr>
              <w:t xml:space="preserve"> steigti slaugos namus Plungės rajono savivaldybės ligoninės patalpose, statyti grupinio gyvenimo namus, organizuoti neįgaliųjų dienos užimtumo paslauga</w:t>
            </w:r>
            <w:r w:rsidR="006567F8" w:rsidRPr="00FF719F">
              <w:rPr>
                <w:rFonts w:ascii="Times New Roman" w:hAnsi="Times New Roman" w:cs="Times New Roman"/>
                <w:color w:val="7030A0"/>
                <w:sz w:val="24"/>
                <w:szCs w:val="24"/>
              </w:rPr>
              <w:t xml:space="preserve">s </w:t>
            </w:r>
            <w:r w:rsidR="006567F8" w:rsidRPr="009A045A">
              <w:rPr>
                <w:rFonts w:ascii="Times New Roman" w:hAnsi="Times New Roman" w:cs="Times New Roman"/>
                <w:sz w:val="24"/>
                <w:szCs w:val="24"/>
              </w:rPr>
              <w:t>bendruomenėje</w:t>
            </w:r>
          </w:p>
        </w:tc>
        <w:tc>
          <w:tcPr>
            <w:tcW w:w="1417" w:type="dxa"/>
            <w:tcBorders>
              <w:top w:val="single" w:sz="4" w:space="0" w:color="auto"/>
            </w:tcBorders>
          </w:tcPr>
          <w:p w:rsidR="008364A3" w:rsidRPr="0025050D" w:rsidRDefault="008364A3" w:rsidP="001D30BB">
            <w:pPr>
              <w:pStyle w:val="HTMLiankstoformatuotas"/>
              <w:spacing w:line="240" w:lineRule="auto"/>
              <w:rPr>
                <w:rFonts w:ascii="Times New Roman" w:hAnsi="Times New Roman" w:cs="Times New Roman"/>
                <w:sz w:val="24"/>
                <w:szCs w:val="24"/>
              </w:rPr>
            </w:pPr>
            <w:r w:rsidRPr="0025050D">
              <w:rPr>
                <w:rFonts w:ascii="Times New Roman" w:hAnsi="Times New Roman" w:cs="Times New Roman"/>
                <w:sz w:val="24"/>
                <w:szCs w:val="24"/>
              </w:rPr>
              <w:lastRenderedPageBreak/>
              <w:t>PL-</w:t>
            </w:r>
            <w:r w:rsidR="001D30BB" w:rsidRPr="0025050D">
              <w:rPr>
                <w:rFonts w:ascii="Times New Roman" w:hAnsi="Times New Roman" w:cs="Times New Roman"/>
                <w:sz w:val="24"/>
                <w:szCs w:val="24"/>
              </w:rPr>
              <w:t xml:space="preserve">2 050 </w:t>
            </w:r>
            <w:r w:rsidRPr="0025050D">
              <w:rPr>
                <w:rFonts w:ascii="Times New Roman" w:hAnsi="Times New Roman" w:cs="Times New Roman"/>
                <w:sz w:val="24"/>
                <w:szCs w:val="24"/>
              </w:rPr>
              <w:t>000</w:t>
            </w:r>
          </w:p>
        </w:tc>
        <w:tc>
          <w:tcPr>
            <w:tcW w:w="1418" w:type="dxa"/>
            <w:gridSpan w:val="2"/>
            <w:tcBorders>
              <w:top w:val="single" w:sz="4" w:space="0" w:color="auto"/>
            </w:tcBorders>
          </w:tcPr>
          <w:p w:rsidR="008364A3" w:rsidRPr="00BA73D6" w:rsidRDefault="008364A3" w:rsidP="006F622F">
            <w:pPr>
              <w:pStyle w:val="HTMLiankstoformatuotas"/>
              <w:spacing w:line="240" w:lineRule="auto"/>
              <w:rPr>
                <w:rFonts w:ascii="Times New Roman" w:hAnsi="Times New Roman" w:cs="Times New Roman"/>
                <w:sz w:val="24"/>
                <w:szCs w:val="24"/>
              </w:rPr>
            </w:pPr>
            <w:r w:rsidRPr="00BA73D6">
              <w:rPr>
                <w:rFonts w:ascii="Times New Roman" w:hAnsi="Times New Roman" w:cs="Times New Roman"/>
                <w:sz w:val="24"/>
                <w:szCs w:val="24"/>
              </w:rPr>
              <w:t>Savivaldybės</w:t>
            </w:r>
          </w:p>
          <w:p w:rsidR="008364A3" w:rsidRPr="00BA73D6" w:rsidRDefault="008364A3" w:rsidP="006F622F">
            <w:pPr>
              <w:pStyle w:val="HTMLiankstoformatuotas"/>
              <w:spacing w:line="240" w:lineRule="auto"/>
              <w:rPr>
                <w:rFonts w:ascii="Times New Roman" w:hAnsi="Times New Roman" w:cs="Times New Roman"/>
                <w:sz w:val="24"/>
                <w:szCs w:val="24"/>
              </w:rPr>
            </w:pPr>
            <w:r w:rsidRPr="00BA73D6">
              <w:rPr>
                <w:rFonts w:ascii="Times New Roman" w:hAnsi="Times New Roman" w:cs="Times New Roman"/>
                <w:sz w:val="24"/>
                <w:szCs w:val="24"/>
              </w:rPr>
              <w:t>taryba</w:t>
            </w:r>
          </w:p>
        </w:tc>
        <w:tc>
          <w:tcPr>
            <w:tcW w:w="2538" w:type="dxa"/>
            <w:tcBorders>
              <w:top w:val="single" w:sz="4" w:space="0" w:color="auto"/>
            </w:tcBorders>
          </w:tcPr>
          <w:p w:rsidR="008364A3" w:rsidRPr="00BA73D6" w:rsidRDefault="00B76BC0" w:rsidP="00497D93">
            <w:pPr>
              <w:pStyle w:val="HTMLiankstoformatuotas"/>
              <w:spacing w:line="240" w:lineRule="auto"/>
              <w:jc w:val="left"/>
              <w:rPr>
                <w:rFonts w:ascii="Times New Roman" w:hAnsi="Times New Roman" w:cs="Times New Roman"/>
                <w:sz w:val="22"/>
                <w:szCs w:val="22"/>
              </w:rPr>
            </w:pPr>
            <w:r w:rsidRPr="00BA73D6">
              <w:rPr>
                <w:rFonts w:ascii="Times New Roman" w:hAnsi="Times New Roman" w:cs="Times New Roman"/>
                <w:sz w:val="22"/>
                <w:szCs w:val="22"/>
              </w:rPr>
              <w:t xml:space="preserve">Iš ES projekto lėšų pritaikyti Savivaldybės ligoninės patalpas neįgaliųjų slaugai. Organizuoti </w:t>
            </w:r>
            <w:r w:rsidR="00BA73D6" w:rsidRPr="00BA73D6">
              <w:rPr>
                <w:rFonts w:ascii="Times New Roman" w:hAnsi="Times New Roman" w:cs="Times New Roman"/>
                <w:sz w:val="22"/>
                <w:szCs w:val="22"/>
              </w:rPr>
              <w:t>3-</w:t>
            </w:r>
            <w:r w:rsidRPr="00BA73D6">
              <w:rPr>
                <w:rFonts w:ascii="Times New Roman" w:hAnsi="Times New Roman" w:cs="Times New Roman"/>
                <w:sz w:val="22"/>
                <w:szCs w:val="22"/>
              </w:rPr>
              <w:t xml:space="preserve">  4 grupinio </w:t>
            </w:r>
            <w:r w:rsidRPr="00BA73D6">
              <w:rPr>
                <w:rFonts w:ascii="Times New Roman" w:hAnsi="Times New Roman" w:cs="Times New Roman"/>
                <w:sz w:val="22"/>
                <w:szCs w:val="22"/>
              </w:rPr>
              <w:lastRenderedPageBreak/>
              <w:t>gyvenimo namų  statybą Plungės rajono savivaldybėje</w:t>
            </w:r>
          </w:p>
        </w:tc>
      </w:tr>
      <w:tr w:rsidR="00C47913" w:rsidRPr="00FF719F" w:rsidTr="00C47913">
        <w:trPr>
          <w:gridAfter w:val="1"/>
          <w:wAfter w:w="13" w:type="dxa"/>
          <w:trHeight w:val="1125"/>
        </w:trPr>
        <w:tc>
          <w:tcPr>
            <w:tcW w:w="1843" w:type="dxa"/>
            <w:vMerge w:val="restart"/>
            <w:shd w:val="clear" w:color="auto" w:fill="auto"/>
          </w:tcPr>
          <w:p w:rsidR="00C47913" w:rsidRPr="009A045A" w:rsidRDefault="00C47913" w:rsidP="006F622F">
            <w:r w:rsidRPr="009A045A">
              <w:lastRenderedPageBreak/>
              <w:t xml:space="preserve">3. Plėtoti socialinės priežiūros paslaugas   Plungės rajono savivaldybės gyventojams </w:t>
            </w:r>
          </w:p>
        </w:tc>
        <w:tc>
          <w:tcPr>
            <w:tcW w:w="2977" w:type="dxa"/>
            <w:shd w:val="clear" w:color="auto" w:fill="auto"/>
          </w:tcPr>
          <w:p w:rsidR="00C47913" w:rsidRPr="009A045A" w:rsidRDefault="00C47913" w:rsidP="006F622F">
            <w:pPr>
              <w:pStyle w:val="HTMLiankstoformatuotas"/>
              <w:spacing w:line="240" w:lineRule="auto"/>
              <w:jc w:val="left"/>
              <w:rPr>
                <w:rFonts w:ascii="Times New Roman" w:hAnsi="Times New Roman" w:cs="Times New Roman"/>
                <w:sz w:val="24"/>
                <w:szCs w:val="24"/>
              </w:rPr>
            </w:pPr>
            <w:r w:rsidRPr="009A045A">
              <w:rPr>
                <w:rFonts w:ascii="Times New Roman" w:hAnsi="Times New Roman" w:cs="Times New Roman"/>
                <w:sz w:val="24"/>
                <w:szCs w:val="24"/>
              </w:rPr>
              <w:t xml:space="preserve">1. Plėsti pagalbos  namuose paslaugas, gerinti jų kokybę ir prieinamumą </w:t>
            </w:r>
          </w:p>
        </w:tc>
        <w:tc>
          <w:tcPr>
            <w:tcW w:w="1417" w:type="dxa"/>
            <w:shd w:val="clear" w:color="auto" w:fill="auto"/>
          </w:tcPr>
          <w:p w:rsidR="00C47913" w:rsidRPr="009A045A" w:rsidRDefault="00C47913" w:rsidP="006F622F">
            <w:pPr>
              <w:pStyle w:val="HTMLiankstoformatuotas"/>
              <w:spacing w:line="240" w:lineRule="auto"/>
              <w:rPr>
                <w:rFonts w:ascii="Times New Roman" w:hAnsi="Times New Roman" w:cs="Times New Roman"/>
                <w:sz w:val="24"/>
                <w:szCs w:val="24"/>
              </w:rPr>
            </w:pPr>
            <w:r w:rsidRPr="009A045A">
              <w:rPr>
                <w:rFonts w:ascii="Times New Roman" w:hAnsi="Times New Roman" w:cs="Times New Roman"/>
                <w:sz w:val="24"/>
                <w:szCs w:val="24"/>
              </w:rPr>
              <w:t>SB-80</w:t>
            </w:r>
            <w:r>
              <w:rPr>
                <w:rFonts w:ascii="Times New Roman" w:hAnsi="Times New Roman" w:cs="Times New Roman"/>
                <w:sz w:val="24"/>
                <w:szCs w:val="24"/>
              </w:rPr>
              <w:t xml:space="preserve"> </w:t>
            </w:r>
            <w:r w:rsidRPr="009A045A">
              <w:rPr>
                <w:rFonts w:ascii="Times New Roman" w:hAnsi="Times New Roman" w:cs="Times New Roman"/>
                <w:sz w:val="24"/>
                <w:szCs w:val="24"/>
              </w:rPr>
              <w:t>000;</w:t>
            </w:r>
          </w:p>
          <w:p w:rsidR="00C47913" w:rsidRPr="009A045A" w:rsidRDefault="00C47913" w:rsidP="006F622F">
            <w:pPr>
              <w:pStyle w:val="HTMLiankstoformatuotas"/>
              <w:spacing w:line="240" w:lineRule="auto"/>
              <w:rPr>
                <w:rFonts w:ascii="Times New Roman" w:hAnsi="Times New Roman" w:cs="Times New Roman"/>
                <w:sz w:val="24"/>
                <w:szCs w:val="24"/>
              </w:rPr>
            </w:pPr>
            <w:r w:rsidRPr="009A045A">
              <w:rPr>
                <w:rFonts w:ascii="Times New Roman" w:hAnsi="Times New Roman" w:cs="Times New Roman"/>
                <w:sz w:val="24"/>
                <w:szCs w:val="24"/>
              </w:rPr>
              <w:t>K-</w:t>
            </w:r>
            <w:r>
              <w:rPr>
                <w:rFonts w:ascii="Times New Roman" w:hAnsi="Times New Roman" w:cs="Times New Roman"/>
                <w:sz w:val="24"/>
                <w:szCs w:val="24"/>
              </w:rPr>
              <w:t xml:space="preserve"> </w:t>
            </w:r>
            <w:r w:rsidRPr="009A045A">
              <w:rPr>
                <w:rFonts w:ascii="Times New Roman" w:hAnsi="Times New Roman" w:cs="Times New Roman"/>
                <w:sz w:val="24"/>
                <w:szCs w:val="24"/>
              </w:rPr>
              <w:t>4</w:t>
            </w:r>
            <w:r>
              <w:rPr>
                <w:rFonts w:ascii="Times New Roman" w:hAnsi="Times New Roman" w:cs="Times New Roman"/>
                <w:sz w:val="24"/>
                <w:szCs w:val="24"/>
              </w:rPr>
              <w:t xml:space="preserve"> </w:t>
            </w:r>
            <w:r w:rsidRPr="009A045A">
              <w:rPr>
                <w:rFonts w:ascii="Times New Roman" w:hAnsi="Times New Roman" w:cs="Times New Roman"/>
                <w:sz w:val="24"/>
                <w:szCs w:val="24"/>
              </w:rPr>
              <w:t>000;</w:t>
            </w:r>
          </w:p>
          <w:p w:rsidR="00C47913" w:rsidRPr="009A045A" w:rsidRDefault="00C47913" w:rsidP="006F622F">
            <w:pPr>
              <w:pStyle w:val="HTMLiankstoformatuotas"/>
              <w:spacing w:line="240" w:lineRule="auto"/>
              <w:rPr>
                <w:rFonts w:ascii="Times New Roman" w:hAnsi="Times New Roman" w:cs="Times New Roman"/>
                <w:sz w:val="24"/>
                <w:szCs w:val="24"/>
              </w:rPr>
            </w:pPr>
          </w:p>
        </w:tc>
        <w:tc>
          <w:tcPr>
            <w:tcW w:w="1418" w:type="dxa"/>
            <w:gridSpan w:val="2"/>
            <w:shd w:val="clear" w:color="auto" w:fill="auto"/>
          </w:tcPr>
          <w:p w:rsidR="00C47913" w:rsidRPr="009A045A" w:rsidRDefault="00C47913" w:rsidP="00BC0D91">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w:t>
            </w:r>
            <w:r w:rsidRPr="009A045A">
              <w:rPr>
                <w:rFonts w:ascii="Times New Roman" w:hAnsi="Times New Roman" w:cs="Times New Roman"/>
                <w:sz w:val="24"/>
                <w:szCs w:val="24"/>
              </w:rPr>
              <w:t>ocialinių paslaugų centras</w:t>
            </w:r>
          </w:p>
        </w:tc>
        <w:tc>
          <w:tcPr>
            <w:tcW w:w="2538" w:type="dxa"/>
            <w:shd w:val="clear" w:color="auto" w:fill="auto"/>
          </w:tcPr>
          <w:p w:rsidR="00C47913" w:rsidRPr="009A045A" w:rsidRDefault="00C47913" w:rsidP="009A045A">
            <w:pPr>
              <w:pStyle w:val="HTMLiankstoformatuotas"/>
              <w:spacing w:line="240" w:lineRule="auto"/>
              <w:jc w:val="left"/>
              <w:rPr>
                <w:rFonts w:ascii="Times New Roman" w:hAnsi="Times New Roman" w:cs="Times New Roman"/>
                <w:sz w:val="22"/>
                <w:szCs w:val="22"/>
              </w:rPr>
            </w:pPr>
            <w:r w:rsidRPr="009A045A">
              <w:rPr>
                <w:rFonts w:ascii="Times New Roman" w:hAnsi="Times New Roman" w:cs="Times New Roman"/>
                <w:sz w:val="22"/>
                <w:szCs w:val="22"/>
              </w:rPr>
              <w:t xml:space="preserve">  Siekti</w:t>
            </w:r>
            <w:r w:rsidR="00497D93">
              <w:rPr>
                <w:rFonts w:ascii="Times New Roman" w:hAnsi="Times New Roman" w:cs="Times New Roman"/>
                <w:sz w:val="22"/>
                <w:szCs w:val="22"/>
              </w:rPr>
              <w:t>,</w:t>
            </w:r>
            <w:r w:rsidRPr="009A045A">
              <w:rPr>
                <w:rFonts w:ascii="Times New Roman" w:hAnsi="Times New Roman" w:cs="Times New Roman"/>
                <w:sz w:val="22"/>
                <w:szCs w:val="22"/>
              </w:rPr>
              <w:t xml:space="preserve"> kad  pagalbos namuose paslaugos   senyvo  amžiaus ir vienišiems asmenims  būtų teikiamos  didesnį valandų skaičių ir atitiktų kokybišką paslaugų teikimą </w:t>
            </w:r>
          </w:p>
        </w:tc>
      </w:tr>
      <w:tr w:rsidR="00C47913" w:rsidRPr="00FF719F" w:rsidTr="00C47913">
        <w:trPr>
          <w:gridAfter w:val="1"/>
          <w:wAfter w:w="13" w:type="dxa"/>
          <w:trHeight w:val="849"/>
        </w:trPr>
        <w:tc>
          <w:tcPr>
            <w:tcW w:w="1843" w:type="dxa"/>
            <w:vMerge/>
          </w:tcPr>
          <w:p w:rsidR="00C47913" w:rsidRPr="00FF719F" w:rsidRDefault="00C47913" w:rsidP="006F622F">
            <w:pPr>
              <w:pStyle w:val="HTMLiankstoformatuotas"/>
              <w:spacing w:line="240" w:lineRule="auto"/>
              <w:rPr>
                <w:rFonts w:ascii="Times New Roman" w:hAnsi="Times New Roman" w:cs="Times New Roman"/>
                <w:b/>
                <w:color w:val="7030A0"/>
                <w:sz w:val="24"/>
                <w:szCs w:val="24"/>
              </w:rPr>
            </w:pPr>
          </w:p>
        </w:tc>
        <w:tc>
          <w:tcPr>
            <w:tcW w:w="2977" w:type="dxa"/>
          </w:tcPr>
          <w:p w:rsidR="00C47913" w:rsidRPr="009A045A" w:rsidRDefault="00C47913" w:rsidP="00D064D3">
            <w:pPr>
              <w:pStyle w:val="HTMLiankstoformatuotas"/>
              <w:spacing w:line="240" w:lineRule="auto"/>
              <w:jc w:val="left"/>
              <w:rPr>
                <w:rFonts w:ascii="Times New Roman" w:hAnsi="Times New Roman" w:cs="Times New Roman"/>
                <w:sz w:val="24"/>
                <w:szCs w:val="24"/>
              </w:rPr>
            </w:pPr>
            <w:r w:rsidRPr="009A045A">
              <w:rPr>
                <w:rFonts w:ascii="Times New Roman" w:hAnsi="Times New Roman" w:cs="Times New Roman"/>
                <w:sz w:val="24"/>
                <w:szCs w:val="24"/>
              </w:rPr>
              <w:t>2. Teikti dienos užimtumo paslaugas  proto  negalią turintiems asmenims</w:t>
            </w:r>
          </w:p>
        </w:tc>
        <w:tc>
          <w:tcPr>
            <w:tcW w:w="1417" w:type="dxa"/>
          </w:tcPr>
          <w:p w:rsidR="00C47913" w:rsidRPr="009A045A" w:rsidRDefault="00C47913" w:rsidP="006F622F">
            <w:pPr>
              <w:pStyle w:val="HTMLiankstoformatuotas"/>
              <w:spacing w:line="240" w:lineRule="auto"/>
              <w:rPr>
                <w:rFonts w:ascii="Times New Roman" w:hAnsi="Times New Roman" w:cs="Times New Roman"/>
                <w:sz w:val="24"/>
                <w:szCs w:val="24"/>
              </w:rPr>
            </w:pPr>
            <w:r w:rsidRPr="009A045A">
              <w:rPr>
                <w:rFonts w:ascii="Times New Roman" w:hAnsi="Times New Roman" w:cs="Times New Roman"/>
                <w:sz w:val="24"/>
                <w:szCs w:val="24"/>
              </w:rPr>
              <w:t>SB-40 000;</w:t>
            </w:r>
          </w:p>
          <w:p w:rsidR="00C47913" w:rsidRPr="009A045A" w:rsidRDefault="00C47913" w:rsidP="006F622F">
            <w:pPr>
              <w:pStyle w:val="HTMLiankstoformatuotas"/>
              <w:spacing w:line="240" w:lineRule="auto"/>
              <w:rPr>
                <w:rFonts w:ascii="Times New Roman" w:hAnsi="Times New Roman" w:cs="Times New Roman"/>
                <w:sz w:val="24"/>
                <w:szCs w:val="24"/>
              </w:rPr>
            </w:pPr>
            <w:r w:rsidRPr="009A045A">
              <w:rPr>
                <w:rFonts w:ascii="Times New Roman" w:hAnsi="Times New Roman" w:cs="Times New Roman"/>
                <w:sz w:val="24"/>
                <w:szCs w:val="24"/>
              </w:rPr>
              <w:t>K-1 000;</w:t>
            </w:r>
          </w:p>
        </w:tc>
        <w:tc>
          <w:tcPr>
            <w:tcW w:w="1418" w:type="dxa"/>
            <w:gridSpan w:val="2"/>
          </w:tcPr>
          <w:p w:rsidR="00C47913" w:rsidRPr="009A045A" w:rsidRDefault="00C47913" w:rsidP="00BC0D91">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so</w:t>
            </w:r>
            <w:r w:rsidRPr="009A045A">
              <w:rPr>
                <w:rFonts w:ascii="Times New Roman" w:hAnsi="Times New Roman" w:cs="Times New Roman"/>
                <w:sz w:val="24"/>
                <w:szCs w:val="24"/>
              </w:rPr>
              <w:t>cialinių paslaugų centras</w:t>
            </w:r>
          </w:p>
        </w:tc>
        <w:tc>
          <w:tcPr>
            <w:tcW w:w="2538" w:type="dxa"/>
          </w:tcPr>
          <w:p w:rsidR="00C47913" w:rsidRPr="009A045A" w:rsidRDefault="00C47913" w:rsidP="00BC0D91">
            <w:pPr>
              <w:pStyle w:val="HTMLiankstoformatuotas"/>
              <w:spacing w:line="240" w:lineRule="auto"/>
              <w:jc w:val="left"/>
              <w:rPr>
                <w:rFonts w:ascii="Times New Roman" w:hAnsi="Times New Roman" w:cs="Times New Roman"/>
                <w:sz w:val="22"/>
                <w:szCs w:val="22"/>
              </w:rPr>
            </w:pPr>
            <w:r w:rsidRPr="009A045A">
              <w:rPr>
                <w:rFonts w:ascii="Times New Roman" w:hAnsi="Times New Roman" w:cs="Times New Roman"/>
                <w:sz w:val="22"/>
                <w:szCs w:val="22"/>
              </w:rPr>
              <w:t xml:space="preserve">Dienos centre teikiamos užimtumo paslaugos </w:t>
            </w:r>
            <w:r>
              <w:rPr>
                <w:rFonts w:ascii="Times New Roman" w:hAnsi="Times New Roman" w:cs="Times New Roman"/>
                <w:sz w:val="22"/>
                <w:szCs w:val="22"/>
              </w:rPr>
              <w:t xml:space="preserve">16-18 </w:t>
            </w:r>
            <w:r w:rsidRPr="009A045A">
              <w:rPr>
                <w:rFonts w:ascii="Times New Roman" w:hAnsi="Times New Roman" w:cs="Times New Roman"/>
                <w:sz w:val="22"/>
                <w:szCs w:val="22"/>
              </w:rPr>
              <w:t>asmenų su proto negalia virš 18 metų amžiaus.</w:t>
            </w:r>
          </w:p>
        </w:tc>
      </w:tr>
      <w:tr w:rsidR="00C47913" w:rsidRPr="009A045A" w:rsidTr="00C47913">
        <w:trPr>
          <w:gridAfter w:val="1"/>
          <w:wAfter w:w="13" w:type="dxa"/>
          <w:trHeight w:val="841"/>
        </w:trPr>
        <w:tc>
          <w:tcPr>
            <w:tcW w:w="1843" w:type="dxa"/>
            <w:vMerge/>
          </w:tcPr>
          <w:p w:rsidR="00C47913" w:rsidRPr="00FF719F" w:rsidRDefault="00C47913" w:rsidP="006F622F">
            <w:pPr>
              <w:pStyle w:val="HTMLiankstoformatuotas"/>
              <w:spacing w:line="240" w:lineRule="auto"/>
              <w:rPr>
                <w:rFonts w:ascii="Times New Roman" w:hAnsi="Times New Roman" w:cs="Times New Roman"/>
                <w:b/>
                <w:color w:val="7030A0"/>
                <w:sz w:val="24"/>
                <w:szCs w:val="24"/>
              </w:rPr>
            </w:pPr>
          </w:p>
        </w:tc>
        <w:tc>
          <w:tcPr>
            <w:tcW w:w="2977" w:type="dxa"/>
            <w:vMerge w:val="restart"/>
          </w:tcPr>
          <w:p w:rsidR="00C47913" w:rsidRPr="009A045A" w:rsidRDefault="00C47913" w:rsidP="009A045A">
            <w:pPr>
              <w:pStyle w:val="HTMLiankstoformatuotas"/>
              <w:spacing w:line="240" w:lineRule="auto"/>
              <w:jc w:val="left"/>
              <w:rPr>
                <w:rFonts w:ascii="Times New Roman" w:hAnsi="Times New Roman" w:cs="Times New Roman"/>
                <w:sz w:val="24"/>
                <w:szCs w:val="24"/>
              </w:rPr>
            </w:pPr>
            <w:r w:rsidRPr="009A045A">
              <w:rPr>
                <w:rFonts w:ascii="Times New Roman" w:hAnsi="Times New Roman" w:cs="Times New Roman"/>
                <w:sz w:val="24"/>
                <w:szCs w:val="24"/>
              </w:rPr>
              <w:t xml:space="preserve">3. Teikti laikino  </w:t>
            </w:r>
            <w:proofErr w:type="spellStart"/>
            <w:r w:rsidRPr="009A045A">
              <w:rPr>
                <w:rFonts w:ascii="Times New Roman" w:hAnsi="Times New Roman" w:cs="Times New Roman"/>
                <w:sz w:val="24"/>
                <w:szCs w:val="24"/>
              </w:rPr>
              <w:t>apnakvindinimo</w:t>
            </w:r>
            <w:proofErr w:type="spellEnd"/>
            <w:r w:rsidRPr="009A045A">
              <w:rPr>
                <w:rFonts w:ascii="Times New Roman" w:hAnsi="Times New Roman" w:cs="Times New Roman"/>
                <w:sz w:val="24"/>
                <w:szCs w:val="24"/>
              </w:rPr>
              <w:t xml:space="preserve">  (iki 3 parų) ir apgyvendinimo paslaugas Plungės krizių centre  suaugusiems socialinę riziką patiriantiems asmenims  ir šeimoms  </w:t>
            </w:r>
          </w:p>
        </w:tc>
        <w:tc>
          <w:tcPr>
            <w:tcW w:w="1417" w:type="dxa"/>
            <w:vMerge w:val="restart"/>
          </w:tcPr>
          <w:p w:rsidR="00C47913" w:rsidRPr="009A045A" w:rsidRDefault="00C47913" w:rsidP="006F622F">
            <w:pPr>
              <w:pStyle w:val="HTMLiankstoformatuotas"/>
              <w:spacing w:line="240" w:lineRule="auto"/>
              <w:rPr>
                <w:rFonts w:ascii="Times New Roman" w:hAnsi="Times New Roman" w:cs="Times New Roman"/>
                <w:sz w:val="24"/>
                <w:szCs w:val="24"/>
              </w:rPr>
            </w:pPr>
            <w:r w:rsidRPr="009A045A">
              <w:rPr>
                <w:rFonts w:ascii="Times New Roman" w:hAnsi="Times New Roman" w:cs="Times New Roman"/>
                <w:sz w:val="24"/>
                <w:szCs w:val="24"/>
              </w:rPr>
              <w:t xml:space="preserve"> SB-159 800;</w:t>
            </w:r>
          </w:p>
          <w:p w:rsidR="00C47913" w:rsidRPr="009A045A" w:rsidRDefault="00C47913" w:rsidP="001D30BB">
            <w:pPr>
              <w:pStyle w:val="HTMLiankstoformatuotas"/>
              <w:spacing w:line="240" w:lineRule="auto"/>
              <w:rPr>
                <w:rFonts w:ascii="Times New Roman" w:hAnsi="Times New Roman" w:cs="Times New Roman"/>
                <w:sz w:val="24"/>
                <w:szCs w:val="24"/>
              </w:rPr>
            </w:pPr>
            <w:r w:rsidRPr="009A045A">
              <w:rPr>
                <w:rFonts w:ascii="Times New Roman" w:hAnsi="Times New Roman" w:cs="Times New Roman"/>
                <w:sz w:val="24"/>
                <w:szCs w:val="24"/>
              </w:rPr>
              <w:t>K -</w:t>
            </w:r>
            <w:r>
              <w:rPr>
                <w:rFonts w:ascii="Times New Roman" w:hAnsi="Times New Roman" w:cs="Times New Roman"/>
                <w:sz w:val="24"/>
                <w:szCs w:val="24"/>
              </w:rPr>
              <w:t>7</w:t>
            </w:r>
            <w:r w:rsidRPr="009A045A">
              <w:rPr>
                <w:rFonts w:ascii="Times New Roman" w:hAnsi="Times New Roman" w:cs="Times New Roman"/>
                <w:sz w:val="24"/>
                <w:szCs w:val="24"/>
              </w:rPr>
              <w:t xml:space="preserve"> 000</w:t>
            </w:r>
          </w:p>
        </w:tc>
        <w:tc>
          <w:tcPr>
            <w:tcW w:w="1418" w:type="dxa"/>
            <w:gridSpan w:val="2"/>
            <w:vMerge w:val="restart"/>
          </w:tcPr>
          <w:p w:rsidR="00C47913" w:rsidRPr="009A045A" w:rsidRDefault="00C47913" w:rsidP="00BC0D91">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k</w:t>
            </w:r>
            <w:r w:rsidRPr="009A045A">
              <w:rPr>
                <w:rFonts w:ascii="Times New Roman" w:hAnsi="Times New Roman" w:cs="Times New Roman"/>
                <w:sz w:val="24"/>
                <w:szCs w:val="24"/>
              </w:rPr>
              <w:t>rizių  centras</w:t>
            </w:r>
          </w:p>
        </w:tc>
        <w:tc>
          <w:tcPr>
            <w:tcW w:w="2538" w:type="dxa"/>
            <w:tcBorders>
              <w:bottom w:val="nil"/>
            </w:tcBorders>
          </w:tcPr>
          <w:p w:rsidR="00C47913" w:rsidRPr="009A045A" w:rsidRDefault="00C47913" w:rsidP="009A045A">
            <w:pPr>
              <w:pStyle w:val="HTMLiankstoformatuotas"/>
              <w:spacing w:line="240" w:lineRule="auto"/>
              <w:jc w:val="left"/>
              <w:rPr>
                <w:rFonts w:ascii="Times New Roman" w:hAnsi="Times New Roman" w:cs="Times New Roman"/>
                <w:sz w:val="22"/>
                <w:szCs w:val="22"/>
              </w:rPr>
            </w:pPr>
            <w:r w:rsidRPr="009A045A">
              <w:rPr>
                <w:rFonts w:ascii="Times New Roman" w:hAnsi="Times New Roman" w:cs="Times New Roman"/>
                <w:sz w:val="22"/>
                <w:szCs w:val="22"/>
              </w:rPr>
              <w:t xml:space="preserve">Paslaugos teikiamos suaugusiems asmenims, patiriantiems socialinę riziką </w:t>
            </w:r>
          </w:p>
        </w:tc>
      </w:tr>
      <w:tr w:rsidR="00C47913" w:rsidRPr="00FF719F" w:rsidTr="00C47913">
        <w:trPr>
          <w:trHeight w:val="810"/>
        </w:trPr>
        <w:tc>
          <w:tcPr>
            <w:tcW w:w="1843" w:type="dxa"/>
            <w:vMerge/>
          </w:tcPr>
          <w:p w:rsidR="00C47913" w:rsidRPr="00FF719F" w:rsidRDefault="00C47913" w:rsidP="006F622F">
            <w:pPr>
              <w:pStyle w:val="HTMLiankstoformatuotas"/>
              <w:tabs>
                <w:tab w:val="left" w:pos="1620"/>
              </w:tabs>
              <w:spacing w:line="240" w:lineRule="auto"/>
              <w:jc w:val="left"/>
              <w:rPr>
                <w:rFonts w:ascii="Times New Roman" w:hAnsi="Times New Roman" w:cs="Times New Roman"/>
                <w:b/>
                <w:color w:val="7030A0"/>
                <w:sz w:val="24"/>
                <w:szCs w:val="24"/>
              </w:rPr>
            </w:pPr>
          </w:p>
        </w:tc>
        <w:tc>
          <w:tcPr>
            <w:tcW w:w="2977" w:type="dxa"/>
            <w:vMerge/>
            <w:tcBorders>
              <w:bottom w:val="single" w:sz="4" w:space="0" w:color="auto"/>
            </w:tcBorders>
          </w:tcPr>
          <w:p w:rsidR="00C47913" w:rsidRPr="009A045A" w:rsidRDefault="00C47913" w:rsidP="006F622F">
            <w:pPr>
              <w:pStyle w:val="HTMLiankstoformatuotas"/>
              <w:spacing w:line="240" w:lineRule="auto"/>
              <w:jc w:val="left"/>
              <w:rPr>
                <w:rFonts w:ascii="Times New Roman" w:hAnsi="Times New Roman" w:cs="Times New Roman"/>
                <w:sz w:val="24"/>
                <w:szCs w:val="24"/>
              </w:rPr>
            </w:pPr>
          </w:p>
        </w:tc>
        <w:tc>
          <w:tcPr>
            <w:tcW w:w="1417" w:type="dxa"/>
            <w:vMerge/>
            <w:tcBorders>
              <w:bottom w:val="single" w:sz="4" w:space="0" w:color="auto"/>
            </w:tcBorders>
          </w:tcPr>
          <w:p w:rsidR="00C47913" w:rsidRPr="009A045A" w:rsidRDefault="00C47913" w:rsidP="006F622F">
            <w:pPr>
              <w:pStyle w:val="HTMLiankstoformatuotas"/>
              <w:spacing w:line="240" w:lineRule="auto"/>
              <w:rPr>
                <w:rFonts w:ascii="Times New Roman" w:hAnsi="Times New Roman" w:cs="Times New Roman"/>
                <w:sz w:val="24"/>
                <w:szCs w:val="24"/>
              </w:rPr>
            </w:pPr>
          </w:p>
        </w:tc>
        <w:tc>
          <w:tcPr>
            <w:tcW w:w="1418" w:type="dxa"/>
            <w:gridSpan w:val="2"/>
            <w:vMerge/>
            <w:tcBorders>
              <w:bottom w:val="single" w:sz="4" w:space="0" w:color="auto"/>
            </w:tcBorders>
          </w:tcPr>
          <w:p w:rsidR="00C47913" w:rsidRPr="009A045A" w:rsidRDefault="00C47913" w:rsidP="006F622F">
            <w:pPr>
              <w:pStyle w:val="HTMLiankstoformatuotas"/>
              <w:spacing w:line="240" w:lineRule="auto"/>
              <w:rPr>
                <w:rFonts w:ascii="Times New Roman" w:hAnsi="Times New Roman" w:cs="Times New Roman"/>
                <w:sz w:val="24"/>
                <w:szCs w:val="24"/>
              </w:rPr>
            </w:pPr>
          </w:p>
        </w:tc>
        <w:tc>
          <w:tcPr>
            <w:tcW w:w="2551" w:type="dxa"/>
            <w:gridSpan w:val="2"/>
            <w:tcBorders>
              <w:top w:val="nil"/>
              <w:bottom w:val="single" w:sz="4" w:space="0" w:color="auto"/>
            </w:tcBorders>
          </w:tcPr>
          <w:p w:rsidR="00C47913" w:rsidRPr="009A045A" w:rsidRDefault="00C47913" w:rsidP="006F622F">
            <w:pPr>
              <w:pStyle w:val="HTMLiankstoformatuotas"/>
              <w:spacing w:line="240" w:lineRule="auto"/>
              <w:jc w:val="left"/>
              <w:rPr>
                <w:rFonts w:ascii="Times New Roman" w:hAnsi="Times New Roman" w:cs="Times New Roman"/>
                <w:sz w:val="22"/>
                <w:szCs w:val="22"/>
              </w:rPr>
            </w:pPr>
            <w:r w:rsidRPr="009A045A">
              <w:rPr>
                <w:rFonts w:ascii="Times New Roman" w:hAnsi="Times New Roman" w:cs="Times New Roman"/>
                <w:sz w:val="22"/>
                <w:szCs w:val="22"/>
              </w:rPr>
              <w:t xml:space="preserve"> </w:t>
            </w:r>
          </w:p>
        </w:tc>
      </w:tr>
      <w:tr w:rsidR="00C47913" w:rsidRPr="00FF719F" w:rsidTr="00C47913">
        <w:trPr>
          <w:trHeight w:val="810"/>
        </w:trPr>
        <w:tc>
          <w:tcPr>
            <w:tcW w:w="1843" w:type="dxa"/>
            <w:vMerge/>
          </w:tcPr>
          <w:p w:rsidR="00C47913" w:rsidRPr="00FF719F" w:rsidRDefault="00C47913" w:rsidP="006F622F">
            <w:pPr>
              <w:pStyle w:val="HTMLiankstoformatuotas"/>
              <w:tabs>
                <w:tab w:val="left" w:pos="1620"/>
              </w:tabs>
              <w:spacing w:line="240" w:lineRule="auto"/>
              <w:jc w:val="left"/>
              <w:rPr>
                <w:rFonts w:ascii="Times New Roman" w:hAnsi="Times New Roman" w:cs="Times New Roman"/>
                <w:b/>
                <w:color w:val="7030A0"/>
                <w:sz w:val="24"/>
                <w:szCs w:val="24"/>
              </w:rPr>
            </w:pPr>
          </w:p>
        </w:tc>
        <w:tc>
          <w:tcPr>
            <w:tcW w:w="2977" w:type="dxa"/>
            <w:tcBorders>
              <w:bottom w:val="single" w:sz="4" w:space="0" w:color="auto"/>
            </w:tcBorders>
          </w:tcPr>
          <w:p w:rsidR="00C47913" w:rsidRPr="009A045A" w:rsidRDefault="00C47913" w:rsidP="006F622F">
            <w:pPr>
              <w:pStyle w:val="HTMLiankstoformatuotas"/>
              <w:spacing w:line="240" w:lineRule="auto"/>
              <w:jc w:val="left"/>
              <w:rPr>
                <w:rFonts w:ascii="Times New Roman" w:hAnsi="Times New Roman" w:cs="Times New Roman"/>
                <w:sz w:val="24"/>
                <w:szCs w:val="24"/>
                <w:lang w:eastAsia="en-US"/>
              </w:rPr>
            </w:pPr>
            <w:r w:rsidRPr="009A045A">
              <w:rPr>
                <w:rFonts w:ascii="Times New Roman" w:hAnsi="Times New Roman" w:cs="Times New Roman"/>
                <w:sz w:val="24"/>
                <w:szCs w:val="24"/>
                <w:lang w:eastAsia="en-US"/>
              </w:rPr>
              <w:t xml:space="preserve">4.  </w:t>
            </w:r>
            <w:r>
              <w:rPr>
                <w:rFonts w:ascii="Times New Roman" w:hAnsi="Times New Roman" w:cs="Times New Roman"/>
                <w:sz w:val="24"/>
                <w:szCs w:val="24"/>
                <w:lang w:eastAsia="en-US"/>
              </w:rPr>
              <w:t>T</w:t>
            </w:r>
            <w:r w:rsidRPr="009A045A">
              <w:rPr>
                <w:rFonts w:ascii="Times New Roman" w:hAnsi="Times New Roman" w:cs="Times New Roman"/>
                <w:sz w:val="24"/>
                <w:szCs w:val="24"/>
                <w:lang w:eastAsia="en-US"/>
              </w:rPr>
              <w:t xml:space="preserve">eikti  pagalbą krizės ištiktoms mamoms su vaikais, suteikiant įgūdžių ugdymo, psichosocialines ir kitas paslaugas </w:t>
            </w:r>
          </w:p>
          <w:p w:rsidR="00C47913" w:rsidRPr="00FF719F" w:rsidRDefault="00C47913" w:rsidP="006F622F">
            <w:pPr>
              <w:pStyle w:val="HTMLiankstoformatuotas"/>
              <w:spacing w:line="240" w:lineRule="auto"/>
              <w:jc w:val="left"/>
              <w:rPr>
                <w:rFonts w:ascii="Times New Roman" w:hAnsi="Times New Roman" w:cs="Times New Roman"/>
                <w:color w:val="7030A0"/>
                <w:sz w:val="24"/>
                <w:szCs w:val="24"/>
              </w:rPr>
            </w:pPr>
          </w:p>
        </w:tc>
        <w:tc>
          <w:tcPr>
            <w:tcW w:w="1417" w:type="dxa"/>
            <w:tcBorders>
              <w:bottom w:val="single" w:sz="4" w:space="0" w:color="auto"/>
            </w:tcBorders>
          </w:tcPr>
          <w:p w:rsidR="00C47913" w:rsidRPr="006666B9" w:rsidRDefault="00C47913" w:rsidP="006F622F">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SB -</w:t>
            </w:r>
            <w:r>
              <w:rPr>
                <w:rFonts w:ascii="Times New Roman" w:hAnsi="Times New Roman" w:cs="Times New Roman"/>
                <w:sz w:val="24"/>
                <w:szCs w:val="24"/>
              </w:rPr>
              <w:t xml:space="preserve"> 7</w:t>
            </w:r>
            <w:r w:rsidRPr="006666B9">
              <w:rPr>
                <w:rFonts w:ascii="Times New Roman" w:hAnsi="Times New Roman" w:cs="Times New Roman"/>
                <w:sz w:val="24"/>
                <w:szCs w:val="24"/>
              </w:rPr>
              <w:t xml:space="preserve"> 000</w:t>
            </w:r>
          </w:p>
          <w:p w:rsidR="00C47913" w:rsidRPr="006666B9" w:rsidRDefault="00C47913" w:rsidP="006F622F">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Projekto lėšos</w:t>
            </w:r>
          </w:p>
        </w:tc>
        <w:tc>
          <w:tcPr>
            <w:tcW w:w="1418" w:type="dxa"/>
            <w:gridSpan w:val="2"/>
            <w:tcBorders>
              <w:bottom w:val="single" w:sz="4" w:space="0" w:color="auto"/>
            </w:tcBorders>
          </w:tcPr>
          <w:p w:rsidR="00C47913" w:rsidRPr="006666B9" w:rsidRDefault="00C47913" w:rsidP="006F622F">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Plungės socialinių paslaugų centras</w:t>
            </w:r>
          </w:p>
        </w:tc>
        <w:tc>
          <w:tcPr>
            <w:tcW w:w="2551" w:type="dxa"/>
            <w:gridSpan w:val="2"/>
            <w:tcBorders>
              <w:top w:val="nil"/>
              <w:bottom w:val="single" w:sz="4" w:space="0" w:color="auto"/>
            </w:tcBorders>
          </w:tcPr>
          <w:p w:rsidR="00C47913" w:rsidRPr="006666B9" w:rsidRDefault="00C47913" w:rsidP="006666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22"/>
                <w:szCs w:val="22"/>
              </w:rPr>
            </w:pPr>
            <w:r w:rsidRPr="006666B9">
              <w:t xml:space="preserve">Besilaukiančioms moterims ir moterims su vaikais teikti krizių įveikimo ir socialinių įgūdžių ugdymo paslaugas </w:t>
            </w:r>
          </w:p>
        </w:tc>
      </w:tr>
      <w:tr w:rsidR="00C47913" w:rsidRPr="00FF719F" w:rsidTr="00C47913">
        <w:trPr>
          <w:trHeight w:val="810"/>
        </w:trPr>
        <w:tc>
          <w:tcPr>
            <w:tcW w:w="1843" w:type="dxa"/>
            <w:vMerge/>
            <w:tcBorders>
              <w:bottom w:val="single" w:sz="4" w:space="0" w:color="auto"/>
            </w:tcBorders>
          </w:tcPr>
          <w:p w:rsidR="00C47913" w:rsidRPr="00FF719F" w:rsidRDefault="00C47913" w:rsidP="006F622F">
            <w:pPr>
              <w:pStyle w:val="HTMLiankstoformatuotas"/>
              <w:tabs>
                <w:tab w:val="left" w:pos="1620"/>
              </w:tabs>
              <w:spacing w:line="240" w:lineRule="auto"/>
              <w:jc w:val="left"/>
              <w:rPr>
                <w:rFonts w:ascii="Times New Roman" w:hAnsi="Times New Roman" w:cs="Times New Roman"/>
                <w:b/>
                <w:color w:val="7030A0"/>
                <w:sz w:val="24"/>
                <w:szCs w:val="24"/>
              </w:rPr>
            </w:pPr>
          </w:p>
        </w:tc>
        <w:tc>
          <w:tcPr>
            <w:tcW w:w="2977" w:type="dxa"/>
            <w:tcBorders>
              <w:bottom w:val="single" w:sz="4" w:space="0" w:color="auto"/>
            </w:tcBorders>
          </w:tcPr>
          <w:p w:rsidR="00C47913" w:rsidRPr="006666B9" w:rsidRDefault="00C47913" w:rsidP="0025050D">
            <w:pPr>
              <w:pStyle w:val="HTMLiankstoformatuotas"/>
              <w:spacing w:line="240" w:lineRule="auto"/>
              <w:jc w:val="left"/>
              <w:rPr>
                <w:rFonts w:ascii="Times New Roman" w:hAnsi="Times New Roman" w:cs="Times New Roman"/>
                <w:sz w:val="24"/>
                <w:szCs w:val="24"/>
              </w:rPr>
            </w:pPr>
            <w:r w:rsidRPr="006666B9">
              <w:rPr>
                <w:rFonts w:ascii="Times New Roman" w:hAnsi="Times New Roman" w:cs="Times New Roman"/>
                <w:sz w:val="24"/>
                <w:szCs w:val="24"/>
                <w:lang w:eastAsia="en-US"/>
              </w:rPr>
              <w:t xml:space="preserve">5.  Tęsti </w:t>
            </w:r>
            <w:r w:rsidR="00497D93">
              <w:rPr>
                <w:rFonts w:ascii="Times New Roman" w:hAnsi="Times New Roman" w:cs="Times New Roman"/>
                <w:sz w:val="24"/>
                <w:szCs w:val="24"/>
                <w:lang w:eastAsia="en-US"/>
              </w:rPr>
              <w:t>P</w:t>
            </w:r>
            <w:r w:rsidRPr="006666B9">
              <w:rPr>
                <w:rFonts w:ascii="Times New Roman" w:hAnsi="Times New Roman" w:cs="Times New Roman"/>
                <w:sz w:val="24"/>
                <w:szCs w:val="24"/>
                <w:lang w:eastAsia="en-US"/>
              </w:rPr>
              <w:t xml:space="preserve">riklausomybių mažinimo programos priemonių įgyvendinimą, </w:t>
            </w:r>
          </w:p>
        </w:tc>
        <w:tc>
          <w:tcPr>
            <w:tcW w:w="1417" w:type="dxa"/>
            <w:tcBorders>
              <w:bottom w:val="single" w:sz="4" w:space="0" w:color="auto"/>
            </w:tcBorders>
          </w:tcPr>
          <w:p w:rsidR="00C47913" w:rsidRPr="006666B9" w:rsidRDefault="00C47913" w:rsidP="0025050D">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SB -</w:t>
            </w:r>
            <w:r>
              <w:rPr>
                <w:rFonts w:ascii="Times New Roman" w:hAnsi="Times New Roman" w:cs="Times New Roman"/>
                <w:sz w:val="24"/>
                <w:szCs w:val="24"/>
              </w:rPr>
              <w:t>41 000</w:t>
            </w:r>
          </w:p>
        </w:tc>
        <w:tc>
          <w:tcPr>
            <w:tcW w:w="1418" w:type="dxa"/>
            <w:gridSpan w:val="2"/>
            <w:tcBorders>
              <w:bottom w:val="single" w:sz="4" w:space="0" w:color="auto"/>
            </w:tcBorders>
          </w:tcPr>
          <w:p w:rsidR="00C47913" w:rsidRPr="006666B9" w:rsidRDefault="00497D93" w:rsidP="00497D93">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V</w:t>
            </w:r>
            <w:r w:rsidR="00C47913" w:rsidRPr="006666B9">
              <w:rPr>
                <w:rFonts w:ascii="Times New Roman" w:hAnsi="Times New Roman" w:cs="Times New Roman"/>
                <w:sz w:val="24"/>
                <w:szCs w:val="24"/>
              </w:rPr>
              <w:t>isuomenės sveikatos biuras</w:t>
            </w:r>
          </w:p>
        </w:tc>
        <w:tc>
          <w:tcPr>
            <w:tcW w:w="2551" w:type="dxa"/>
            <w:gridSpan w:val="2"/>
            <w:tcBorders>
              <w:top w:val="nil"/>
              <w:bottom w:val="single" w:sz="4" w:space="0" w:color="auto"/>
            </w:tcBorders>
          </w:tcPr>
          <w:p w:rsidR="00C47913" w:rsidRPr="006666B9" w:rsidRDefault="00C47913" w:rsidP="00BC0D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22"/>
                <w:szCs w:val="22"/>
              </w:rPr>
            </w:pPr>
            <w:r>
              <w:rPr>
                <w:lang w:eastAsia="en-US"/>
              </w:rPr>
              <w:t>M</w:t>
            </w:r>
            <w:r w:rsidRPr="006666B9">
              <w:rPr>
                <w:lang w:eastAsia="en-US"/>
              </w:rPr>
              <w:t xml:space="preserve">edikamentiniu gydymu ir kitomis paslaugomis padėti </w:t>
            </w:r>
            <w:r>
              <w:rPr>
                <w:lang w:eastAsia="en-US"/>
              </w:rPr>
              <w:t>asmenims įveikti priklausomybes</w:t>
            </w:r>
            <w:r w:rsidR="00497D93">
              <w:rPr>
                <w:lang w:eastAsia="en-US"/>
              </w:rPr>
              <w:t>,</w:t>
            </w:r>
            <w:r>
              <w:rPr>
                <w:lang w:eastAsia="en-US"/>
              </w:rPr>
              <w:t xml:space="preserve"> atstatant jų savarankiškumą rūpintis savo asmeniniu gyvenimu</w:t>
            </w:r>
          </w:p>
        </w:tc>
      </w:tr>
      <w:tr w:rsidR="00DD185B" w:rsidRPr="00FF719F" w:rsidTr="00C47913">
        <w:trPr>
          <w:trHeight w:val="810"/>
        </w:trPr>
        <w:tc>
          <w:tcPr>
            <w:tcW w:w="1843" w:type="dxa"/>
            <w:tcBorders>
              <w:top w:val="nil"/>
              <w:bottom w:val="single" w:sz="4" w:space="0" w:color="auto"/>
            </w:tcBorders>
          </w:tcPr>
          <w:p w:rsidR="00DD185B" w:rsidRPr="00FF719F" w:rsidRDefault="00DD185B" w:rsidP="006F622F">
            <w:pPr>
              <w:pStyle w:val="HTMLiankstoformatuotas"/>
              <w:tabs>
                <w:tab w:val="left" w:pos="1620"/>
              </w:tabs>
              <w:spacing w:line="240" w:lineRule="auto"/>
              <w:jc w:val="left"/>
              <w:rPr>
                <w:rFonts w:ascii="Times New Roman" w:hAnsi="Times New Roman" w:cs="Times New Roman"/>
                <w:b/>
                <w:color w:val="7030A0"/>
                <w:sz w:val="24"/>
                <w:szCs w:val="24"/>
              </w:rPr>
            </w:pPr>
          </w:p>
        </w:tc>
        <w:tc>
          <w:tcPr>
            <w:tcW w:w="2977" w:type="dxa"/>
            <w:tcBorders>
              <w:bottom w:val="single" w:sz="4" w:space="0" w:color="auto"/>
            </w:tcBorders>
          </w:tcPr>
          <w:p w:rsidR="00DD185B" w:rsidRPr="006666B9" w:rsidRDefault="00C666E1" w:rsidP="00497D93">
            <w:pPr>
              <w:pStyle w:val="HTMLiankstoformatuotas"/>
              <w:spacing w:line="240" w:lineRule="auto"/>
              <w:jc w:val="left"/>
              <w:rPr>
                <w:rFonts w:ascii="Times New Roman" w:hAnsi="Times New Roman" w:cs="Times New Roman"/>
                <w:sz w:val="24"/>
                <w:szCs w:val="24"/>
                <w:lang w:eastAsia="en-US"/>
              </w:rPr>
            </w:pPr>
            <w:r w:rsidRPr="006666B9">
              <w:rPr>
                <w:rFonts w:ascii="Times New Roman" w:hAnsi="Times New Roman" w:cs="Times New Roman"/>
                <w:sz w:val="24"/>
                <w:szCs w:val="24"/>
                <w:lang w:eastAsia="en-US"/>
              </w:rPr>
              <w:t>6</w:t>
            </w:r>
            <w:r w:rsidR="00DD185B" w:rsidRPr="006666B9">
              <w:rPr>
                <w:rFonts w:ascii="Times New Roman" w:hAnsi="Times New Roman" w:cs="Times New Roman"/>
                <w:sz w:val="24"/>
                <w:szCs w:val="24"/>
                <w:lang w:eastAsia="en-US"/>
              </w:rPr>
              <w:t>. Organizuoti neblaivių asmenų išbl</w:t>
            </w:r>
            <w:r w:rsidR="0033272C" w:rsidRPr="006666B9">
              <w:rPr>
                <w:rFonts w:ascii="Times New Roman" w:hAnsi="Times New Roman" w:cs="Times New Roman"/>
                <w:sz w:val="24"/>
                <w:szCs w:val="24"/>
                <w:lang w:eastAsia="en-US"/>
              </w:rPr>
              <w:t>aivinimo ir priežiūros paslaugas</w:t>
            </w:r>
            <w:r w:rsidR="00497D93">
              <w:rPr>
                <w:rFonts w:ascii="Times New Roman" w:hAnsi="Times New Roman" w:cs="Times New Roman"/>
                <w:sz w:val="24"/>
                <w:szCs w:val="24"/>
                <w:lang w:eastAsia="en-US"/>
              </w:rPr>
              <w:t xml:space="preserve"> (</w:t>
            </w:r>
            <w:r w:rsidR="0025050D">
              <w:rPr>
                <w:rFonts w:ascii="Times New Roman" w:hAnsi="Times New Roman" w:cs="Times New Roman"/>
                <w:sz w:val="24"/>
                <w:szCs w:val="24"/>
                <w:lang w:eastAsia="en-US"/>
              </w:rPr>
              <w:t>saugios nakvynės programa</w:t>
            </w:r>
            <w:r w:rsidR="00497D93">
              <w:rPr>
                <w:rFonts w:ascii="Times New Roman" w:hAnsi="Times New Roman" w:cs="Times New Roman"/>
                <w:sz w:val="24"/>
                <w:szCs w:val="24"/>
                <w:lang w:eastAsia="en-US"/>
              </w:rPr>
              <w:t>)</w:t>
            </w:r>
          </w:p>
        </w:tc>
        <w:tc>
          <w:tcPr>
            <w:tcW w:w="1417" w:type="dxa"/>
            <w:tcBorders>
              <w:bottom w:val="single" w:sz="4" w:space="0" w:color="auto"/>
            </w:tcBorders>
          </w:tcPr>
          <w:p w:rsidR="00DD185B" w:rsidRPr="006666B9" w:rsidRDefault="0033272C" w:rsidP="0025050D">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SB-</w:t>
            </w:r>
            <w:r w:rsidR="0025050D">
              <w:rPr>
                <w:rFonts w:ascii="Times New Roman" w:hAnsi="Times New Roman" w:cs="Times New Roman"/>
                <w:sz w:val="24"/>
                <w:szCs w:val="24"/>
              </w:rPr>
              <w:t>54 5</w:t>
            </w:r>
            <w:r w:rsidRPr="006666B9">
              <w:rPr>
                <w:rFonts w:ascii="Times New Roman" w:hAnsi="Times New Roman" w:cs="Times New Roman"/>
                <w:sz w:val="24"/>
                <w:szCs w:val="24"/>
              </w:rPr>
              <w:t>00</w:t>
            </w:r>
          </w:p>
        </w:tc>
        <w:tc>
          <w:tcPr>
            <w:tcW w:w="1418" w:type="dxa"/>
            <w:gridSpan w:val="2"/>
            <w:tcBorders>
              <w:bottom w:val="single" w:sz="4" w:space="0" w:color="auto"/>
            </w:tcBorders>
          </w:tcPr>
          <w:p w:rsidR="00DD185B" w:rsidRPr="006666B9" w:rsidRDefault="00DD185B" w:rsidP="008E48E2">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Plungės rajono savivaldybės ligoninė</w:t>
            </w:r>
          </w:p>
        </w:tc>
        <w:tc>
          <w:tcPr>
            <w:tcW w:w="2551" w:type="dxa"/>
            <w:gridSpan w:val="2"/>
            <w:tcBorders>
              <w:top w:val="nil"/>
              <w:bottom w:val="single" w:sz="4" w:space="0" w:color="auto"/>
            </w:tcBorders>
          </w:tcPr>
          <w:p w:rsidR="00DD185B" w:rsidRPr="006666B9" w:rsidRDefault="006666B9" w:rsidP="006666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pPr>
            <w:r w:rsidRPr="006666B9">
              <w:t>Teikti neblaivių asmenų saugios nakvynės paslaugas</w:t>
            </w:r>
          </w:p>
        </w:tc>
      </w:tr>
      <w:tr w:rsidR="003A746D" w:rsidRPr="00FF719F" w:rsidTr="00C47913">
        <w:trPr>
          <w:trHeight w:val="274"/>
        </w:trPr>
        <w:tc>
          <w:tcPr>
            <w:tcW w:w="1843" w:type="dxa"/>
            <w:vMerge w:val="restart"/>
            <w:tcBorders>
              <w:top w:val="nil"/>
            </w:tcBorders>
          </w:tcPr>
          <w:p w:rsidR="003A746D" w:rsidRPr="006666B9" w:rsidRDefault="003A746D" w:rsidP="006F622F">
            <w:pPr>
              <w:pStyle w:val="HTMLiankstoformatuotas"/>
              <w:spacing w:line="240" w:lineRule="auto"/>
              <w:jc w:val="left"/>
              <w:rPr>
                <w:rFonts w:ascii="Times New Roman" w:hAnsi="Times New Roman" w:cs="Times New Roman"/>
                <w:sz w:val="24"/>
                <w:szCs w:val="24"/>
              </w:rPr>
            </w:pPr>
            <w:r w:rsidRPr="006666B9">
              <w:rPr>
                <w:rFonts w:ascii="Times New Roman" w:hAnsi="Times New Roman" w:cs="Times New Roman"/>
                <w:sz w:val="24"/>
                <w:szCs w:val="24"/>
              </w:rPr>
              <w:t xml:space="preserve">4. Plėtoti bendrąsias socialines paslaugas Plungės rajono </w:t>
            </w:r>
            <w:r w:rsidRPr="006666B9">
              <w:rPr>
                <w:rFonts w:ascii="Times New Roman" w:hAnsi="Times New Roman" w:cs="Times New Roman"/>
                <w:sz w:val="24"/>
                <w:szCs w:val="24"/>
              </w:rPr>
              <w:lastRenderedPageBreak/>
              <w:t>savivaldybėje</w:t>
            </w:r>
          </w:p>
          <w:p w:rsidR="003A746D" w:rsidRPr="00FF719F" w:rsidRDefault="003A746D" w:rsidP="006F622F">
            <w:pPr>
              <w:pStyle w:val="HTMLiankstoformatuotas"/>
              <w:spacing w:line="240" w:lineRule="auto"/>
              <w:rPr>
                <w:rFonts w:ascii="Times New Roman" w:hAnsi="Times New Roman" w:cs="Times New Roman"/>
                <w:b/>
                <w:color w:val="7030A0"/>
                <w:sz w:val="24"/>
                <w:szCs w:val="24"/>
              </w:rPr>
            </w:pPr>
          </w:p>
          <w:p w:rsidR="003A746D" w:rsidRPr="00FF719F" w:rsidRDefault="003A746D" w:rsidP="006F622F">
            <w:pPr>
              <w:pStyle w:val="HTMLiankstoformatuotas"/>
              <w:spacing w:line="240" w:lineRule="auto"/>
              <w:rPr>
                <w:rFonts w:ascii="Times New Roman" w:hAnsi="Times New Roman" w:cs="Times New Roman"/>
                <w:b/>
                <w:color w:val="7030A0"/>
                <w:sz w:val="24"/>
                <w:szCs w:val="24"/>
              </w:rPr>
            </w:pPr>
          </w:p>
        </w:tc>
        <w:tc>
          <w:tcPr>
            <w:tcW w:w="2977" w:type="dxa"/>
          </w:tcPr>
          <w:p w:rsidR="003A746D" w:rsidRPr="006666B9" w:rsidRDefault="003A746D" w:rsidP="006F622F">
            <w:pPr>
              <w:pStyle w:val="HTMLiankstoformatuotas"/>
              <w:spacing w:line="240" w:lineRule="auto"/>
              <w:jc w:val="left"/>
              <w:rPr>
                <w:rFonts w:ascii="Times New Roman" w:hAnsi="Times New Roman" w:cs="Times New Roman"/>
                <w:sz w:val="24"/>
                <w:szCs w:val="24"/>
              </w:rPr>
            </w:pPr>
            <w:r w:rsidRPr="006666B9">
              <w:rPr>
                <w:rFonts w:ascii="Times New Roman" w:hAnsi="Times New Roman" w:cs="Times New Roman"/>
                <w:sz w:val="24"/>
                <w:szCs w:val="24"/>
              </w:rPr>
              <w:lastRenderedPageBreak/>
              <w:t>1. Teikti nemokamo maitinimo paslaugas  labdaros valgykloje, ieškoti kitų maitinimo organizavimo būdų</w:t>
            </w:r>
          </w:p>
        </w:tc>
        <w:tc>
          <w:tcPr>
            <w:tcW w:w="1417" w:type="dxa"/>
          </w:tcPr>
          <w:p w:rsidR="003A746D" w:rsidRPr="006666B9" w:rsidRDefault="003A746D" w:rsidP="006F622F">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SB-14 000</w:t>
            </w:r>
          </w:p>
        </w:tc>
        <w:tc>
          <w:tcPr>
            <w:tcW w:w="1418" w:type="dxa"/>
            <w:gridSpan w:val="2"/>
          </w:tcPr>
          <w:p w:rsidR="003A746D" w:rsidRPr="006666B9" w:rsidRDefault="00BC0D91"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w:t>
            </w:r>
            <w:r w:rsidR="003A746D" w:rsidRPr="006666B9">
              <w:rPr>
                <w:rFonts w:ascii="Times New Roman" w:hAnsi="Times New Roman" w:cs="Times New Roman"/>
                <w:sz w:val="24"/>
                <w:szCs w:val="24"/>
              </w:rPr>
              <w:t>ocialinių paslaugų centras</w:t>
            </w:r>
          </w:p>
        </w:tc>
        <w:tc>
          <w:tcPr>
            <w:tcW w:w="2551" w:type="dxa"/>
            <w:gridSpan w:val="2"/>
          </w:tcPr>
          <w:p w:rsidR="003A746D" w:rsidRPr="006666B9" w:rsidRDefault="003A746D" w:rsidP="006F622F">
            <w:pPr>
              <w:pStyle w:val="HTMLiankstoformatuotas"/>
              <w:spacing w:line="240" w:lineRule="auto"/>
              <w:jc w:val="left"/>
              <w:rPr>
                <w:rFonts w:ascii="Times New Roman" w:hAnsi="Times New Roman" w:cs="Times New Roman"/>
                <w:sz w:val="22"/>
                <w:szCs w:val="22"/>
              </w:rPr>
            </w:pPr>
            <w:r w:rsidRPr="006666B9">
              <w:rPr>
                <w:rFonts w:ascii="Times New Roman" w:hAnsi="Times New Roman" w:cs="Times New Roman"/>
                <w:sz w:val="22"/>
                <w:szCs w:val="22"/>
              </w:rPr>
              <w:t xml:space="preserve">Teikti </w:t>
            </w:r>
            <w:r w:rsidR="00E661FB">
              <w:rPr>
                <w:rFonts w:ascii="Times New Roman" w:hAnsi="Times New Roman" w:cs="Times New Roman"/>
                <w:sz w:val="22"/>
                <w:szCs w:val="22"/>
              </w:rPr>
              <w:t xml:space="preserve"> maitinimą</w:t>
            </w:r>
            <w:r w:rsidRPr="006666B9">
              <w:rPr>
                <w:rFonts w:ascii="Times New Roman" w:hAnsi="Times New Roman" w:cs="Times New Roman"/>
                <w:sz w:val="22"/>
                <w:szCs w:val="22"/>
              </w:rPr>
              <w:t xml:space="preserve"> Centro lankytojams ir kitiems asmenims, neturintiems</w:t>
            </w:r>
          </w:p>
          <w:p w:rsidR="003A746D" w:rsidRPr="006666B9" w:rsidRDefault="003A746D" w:rsidP="00497D93">
            <w:pPr>
              <w:pStyle w:val="HTMLiankstoformatuotas"/>
              <w:spacing w:line="240" w:lineRule="auto"/>
              <w:jc w:val="left"/>
              <w:rPr>
                <w:rFonts w:ascii="Times New Roman" w:hAnsi="Times New Roman" w:cs="Times New Roman"/>
                <w:sz w:val="22"/>
                <w:szCs w:val="22"/>
              </w:rPr>
            </w:pPr>
            <w:r w:rsidRPr="006666B9">
              <w:rPr>
                <w:rFonts w:ascii="Times New Roman" w:hAnsi="Times New Roman" w:cs="Times New Roman"/>
                <w:sz w:val="22"/>
                <w:szCs w:val="22"/>
              </w:rPr>
              <w:t xml:space="preserve"> sąlygų pasigaminti karšto maisto savo namuose</w:t>
            </w:r>
            <w:r w:rsidR="00C001B7">
              <w:rPr>
                <w:rFonts w:ascii="Times New Roman" w:hAnsi="Times New Roman" w:cs="Times New Roman"/>
                <w:sz w:val="22"/>
                <w:szCs w:val="22"/>
              </w:rPr>
              <w:t xml:space="preserve">, didinti maitinimo </w:t>
            </w:r>
            <w:r w:rsidR="00C001B7">
              <w:rPr>
                <w:rFonts w:ascii="Times New Roman" w:hAnsi="Times New Roman" w:cs="Times New Roman"/>
                <w:sz w:val="22"/>
                <w:szCs w:val="22"/>
              </w:rPr>
              <w:lastRenderedPageBreak/>
              <w:t>paslaugos kainą</w:t>
            </w:r>
          </w:p>
        </w:tc>
      </w:tr>
      <w:tr w:rsidR="003A746D" w:rsidRPr="00FF719F" w:rsidTr="00C47913">
        <w:trPr>
          <w:trHeight w:val="2208"/>
        </w:trPr>
        <w:tc>
          <w:tcPr>
            <w:tcW w:w="1843" w:type="dxa"/>
            <w:vMerge/>
          </w:tcPr>
          <w:p w:rsidR="003A746D" w:rsidRPr="00FF719F" w:rsidRDefault="003A746D" w:rsidP="006F622F">
            <w:pPr>
              <w:pStyle w:val="HTMLiankstoformatuotas"/>
              <w:spacing w:line="240" w:lineRule="auto"/>
              <w:rPr>
                <w:rFonts w:ascii="Times New Roman" w:hAnsi="Times New Roman" w:cs="Times New Roman"/>
                <w:b/>
                <w:color w:val="7030A0"/>
                <w:sz w:val="24"/>
                <w:szCs w:val="24"/>
              </w:rPr>
            </w:pPr>
          </w:p>
        </w:tc>
        <w:tc>
          <w:tcPr>
            <w:tcW w:w="2977" w:type="dxa"/>
          </w:tcPr>
          <w:p w:rsidR="003A746D" w:rsidRPr="006666B9" w:rsidRDefault="003A746D" w:rsidP="00EF0E06">
            <w:pPr>
              <w:pStyle w:val="HTMLiankstoformatuotas"/>
              <w:spacing w:line="240" w:lineRule="auto"/>
              <w:jc w:val="left"/>
              <w:rPr>
                <w:rFonts w:ascii="Times New Roman" w:hAnsi="Times New Roman" w:cs="Times New Roman"/>
                <w:sz w:val="24"/>
                <w:szCs w:val="24"/>
              </w:rPr>
            </w:pPr>
            <w:r w:rsidRPr="006666B9">
              <w:rPr>
                <w:rFonts w:ascii="Times New Roman" w:hAnsi="Times New Roman" w:cs="Times New Roman"/>
                <w:sz w:val="24"/>
                <w:szCs w:val="24"/>
              </w:rPr>
              <w:t>2. Dalyvauti Europos pagalbos labiausiai skurstantiems asmenims fondo projekto „Parama maisto produktais“ veikloje bei kitose  „Maisto banko“ ir prekybos centrų „Iki“ organizuojamose akcijose</w:t>
            </w:r>
          </w:p>
        </w:tc>
        <w:tc>
          <w:tcPr>
            <w:tcW w:w="1417" w:type="dxa"/>
          </w:tcPr>
          <w:p w:rsidR="003A746D" w:rsidRPr="006666B9" w:rsidRDefault="003A746D" w:rsidP="006F622F">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SB-</w:t>
            </w:r>
            <w:r w:rsidR="0033272C" w:rsidRPr="006666B9">
              <w:rPr>
                <w:rFonts w:ascii="Times New Roman" w:hAnsi="Times New Roman" w:cs="Times New Roman"/>
                <w:sz w:val="24"/>
                <w:szCs w:val="24"/>
              </w:rPr>
              <w:t>7 000</w:t>
            </w:r>
          </w:p>
          <w:p w:rsidR="003A746D" w:rsidRPr="006666B9" w:rsidRDefault="003A746D" w:rsidP="006F622F">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ES-6 000</w:t>
            </w:r>
          </w:p>
        </w:tc>
        <w:tc>
          <w:tcPr>
            <w:tcW w:w="1418" w:type="dxa"/>
            <w:gridSpan w:val="2"/>
          </w:tcPr>
          <w:p w:rsidR="003A746D" w:rsidRPr="006666B9" w:rsidRDefault="003A746D" w:rsidP="00C001B7">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 xml:space="preserve">Socialinės paramos skyrius, </w:t>
            </w:r>
            <w:r w:rsidR="00C001B7">
              <w:rPr>
                <w:rFonts w:ascii="Times New Roman" w:hAnsi="Times New Roman" w:cs="Times New Roman"/>
                <w:sz w:val="24"/>
                <w:szCs w:val="24"/>
              </w:rPr>
              <w:t>Plungės s</w:t>
            </w:r>
            <w:r w:rsidRPr="006666B9">
              <w:rPr>
                <w:rFonts w:ascii="Times New Roman" w:hAnsi="Times New Roman" w:cs="Times New Roman"/>
                <w:sz w:val="24"/>
                <w:szCs w:val="24"/>
              </w:rPr>
              <w:t>ocialinių paslaugų centras, seniūnijos</w:t>
            </w:r>
          </w:p>
        </w:tc>
        <w:tc>
          <w:tcPr>
            <w:tcW w:w="2551" w:type="dxa"/>
            <w:gridSpan w:val="2"/>
          </w:tcPr>
          <w:p w:rsidR="003A746D" w:rsidRPr="006666B9" w:rsidRDefault="003A746D" w:rsidP="001B1B8B">
            <w:pPr>
              <w:pStyle w:val="HTMLiankstoformatuotas"/>
              <w:spacing w:line="240" w:lineRule="auto"/>
              <w:jc w:val="left"/>
              <w:rPr>
                <w:rFonts w:ascii="Times New Roman" w:hAnsi="Times New Roman" w:cs="Times New Roman"/>
                <w:b/>
                <w:sz w:val="22"/>
                <w:szCs w:val="22"/>
              </w:rPr>
            </w:pPr>
            <w:r w:rsidRPr="006666B9">
              <w:rPr>
                <w:rFonts w:ascii="Times New Roman" w:hAnsi="Times New Roman" w:cs="Times New Roman"/>
                <w:sz w:val="22"/>
                <w:szCs w:val="22"/>
              </w:rPr>
              <w:t>Sudaryti mažas pajamas gaunančių asmenų sąrašus,</w:t>
            </w:r>
            <w:r w:rsidR="00BA73D6">
              <w:rPr>
                <w:rFonts w:ascii="Times New Roman" w:hAnsi="Times New Roman" w:cs="Times New Roman"/>
                <w:sz w:val="22"/>
                <w:szCs w:val="22"/>
              </w:rPr>
              <w:t xml:space="preserve">  organizuoti</w:t>
            </w:r>
            <w:r w:rsidRPr="006666B9">
              <w:rPr>
                <w:rFonts w:ascii="Times New Roman" w:hAnsi="Times New Roman" w:cs="Times New Roman"/>
                <w:sz w:val="22"/>
                <w:szCs w:val="22"/>
              </w:rPr>
              <w:t xml:space="preserve"> produktų sandėliavimo</w:t>
            </w:r>
            <w:r w:rsidR="00C001B7">
              <w:rPr>
                <w:rFonts w:ascii="Times New Roman" w:hAnsi="Times New Roman" w:cs="Times New Roman"/>
                <w:sz w:val="22"/>
                <w:szCs w:val="22"/>
              </w:rPr>
              <w:t xml:space="preserve"> </w:t>
            </w:r>
            <w:r w:rsidR="001B1B8B">
              <w:rPr>
                <w:rFonts w:ascii="Times New Roman" w:hAnsi="Times New Roman" w:cs="Times New Roman"/>
                <w:sz w:val="22"/>
                <w:szCs w:val="22"/>
              </w:rPr>
              <w:t>ir</w:t>
            </w:r>
            <w:r w:rsidRPr="006666B9">
              <w:rPr>
                <w:rFonts w:ascii="Times New Roman" w:hAnsi="Times New Roman" w:cs="Times New Roman"/>
                <w:sz w:val="22"/>
                <w:szCs w:val="22"/>
              </w:rPr>
              <w:t xml:space="preserve"> transportavimo paslaugas, </w:t>
            </w:r>
            <w:r w:rsidR="001B1B8B">
              <w:rPr>
                <w:rFonts w:ascii="Times New Roman" w:hAnsi="Times New Roman" w:cs="Times New Roman"/>
                <w:sz w:val="22"/>
                <w:szCs w:val="22"/>
              </w:rPr>
              <w:t xml:space="preserve">taip pat </w:t>
            </w:r>
            <w:r w:rsidRPr="006666B9">
              <w:rPr>
                <w:rFonts w:ascii="Times New Roman" w:hAnsi="Times New Roman" w:cs="Times New Roman"/>
                <w:sz w:val="22"/>
                <w:szCs w:val="22"/>
              </w:rPr>
              <w:t>išdalyti produktus gyventojams</w:t>
            </w:r>
            <w:r w:rsidR="001B1B8B">
              <w:rPr>
                <w:rFonts w:ascii="Times New Roman" w:hAnsi="Times New Roman" w:cs="Times New Roman"/>
                <w:sz w:val="22"/>
                <w:szCs w:val="22"/>
              </w:rPr>
              <w:t xml:space="preserve"> pagal sudarytus sąrašus</w:t>
            </w:r>
          </w:p>
        </w:tc>
      </w:tr>
      <w:tr w:rsidR="003A746D" w:rsidRPr="00FF719F" w:rsidTr="00C47913">
        <w:trPr>
          <w:trHeight w:val="274"/>
        </w:trPr>
        <w:tc>
          <w:tcPr>
            <w:tcW w:w="1843" w:type="dxa"/>
            <w:vMerge/>
          </w:tcPr>
          <w:p w:rsidR="003A746D" w:rsidRPr="00FF719F" w:rsidRDefault="003A746D" w:rsidP="006F622F">
            <w:pPr>
              <w:pStyle w:val="HTMLiankstoformatuotas"/>
              <w:spacing w:line="240" w:lineRule="auto"/>
              <w:rPr>
                <w:rFonts w:ascii="Times New Roman" w:hAnsi="Times New Roman" w:cs="Times New Roman"/>
                <w:b/>
                <w:color w:val="7030A0"/>
                <w:sz w:val="24"/>
                <w:szCs w:val="24"/>
              </w:rPr>
            </w:pPr>
          </w:p>
        </w:tc>
        <w:tc>
          <w:tcPr>
            <w:tcW w:w="2977" w:type="dxa"/>
          </w:tcPr>
          <w:p w:rsidR="003A746D" w:rsidRPr="006666B9" w:rsidRDefault="003A746D" w:rsidP="006666B9">
            <w:pPr>
              <w:pStyle w:val="HTMLiankstoformatuotas"/>
              <w:spacing w:line="240" w:lineRule="auto"/>
              <w:jc w:val="left"/>
              <w:rPr>
                <w:rFonts w:ascii="Times New Roman" w:hAnsi="Times New Roman" w:cs="Times New Roman"/>
                <w:sz w:val="24"/>
                <w:szCs w:val="24"/>
              </w:rPr>
            </w:pPr>
            <w:r w:rsidRPr="006666B9">
              <w:rPr>
                <w:rFonts w:ascii="Times New Roman" w:hAnsi="Times New Roman" w:cs="Times New Roman"/>
                <w:sz w:val="24"/>
                <w:szCs w:val="24"/>
              </w:rPr>
              <w:t xml:space="preserve">3. </w:t>
            </w:r>
            <w:r w:rsidR="006666B9" w:rsidRPr="006666B9">
              <w:rPr>
                <w:rFonts w:ascii="Times New Roman" w:hAnsi="Times New Roman" w:cs="Times New Roman"/>
                <w:sz w:val="24"/>
                <w:szCs w:val="24"/>
              </w:rPr>
              <w:t xml:space="preserve"> </w:t>
            </w:r>
            <w:r w:rsidR="006666B9">
              <w:rPr>
                <w:rFonts w:ascii="Times New Roman" w:hAnsi="Times New Roman" w:cs="Times New Roman"/>
                <w:sz w:val="24"/>
                <w:szCs w:val="24"/>
              </w:rPr>
              <w:t>Teikti</w:t>
            </w:r>
            <w:r w:rsidR="006666B9" w:rsidRPr="006666B9">
              <w:rPr>
                <w:rFonts w:ascii="Times New Roman" w:hAnsi="Times New Roman" w:cs="Times New Roman"/>
                <w:sz w:val="24"/>
                <w:szCs w:val="24"/>
              </w:rPr>
              <w:t xml:space="preserve"> </w:t>
            </w:r>
            <w:r w:rsidRPr="006666B9">
              <w:rPr>
                <w:rFonts w:ascii="Times New Roman" w:hAnsi="Times New Roman" w:cs="Times New Roman"/>
                <w:sz w:val="24"/>
                <w:szCs w:val="24"/>
              </w:rPr>
              <w:t xml:space="preserve"> specialaus transporto paslaug</w:t>
            </w:r>
            <w:r w:rsidR="006666B9">
              <w:rPr>
                <w:rFonts w:ascii="Times New Roman" w:hAnsi="Times New Roman" w:cs="Times New Roman"/>
                <w:sz w:val="24"/>
                <w:szCs w:val="24"/>
              </w:rPr>
              <w:t xml:space="preserve">as </w:t>
            </w:r>
            <w:r w:rsidRPr="006666B9">
              <w:rPr>
                <w:rFonts w:ascii="Times New Roman" w:hAnsi="Times New Roman" w:cs="Times New Roman"/>
                <w:sz w:val="24"/>
                <w:szCs w:val="24"/>
              </w:rPr>
              <w:t>neįgaliems asmenims</w:t>
            </w:r>
            <w:r w:rsidR="00232C6D" w:rsidRPr="006666B9">
              <w:rPr>
                <w:rFonts w:ascii="Times New Roman" w:hAnsi="Times New Roman" w:cs="Times New Roman"/>
                <w:sz w:val="24"/>
                <w:szCs w:val="24"/>
              </w:rPr>
              <w:t>, spręsti naujo specialaus automobilio įsigijimą</w:t>
            </w:r>
            <w:r w:rsidRPr="006666B9">
              <w:rPr>
                <w:rFonts w:ascii="Times New Roman" w:hAnsi="Times New Roman" w:cs="Times New Roman"/>
                <w:sz w:val="24"/>
                <w:szCs w:val="24"/>
              </w:rPr>
              <w:t xml:space="preserve"> </w:t>
            </w:r>
          </w:p>
        </w:tc>
        <w:tc>
          <w:tcPr>
            <w:tcW w:w="1417" w:type="dxa"/>
          </w:tcPr>
          <w:p w:rsidR="003A746D" w:rsidRPr="006666B9" w:rsidRDefault="003A746D" w:rsidP="006F622F">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SB</w:t>
            </w:r>
            <w:r w:rsidR="0025050D">
              <w:rPr>
                <w:rFonts w:ascii="Times New Roman" w:hAnsi="Times New Roman" w:cs="Times New Roman"/>
                <w:sz w:val="24"/>
                <w:szCs w:val="24"/>
              </w:rPr>
              <w:t xml:space="preserve"> -30</w:t>
            </w:r>
            <w:r w:rsidRPr="006666B9">
              <w:rPr>
                <w:rFonts w:ascii="Times New Roman" w:hAnsi="Times New Roman" w:cs="Times New Roman"/>
                <w:sz w:val="24"/>
                <w:szCs w:val="24"/>
              </w:rPr>
              <w:t xml:space="preserve"> 000;</w:t>
            </w:r>
          </w:p>
          <w:p w:rsidR="003A746D" w:rsidRPr="006666B9" w:rsidRDefault="003A746D" w:rsidP="006F622F">
            <w:pPr>
              <w:pStyle w:val="HTMLiankstoformatuotas"/>
              <w:spacing w:line="240" w:lineRule="auto"/>
              <w:rPr>
                <w:rFonts w:ascii="Times New Roman" w:hAnsi="Times New Roman" w:cs="Times New Roman"/>
                <w:sz w:val="24"/>
                <w:szCs w:val="24"/>
              </w:rPr>
            </w:pPr>
            <w:r w:rsidRPr="006666B9">
              <w:rPr>
                <w:rFonts w:ascii="Times New Roman" w:hAnsi="Times New Roman" w:cs="Times New Roman"/>
                <w:sz w:val="24"/>
                <w:szCs w:val="24"/>
              </w:rPr>
              <w:t>AM</w:t>
            </w:r>
            <w:r w:rsidR="0025050D">
              <w:rPr>
                <w:rFonts w:ascii="Times New Roman" w:hAnsi="Times New Roman" w:cs="Times New Roman"/>
                <w:sz w:val="24"/>
                <w:szCs w:val="24"/>
              </w:rPr>
              <w:t xml:space="preserve"> </w:t>
            </w:r>
            <w:r w:rsidRPr="006666B9">
              <w:rPr>
                <w:rFonts w:ascii="Times New Roman" w:hAnsi="Times New Roman" w:cs="Times New Roman"/>
                <w:sz w:val="24"/>
                <w:szCs w:val="24"/>
              </w:rPr>
              <w:t>-700;</w:t>
            </w:r>
          </w:p>
        </w:tc>
        <w:tc>
          <w:tcPr>
            <w:tcW w:w="1418" w:type="dxa"/>
            <w:gridSpan w:val="2"/>
          </w:tcPr>
          <w:p w:rsidR="003A746D" w:rsidRPr="006666B9" w:rsidRDefault="00C001B7"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w:t>
            </w:r>
            <w:r w:rsidR="003A746D" w:rsidRPr="006666B9">
              <w:rPr>
                <w:rFonts w:ascii="Times New Roman" w:hAnsi="Times New Roman" w:cs="Times New Roman"/>
                <w:sz w:val="24"/>
                <w:szCs w:val="24"/>
              </w:rPr>
              <w:t>ocialinių paslaugų centras</w:t>
            </w:r>
            <w:r w:rsidR="00C666E1" w:rsidRPr="006666B9">
              <w:rPr>
                <w:rFonts w:ascii="Times New Roman" w:hAnsi="Times New Roman" w:cs="Times New Roman"/>
                <w:sz w:val="24"/>
                <w:szCs w:val="24"/>
              </w:rPr>
              <w:t>,</w:t>
            </w:r>
          </w:p>
          <w:p w:rsidR="00C666E1" w:rsidRPr="006666B9" w:rsidRDefault="001B1B8B"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NVO</w:t>
            </w:r>
            <w:r w:rsidR="00497D93">
              <w:rPr>
                <w:rFonts w:ascii="Times New Roman" w:hAnsi="Times New Roman" w:cs="Times New Roman"/>
                <w:sz w:val="24"/>
                <w:szCs w:val="24"/>
              </w:rPr>
              <w:t>,</w:t>
            </w:r>
            <w:r>
              <w:rPr>
                <w:rFonts w:ascii="Times New Roman" w:hAnsi="Times New Roman" w:cs="Times New Roman"/>
                <w:sz w:val="24"/>
                <w:szCs w:val="24"/>
              </w:rPr>
              <w:t xml:space="preserve"> Cukrinio dia</w:t>
            </w:r>
            <w:r w:rsidR="00C666E1" w:rsidRPr="006666B9">
              <w:rPr>
                <w:rFonts w:ascii="Times New Roman" w:hAnsi="Times New Roman" w:cs="Times New Roman"/>
                <w:sz w:val="24"/>
                <w:szCs w:val="24"/>
              </w:rPr>
              <w:t>beto klubas</w:t>
            </w:r>
          </w:p>
        </w:tc>
        <w:tc>
          <w:tcPr>
            <w:tcW w:w="2551" w:type="dxa"/>
            <w:gridSpan w:val="2"/>
          </w:tcPr>
          <w:p w:rsidR="003A746D" w:rsidRPr="006666B9" w:rsidRDefault="006666B9" w:rsidP="006F622F">
            <w:pPr>
              <w:pStyle w:val="HTMLiankstoformatuotas"/>
              <w:spacing w:line="240" w:lineRule="auto"/>
              <w:jc w:val="left"/>
              <w:rPr>
                <w:rFonts w:ascii="Times New Roman" w:hAnsi="Times New Roman" w:cs="Times New Roman"/>
                <w:sz w:val="22"/>
                <w:szCs w:val="22"/>
              </w:rPr>
            </w:pPr>
            <w:r w:rsidRPr="006666B9">
              <w:rPr>
                <w:rFonts w:ascii="Times New Roman" w:hAnsi="Times New Roman" w:cs="Times New Roman"/>
                <w:sz w:val="22"/>
                <w:szCs w:val="22"/>
              </w:rPr>
              <w:t xml:space="preserve">Gerinti teikiamų </w:t>
            </w:r>
            <w:r w:rsidR="003A746D" w:rsidRPr="006666B9">
              <w:rPr>
                <w:rFonts w:ascii="Times New Roman" w:hAnsi="Times New Roman" w:cs="Times New Roman"/>
                <w:sz w:val="22"/>
                <w:szCs w:val="22"/>
              </w:rPr>
              <w:t>specialaus transporto</w:t>
            </w:r>
          </w:p>
          <w:p w:rsidR="006666B9" w:rsidRPr="006666B9" w:rsidRDefault="006666B9" w:rsidP="006F622F">
            <w:pPr>
              <w:pStyle w:val="HTMLiankstoformatuotas"/>
              <w:spacing w:line="240" w:lineRule="auto"/>
              <w:jc w:val="left"/>
              <w:rPr>
                <w:rFonts w:ascii="Times New Roman" w:hAnsi="Times New Roman" w:cs="Times New Roman"/>
                <w:sz w:val="22"/>
                <w:szCs w:val="22"/>
              </w:rPr>
            </w:pPr>
            <w:r w:rsidRPr="006666B9">
              <w:rPr>
                <w:rFonts w:ascii="Times New Roman" w:hAnsi="Times New Roman" w:cs="Times New Roman"/>
                <w:sz w:val="22"/>
                <w:szCs w:val="22"/>
              </w:rPr>
              <w:t xml:space="preserve"> paslaugų  kokybę. </w:t>
            </w:r>
          </w:p>
          <w:p w:rsidR="006666B9" w:rsidRPr="006666B9" w:rsidRDefault="006666B9" w:rsidP="006F622F">
            <w:pPr>
              <w:pStyle w:val="HTMLiankstoformatuotas"/>
              <w:spacing w:line="240" w:lineRule="auto"/>
              <w:jc w:val="left"/>
              <w:rPr>
                <w:rFonts w:ascii="Times New Roman" w:hAnsi="Times New Roman" w:cs="Times New Roman"/>
                <w:sz w:val="22"/>
                <w:szCs w:val="22"/>
              </w:rPr>
            </w:pPr>
            <w:r w:rsidRPr="006666B9">
              <w:rPr>
                <w:rFonts w:ascii="Times New Roman" w:hAnsi="Times New Roman" w:cs="Times New Roman"/>
                <w:sz w:val="22"/>
                <w:szCs w:val="22"/>
              </w:rPr>
              <w:t>Asmenis dializės procedūroms vežti su lydinčiu asmeniu.</w:t>
            </w:r>
          </w:p>
          <w:p w:rsidR="00C666E1" w:rsidRPr="006666B9" w:rsidRDefault="003A746D" w:rsidP="006666B9">
            <w:pPr>
              <w:pStyle w:val="HTMLiankstoformatuotas"/>
              <w:spacing w:line="240" w:lineRule="auto"/>
              <w:jc w:val="left"/>
              <w:rPr>
                <w:rFonts w:ascii="Times New Roman" w:hAnsi="Times New Roman" w:cs="Times New Roman"/>
                <w:b/>
                <w:sz w:val="22"/>
                <w:szCs w:val="22"/>
              </w:rPr>
            </w:pPr>
            <w:r w:rsidRPr="006666B9">
              <w:rPr>
                <w:rFonts w:ascii="Times New Roman" w:hAnsi="Times New Roman" w:cs="Times New Roman"/>
                <w:sz w:val="22"/>
                <w:szCs w:val="22"/>
              </w:rPr>
              <w:t xml:space="preserve"> </w:t>
            </w:r>
            <w:r w:rsidR="00C666E1" w:rsidRPr="006666B9">
              <w:rPr>
                <w:rFonts w:ascii="Times New Roman" w:hAnsi="Times New Roman" w:cs="Times New Roman"/>
                <w:sz w:val="22"/>
                <w:szCs w:val="22"/>
              </w:rPr>
              <w:t>Teikti  specialaus transporto paslaugas didesniam neįgaliųjų skaičiui</w:t>
            </w:r>
          </w:p>
        </w:tc>
      </w:tr>
      <w:tr w:rsidR="00FD6D7A" w:rsidRPr="00FF719F" w:rsidTr="00C47913">
        <w:trPr>
          <w:trHeight w:val="1534"/>
        </w:trPr>
        <w:tc>
          <w:tcPr>
            <w:tcW w:w="1843" w:type="dxa"/>
            <w:vMerge/>
          </w:tcPr>
          <w:p w:rsidR="00FD6D7A" w:rsidRPr="00FF719F" w:rsidRDefault="00FD6D7A" w:rsidP="006F622F">
            <w:pPr>
              <w:pStyle w:val="HTMLiankstoformatuotas"/>
              <w:spacing w:line="240" w:lineRule="auto"/>
              <w:rPr>
                <w:rFonts w:ascii="Times New Roman" w:hAnsi="Times New Roman" w:cs="Times New Roman"/>
                <w:b/>
                <w:color w:val="7030A0"/>
                <w:sz w:val="24"/>
                <w:szCs w:val="24"/>
              </w:rPr>
            </w:pPr>
          </w:p>
        </w:tc>
        <w:tc>
          <w:tcPr>
            <w:tcW w:w="2977" w:type="dxa"/>
          </w:tcPr>
          <w:p w:rsidR="00FD6D7A" w:rsidRPr="00D6176D" w:rsidRDefault="00FD6D7A"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4. Organizuoti  aprūpinimą būtiniausiais daiktais ir avalyne</w:t>
            </w:r>
          </w:p>
        </w:tc>
        <w:tc>
          <w:tcPr>
            <w:tcW w:w="1417" w:type="dxa"/>
          </w:tcPr>
          <w:p w:rsidR="00FD6D7A" w:rsidRPr="00D6176D" w:rsidRDefault="00FD6D7A" w:rsidP="006F622F">
            <w:pPr>
              <w:pStyle w:val="HTMLiankstoformatuotas"/>
              <w:spacing w:line="240" w:lineRule="auto"/>
              <w:rPr>
                <w:rFonts w:ascii="Times New Roman" w:hAnsi="Times New Roman" w:cs="Times New Roman"/>
                <w:sz w:val="24"/>
                <w:szCs w:val="24"/>
              </w:rPr>
            </w:pPr>
          </w:p>
        </w:tc>
        <w:tc>
          <w:tcPr>
            <w:tcW w:w="1418" w:type="dxa"/>
            <w:gridSpan w:val="2"/>
          </w:tcPr>
          <w:p w:rsidR="00FD6D7A" w:rsidRPr="00D6176D" w:rsidRDefault="00C001B7" w:rsidP="00C001B7">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k</w:t>
            </w:r>
            <w:r w:rsidR="00FD6D7A" w:rsidRPr="00D6176D">
              <w:rPr>
                <w:rFonts w:ascii="Times New Roman" w:hAnsi="Times New Roman" w:cs="Times New Roman"/>
                <w:sz w:val="24"/>
                <w:szCs w:val="24"/>
              </w:rPr>
              <w:t xml:space="preserve">rizių centras, </w:t>
            </w:r>
            <w:r>
              <w:rPr>
                <w:rFonts w:ascii="Times New Roman" w:hAnsi="Times New Roman" w:cs="Times New Roman"/>
                <w:sz w:val="24"/>
                <w:szCs w:val="24"/>
              </w:rPr>
              <w:t>Plungės s</w:t>
            </w:r>
            <w:r w:rsidR="00FD6D7A" w:rsidRPr="00D6176D">
              <w:rPr>
                <w:rFonts w:ascii="Times New Roman" w:hAnsi="Times New Roman" w:cs="Times New Roman"/>
                <w:sz w:val="24"/>
                <w:szCs w:val="24"/>
              </w:rPr>
              <w:t xml:space="preserve">ocialinių paslaugų centras,  </w:t>
            </w:r>
            <w:smartTag w:uri="urn:schemas-microsoft-com:office:smarttags" w:element="stockticker">
              <w:r w:rsidR="00FD6D7A" w:rsidRPr="00D6176D">
                <w:rPr>
                  <w:rFonts w:ascii="Times New Roman" w:hAnsi="Times New Roman" w:cs="Times New Roman"/>
                  <w:sz w:val="24"/>
                  <w:szCs w:val="24"/>
                </w:rPr>
                <w:t>NVO</w:t>
              </w:r>
            </w:smartTag>
          </w:p>
        </w:tc>
        <w:tc>
          <w:tcPr>
            <w:tcW w:w="2551" w:type="dxa"/>
            <w:gridSpan w:val="2"/>
          </w:tcPr>
          <w:p w:rsidR="00FD6D7A" w:rsidRPr="00D6176D" w:rsidRDefault="00E661FB" w:rsidP="00E661FB">
            <w:pPr>
              <w:pStyle w:val="HTMLiankstoformatuotas"/>
              <w:spacing w:line="240" w:lineRule="auto"/>
              <w:jc w:val="left"/>
              <w:rPr>
                <w:rFonts w:ascii="Times New Roman" w:hAnsi="Times New Roman" w:cs="Times New Roman"/>
                <w:sz w:val="22"/>
                <w:szCs w:val="22"/>
              </w:rPr>
            </w:pPr>
            <w:r>
              <w:rPr>
                <w:rFonts w:ascii="Times New Roman" w:hAnsi="Times New Roman" w:cs="Times New Roman"/>
                <w:sz w:val="22"/>
                <w:szCs w:val="22"/>
              </w:rPr>
              <w:t>Esant poreikiui</w:t>
            </w:r>
            <w:r w:rsidR="00497D93">
              <w:rPr>
                <w:rFonts w:ascii="Times New Roman" w:hAnsi="Times New Roman" w:cs="Times New Roman"/>
                <w:sz w:val="22"/>
                <w:szCs w:val="22"/>
              </w:rPr>
              <w:t>,</w:t>
            </w:r>
            <w:r>
              <w:rPr>
                <w:rFonts w:ascii="Times New Roman" w:hAnsi="Times New Roman" w:cs="Times New Roman"/>
                <w:sz w:val="22"/>
                <w:szCs w:val="22"/>
              </w:rPr>
              <w:t xml:space="preserve"> a</w:t>
            </w:r>
            <w:r w:rsidR="00FD6D7A" w:rsidRPr="00D6176D">
              <w:rPr>
                <w:rFonts w:ascii="Times New Roman" w:hAnsi="Times New Roman" w:cs="Times New Roman"/>
                <w:sz w:val="22"/>
                <w:szCs w:val="22"/>
              </w:rPr>
              <w:t>prūpinti asmenis ir šeimas būtiniausiais daiktais</w:t>
            </w:r>
            <w:r>
              <w:rPr>
                <w:rFonts w:ascii="Times New Roman" w:hAnsi="Times New Roman" w:cs="Times New Roman"/>
                <w:sz w:val="22"/>
                <w:szCs w:val="22"/>
              </w:rPr>
              <w:t xml:space="preserve"> iš labdarai gaunamos paramos</w:t>
            </w:r>
          </w:p>
        </w:tc>
      </w:tr>
      <w:tr w:rsidR="00FD6D7A" w:rsidRPr="00FF719F" w:rsidTr="00C47913">
        <w:trPr>
          <w:trHeight w:val="1244"/>
        </w:trPr>
        <w:tc>
          <w:tcPr>
            <w:tcW w:w="1843" w:type="dxa"/>
            <w:vMerge w:val="restart"/>
            <w:tcBorders>
              <w:top w:val="nil"/>
            </w:tcBorders>
          </w:tcPr>
          <w:p w:rsidR="00FD6D7A" w:rsidRPr="00D6176D" w:rsidRDefault="00FD6D7A"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5. Sukurti saugią aplinką visiems bendruomenės nariams</w:t>
            </w:r>
          </w:p>
        </w:tc>
        <w:tc>
          <w:tcPr>
            <w:tcW w:w="2977" w:type="dxa"/>
          </w:tcPr>
          <w:p w:rsidR="00FD6D7A" w:rsidRPr="00D6176D" w:rsidRDefault="00FD6D7A"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 xml:space="preserve">1. </w:t>
            </w:r>
            <w:r w:rsidRPr="00054B46">
              <w:rPr>
                <w:rFonts w:ascii="Times New Roman" w:hAnsi="Times New Roman" w:cs="Times New Roman"/>
                <w:sz w:val="24"/>
                <w:szCs w:val="24"/>
              </w:rPr>
              <w:t>Pradėti</w:t>
            </w:r>
            <w:r w:rsidRPr="00D6176D">
              <w:rPr>
                <w:rFonts w:ascii="Times New Roman" w:hAnsi="Times New Roman" w:cs="Times New Roman"/>
                <w:sz w:val="24"/>
                <w:szCs w:val="24"/>
              </w:rPr>
              <w:t xml:space="preserve"> teikti  asmeninės  higienos ir priežiūros paslaugas (pirties) socialinės rizikos asmenims</w:t>
            </w:r>
          </w:p>
        </w:tc>
        <w:tc>
          <w:tcPr>
            <w:tcW w:w="1417" w:type="dxa"/>
          </w:tcPr>
          <w:p w:rsidR="00FD6D7A" w:rsidRPr="00D6176D" w:rsidRDefault="00FD6D7A"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SB-3 000</w:t>
            </w:r>
          </w:p>
          <w:p w:rsidR="00FD6D7A" w:rsidRPr="00D6176D" w:rsidRDefault="00FD6D7A" w:rsidP="006F622F">
            <w:pPr>
              <w:pStyle w:val="HTMLiankstoformatuotas"/>
              <w:spacing w:line="240" w:lineRule="auto"/>
              <w:jc w:val="left"/>
              <w:rPr>
                <w:rFonts w:ascii="Times New Roman" w:hAnsi="Times New Roman" w:cs="Times New Roman"/>
                <w:sz w:val="24"/>
                <w:szCs w:val="24"/>
              </w:rPr>
            </w:pPr>
          </w:p>
        </w:tc>
        <w:tc>
          <w:tcPr>
            <w:tcW w:w="1418" w:type="dxa"/>
            <w:gridSpan w:val="2"/>
          </w:tcPr>
          <w:p w:rsidR="00FD6D7A" w:rsidRPr="00D6176D" w:rsidRDefault="00FD6D7A"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Socialinės paramos skyrius</w:t>
            </w:r>
          </w:p>
        </w:tc>
        <w:tc>
          <w:tcPr>
            <w:tcW w:w="2551" w:type="dxa"/>
            <w:gridSpan w:val="2"/>
          </w:tcPr>
          <w:p w:rsidR="00FD6D7A" w:rsidRPr="00D6176D" w:rsidRDefault="00FD6D7A" w:rsidP="00D6176D">
            <w:pPr>
              <w:pStyle w:val="HTMLiankstoformatuotas"/>
              <w:spacing w:line="240" w:lineRule="auto"/>
              <w:jc w:val="left"/>
              <w:rPr>
                <w:rFonts w:ascii="Times New Roman" w:hAnsi="Times New Roman" w:cs="Times New Roman"/>
                <w:sz w:val="22"/>
                <w:szCs w:val="22"/>
              </w:rPr>
            </w:pPr>
            <w:r w:rsidRPr="00D6176D">
              <w:rPr>
                <w:rFonts w:ascii="Times New Roman" w:hAnsi="Times New Roman" w:cs="Times New Roman"/>
                <w:sz w:val="22"/>
                <w:szCs w:val="22"/>
              </w:rPr>
              <w:t xml:space="preserve">Apmokėti skurde ir be patogumų gyvenantiems  </w:t>
            </w:r>
            <w:r w:rsidR="00D6176D">
              <w:rPr>
                <w:rFonts w:ascii="Times New Roman" w:hAnsi="Times New Roman" w:cs="Times New Roman"/>
                <w:sz w:val="22"/>
                <w:szCs w:val="22"/>
              </w:rPr>
              <w:t xml:space="preserve"> socialinę riziką patiriantiems </w:t>
            </w:r>
            <w:r w:rsidRPr="00D6176D">
              <w:rPr>
                <w:rFonts w:ascii="Times New Roman" w:hAnsi="Times New Roman" w:cs="Times New Roman"/>
                <w:sz w:val="22"/>
                <w:szCs w:val="22"/>
              </w:rPr>
              <w:t xml:space="preserve"> asmenims  pirties (dušo) paslaugas</w:t>
            </w:r>
          </w:p>
        </w:tc>
      </w:tr>
      <w:tr w:rsidR="008364A3" w:rsidRPr="00FF719F" w:rsidTr="00C47913">
        <w:trPr>
          <w:trHeight w:val="1355"/>
        </w:trPr>
        <w:tc>
          <w:tcPr>
            <w:tcW w:w="1843" w:type="dxa"/>
            <w:vMerge/>
          </w:tcPr>
          <w:p w:rsidR="008364A3" w:rsidRPr="00FF719F" w:rsidRDefault="008364A3" w:rsidP="006F622F">
            <w:pPr>
              <w:pStyle w:val="HTMLiankstoformatuotas"/>
              <w:spacing w:line="240" w:lineRule="auto"/>
              <w:jc w:val="left"/>
              <w:rPr>
                <w:rFonts w:ascii="Times New Roman" w:hAnsi="Times New Roman" w:cs="Times New Roman"/>
                <w:b/>
                <w:color w:val="7030A0"/>
                <w:sz w:val="24"/>
                <w:szCs w:val="24"/>
              </w:rPr>
            </w:pPr>
          </w:p>
        </w:tc>
        <w:tc>
          <w:tcPr>
            <w:tcW w:w="2977" w:type="dxa"/>
            <w:tcBorders>
              <w:top w:val="single" w:sz="4" w:space="0" w:color="auto"/>
            </w:tcBorders>
          </w:tcPr>
          <w:p w:rsidR="008364A3" w:rsidRPr="00D6176D" w:rsidRDefault="00FD6D7A" w:rsidP="006F622F">
            <w:r w:rsidRPr="00D6176D">
              <w:t>2</w:t>
            </w:r>
            <w:r w:rsidR="008364A3" w:rsidRPr="00D6176D">
              <w:t>. Aprūpinti neįgalius žmones techninės pagalbos priemonėmis</w:t>
            </w:r>
          </w:p>
        </w:tc>
        <w:tc>
          <w:tcPr>
            <w:tcW w:w="1417" w:type="dxa"/>
          </w:tcPr>
          <w:p w:rsidR="008364A3" w:rsidRPr="00D6176D" w:rsidRDefault="008364A3" w:rsidP="0025050D">
            <w:r w:rsidRPr="00D6176D">
              <w:t>VB-</w:t>
            </w:r>
            <w:r w:rsidR="0025050D">
              <w:t>15</w:t>
            </w:r>
            <w:r w:rsidRPr="00D6176D">
              <w:t xml:space="preserve"> 000</w:t>
            </w:r>
          </w:p>
        </w:tc>
        <w:tc>
          <w:tcPr>
            <w:tcW w:w="1418" w:type="dxa"/>
            <w:gridSpan w:val="2"/>
          </w:tcPr>
          <w:p w:rsidR="008364A3" w:rsidRPr="00D6176D" w:rsidRDefault="00C001B7" w:rsidP="00C001B7">
            <w:r>
              <w:t>Plungės s</w:t>
            </w:r>
            <w:r w:rsidR="008364A3" w:rsidRPr="00D6176D">
              <w:t>ocialinių paslaugų centras</w:t>
            </w:r>
          </w:p>
        </w:tc>
        <w:tc>
          <w:tcPr>
            <w:tcW w:w="2551" w:type="dxa"/>
            <w:gridSpan w:val="2"/>
          </w:tcPr>
          <w:p w:rsidR="008364A3" w:rsidRPr="00D6176D" w:rsidRDefault="008364A3" w:rsidP="006F622F">
            <w:pPr>
              <w:rPr>
                <w:sz w:val="22"/>
                <w:szCs w:val="22"/>
              </w:rPr>
            </w:pPr>
            <w:r w:rsidRPr="00D6176D">
              <w:rPr>
                <w:sz w:val="22"/>
                <w:szCs w:val="22"/>
              </w:rPr>
              <w:t>Organizuoti techninių pagalbos  priemonių parvežimą ir išdalijimą pagal poreikius negalią turintiems asmenims</w:t>
            </w:r>
          </w:p>
        </w:tc>
      </w:tr>
      <w:tr w:rsidR="008364A3" w:rsidRPr="00FF719F" w:rsidTr="00C47913">
        <w:trPr>
          <w:trHeight w:val="274"/>
        </w:trPr>
        <w:tc>
          <w:tcPr>
            <w:tcW w:w="1843" w:type="dxa"/>
            <w:vMerge/>
          </w:tcPr>
          <w:p w:rsidR="008364A3" w:rsidRPr="00FF719F" w:rsidRDefault="008364A3"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8364A3" w:rsidRPr="00D6176D" w:rsidRDefault="00FD6D7A"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3</w:t>
            </w:r>
            <w:r w:rsidR="008364A3" w:rsidRPr="00D6176D">
              <w:rPr>
                <w:rFonts w:ascii="Times New Roman" w:hAnsi="Times New Roman" w:cs="Times New Roman"/>
                <w:sz w:val="24"/>
                <w:szCs w:val="24"/>
              </w:rPr>
              <w:t>. Pritaikyti gyvenamąjį būstą žmonėms su negalia</w:t>
            </w:r>
            <w:r w:rsidR="00D6176D" w:rsidRPr="00D6176D">
              <w:rPr>
                <w:rFonts w:ascii="Times New Roman" w:hAnsi="Times New Roman" w:cs="Times New Roman"/>
                <w:sz w:val="24"/>
                <w:szCs w:val="24"/>
              </w:rPr>
              <w:t xml:space="preserve"> ir šeimoms, auginančioms neįgalius vaikus</w:t>
            </w:r>
          </w:p>
        </w:tc>
        <w:tc>
          <w:tcPr>
            <w:tcW w:w="1417" w:type="dxa"/>
          </w:tcPr>
          <w:p w:rsidR="008364A3" w:rsidRPr="00D6176D" w:rsidRDefault="0033272C"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VB-</w:t>
            </w:r>
            <w:r w:rsidR="0025050D">
              <w:rPr>
                <w:rFonts w:ascii="Times New Roman" w:hAnsi="Times New Roman" w:cs="Times New Roman"/>
                <w:sz w:val="24"/>
                <w:szCs w:val="24"/>
              </w:rPr>
              <w:t xml:space="preserve"> 17</w:t>
            </w:r>
            <w:r w:rsidRPr="00D6176D">
              <w:rPr>
                <w:rFonts w:ascii="Times New Roman" w:hAnsi="Times New Roman" w:cs="Times New Roman"/>
                <w:sz w:val="24"/>
                <w:szCs w:val="24"/>
              </w:rPr>
              <w:t xml:space="preserve"> 0</w:t>
            </w:r>
            <w:r w:rsidR="008364A3" w:rsidRPr="00D6176D">
              <w:rPr>
                <w:rFonts w:ascii="Times New Roman" w:hAnsi="Times New Roman" w:cs="Times New Roman"/>
                <w:sz w:val="24"/>
                <w:szCs w:val="24"/>
              </w:rPr>
              <w:t>00;</w:t>
            </w:r>
          </w:p>
          <w:p w:rsidR="008364A3" w:rsidRPr="00D6176D" w:rsidRDefault="008364A3" w:rsidP="0033272C">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SB-</w:t>
            </w:r>
            <w:r w:rsidR="0033272C" w:rsidRPr="00D6176D">
              <w:rPr>
                <w:rFonts w:ascii="Times New Roman" w:hAnsi="Times New Roman" w:cs="Times New Roman"/>
                <w:sz w:val="24"/>
                <w:szCs w:val="24"/>
              </w:rPr>
              <w:t>25</w:t>
            </w:r>
            <w:r w:rsidRPr="00D6176D">
              <w:rPr>
                <w:rFonts w:ascii="Times New Roman" w:hAnsi="Times New Roman" w:cs="Times New Roman"/>
                <w:sz w:val="24"/>
                <w:szCs w:val="24"/>
              </w:rPr>
              <w:t xml:space="preserve"> 000;</w:t>
            </w:r>
          </w:p>
        </w:tc>
        <w:tc>
          <w:tcPr>
            <w:tcW w:w="1418" w:type="dxa"/>
            <w:gridSpan w:val="2"/>
          </w:tcPr>
          <w:p w:rsidR="008364A3" w:rsidRPr="00D6176D" w:rsidRDefault="008364A3" w:rsidP="00054B46">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Socialinės paramos ir Vietos ūkio skyri</w:t>
            </w:r>
            <w:r w:rsidR="00117180" w:rsidRPr="00D6176D">
              <w:rPr>
                <w:rFonts w:ascii="Times New Roman" w:hAnsi="Times New Roman" w:cs="Times New Roman"/>
                <w:sz w:val="24"/>
                <w:szCs w:val="24"/>
              </w:rPr>
              <w:t>ai</w:t>
            </w:r>
          </w:p>
        </w:tc>
        <w:tc>
          <w:tcPr>
            <w:tcW w:w="2551" w:type="dxa"/>
            <w:gridSpan w:val="2"/>
          </w:tcPr>
          <w:p w:rsidR="008364A3" w:rsidRPr="00D6176D" w:rsidRDefault="008364A3" w:rsidP="00C001B7">
            <w:pPr>
              <w:pStyle w:val="HTMLiankstoformatuotas"/>
              <w:spacing w:line="240" w:lineRule="auto"/>
              <w:jc w:val="left"/>
              <w:rPr>
                <w:rFonts w:ascii="Times New Roman" w:hAnsi="Times New Roman" w:cs="Times New Roman"/>
                <w:sz w:val="22"/>
                <w:szCs w:val="22"/>
              </w:rPr>
            </w:pPr>
            <w:r w:rsidRPr="00D6176D">
              <w:rPr>
                <w:rFonts w:ascii="Times New Roman" w:hAnsi="Times New Roman" w:cs="Times New Roman"/>
                <w:sz w:val="22"/>
                <w:szCs w:val="22"/>
              </w:rPr>
              <w:t>Pagal neįgalių žmonių specialiuosius poreikius  pritaikyti</w:t>
            </w:r>
            <w:r w:rsidR="00C001B7">
              <w:rPr>
                <w:rFonts w:ascii="Times New Roman" w:hAnsi="Times New Roman" w:cs="Times New Roman"/>
                <w:sz w:val="22"/>
                <w:szCs w:val="22"/>
              </w:rPr>
              <w:t xml:space="preserve">   gyvenamuosius būstus</w:t>
            </w:r>
            <w:r w:rsidRPr="00D6176D">
              <w:rPr>
                <w:rFonts w:ascii="Times New Roman" w:hAnsi="Times New Roman" w:cs="Times New Roman"/>
                <w:sz w:val="22"/>
                <w:szCs w:val="22"/>
              </w:rPr>
              <w:t xml:space="preserve"> neįgaliesiems</w:t>
            </w:r>
            <w:r w:rsidR="00D6176D">
              <w:rPr>
                <w:rFonts w:ascii="Times New Roman" w:hAnsi="Times New Roman" w:cs="Times New Roman"/>
                <w:sz w:val="22"/>
                <w:szCs w:val="22"/>
              </w:rPr>
              <w:t xml:space="preserve"> ir šeimoms</w:t>
            </w:r>
            <w:r w:rsidR="00054B46">
              <w:rPr>
                <w:rFonts w:ascii="Times New Roman" w:hAnsi="Times New Roman" w:cs="Times New Roman"/>
                <w:sz w:val="22"/>
                <w:szCs w:val="22"/>
              </w:rPr>
              <w:t>,</w:t>
            </w:r>
            <w:r w:rsidR="00D6176D">
              <w:rPr>
                <w:rFonts w:ascii="Times New Roman" w:hAnsi="Times New Roman" w:cs="Times New Roman"/>
                <w:sz w:val="22"/>
                <w:szCs w:val="22"/>
              </w:rPr>
              <w:t xml:space="preserve">  auginančioms sunkią negalią turinčius vaikus</w:t>
            </w:r>
          </w:p>
        </w:tc>
      </w:tr>
      <w:tr w:rsidR="008364A3" w:rsidRPr="00FF719F" w:rsidTr="00C47913">
        <w:trPr>
          <w:trHeight w:val="272"/>
        </w:trPr>
        <w:tc>
          <w:tcPr>
            <w:tcW w:w="1843" w:type="dxa"/>
            <w:vMerge/>
          </w:tcPr>
          <w:p w:rsidR="008364A3" w:rsidRPr="00FF719F" w:rsidRDefault="008364A3" w:rsidP="006F622F">
            <w:pPr>
              <w:pStyle w:val="HTMLiankstoformatuotas"/>
              <w:spacing w:line="240" w:lineRule="auto"/>
              <w:jc w:val="left"/>
              <w:rPr>
                <w:rFonts w:ascii="Times New Roman" w:hAnsi="Times New Roman" w:cs="Times New Roman"/>
                <w:b/>
                <w:color w:val="7030A0"/>
                <w:sz w:val="24"/>
                <w:szCs w:val="24"/>
              </w:rPr>
            </w:pPr>
          </w:p>
        </w:tc>
        <w:tc>
          <w:tcPr>
            <w:tcW w:w="2977" w:type="dxa"/>
            <w:tcBorders>
              <w:top w:val="single" w:sz="4" w:space="0" w:color="auto"/>
              <w:right w:val="single" w:sz="4" w:space="0" w:color="auto"/>
            </w:tcBorders>
          </w:tcPr>
          <w:p w:rsidR="008364A3" w:rsidRPr="00D6176D" w:rsidRDefault="00FD6D7A"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4</w:t>
            </w:r>
            <w:r w:rsidR="008364A3" w:rsidRPr="00D6176D">
              <w:rPr>
                <w:rFonts w:ascii="Times New Roman" w:hAnsi="Times New Roman" w:cs="Times New Roman"/>
                <w:sz w:val="24"/>
                <w:szCs w:val="24"/>
              </w:rPr>
              <w:t>. Organizuoti Socialinės reabilitacijos paslaugų  neįgaliesiems bendruomenėje  programos įgyvendinimą</w:t>
            </w:r>
          </w:p>
        </w:tc>
        <w:tc>
          <w:tcPr>
            <w:tcW w:w="1417" w:type="dxa"/>
            <w:tcBorders>
              <w:top w:val="single" w:sz="4" w:space="0" w:color="auto"/>
              <w:left w:val="single" w:sz="4" w:space="0" w:color="auto"/>
              <w:right w:val="single" w:sz="4" w:space="0" w:color="auto"/>
            </w:tcBorders>
          </w:tcPr>
          <w:p w:rsidR="008364A3" w:rsidRPr="00D6176D" w:rsidRDefault="00553E6C" w:rsidP="006F622F">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VB-58 000; SB -29</w:t>
            </w:r>
            <w:r w:rsidR="008364A3" w:rsidRPr="00D6176D">
              <w:rPr>
                <w:rFonts w:ascii="Times New Roman" w:hAnsi="Times New Roman" w:cs="Times New Roman"/>
                <w:sz w:val="24"/>
                <w:szCs w:val="24"/>
              </w:rPr>
              <w:t xml:space="preserve"> 000;</w:t>
            </w:r>
          </w:p>
          <w:p w:rsidR="008364A3" w:rsidRPr="00D6176D" w:rsidRDefault="008364A3" w:rsidP="006F622F">
            <w:pPr>
              <w:pStyle w:val="HTMLiankstoformatuotas"/>
              <w:spacing w:line="240" w:lineRule="auto"/>
              <w:jc w:val="left"/>
              <w:rPr>
                <w:rFonts w:ascii="Times New Roman" w:hAnsi="Times New Roman" w:cs="Times New Roman"/>
                <w:sz w:val="24"/>
                <w:szCs w:val="24"/>
              </w:rPr>
            </w:pPr>
          </w:p>
        </w:tc>
        <w:tc>
          <w:tcPr>
            <w:tcW w:w="1418" w:type="dxa"/>
            <w:gridSpan w:val="2"/>
            <w:tcBorders>
              <w:top w:val="single" w:sz="4" w:space="0" w:color="auto"/>
              <w:left w:val="single" w:sz="4" w:space="0" w:color="auto"/>
              <w:right w:val="single" w:sz="4" w:space="0" w:color="auto"/>
            </w:tcBorders>
          </w:tcPr>
          <w:p w:rsidR="008364A3" w:rsidRPr="00D6176D" w:rsidRDefault="008364A3"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Socialinės paramos skyrius</w:t>
            </w:r>
          </w:p>
        </w:tc>
        <w:tc>
          <w:tcPr>
            <w:tcW w:w="2551" w:type="dxa"/>
            <w:gridSpan w:val="2"/>
            <w:tcBorders>
              <w:top w:val="single" w:sz="4" w:space="0" w:color="auto"/>
              <w:left w:val="single" w:sz="4" w:space="0" w:color="auto"/>
            </w:tcBorders>
          </w:tcPr>
          <w:p w:rsidR="008364A3" w:rsidRPr="00D6176D" w:rsidRDefault="008364A3" w:rsidP="006F622F">
            <w:pPr>
              <w:pStyle w:val="HTMLiankstoformatuotas"/>
              <w:spacing w:line="240" w:lineRule="auto"/>
              <w:jc w:val="left"/>
              <w:rPr>
                <w:rFonts w:ascii="Times New Roman" w:hAnsi="Times New Roman" w:cs="Times New Roman"/>
                <w:sz w:val="22"/>
                <w:szCs w:val="22"/>
              </w:rPr>
            </w:pPr>
            <w:r w:rsidRPr="00D6176D">
              <w:rPr>
                <w:rFonts w:ascii="Times New Roman" w:hAnsi="Times New Roman" w:cs="Times New Roman"/>
                <w:sz w:val="22"/>
                <w:szCs w:val="22"/>
              </w:rPr>
              <w:t>Organizuoti programų vykdymą ir paslaugų teikimą</w:t>
            </w:r>
          </w:p>
        </w:tc>
      </w:tr>
      <w:tr w:rsidR="00FD6D7A" w:rsidRPr="00FF719F" w:rsidTr="00C47913">
        <w:trPr>
          <w:trHeight w:val="1410"/>
        </w:trPr>
        <w:tc>
          <w:tcPr>
            <w:tcW w:w="1843" w:type="dxa"/>
            <w:vMerge/>
          </w:tcPr>
          <w:p w:rsidR="00FD6D7A" w:rsidRPr="00FF719F" w:rsidRDefault="00FD6D7A"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FD6D7A" w:rsidRPr="00D6176D" w:rsidRDefault="00FD6D7A" w:rsidP="00C001B7">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5.</w:t>
            </w:r>
            <w:r w:rsidR="00E661FB" w:rsidRPr="00D6176D">
              <w:rPr>
                <w:rFonts w:ascii="Times New Roman" w:hAnsi="Times New Roman" w:cs="Times New Roman"/>
                <w:sz w:val="24"/>
                <w:szCs w:val="24"/>
              </w:rPr>
              <w:t xml:space="preserve"> </w:t>
            </w:r>
            <w:r w:rsidR="00C001B7">
              <w:rPr>
                <w:rFonts w:ascii="Times New Roman" w:hAnsi="Times New Roman" w:cs="Times New Roman"/>
                <w:sz w:val="24"/>
                <w:szCs w:val="24"/>
              </w:rPr>
              <w:t>O</w:t>
            </w:r>
            <w:r w:rsidR="00553E6C">
              <w:rPr>
                <w:rFonts w:ascii="Times New Roman" w:hAnsi="Times New Roman" w:cs="Times New Roman"/>
                <w:sz w:val="24"/>
                <w:szCs w:val="24"/>
              </w:rPr>
              <w:t xml:space="preserve">rganizuot  NVO veiklą </w:t>
            </w:r>
            <w:r w:rsidRPr="00D6176D">
              <w:rPr>
                <w:rFonts w:ascii="Times New Roman" w:hAnsi="Times New Roman" w:cs="Times New Roman"/>
                <w:sz w:val="24"/>
                <w:szCs w:val="24"/>
              </w:rPr>
              <w:t xml:space="preserve"> pritaikyt</w:t>
            </w:r>
            <w:r w:rsidR="00553E6C">
              <w:rPr>
                <w:rFonts w:ascii="Times New Roman" w:hAnsi="Times New Roman" w:cs="Times New Roman"/>
                <w:sz w:val="24"/>
                <w:szCs w:val="24"/>
              </w:rPr>
              <w:t>ose</w:t>
            </w:r>
            <w:r w:rsidRPr="00D6176D">
              <w:rPr>
                <w:rFonts w:ascii="Times New Roman" w:hAnsi="Times New Roman" w:cs="Times New Roman"/>
                <w:sz w:val="24"/>
                <w:szCs w:val="24"/>
              </w:rPr>
              <w:t xml:space="preserve"> judėjimo negalią turintiems žmonėms</w:t>
            </w:r>
            <w:r w:rsidR="00553E6C">
              <w:rPr>
                <w:rFonts w:ascii="Times New Roman" w:hAnsi="Times New Roman" w:cs="Times New Roman"/>
                <w:sz w:val="24"/>
                <w:szCs w:val="24"/>
              </w:rPr>
              <w:t xml:space="preserve"> patalpose</w:t>
            </w:r>
          </w:p>
        </w:tc>
        <w:tc>
          <w:tcPr>
            <w:tcW w:w="1417" w:type="dxa"/>
          </w:tcPr>
          <w:p w:rsidR="00FD6D7A" w:rsidRPr="00D6176D" w:rsidRDefault="00FD6D7A" w:rsidP="00553E6C">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 xml:space="preserve">PL- </w:t>
            </w:r>
            <w:r w:rsidR="00553E6C">
              <w:rPr>
                <w:rFonts w:ascii="Times New Roman" w:hAnsi="Times New Roman" w:cs="Times New Roman"/>
                <w:sz w:val="24"/>
                <w:szCs w:val="24"/>
              </w:rPr>
              <w:t>10</w:t>
            </w:r>
            <w:r w:rsidRPr="00D6176D">
              <w:rPr>
                <w:rFonts w:ascii="Times New Roman" w:hAnsi="Times New Roman" w:cs="Times New Roman"/>
                <w:sz w:val="24"/>
                <w:szCs w:val="24"/>
              </w:rPr>
              <w:t xml:space="preserve"> 000;</w:t>
            </w:r>
          </w:p>
        </w:tc>
        <w:tc>
          <w:tcPr>
            <w:tcW w:w="1418" w:type="dxa"/>
            <w:gridSpan w:val="2"/>
          </w:tcPr>
          <w:p w:rsidR="00FD6D7A" w:rsidRPr="00D6176D" w:rsidRDefault="00FD6D7A" w:rsidP="006F622F">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Savivaldybės taryba</w:t>
            </w:r>
          </w:p>
        </w:tc>
        <w:tc>
          <w:tcPr>
            <w:tcW w:w="2551" w:type="dxa"/>
            <w:gridSpan w:val="2"/>
          </w:tcPr>
          <w:p w:rsidR="00FD6D7A" w:rsidRPr="00D6176D" w:rsidRDefault="00FD6D7A" w:rsidP="00054B46">
            <w:pPr>
              <w:pStyle w:val="HTMLiankstoformatuotas"/>
              <w:spacing w:line="240" w:lineRule="auto"/>
              <w:jc w:val="left"/>
              <w:rPr>
                <w:rFonts w:ascii="Times New Roman" w:hAnsi="Times New Roman" w:cs="Times New Roman"/>
                <w:sz w:val="22"/>
                <w:szCs w:val="22"/>
              </w:rPr>
            </w:pPr>
            <w:r w:rsidRPr="00D6176D">
              <w:rPr>
                <w:rFonts w:ascii="Times New Roman" w:hAnsi="Times New Roman" w:cs="Times New Roman"/>
                <w:sz w:val="22"/>
                <w:szCs w:val="22"/>
              </w:rPr>
              <w:t>Šv. Jon</w:t>
            </w:r>
            <w:r w:rsidR="00C001B7">
              <w:rPr>
                <w:rFonts w:ascii="Times New Roman" w:hAnsi="Times New Roman" w:cs="Times New Roman"/>
                <w:sz w:val="22"/>
                <w:szCs w:val="22"/>
              </w:rPr>
              <w:t>o Krikštytojo parapijos patalpų, esančių</w:t>
            </w:r>
            <w:r w:rsidRPr="00D6176D">
              <w:rPr>
                <w:rFonts w:ascii="Times New Roman" w:hAnsi="Times New Roman" w:cs="Times New Roman"/>
                <w:sz w:val="22"/>
                <w:szCs w:val="22"/>
              </w:rPr>
              <w:t xml:space="preserve"> Vytauto g. 29, Plungėje,  </w:t>
            </w:r>
            <w:r w:rsidR="00E661FB">
              <w:rPr>
                <w:rFonts w:ascii="Times New Roman" w:hAnsi="Times New Roman" w:cs="Times New Roman"/>
                <w:sz w:val="22"/>
                <w:szCs w:val="22"/>
              </w:rPr>
              <w:t>pritaiky</w:t>
            </w:r>
            <w:r w:rsidR="00054B46">
              <w:rPr>
                <w:rFonts w:ascii="Times New Roman" w:hAnsi="Times New Roman" w:cs="Times New Roman"/>
                <w:sz w:val="22"/>
                <w:szCs w:val="22"/>
              </w:rPr>
              <w:t>mas</w:t>
            </w:r>
            <w:r w:rsidR="00E661FB">
              <w:rPr>
                <w:rFonts w:ascii="Times New Roman" w:hAnsi="Times New Roman" w:cs="Times New Roman"/>
                <w:sz w:val="22"/>
                <w:szCs w:val="22"/>
              </w:rPr>
              <w:t xml:space="preserve"> </w:t>
            </w:r>
            <w:r w:rsidRPr="00D6176D">
              <w:rPr>
                <w:rFonts w:ascii="Times New Roman" w:hAnsi="Times New Roman" w:cs="Times New Roman"/>
                <w:sz w:val="22"/>
                <w:szCs w:val="22"/>
              </w:rPr>
              <w:t xml:space="preserve">neįgaliųjų  poreikiams </w:t>
            </w:r>
            <w:r w:rsidR="00553E6C">
              <w:rPr>
                <w:rFonts w:ascii="Times New Roman" w:hAnsi="Times New Roman" w:cs="Times New Roman"/>
                <w:sz w:val="22"/>
                <w:szCs w:val="22"/>
              </w:rPr>
              <w:t xml:space="preserve">ir jų </w:t>
            </w:r>
            <w:r w:rsidR="00553E6C">
              <w:rPr>
                <w:rFonts w:ascii="Times New Roman" w:hAnsi="Times New Roman" w:cs="Times New Roman"/>
                <w:sz w:val="22"/>
                <w:szCs w:val="22"/>
              </w:rPr>
              <w:lastRenderedPageBreak/>
              <w:t>išlaikymas</w:t>
            </w:r>
          </w:p>
        </w:tc>
      </w:tr>
      <w:tr w:rsidR="00497800" w:rsidRPr="00FF719F" w:rsidTr="00C47913">
        <w:tc>
          <w:tcPr>
            <w:tcW w:w="1843" w:type="dxa"/>
            <w:vMerge/>
          </w:tcPr>
          <w:p w:rsidR="00497800" w:rsidRPr="00FF719F" w:rsidRDefault="00497800"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497800" w:rsidRPr="00D6176D" w:rsidRDefault="00FD6D7A" w:rsidP="008E48E2">
            <w:pPr>
              <w:pStyle w:val="HTMLiankstoformatuotas"/>
              <w:spacing w:line="240" w:lineRule="auto"/>
              <w:jc w:val="left"/>
              <w:rPr>
                <w:rFonts w:ascii="Times New Roman" w:hAnsi="Times New Roman" w:cs="Times New Roman"/>
                <w:sz w:val="24"/>
                <w:szCs w:val="24"/>
              </w:rPr>
            </w:pPr>
            <w:r w:rsidRPr="00D6176D">
              <w:rPr>
                <w:rFonts w:ascii="Times New Roman" w:hAnsi="Times New Roman" w:cs="Times New Roman"/>
                <w:sz w:val="24"/>
                <w:szCs w:val="24"/>
              </w:rPr>
              <w:t>6</w:t>
            </w:r>
            <w:r w:rsidR="00497800" w:rsidRPr="00D6176D">
              <w:rPr>
                <w:rFonts w:ascii="Times New Roman" w:hAnsi="Times New Roman" w:cs="Times New Roman"/>
                <w:b/>
                <w:sz w:val="24"/>
                <w:szCs w:val="24"/>
              </w:rPr>
              <w:t xml:space="preserve">. </w:t>
            </w:r>
            <w:r w:rsidR="00497800" w:rsidRPr="00D6176D">
              <w:rPr>
                <w:rFonts w:ascii="Times New Roman" w:hAnsi="Times New Roman" w:cs="Times New Roman"/>
                <w:sz w:val="24"/>
                <w:szCs w:val="24"/>
              </w:rPr>
              <w:t>Teikti kompleksines paslaugas šeimoms Bendruomeniniuose šeimos namuose</w:t>
            </w:r>
          </w:p>
        </w:tc>
        <w:tc>
          <w:tcPr>
            <w:tcW w:w="1417" w:type="dxa"/>
          </w:tcPr>
          <w:p w:rsidR="00497800" w:rsidRPr="00D6176D" w:rsidRDefault="00497800" w:rsidP="00553E6C">
            <w:pPr>
              <w:pStyle w:val="HTMLiankstoformatuotas"/>
              <w:spacing w:line="240" w:lineRule="auto"/>
              <w:rPr>
                <w:rFonts w:ascii="Times New Roman" w:hAnsi="Times New Roman" w:cs="Times New Roman"/>
                <w:sz w:val="24"/>
                <w:szCs w:val="24"/>
              </w:rPr>
            </w:pPr>
            <w:r w:rsidRPr="00D6176D">
              <w:rPr>
                <w:rFonts w:ascii="Times New Roman" w:hAnsi="Times New Roman" w:cs="Times New Roman"/>
                <w:sz w:val="24"/>
                <w:szCs w:val="24"/>
              </w:rPr>
              <w:t>PL-</w:t>
            </w:r>
            <w:r w:rsidR="00553E6C">
              <w:rPr>
                <w:rFonts w:ascii="Times New Roman" w:hAnsi="Times New Roman" w:cs="Times New Roman"/>
                <w:sz w:val="24"/>
                <w:szCs w:val="24"/>
              </w:rPr>
              <w:t>62 400</w:t>
            </w:r>
          </w:p>
        </w:tc>
        <w:tc>
          <w:tcPr>
            <w:tcW w:w="1418" w:type="dxa"/>
            <w:gridSpan w:val="2"/>
          </w:tcPr>
          <w:p w:rsidR="00497800" w:rsidRPr="00D6176D" w:rsidRDefault="00497800" w:rsidP="00045463">
            <w:pPr>
              <w:ind w:right="-108"/>
            </w:pPr>
            <w:proofErr w:type="spellStart"/>
            <w:r w:rsidRPr="00D6176D">
              <w:t>VšĮ</w:t>
            </w:r>
            <w:proofErr w:type="spellEnd"/>
            <w:r w:rsidRPr="00D6176D">
              <w:t xml:space="preserve"> „Edukacij</w:t>
            </w:r>
            <w:r w:rsidR="00045463" w:rsidRPr="00D6176D">
              <w:t>a</w:t>
            </w:r>
            <w:r w:rsidRPr="00D6176D">
              <w:t xml:space="preserve"> kitaip“</w:t>
            </w:r>
          </w:p>
        </w:tc>
        <w:tc>
          <w:tcPr>
            <w:tcW w:w="2551" w:type="dxa"/>
            <w:gridSpan w:val="2"/>
          </w:tcPr>
          <w:p w:rsidR="00497800" w:rsidRPr="00C01EBC" w:rsidRDefault="00497800" w:rsidP="00054B46">
            <w:pPr>
              <w:rPr>
                <w:sz w:val="22"/>
                <w:szCs w:val="22"/>
              </w:rPr>
            </w:pPr>
            <w:r w:rsidRPr="00054B46">
              <w:rPr>
                <w:sz w:val="22"/>
                <w:szCs w:val="22"/>
              </w:rPr>
              <w:t xml:space="preserve">Įgyvendinant ES finansuojamą </w:t>
            </w:r>
            <w:r w:rsidR="00054B46" w:rsidRPr="00054B46">
              <w:rPr>
                <w:sz w:val="22"/>
                <w:szCs w:val="22"/>
              </w:rPr>
              <w:t>projektą,</w:t>
            </w:r>
            <w:r w:rsidRPr="00054B46">
              <w:rPr>
                <w:sz w:val="22"/>
                <w:szCs w:val="22"/>
              </w:rPr>
              <w:t xml:space="preserve"> teikti  </w:t>
            </w:r>
            <w:r w:rsidRPr="00C01EBC">
              <w:rPr>
                <w:rFonts w:eastAsia="Calibri"/>
                <w:iCs/>
                <w:sz w:val="22"/>
                <w:szCs w:val="22"/>
                <w:lang w:eastAsia="en-US"/>
              </w:rPr>
              <w:t>šeimos įgūdžių ugdymo ir sociokultūrines paslaug</w:t>
            </w:r>
            <w:r w:rsidR="00054B46">
              <w:rPr>
                <w:rFonts w:eastAsia="Calibri"/>
                <w:iCs/>
                <w:sz w:val="22"/>
                <w:szCs w:val="22"/>
                <w:lang w:eastAsia="en-US"/>
              </w:rPr>
              <w:t>a</w:t>
            </w:r>
            <w:r w:rsidRPr="00C01EBC">
              <w:rPr>
                <w:rFonts w:eastAsia="Calibri"/>
                <w:iCs/>
                <w:sz w:val="22"/>
                <w:szCs w:val="22"/>
                <w:lang w:eastAsia="en-US"/>
              </w:rPr>
              <w:t>s; pozityvios tėvystės mokymus; vaikų priežiūros paslaugas.</w:t>
            </w:r>
          </w:p>
        </w:tc>
      </w:tr>
      <w:tr w:rsidR="00D6176D" w:rsidRPr="00FF719F" w:rsidTr="00C47913">
        <w:tc>
          <w:tcPr>
            <w:tcW w:w="1843" w:type="dxa"/>
            <w:vMerge/>
          </w:tcPr>
          <w:p w:rsidR="00D6176D" w:rsidRPr="00FF719F" w:rsidRDefault="00D6176D"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D6176D" w:rsidRPr="00D6176D" w:rsidRDefault="00C001B7" w:rsidP="008E48E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054B46">
              <w:rPr>
                <w:rFonts w:ascii="Times New Roman" w:hAnsi="Times New Roman" w:cs="Times New Roman"/>
                <w:sz w:val="24"/>
                <w:szCs w:val="24"/>
              </w:rPr>
              <w:t xml:space="preserve"> </w:t>
            </w:r>
            <w:r w:rsidR="00D6176D">
              <w:rPr>
                <w:rFonts w:ascii="Times New Roman" w:hAnsi="Times New Roman" w:cs="Times New Roman"/>
                <w:sz w:val="24"/>
                <w:szCs w:val="24"/>
              </w:rPr>
              <w:t>Organizuoti asmeninio asistento paslaugų teikimą neįgaliesiems</w:t>
            </w:r>
          </w:p>
        </w:tc>
        <w:tc>
          <w:tcPr>
            <w:tcW w:w="1417" w:type="dxa"/>
          </w:tcPr>
          <w:p w:rsidR="00D6176D" w:rsidRPr="00D6176D" w:rsidRDefault="00553E6C" w:rsidP="008E48E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 30 000</w:t>
            </w:r>
          </w:p>
        </w:tc>
        <w:tc>
          <w:tcPr>
            <w:tcW w:w="1418" w:type="dxa"/>
            <w:gridSpan w:val="2"/>
          </w:tcPr>
          <w:p w:rsidR="00D6176D" w:rsidRPr="00D6176D" w:rsidRDefault="00553E6C" w:rsidP="00045463">
            <w:pPr>
              <w:ind w:right="-108"/>
            </w:pPr>
            <w:proofErr w:type="spellStart"/>
            <w:r w:rsidRPr="00D6176D">
              <w:t>VšĮ</w:t>
            </w:r>
            <w:proofErr w:type="spellEnd"/>
            <w:r w:rsidRPr="00D6176D">
              <w:t xml:space="preserve"> „Edukacija kitaip“</w:t>
            </w:r>
          </w:p>
        </w:tc>
        <w:tc>
          <w:tcPr>
            <w:tcW w:w="2551" w:type="dxa"/>
            <w:gridSpan w:val="2"/>
          </w:tcPr>
          <w:p w:rsidR="00D6176D" w:rsidRPr="00D6176D" w:rsidRDefault="00FF7B26" w:rsidP="008E48E2">
            <w:pPr>
              <w:rPr>
                <w:sz w:val="22"/>
                <w:szCs w:val="22"/>
              </w:rPr>
            </w:pPr>
            <w:r>
              <w:rPr>
                <w:sz w:val="22"/>
                <w:szCs w:val="22"/>
              </w:rPr>
              <w:t xml:space="preserve"> Asmeninio asistento paslaug</w:t>
            </w:r>
            <w:r w:rsidR="00C001B7">
              <w:rPr>
                <w:sz w:val="22"/>
                <w:szCs w:val="22"/>
              </w:rPr>
              <w:t>ų teikimas asmenims su fizine ir</w:t>
            </w:r>
            <w:r>
              <w:rPr>
                <w:sz w:val="22"/>
                <w:szCs w:val="22"/>
              </w:rPr>
              <w:t xml:space="preserve"> kompleksine negalia</w:t>
            </w:r>
          </w:p>
        </w:tc>
      </w:tr>
      <w:tr w:rsidR="00FF7B26" w:rsidRPr="00FF719F" w:rsidTr="00C47913">
        <w:tc>
          <w:tcPr>
            <w:tcW w:w="1843" w:type="dxa"/>
            <w:vMerge/>
          </w:tcPr>
          <w:p w:rsidR="00FF7B26" w:rsidRPr="00FF719F" w:rsidRDefault="00FF7B26"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FF7B26" w:rsidRDefault="00C001B7" w:rsidP="00366BEF">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00366BEF">
              <w:rPr>
                <w:rFonts w:ascii="Times New Roman" w:hAnsi="Times New Roman" w:cs="Times New Roman"/>
                <w:sz w:val="24"/>
                <w:szCs w:val="24"/>
              </w:rPr>
              <w:t xml:space="preserve">  </w:t>
            </w:r>
            <w:r w:rsidR="00E661FB">
              <w:rPr>
                <w:rFonts w:ascii="Times New Roman" w:hAnsi="Times New Roman" w:cs="Times New Roman"/>
                <w:sz w:val="24"/>
                <w:szCs w:val="24"/>
              </w:rPr>
              <w:t>Užtikrinti viešosios įstaigos Plungės bendruomenės centr</w:t>
            </w:r>
            <w:r w:rsidR="00366BEF">
              <w:rPr>
                <w:rFonts w:ascii="Times New Roman" w:hAnsi="Times New Roman" w:cs="Times New Roman"/>
                <w:sz w:val="24"/>
                <w:szCs w:val="24"/>
              </w:rPr>
              <w:t>o</w:t>
            </w:r>
            <w:r w:rsidR="00E661FB">
              <w:rPr>
                <w:rFonts w:ascii="Times New Roman" w:hAnsi="Times New Roman" w:cs="Times New Roman"/>
                <w:sz w:val="24"/>
                <w:szCs w:val="24"/>
              </w:rPr>
              <w:t xml:space="preserve">  veiklą</w:t>
            </w:r>
            <w:r w:rsidR="00366BEF">
              <w:rPr>
                <w:rFonts w:ascii="Times New Roman" w:hAnsi="Times New Roman" w:cs="Times New Roman"/>
                <w:sz w:val="24"/>
                <w:szCs w:val="24"/>
              </w:rPr>
              <w:t>,</w:t>
            </w:r>
            <w:r w:rsidR="00E661FB">
              <w:rPr>
                <w:rFonts w:ascii="Times New Roman" w:hAnsi="Times New Roman" w:cs="Times New Roman"/>
                <w:sz w:val="24"/>
                <w:szCs w:val="24"/>
              </w:rPr>
              <w:t xml:space="preserve"> organizuojant neįgaliesiems paslaugas bendruomenėje</w:t>
            </w:r>
          </w:p>
        </w:tc>
        <w:tc>
          <w:tcPr>
            <w:tcW w:w="1417" w:type="dxa"/>
          </w:tcPr>
          <w:p w:rsidR="00FF7B26" w:rsidRPr="00D6176D" w:rsidRDefault="00E661FB" w:rsidP="008E48E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SB-30 000</w:t>
            </w:r>
          </w:p>
        </w:tc>
        <w:tc>
          <w:tcPr>
            <w:tcW w:w="1418" w:type="dxa"/>
            <w:gridSpan w:val="2"/>
          </w:tcPr>
          <w:p w:rsidR="00FF7B26" w:rsidRDefault="00E661FB" w:rsidP="00366BEF">
            <w:pPr>
              <w:ind w:right="-108"/>
            </w:pPr>
            <w:proofErr w:type="spellStart"/>
            <w:r>
              <w:t>V</w:t>
            </w:r>
            <w:r w:rsidR="00366BEF">
              <w:t>š</w:t>
            </w:r>
            <w:r>
              <w:t>Į</w:t>
            </w:r>
            <w:proofErr w:type="spellEnd"/>
            <w:r>
              <w:t xml:space="preserve"> Plungės bendruomenės centras</w:t>
            </w:r>
          </w:p>
        </w:tc>
        <w:tc>
          <w:tcPr>
            <w:tcW w:w="2551" w:type="dxa"/>
            <w:gridSpan w:val="2"/>
          </w:tcPr>
          <w:p w:rsidR="000A0E35" w:rsidRDefault="000A0E35" w:rsidP="00C001B7">
            <w:pPr>
              <w:rPr>
                <w:sz w:val="22"/>
                <w:szCs w:val="22"/>
              </w:rPr>
            </w:pPr>
            <w:r w:rsidRPr="00D6176D">
              <w:rPr>
                <w:sz w:val="22"/>
                <w:szCs w:val="22"/>
              </w:rPr>
              <w:t xml:space="preserve">Pritaikyti Šv. Jono Krikštytojo parapijos </w:t>
            </w:r>
            <w:r w:rsidR="00C001B7">
              <w:rPr>
                <w:sz w:val="22"/>
                <w:szCs w:val="22"/>
              </w:rPr>
              <w:t xml:space="preserve">1-3 aukšto </w:t>
            </w:r>
            <w:r w:rsidRPr="00D6176D">
              <w:rPr>
                <w:sz w:val="22"/>
                <w:szCs w:val="22"/>
              </w:rPr>
              <w:t>patalpas, esančias Vytauto g. 29, Plungėje</w:t>
            </w:r>
            <w:r w:rsidR="00366BEF">
              <w:rPr>
                <w:sz w:val="22"/>
                <w:szCs w:val="22"/>
              </w:rPr>
              <w:t>,</w:t>
            </w:r>
            <w:r w:rsidR="00E661FB">
              <w:rPr>
                <w:sz w:val="22"/>
                <w:szCs w:val="22"/>
              </w:rPr>
              <w:t xml:space="preserve"> bendruomenės</w:t>
            </w:r>
            <w:r w:rsidR="00C001B7">
              <w:rPr>
                <w:sz w:val="22"/>
                <w:szCs w:val="22"/>
              </w:rPr>
              <w:t xml:space="preserve"> ir neįgaliųjų </w:t>
            </w:r>
            <w:r w:rsidR="00E661FB">
              <w:rPr>
                <w:sz w:val="22"/>
                <w:szCs w:val="22"/>
              </w:rPr>
              <w:t xml:space="preserve"> poreikiams</w:t>
            </w:r>
          </w:p>
        </w:tc>
      </w:tr>
      <w:tr w:rsidR="00DA3117" w:rsidRPr="00FF719F" w:rsidTr="00C47913">
        <w:trPr>
          <w:trHeight w:val="1118"/>
        </w:trPr>
        <w:tc>
          <w:tcPr>
            <w:tcW w:w="1843" w:type="dxa"/>
            <w:vMerge/>
          </w:tcPr>
          <w:p w:rsidR="00DA3117" w:rsidRPr="00FF719F" w:rsidRDefault="00DA3117"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DA3117" w:rsidRPr="00DA3117" w:rsidRDefault="00C001B7" w:rsidP="00DA3117">
            <w:pPr>
              <w:rPr>
                <w:lang w:eastAsia="en-US"/>
              </w:rPr>
            </w:pPr>
            <w:r>
              <w:rPr>
                <w:lang w:eastAsia="en-US"/>
              </w:rPr>
              <w:t>9.</w:t>
            </w:r>
            <w:r w:rsidR="00DA3117" w:rsidRPr="00E661FB">
              <w:rPr>
                <w:lang w:eastAsia="en-US"/>
              </w:rPr>
              <w:t xml:space="preserve"> Užtikrinti socialines paslaugas teikiančių darbuotojų kvalifikacijos kėlimą</w:t>
            </w:r>
          </w:p>
          <w:p w:rsidR="00DA3117" w:rsidRDefault="00DA3117" w:rsidP="008E48E2">
            <w:pPr>
              <w:pStyle w:val="HTMLiankstoformatuotas"/>
              <w:spacing w:line="240" w:lineRule="auto"/>
              <w:jc w:val="left"/>
              <w:rPr>
                <w:rFonts w:ascii="Times New Roman" w:hAnsi="Times New Roman" w:cs="Times New Roman"/>
                <w:sz w:val="24"/>
                <w:szCs w:val="24"/>
              </w:rPr>
            </w:pPr>
          </w:p>
        </w:tc>
        <w:tc>
          <w:tcPr>
            <w:tcW w:w="1417" w:type="dxa"/>
          </w:tcPr>
          <w:p w:rsidR="00DA3117" w:rsidRDefault="00553E6C" w:rsidP="008E48E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SB -10 000</w:t>
            </w:r>
          </w:p>
          <w:p w:rsidR="00553E6C" w:rsidRPr="00D6176D" w:rsidRDefault="00553E6C" w:rsidP="008E48E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VB </w:t>
            </w:r>
            <w:r w:rsidR="00C001B7">
              <w:rPr>
                <w:rFonts w:ascii="Times New Roman" w:hAnsi="Times New Roman" w:cs="Times New Roman"/>
                <w:sz w:val="24"/>
                <w:szCs w:val="24"/>
              </w:rPr>
              <w:t xml:space="preserve">- </w:t>
            </w:r>
            <w:r>
              <w:rPr>
                <w:rFonts w:ascii="Times New Roman" w:hAnsi="Times New Roman" w:cs="Times New Roman"/>
                <w:sz w:val="24"/>
                <w:szCs w:val="24"/>
              </w:rPr>
              <w:t>8 000</w:t>
            </w:r>
          </w:p>
        </w:tc>
        <w:tc>
          <w:tcPr>
            <w:tcW w:w="1418" w:type="dxa"/>
            <w:gridSpan w:val="2"/>
          </w:tcPr>
          <w:p w:rsidR="00E661FB" w:rsidRDefault="00E661FB" w:rsidP="00045463">
            <w:pPr>
              <w:ind w:right="-108"/>
            </w:pPr>
            <w:r>
              <w:t>Sav</w:t>
            </w:r>
            <w:r w:rsidR="00553E6C">
              <w:t xml:space="preserve">. </w:t>
            </w:r>
            <w:proofErr w:type="spellStart"/>
            <w:r w:rsidR="00553E6C">
              <w:t>adm</w:t>
            </w:r>
            <w:proofErr w:type="spellEnd"/>
            <w:r w:rsidR="00553E6C">
              <w:t>.,</w:t>
            </w:r>
          </w:p>
          <w:p w:rsidR="00DA3117" w:rsidRDefault="00E661FB" w:rsidP="00045463">
            <w:pPr>
              <w:ind w:right="-108"/>
            </w:pPr>
            <w:r>
              <w:t>Plungės socialinių paslaugų centras</w:t>
            </w:r>
          </w:p>
        </w:tc>
        <w:tc>
          <w:tcPr>
            <w:tcW w:w="2551" w:type="dxa"/>
            <w:gridSpan w:val="2"/>
          </w:tcPr>
          <w:p w:rsidR="00DA3117" w:rsidRDefault="00E661FB" w:rsidP="008E48E2">
            <w:pPr>
              <w:rPr>
                <w:sz w:val="22"/>
                <w:szCs w:val="22"/>
              </w:rPr>
            </w:pPr>
            <w:r>
              <w:rPr>
                <w:sz w:val="22"/>
                <w:szCs w:val="22"/>
              </w:rPr>
              <w:t xml:space="preserve">Socialiniai darbuotojai per metus išklauso 16 valandų kvalifikacijos kėlimo kursus, dalyvauja </w:t>
            </w:r>
            <w:proofErr w:type="spellStart"/>
            <w:r>
              <w:rPr>
                <w:sz w:val="22"/>
                <w:szCs w:val="22"/>
              </w:rPr>
              <w:t>supervizijose</w:t>
            </w:r>
            <w:proofErr w:type="spellEnd"/>
          </w:p>
        </w:tc>
      </w:tr>
      <w:tr w:rsidR="008364A3" w:rsidRPr="00FF719F" w:rsidTr="00C47913">
        <w:trPr>
          <w:trHeight w:val="1974"/>
        </w:trPr>
        <w:tc>
          <w:tcPr>
            <w:tcW w:w="1843" w:type="dxa"/>
            <w:vMerge/>
          </w:tcPr>
          <w:p w:rsidR="008364A3" w:rsidRPr="00FF719F" w:rsidRDefault="008364A3" w:rsidP="006F622F">
            <w:pPr>
              <w:pStyle w:val="HTMLiankstoformatuotas"/>
              <w:spacing w:line="240" w:lineRule="auto"/>
              <w:jc w:val="left"/>
              <w:rPr>
                <w:rFonts w:ascii="Times New Roman" w:hAnsi="Times New Roman" w:cs="Times New Roman"/>
                <w:b/>
                <w:color w:val="7030A0"/>
                <w:sz w:val="24"/>
                <w:szCs w:val="24"/>
                <w:highlight w:val="yellow"/>
              </w:rPr>
            </w:pPr>
          </w:p>
        </w:tc>
        <w:tc>
          <w:tcPr>
            <w:tcW w:w="2977" w:type="dxa"/>
          </w:tcPr>
          <w:p w:rsidR="008364A3" w:rsidRPr="00D04E90" w:rsidRDefault="00C001B7" w:rsidP="00366BEF">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r w:rsidR="00D064D3" w:rsidRPr="00D04E90">
              <w:rPr>
                <w:rFonts w:ascii="Times New Roman" w:hAnsi="Times New Roman" w:cs="Times New Roman"/>
                <w:sz w:val="24"/>
                <w:szCs w:val="24"/>
              </w:rPr>
              <w:t>.</w:t>
            </w:r>
            <w:r w:rsidR="008364A3" w:rsidRPr="00D04E90">
              <w:rPr>
                <w:rFonts w:ascii="Times New Roman" w:hAnsi="Times New Roman" w:cs="Times New Roman"/>
                <w:sz w:val="24"/>
                <w:szCs w:val="24"/>
              </w:rPr>
              <w:t xml:space="preserve"> Per įvairias sklaidos priemones teikti informaciją gyventojams apie Savivaldybės teikiamas socialines paslaugas, organizuoti bendrus renginius, seminarus</w:t>
            </w:r>
          </w:p>
        </w:tc>
        <w:tc>
          <w:tcPr>
            <w:tcW w:w="1417" w:type="dxa"/>
          </w:tcPr>
          <w:p w:rsidR="008364A3" w:rsidRPr="00D04E90" w:rsidRDefault="008364A3" w:rsidP="006F622F">
            <w:pPr>
              <w:pStyle w:val="HTMLiankstoformatuotas"/>
              <w:spacing w:line="240" w:lineRule="auto"/>
              <w:jc w:val="left"/>
              <w:rPr>
                <w:rFonts w:ascii="Times New Roman" w:hAnsi="Times New Roman" w:cs="Times New Roman"/>
                <w:sz w:val="24"/>
                <w:szCs w:val="24"/>
              </w:rPr>
            </w:pPr>
            <w:r w:rsidRPr="00D04E90">
              <w:rPr>
                <w:rFonts w:ascii="Times New Roman" w:hAnsi="Times New Roman" w:cs="Times New Roman"/>
                <w:sz w:val="24"/>
                <w:szCs w:val="24"/>
              </w:rPr>
              <w:t>SB</w:t>
            </w:r>
            <w:r w:rsidR="00553E6C">
              <w:rPr>
                <w:rFonts w:ascii="Times New Roman" w:hAnsi="Times New Roman" w:cs="Times New Roman"/>
                <w:sz w:val="24"/>
                <w:szCs w:val="24"/>
              </w:rPr>
              <w:t xml:space="preserve"> </w:t>
            </w:r>
            <w:r w:rsidR="00C001B7">
              <w:rPr>
                <w:rFonts w:ascii="Times New Roman" w:hAnsi="Times New Roman" w:cs="Times New Roman"/>
                <w:sz w:val="24"/>
                <w:szCs w:val="24"/>
              </w:rPr>
              <w:t>-</w:t>
            </w:r>
            <w:r w:rsidR="00553E6C">
              <w:rPr>
                <w:rFonts w:ascii="Times New Roman" w:hAnsi="Times New Roman" w:cs="Times New Roman"/>
                <w:sz w:val="24"/>
                <w:szCs w:val="24"/>
              </w:rPr>
              <w:t xml:space="preserve"> 500</w:t>
            </w:r>
          </w:p>
        </w:tc>
        <w:tc>
          <w:tcPr>
            <w:tcW w:w="1418" w:type="dxa"/>
            <w:gridSpan w:val="2"/>
          </w:tcPr>
          <w:p w:rsidR="008364A3" w:rsidRPr="00D04E90" w:rsidRDefault="008364A3" w:rsidP="006F622F">
            <w:pPr>
              <w:pStyle w:val="HTMLiankstoformatuotas"/>
              <w:spacing w:line="240" w:lineRule="auto"/>
              <w:jc w:val="left"/>
              <w:rPr>
                <w:rFonts w:ascii="Times New Roman" w:hAnsi="Times New Roman" w:cs="Times New Roman"/>
                <w:sz w:val="24"/>
                <w:szCs w:val="24"/>
              </w:rPr>
            </w:pPr>
            <w:r w:rsidRPr="00D04E90">
              <w:rPr>
                <w:rFonts w:ascii="Times New Roman" w:hAnsi="Times New Roman" w:cs="Times New Roman"/>
                <w:sz w:val="24"/>
                <w:szCs w:val="24"/>
              </w:rPr>
              <w:t>Socialinės paramos skyrius</w:t>
            </w:r>
          </w:p>
        </w:tc>
        <w:tc>
          <w:tcPr>
            <w:tcW w:w="2551" w:type="dxa"/>
            <w:gridSpan w:val="2"/>
          </w:tcPr>
          <w:p w:rsidR="008364A3" w:rsidRPr="00D04E90" w:rsidRDefault="008364A3" w:rsidP="006F622F">
            <w:pPr>
              <w:pStyle w:val="HTMLiankstoformatuotas"/>
              <w:spacing w:line="240" w:lineRule="auto"/>
              <w:jc w:val="left"/>
              <w:rPr>
                <w:rFonts w:ascii="Times New Roman" w:hAnsi="Times New Roman" w:cs="Times New Roman"/>
                <w:sz w:val="22"/>
                <w:szCs w:val="22"/>
              </w:rPr>
            </w:pPr>
            <w:r w:rsidRPr="00D04E90">
              <w:rPr>
                <w:rFonts w:ascii="Times New Roman" w:hAnsi="Times New Roman" w:cs="Times New Roman"/>
                <w:sz w:val="22"/>
                <w:szCs w:val="22"/>
              </w:rPr>
              <w:t>Teikti informaciją Savivaldybės tinklalapyje, rajoniniuose laikraščiuose</w:t>
            </w:r>
          </w:p>
        </w:tc>
      </w:tr>
    </w:tbl>
    <w:p w:rsidR="00497800" w:rsidRPr="00D04E90" w:rsidRDefault="00D04E90" w:rsidP="00DF7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t>2019</w:t>
      </w:r>
      <w:r w:rsidR="008364A3" w:rsidRPr="00D04E90">
        <w:t xml:space="preserve"> metais </w:t>
      </w:r>
      <w:r w:rsidR="00497800" w:rsidRPr="00D04E90">
        <w:t>sėkmingai įgyvendinami</w:t>
      </w:r>
      <w:r w:rsidR="008364A3" w:rsidRPr="00D04E90">
        <w:t xml:space="preserve"> </w:t>
      </w:r>
      <w:r w:rsidR="00497800" w:rsidRPr="00D04E90">
        <w:t>ES finansuojami</w:t>
      </w:r>
      <w:r w:rsidR="004742FB" w:rsidRPr="00D04E90">
        <w:t xml:space="preserve"> </w:t>
      </w:r>
      <w:r w:rsidR="008364A3" w:rsidRPr="00D04E90">
        <w:t>„Integralios pagalbos“ ir „Komplek</w:t>
      </w:r>
      <w:r w:rsidR="004742FB" w:rsidRPr="00D04E90">
        <w:t xml:space="preserve">sinių paslaugų šeimai teikimo </w:t>
      </w:r>
      <w:r w:rsidR="008364A3" w:rsidRPr="00D04E90">
        <w:t>Bendruomeni</w:t>
      </w:r>
      <w:r w:rsidR="00C001B7">
        <w:t>niuose šeimos namuose“ projektai</w:t>
      </w:r>
      <w:r w:rsidR="008364A3" w:rsidRPr="00D04E90">
        <w:t xml:space="preserve"> bei</w:t>
      </w:r>
      <w:r>
        <w:t xml:space="preserve"> baigiam</w:t>
      </w:r>
      <w:r w:rsidR="00C001B7">
        <w:t>as</w:t>
      </w:r>
      <w:r w:rsidR="008364A3" w:rsidRPr="00D04E90">
        <w:t xml:space="preserve"> įgyvendinti</w:t>
      </w:r>
      <w:r w:rsidR="008364A3" w:rsidRPr="00D04E90">
        <w:rPr>
          <w:b/>
        </w:rPr>
        <w:t xml:space="preserve"> </w:t>
      </w:r>
      <w:r w:rsidR="008364A3" w:rsidRPr="00D04E90">
        <w:t xml:space="preserve">„Socialinių paslaugų neįgaliesiems plėtra Plungės rajone“ </w:t>
      </w:r>
      <w:r w:rsidR="00C001B7">
        <w:t>projektas</w:t>
      </w:r>
      <w:r w:rsidR="008364A3" w:rsidRPr="00D04E90">
        <w:t xml:space="preserve">. </w:t>
      </w:r>
    </w:p>
    <w:p w:rsidR="008364A3" w:rsidRPr="00553E6C" w:rsidRDefault="00C106DC" w:rsidP="00DF7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553E6C">
        <w:t xml:space="preserve">Plungės socialinių paslaugų centras </w:t>
      </w:r>
      <w:r w:rsidR="00553E6C" w:rsidRPr="00553E6C">
        <w:t>organizuoja Globos cen</w:t>
      </w:r>
      <w:r w:rsidR="00C001B7">
        <w:t xml:space="preserve">tro veiklą, tobulina GIMK darbą bei </w:t>
      </w:r>
      <w:r w:rsidR="00553E6C" w:rsidRPr="00553E6C">
        <w:t>teikia</w:t>
      </w:r>
      <w:r w:rsidRPr="00553E6C">
        <w:t xml:space="preserve"> pagalbą globėjams</w:t>
      </w:r>
      <w:r w:rsidR="00C001B7">
        <w:t xml:space="preserve"> ir įtėviams</w:t>
      </w:r>
      <w:r w:rsidR="006A2162">
        <w:t>.</w:t>
      </w:r>
      <w:r w:rsidR="00C001B7">
        <w:t xml:space="preserve"> </w:t>
      </w:r>
      <w:r w:rsidR="00553E6C">
        <w:t>PSPC v</w:t>
      </w:r>
      <w:r w:rsidR="00553E6C" w:rsidRPr="00553E6C">
        <w:t xml:space="preserve">aikų globos grupė </w:t>
      </w:r>
      <w:r w:rsidRPr="00553E6C">
        <w:t xml:space="preserve"> </w:t>
      </w:r>
      <w:r w:rsidR="00FD663C" w:rsidRPr="00553E6C">
        <w:t>organizuoja</w:t>
      </w:r>
      <w:r w:rsidR="008364A3" w:rsidRPr="00553E6C">
        <w:t xml:space="preserve"> paslaugas </w:t>
      </w:r>
      <w:r w:rsidR="00FD663C" w:rsidRPr="00553E6C">
        <w:t xml:space="preserve">tėvų globos netekusiems </w:t>
      </w:r>
      <w:r w:rsidR="008364A3" w:rsidRPr="00553E6C">
        <w:t>vaikams</w:t>
      </w:r>
      <w:r w:rsidR="00047B4D" w:rsidRPr="00553E6C">
        <w:t xml:space="preserve"> </w:t>
      </w:r>
      <w:r w:rsidR="008364A3" w:rsidRPr="00553E6C">
        <w:t xml:space="preserve">- palydimąją globą ir bendruomenines paslaugas atskiruose gyvenamosiose namuose (butuose), </w:t>
      </w:r>
      <w:r w:rsidR="00FD663C" w:rsidRPr="00553E6C">
        <w:t xml:space="preserve">moterų su vaikais krizių įveikimo ir socialinių įgūdžių stiprinimo paslaugas </w:t>
      </w:r>
      <w:r w:rsidR="008364A3" w:rsidRPr="00553E6C">
        <w:t>taip pat atokvėpio paslaugas globėjams</w:t>
      </w:r>
      <w:r w:rsidR="00FD663C" w:rsidRPr="00553E6C">
        <w:t xml:space="preserve"> ir neįgalius vaikus auginantiems tėvams</w:t>
      </w:r>
      <w:r w:rsidR="00D04E90" w:rsidRPr="00553E6C">
        <w:t xml:space="preserve"> </w:t>
      </w:r>
      <w:r w:rsidR="008364A3" w:rsidRPr="00553E6C">
        <w:t>.</w:t>
      </w:r>
    </w:p>
    <w:p w:rsidR="00D04E90" w:rsidRDefault="00D04E90" w:rsidP="00DF73D6">
      <w:pPr>
        <w:pStyle w:val="HTMLiankstoformatuotas"/>
        <w:spacing w:line="240" w:lineRule="auto"/>
        <w:ind w:firstLine="720"/>
        <w:jc w:val="center"/>
        <w:rPr>
          <w:rFonts w:ascii="Times New Roman" w:eastAsia="Calibri" w:hAnsi="Times New Roman" w:cs="Times New Roman"/>
          <w:b/>
          <w:bCs/>
          <w:sz w:val="24"/>
          <w:szCs w:val="24"/>
          <w:lang w:eastAsia="en-US"/>
        </w:rPr>
      </w:pPr>
    </w:p>
    <w:p w:rsidR="00EA278D" w:rsidRDefault="00EA278D" w:rsidP="00DF73D6">
      <w:pPr>
        <w:pStyle w:val="HTMLiankstoformatuotas"/>
        <w:spacing w:line="240" w:lineRule="auto"/>
        <w:ind w:firstLine="720"/>
        <w:rPr>
          <w:rFonts w:ascii="Times New Roman" w:eastAsia="Calibri" w:hAnsi="Times New Roman" w:cs="Times New Roman"/>
          <w:b/>
          <w:bCs/>
          <w:sz w:val="24"/>
          <w:szCs w:val="24"/>
          <w:lang w:eastAsia="en-US"/>
        </w:rPr>
      </w:pPr>
      <w:r w:rsidRPr="00D04E90">
        <w:rPr>
          <w:rFonts w:ascii="Times New Roman" w:eastAsia="Calibri" w:hAnsi="Times New Roman" w:cs="Times New Roman"/>
          <w:b/>
          <w:bCs/>
          <w:sz w:val="24"/>
          <w:szCs w:val="24"/>
          <w:lang w:eastAsia="en-US"/>
        </w:rPr>
        <w:t>11. Regioninių s</w:t>
      </w:r>
      <w:r w:rsidR="00D04E90" w:rsidRPr="00D04E90">
        <w:rPr>
          <w:rFonts w:ascii="Times New Roman" w:eastAsia="Calibri" w:hAnsi="Times New Roman" w:cs="Times New Roman"/>
          <w:b/>
          <w:bCs/>
          <w:sz w:val="24"/>
          <w:szCs w:val="24"/>
          <w:lang w:eastAsia="en-US"/>
        </w:rPr>
        <w:t>ocialinių paslaugų poreikis 2019</w:t>
      </w:r>
      <w:r w:rsidRPr="00D04E90">
        <w:rPr>
          <w:rFonts w:ascii="Times New Roman" w:eastAsia="Calibri" w:hAnsi="Times New Roman" w:cs="Times New Roman"/>
          <w:b/>
          <w:bCs/>
          <w:sz w:val="24"/>
          <w:szCs w:val="24"/>
          <w:lang w:eastAsia="en-US"/>
        </w:rPr>
        <w:t xml:space="preserve"> m.</w:t>
      </w:r>
      <w:r w:rsidR="00D04E90" w:rsidRPr="00D04E90">
        <w:rPr>
          <w:rFonts w:ascii="Times New Roman" w:eastAsia="Calibri" w:hAnsi="Times New Roman" w:cs="Times New Roman"/>
          <w:b/>
          <w:bCs/>
          <w:sz w:val="24"/>
          <w:szCs w:val="24"/>
          <w:lang w:eastAsia="en-US"/>
        </w:rPr>
        <w:t xml:space="preserve"> </w:t>
      </w:r>
      <w:r w:rsidRPr="00D04E90">
        <w:rPr>
          <w:rFonts w:ascii="Times New Roman" w:eastAsia="Calibri" w:hAnsi="Times New Roman" w:cs="Times New Roman"/>
          <w:b/>
          <w:bCs/>
          <w:sz w:val="24"/>
          <w:szCs w:val="24"/>
          <w:lang w:eastAsia="en-US"/>
        </w:rPr>
        <w:t>Ilgalaikės</w:t>
      </w:r>
      <w:r w:rsidR="00FD6D7A" w:rsidRPr="00D04E90">
        <w:rPr>
          <w:rFonts w:ascii="Times New Roman" w:eastAsia="Calibri" w:hAnsi="Times New Roman" w:cs="Times New Roman"/>
          <w:b/>
          <w:bCs/>
          <w:sz w:val="24"/>
          <w:szCs w:val="24"/>
          <w:lang w:eastAsia="en-US"/>
        </w:rPr>
        <w:t xml:space="preserve"> ir trumpalaikės </w:t>
      </w:r>
      <w:r w:rsidRPr="00D04E90">
        <w:rPr>
          <w:rFonts w:ascii="Times New Roman" w:eastAsia="Calibri" w:hAnsi="Times New Roman" w:cs="Times New Roman"/>
          <w:b/>
          <w:bCs/>
          <w:sz w:val="24"/>
          <w:szCs w:val="24"/>
          <w:lang w:eastAsia="en-US"/>
        </w:rPr>
        <w:t>socialinės globos paslaugos yra perkamos iš valstybės ir kitų savivaldybių pavaldumo įstaigų:</w:t>
      </w:r>
    </w:p>
    <w:p w:rsidR="00D04E90" w:rsidRPr="00D04E90" w:rsidRDefault="00D04E90" w:rsidP="00D04E90">
      <w:pPr>
        <w:pStyle w:val="HTMLiankstoformatuotas"/>
        <w:spacing w:line="240" w:lineRule="auto"/>
        <w:jc w:val="center"/>
        <w:rPr>
          <w:rFonts w:ascii="Times New Roman" w:eastAsia="Calibri" w:hAnsi="Times New Roman" w:cs="Times New Roman"/>
          <w:b/>
          <w:sz w:val="24"/>
          <w:szCs w:val="24"/>
          <w:lang w:eastAsia="en-US"/>
        </w:rPr>
      </w:pPr>
    </w:p>
    <w:tbl>
      <w:tblPr>
        <w:tblW w:w="9396" w:type="dxa"/>
        <w:tblLayout w:type="fixed"/>
        <w:tblCellMar>
          <w:left w:w="40" w:type="dxa"/>
          <w:right w:w="40" w:type="dxa"/>
        </w:tblCellMar>
        <w:tblLook w:val="0000" w:firstRow="0" w:lastRow="0" w:firstColumn="0" w:lastColumn="0" w:noHBand="0" w:noVBand="0"/>
      </w:tblPr>
      <w:tblGrid>
        <w:gridCol w:w="527"/>
        <w:gridCol w:w="3199"/>
        <w:gridCol w:w="4111"/>
        <w:gridCol w:w="1559"/>
      </w:tblGrid>
      <w:tr w:rsidR="00886BEB" w:rsidRPr="00D04E90">
        <w:trPr>
          <w:cantSplit/>
          <w:trHeight w:val="23"/>
          <w:tblHeader/>
        </w:trPr>
        <w:tc>
          <w:tcPr>
            <w:tcW w:w="527" w:type="dxa"/>
            <w:tcBorders>
              <w:top w:val="single" w:sz="6" w:space="0" w:color="auto"/>
              <w:left w:val="single" w:sz="6" w:space="0" w:color="auto"/>
              <w:bottom w:val="single" w:sz="6" w:space="0" w:color="auto"/>
              <w:right w:val="single" w:sz="6" w:space="0" w:color="auto"/>
            </w:tcBorders>
            <w:shd w:val="clear" w:color="auto" w:fill="FFFFFF"/>
            <w:vAlign w:val="center"/>
          </w:tcPr>
          <w:p w:rsidR="00EA278D" w:rsidRPr="00D04E90" w:rsidRDefault="00EA278D" w:rsidP="00886BEB">
            <w:pPr>
              <w:widowControl w:val="0"/>
              <w:shd w:val="clear" w:color="auto" w:fill="FFFFFF"/>
              <w:jc w:val="center"/>
              <w:rPr>
                <w:rFonts w:eastAsia="Calibri"/>
                <w:b/>
                <w:lang w:eastAsia="en-US"/>
              </w:rPr>
            </w:pPr>
            <w:r w:rsidRPr="00D04E90">
              <w:rPr>
                <w:rFonts w:eastAsia="Calibri"/>
                <w:b/>
                <w:lang w:eastAsia="en-US"/>
              </w:rPr>
              <w:t>Eil. Nr.</w:t>
            </w:r>
          </w:p>
        </w:tc>
        <w:tc>
          <w:tcPr>
            <w:tcW w:w="3199" w:type="dxa"/>
            <w:tcBorders>
              <w:top w:val="single" w:sz="6" w:space="0" w:color="auto"/>
              <w:left w:val="single" w:sz="6" w:space="0" w:color="auto"/>
              <w:bottom w:val="single" w:sz="6" w:space="0" w:color="auto"/>
              <w:right w:val="single" w:sz="6" w:space="0" w:color="auto"/>
            </w:tcBorders>
            <w:shd w:val="clear" w:color="auto" w:fill="FFFFFF"/>
            <w:vAlign w:val="center"/>
          </w:tcPr>
          <w:p w:rsidR="00EA278D" w:rsidRPr="00D04E90" w:rsidRDefault="00EA278D" w:rsidP="00886BEB">
            <w:pPr>
              <w:widowControl w:val="0"/>
              <w:shd w:val="clear" w:color="auto" w:fill="FFFFFF"/>
              <w:jc w:val="center"/>
              <w:rPr>
                <w:rFonts w:eastAsia="Calibri"/>
                <w:b/>
                <w:lang w:eastAsia="en-US"/>
              </w:rPr>
            </w:pPr>
            <w:r w:rsidRPr="00D04E90">
              <w:rPr>
                <w:rFonts w:eastAsia="Calibri"/>
                <w:b/>
                <w:lang w:eastAsia="en-US"/>
              </w:rPr>
              <w:t>Socialinių paslaugų rūšys pagal žmonių socialines grupes</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EA278D" w:rsidRPr="00D04E90" w:rsidRDefault="00EA278D" w:rsidP="00886BEB">
            <w:pPr>
              <w:widowControl w:val="0"/>
              <w:shd w:val="clear" w:color="auto" w:fill="FFFFFF"/>
              <w:jc w:val="center"/>
              <w:rPr>
                <w:rFonts w:eastAsia="Calibri"/>
                <w:b/>
                <w:lang w:eastAsia="en-US"/>
              </w:rPr>
            </w:pPr>
            <w:r w:rsidRPr="00D04E90">
              <w:rPr>
                <w:rFonts w:eastAsia="Calibri"/>
                <w:b/>
                <w:lang w:eastAsia="en-US"/>
              </w:rPr>
              <w:t>Socialinės globos įstaiga</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86BEB" w:rsidRPr="00D04E90" w:rsidRDefault="00EA278D" w:rsidP="00886BEB">
            <w:pPr>
              <w:widowControl w:val="0"/>
              <w:shd w:val="clear" w:color="auto" w:fill="FFFFFF"/>
              <w:jc w:val="center"/>
              <w:rPr>
                <w:rFonts w:eastAsia="Calibri"/>
                <w:b/>
                <w:lang w:eastAsia="en-US"/>
              </w:rPr>
            </w:pPr>
            <w:r w:rsidRPr="00D04E90">
              <w:rPr>
                <w:rFonts w:eastAsia="Calibri"/>
                <w:b/>
                <w:lang w:eastAsia="en-US"/>
              </w:rPr>
              <w:t xml:space="preserve">Mastas </w:t>
            </w:r>
          </w:p>
          <w:p w:rsidR="00EA278D" w:rsidRPr="00D04E90" w:rsidRDefault="00EA278D" w:rsidP="00886BEB">
            <w:pPr>
              <w:widowControl w:val="0"/>
              <w:shd w:val="clear" w:color="auto" w:fill="FFFFFF"/>
              <w:jc w:val="center"/>
              <w:rPr>
                <w:rFonts w:eastAsia="Calibri"/>
                <w:b/>
                <w:lang w:eastAsia="en-US"/>
              </w:rPr>
            </w:pPr>
            <w:r w:rsidRPr="00D04E90">
              <w:rPr>
                <w:rFonts w:eastAsia="Calibri"/>
                <w:b/>
                <w:lang w:eastAsia="en-US"/>
              </w:rPr>
              <w:t>(vietų sk.)</w:t>
            </w:r>
          </w:p>
        </w:tc>
      </w:tr>
      <w:tr w:rsidR="00EA278D" w:rsidRPr="00D04E90">
        <w:trPr>
          <w:cantSplit/>
          <w:trHeight w:val="23"/>
          <w:tblHeader/>
        </w:trPr>
        <w:tc>
          <w:tcPr>
            <w:tcW w:w="527" w:type="dxa"/>
            <w:tcBorders>
              <w:top w:val="single" w:sz="6" w:space="0" w:color="auto"/>
              <w:left w:val="single" w:sz="6" w:space="0" w:color="auto"/>
              <w:bottom w:val="single" w:sz="6" w:space="0" w:color="auto"/>
              <w:right w:val="single" w:sz="6" w:space="0" w:color="auto"/>
            </w:tcBorders>
            <w:shd w:val="clear" w:color="auto" w:fill="FFFFFF"/>
          </w:tcPr>
          <w:p w:rsidR="00EA278D" w:rsidRPr="00D04E90" w:rsidRDefault="00EA278D" w:rsidP="00EA278D">
            <w:pPr>
              <w:widowControl w:val="0"/>
              <w:shd w:val="clear" w:color="auto" w:fill="FFFFFF"/>
              <w:jc w:val="center"/>
              <w:rPr>
                <w:rFonts w:eastAsia="Calibri"/>
                <w:i/>
                <w:lang w:eastAsia="en-US"/>
              </w:rPr>
            </w:pPr>
            <w:r w:rsidRPr="00D04E90">
              <w:rPr>
                <w:rFonts w:eastAsia="Calibri"/>
                <w:bCs/>
                <w:i/>
                <w:iCs/>
                <w:lang w:eastAsia="en-US"/>
              </w:rPr>
              <w:t>1</w:t>
            </w:r>
          </w:p>
        </w:tc>
        <w:tc>
          <w:tcPr>
            <w:tcW w:w="3199" w:type="dxa"/>
            <w:tcBorders>
              <w:top w:val="single" w:sz="6" w:space="0" w:color="auto"/>
              <w:left w:val="single" w:sz="6" w:space="0" w:color="auto"/>
              <w:bottom w:val="single" w:sz="6" w:space="0" w:color="auto"/>
              <w:right w:val="single" w:sz="6" w:space="0" w:color="auto"/>
            </w:tcBorders>
            <w:shd w:val="clear" w:color="auto" w:fill="FFFFFF"/>
          </w:tcPr>
          <w:p w:rsidR="00EA278D" w:rsidRPr="00D04E90" w:rsidRDefault="00EA278D" w:rsidP="00EA278D">
            <w:pPr>
              <w:widowControl w:val="0"/>
              <w:shd w:val="clear" w:color="auto" w:fill="FFFFFF"/>
              <w:jc w:val="center"/>
              <w:rPr>
                <w:rFonts w:eastAsia="Calibri"/>
                <w:i/>
                <w:lang w:eastAsia="en-US"/>
              </w:rPr>
            </w:pPr>
            <w:r w:rsidRPr="00D04E90">
              <w:rPr>
                <w:rFonts w:eastAsia="Calibri"/>
                <w:bCs/>
                <w:i/>
                <w:iCs/>
                <w:lang w:eastAsia="en-US"/>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EA278D" w:rsidRPr="00D04E90" w:rsidRDefault="00EA278D" w:rsidP="00EA278D">
            <w:pPr>
              <w:widowControl w:val="0"/>
              <w:shd w:val="clear" w:color="auto" w:fill="FFFFFF"/>
              <w:jc w:val="center"/>
              <w:rPr>
                <w:rFonts w:eastAsia="Calibri"/>
                <w:i/>
                <w:lang w:eastAsia="en-US"/>
              </w:rPr>
            </w:pPr>
            <w:r w:rsidRPr="00D04E90">
              <w:rPr>
                <w:rFonts w:eastAsia="Calibri"/>
                <w:bCs/>
                <w:i/>
                <w:iCs/>
                <w:lang w:eastAsia="en-US"/>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78D" w:rsidRPr="00D04E90" w:rsidRDefault="00EA278D" w:rsidP="00EA278D">
            <w:pPr>
              <w:widowControl w:val="0"/>
              <w:shd w:val="clear" w:color="auto" w:fill="FFFFFF"/>
              <w:jc w:val="center"/>
              <w:rPr>
                <w:rFonts w:eastAsia="Calibri"/>
                <w:i/>
                <w:lang w:eastAsia="en-US"/>
              </w:rPr>
            </w:pPr>
            <w:r w:rsidRPr="00D04E90">
              <w:rPr>
                <w:rFonts w:eastAsia="Calibri"/>
                <w:bCs/>
                <w:i/>
                <w:iCs/>
                <w:lang w:eastAsia="en-US"/>
              </w:rPr>
              <w:t>4</w:t>
            </w:r>
          </w:p>
        </w:tc>
      </w:tr>
      <w:tr w:rsidR="00FD6D7A" w:rsidRPr="00D04E90">
        <w:trPr>
          <w:cantSplit/>
          <w:trHeight w:val="23"/>
          <w:tblHeader/>
        </w:trPr>
        <w:tc>
          <w:tcPr>
            <w:tcW w:w="527" w:type="dxa"/>
            <w:vMerge w:val="restart"/>
            <w:tcBorders>
              <w:top w:val="single" w:sz="6" w:space="0" w:color="auto"/>
              <w:left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r w:rsidRPr="00D04E90">
              <w:rPr>
                <w:rFonts w:eastAsia="Calibri"/>
                <w:lang w:eastAsia="en-US"/>
              </w:rPr>
              <w:lastRenderedPageBreak/>
              <w:t>1.</w:t>
            </w:r>
          </w:p>
        </w:tc>
        <w:tc>
          <w:tcPr>
            <w:tcW w:w="3199" w:type="dxa"/>
            <w:vMerge w:val="restart"/>
            <w:tcBorders>
              <w:top w:val="single" w:sz="6" w:space="0" w:color="auto"/>
              <w:left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r w:rsidRPr="00D04E90">
              <w:rPr>
                <w:rFonts w:eastAsia="Calibri"/>
                <w:lang w:eastAsia="en-US"/>
              </w:rPr>
              <w:t>Ilgalaikė socialinė globa</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roofErr w:type="spellStart"/>
            <w:r w:rsidRPr="00D04E90">
              <w:rPr>
                <w:rFonts w:eastAsia="Calibri"/>
                <w:lang w:eastAsia="en-US"/>
              </w:rPr>
              <w:t>Dūseikių</w:t>
            </w:r>
            <w:proofErr w:type="spellEnd"/>
            <w:r w:rsidRPr="00D04E90">
              <w:rPr>
                <w:rFonts w:eastAsia="Calibri"/>
                <w:lang w:eastAsia="en-US"/>
              </w:rPr>
              <w:t xml:space="preserve">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r w:rsidRPr="00D04E90">
              <w:rPr>
                <w:rFonts w:eastAsia="Calibri"/>
                <w:lang w:eastAsia="en-US"/>
              </w:rPr>
              <w:t>4</w:t>
            </w:r>
          </w:p>
        </w:tc>
      </w:tr>
      <w:tr w:rsidR="00FD6D7A" w:rsidRPr="00D04E90">
        <w:trPr>
          <w:cantSplit/>
          <w:trHeight w:val="23"/>
          <w:tblHeader/>
        </w:trPr>
        <w:tc>
          <w:tcPr>
            <w:tcW w:w="527"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r w:rsidRPr="00D04E90">
              <w:rPr>
                <w:rFonts w:eastAsia="Calibri"/>
                <w:lang w:eastAsia="en-US"/>
              </w:rPr>
              <w:t>Stonaičių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r w:rsidRPr="00D04E90">
              <w:rPr>
                <w:rFonts w:eastAsia="Calibri"/>
                <w:lang w:eastAsia="en-US"/>
              </w:rPr>
              <w:t>22</w:t>
            </w:r>
          </w:p>
        </w:tc>
      </w:tr>
      <w:tr w:rsidR="00FD6D7A" w:rsidRPr="00D04E90">
        <w:trPr>
          <w:cantSplit/>
          <w:trHeight w:val="23"/>
          <w:tblHeader/>
        </w:trPr>
        <w:tc>
          <w:tcPr>
            <w:tcW w:w="527"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roofErr w:type="spellStart"/>
            <w:r w:rsidRPr="00D04E90">
              <w:rPr>
                <w:rFonts w:eastAsia="Calibri"/>
                <w:lang w:eastAsia="en-US"/>
              </w:rPr>
              <w:t>Padvarių</w:t>
            </w:r>
            <w:proofErr w:type="spellEnd"/>
            <w:r w:rsidRPr="00D04E90">
              <w:rPr>
                <w:rFonts w:eastAsia="Calibri"/>
                <w:lang w:eastAsia="en-US"/>
              </w:rPr>
              <w:t xml:space="preserve">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r w:rsidRPr="00D04E90">
              <w:rPr>
                <w:rFonts w:eastAsia="Calibri"/>
                <w:lang w:eastAsia="en-US"/>
              </w:rPr>
              <w:t>3</w:t>
            </w:r>
          </w:p>
        </w:tc>
      </w:tr>
      <w:tr w:rsidR="00FD6D7A" w:rsidRPr="00D04E90">
        <w:trPr>
          <w:cantSplit/>
          <w:trHeight w:val="23"/>
          <w:tblHeader/>
        </w:trPr>
        <w:tc>
          <w:tcPr>
            <w:tcW w:w="527"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r w:rsidRPr="00D04E90">
              <w:rPr>
                <w:rFonts w:eastAsia="Calibri"/>
                <w:lang w:eastAsia="en-US"/>
              </w:rPr>
              <w:t>Antavilių pensionatas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r w:rsidRPr="00D04E90">
              <w:rPr>
                <w:rFonts w:eastAsia="Calibri"/>
                <w:lang w:eastAsia="en-US"/>
              </w:rPr>
              <w:t>1</w:t>
            </w:r>
          </w:p>
        </w:tc>
      </w:tr>
      <w:tr w:rsidR="00FD6D7A" w:rsidRPr="00D04E90">
        <w:trPr>
          <w:cantSplit/>
          <w:trHeight w:val="23"/>
          <w:tblHeader/>
        </w:trPr>
        <w:tc>
          <w:tcPr>
            <w:tcW w:w="527"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roofErr w:type="spellStart"/>
            <w:r w:rsidRPr="00D04E90">
              <w:rPr>
                <w:rFonts w:eastAsia="Calibri"/>
                <w:lang w:eastAsia="en-US"/>
              </w:rPr>
              <w:t>Prūdiškių</w:t>
            </w:r>
            <w:proofErr w:type="spellEnd"/>
            <w:r w:rsidRPr="00D04E90">
              <w:rPr>
                <w:rFonts w:eastAsia="Calibri"/>
                <w:lang w:eastAsia="en-US"/>
              </w:rPr>
              <w:t xml:space="preserve">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D04E90" w:rsidP="00EA278D">
            <w:pPr>
              <w:widowControl w:val="0"/>
              <w:shd w:val="clear" w:color="auto" w:fill="FFFFFF"/>
              <w:jc w:val="center"/>
              <w:rPr>
                <w:rFonts w:eastAsia="Calibri"/>
                <w:lang w:eastAsia="en-US"/>
              </w:rPr>
            </w:pPr>
            <w:r>
              <w:rPr>
                <w:rFonts w:eastAsia="Calibri"/>
                <w:lang w:eastAsia="en-US"/>
              </w:rPr>
              <w:t>2</w:t>
            </w:r>
          </w:p>
        </w:tc>
      </w:tr>
      <w:tr w:rsidR="00FD6D7A" w:rsidRPr="00D04E90" w:rsidTr="00205A40">
        <w:trPr>
          <w:cantSplit/>
          <w:trHeight w:val="23"/>
          <w:tblHeader/>
        </w:trPr>
        <w:tc>
          <w:tcPr>
            <w:tcW w:w="527"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r w:rsidRPr="00D04E90">
              <w:rPr>
                <w:rFonts w:eastAsia="Calibri"/>
                <w:lang w:eastAsia="en-US"/>
              </w:rPr>
              <w:t>Viliaus Gaigalaičio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r w:rsidRPr="00D04E90">
              <w:rPr>
                <w:rFonts w:eastAsia="Calibri"/>
                <w:lang w:eastAsia="en-US"/>
              </w:rPr>
              <w:t>4</w:t>
            </w:r>
          </w:p>
        </w:tc>
      </w:tr>
      <w:tr w:rsidR="006A2162" w:rsidRPr="00D04E90" w:rsidTr="00205A40">
        <w:trPr>
          <w:cantSplit/>
          <w:trHeight w:val="23"/>
          <w:tblHeader/>
        </w:trPr>
        <w:tc>
          <w:tcPr>
            <w:tcW w:w="527" w:type="dxa"/>
            <w:vMerge/>
            <w:tcBorders>
              <w:left w:val="single" w:sz="6" w:space="0" w:color="auto"/>
              <w:right w:val="single" w:sz="6" w:space="0" w:color="auto"/>
            </w:tcBorders>
            <w:shd w:val="clear" w:color="auto" w:fill="FFFFFF"/>
          </w:tcPr>
          <w:p w:rsidR="006A2162" w:rsidRPr="00D04E90" w:rsidRDefault="006A2162"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6A2162" w:rsidRPr="00D04E90" w:rsidRDefault="006A2162"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A2162" w:rsidRPr="00D04E90" w:rsidRDefault="006A2162" w:rsidP="00EA278D">
            <w:pPr>
              <w:widowControl w:val="0"/>
              <w:shd w:val="clear" w:color="auto" w:fill="FFFFFF"/>
              <w:rPr>
                <w:rFonts w:eastAsia="Calibri"/>
                <w:lang w:eastAsia="en-US"/>
              </w:rPr>
            </w:pPr>
            <w:r>
              <w:rPr>
                <w:rFonts w:eastAsia="Calibri"/>
                <w:lang w:eastAsia="en-US"/>
              </w:rPr>
              <w:t>Rietavo parapijos senelių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2162" w:rsidRPr="00D04E90" w:rsidRDefault="006A2162" w:rsidP="00EA278D">
            <w:pPr>
              <w:widowControl w:val="0"/>
              <w:shd w:val="clear" w:color="auto" w:fill="FFFFFF"/>
              <w:jc w:val="center"/>
              <w:rPr>
                <w:rFonts w:eastAsia="Calibri"/>
                <w:lang w:eastAsia="en-US"/>
              </w:rPr>
            </w:pPr>
            <w:r>
              <w:rPr>
                <w:rFonts w:eastAsia="Calibri"/>
                <w:lang w:eastAsia="en-US"/>
              </w:rPr>
              <w:t>21</w:t>
            </w:r>
          </w:p>
        </w:tc>
      </w:tr>
      <w:tr w:rsidR="006A2162" w:rsidRPr="00D04E90" w:rsidTr="00205A40">
        <w:trPr>
          <w:cantSplit/>
          <w:trHeight w:val="23"/>
          <w:tblHeader/>
        </w:trPr>
        <w:tc>
          <w:tcPr>
            <w:tcW w:w="527" w:type="dxa"/>
            <w:vMerge/>
            <w:tcBorders>
              <w:left w:val="single" w:sz="6" w:space="0" w:color="auto"/>
              <w:right w:val="single" w:sz="6" w:space="0" w:color="auto"/>
            </w:tcBorders>
            <w:shd w:val="clear" w:color="auto" w:fill="FFFFFF"/>
          </w:tcPr>
          <w:p w:rsidR="006A2162" w:rsidRPr="00D04E90" w:rsidRDefault="006A2162"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6A2162" w:rsidRPr="00D04E90" w:rsidRDefault="006A2162"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A2162" w:rsidRPr="00D04E90" w:rsidRDefault="006A2162" w:rsidP="00EA278D">
            <w:pPr>
              <w:widowControl w:val="0"/>
              <w:shd w:val="clear" w:color="auto" w:fill="FFFFFF"/>
              <w:rPr>
                <w:rFonts w:eastAsia="Calibri"/>
                <w:lang w:eastAsia="en-US"/>
              </w:rPr>
            </w:pPr>
            <w:r>
              <w:rPr>
                <w:rFonts w:eastAsia="Calibri"/>
                <w:lang w:eastAsia="en-US"/>
              </w:rPr>
              <w:t>Kvėdarnos parapijos senesne globos namais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2162" w:rsidRPr="00D04E90" w:rsidRDefault="006A2162" w:rsidP="00EA278D">
            <w:pPr>
              <w:widowControl w:val="0"/>
              <w:shd w:val="clear" w:color="auto" w:fill="FFFFFF"/>
              <w:jc w:val="center"/>
              <w:rPr>
                <w:rFonts w:eastAsia="Calibri"/>
                <w:lang w:eastAsia="en-US"/>
              </w:rPr>
            </w:pPr>
            <w:r>
              <w:rPr>
                <w:rFonts w:eastAsia="Calibri"/>
                <w:lang w:eastAsia="en-US"/>
              </w:rPr>
              <w:t>4</w:t>
            </w:r>
          </w:p>
        </w:tc>
      </w:tr>
      <w:tr w:rsidR="00FD6D7A" w:rsidRPr="00D04E90">
        <w:trPr>
          <w:cantSplit/>
          <w:trHeight w:val="23"/>
          <w:tblHeader/>
        </w:trPr>
        <w:tc>
          <w:tcPr>
            <w:tcW w:w="527" w:type="dxa"/>
            <w:vMerge/>
            <w:tcBorders>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p>
        </w:tc>
        <w:tc>
          <w:tcPr>
            <w:tcW w:w="3199" w:type="dxa"/>
            <w:vMerge/>
            <w:tcBorders>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FD6D7A">
            <w:pPr>
              <w:widowControl w:val="0"/>
              <w:shd w:val="clear" w:color="auto" w:fill="FFFFFF"/>
              <w:rPr>
                <w:rFonts w:eastAsia="Calibri"/>
                <w:lang w:eastAsia="en-US"/>
              </w:rPr>
            </w:pPr>
            <w:r w:rsidRPr="00D04E90">
              <w:rPr>
                <w:rFonts w:eastAsia="Calibri"/>
                <w:lang w:eastAsia="en-US"/>
              </w:rPr>
              <w:t>Ventos socialinės globos namai (vaikams)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D04E90" w:rsidRDefault="00FD6D7A" w:rsidP="00EA278D">
            <w:pPr>
              <w:widowControl w:val="0"/>
              <w:shd w:val="clear" w:color="auto" w:fill="FFFFFF"/>
              <w:jc w:val="center"/>
              <w:rPr>
                <w:rFonts w:eastAsia="Calibri"/>
                <w:lang w:eastAsia="en-US"/>
              </w:rPr>
            </w:pPr>
            <w:r w:rsidRPr="00D04E90">
              <w:rPr>
                <w:rFonts w:eastAsia="Calibri"/>
                <w:lang w:eastAsia="en-US"/>
              </w:rPr>
              <w:t>1</w:t>
            </w:r>
          </w:p>
        </w:tc>
      </w:tr>
      <w:tr w:rsidR="006A2162" w:rsidRPr="00D04E90" w:rsidTr="00C11615">
        <w:trPr>
          <w:cantSplit/>
          <w:trHeight w:val="828"/>
          <w:tblHeader/>
        </w:trPr>
        <w:tc>
          <w:tcPr>
            <w:tcW w:w="527" w:type="dxa"/>
            <w:tcBorders>
              <w:top w:val="single" w:sz="6" w:space="0" w:color="auto"/>
              <w:left w:val="single" w:sz="6" w:space="0" w:color="auto"/>
              <w:right w:val="single" w:sz="6" w:space="0" w:color="auto"/>
            </w:tcBorders>
            <w:shd w:val="clear" w:color="auto" w:fill="auto"/>
          </w:tcPr>
          <w:p w:rsidR="006A2162" w:rsidRPr="00D04E90" w:rsidRDefault="006A2162" w:rsidP="00EA278D">
            <w:pPr>
              <w:widowControl w:val="0"/>
              <w:shd w:val="clear" w:color="auto" w:fill="FFFFFF"/>
              <w:jc w:val="center"/>
              <w:rPr>
                <w:rFonts w:eastAsia="Calibri"/>
                <w:lang w:eastAsia="en-US"/>
              </w:rPr>
            </w:pPr>
            <w:r w:rsidRPr="00D04E90">
              <w:rPr>
                <w:rFonts w:eastAsia="Calibri"/>
                <w:lang w:eastAsia="en-US"/>
              </w:rPr>
              <w:t>2.</w:t>
            </w:r>
          </w:p>
        </w:tc>
        <w:tc>
          <w:tcPr>
            <w:tcW w:w="3199" w:type="dxa"/>
            <w:tcBorders>
              <w:top w:val="single" w:sz="6" w:space="0" w:color="auto"/>
              <w:left w:val="single" w:sz="6" w:space="0" w:color="auto"/>
              <w:right w:val="single" w:sz="6" w:space="0" w:color="auto"/>
            </w:tcBorders>
            <w:shd w:val="clear" w:color="auto" w:fill="auto"/>
          </w:tcPr>
          <w:p w:rsidR="006A2162" w:rsidRPr="00D04E90" w:rsidRDefault="006A2162" w:rsidP="00EA278D">
            <w:pPr>
              <w:widowControl w:val="0"/>
              <w:shd w:val="clear" w:color="auto" w:fill="FFFFFF"/>
              <w:rPr>
                <w:rFonts w:eastAsia="Calibri"/>
                <w:lang w:eastAsia="en-US"/>
              </w:rPr>
            </w:pPr>
            <w:r w:rsidRPr="00D04E90">
              <w:rPr>
                <w:rFonts w:eastAsia="Calibri"/>
                <w:lang w:eastAsia="en-US"/>
              </w:rPr>
              <w:t>Trumpalaikė socialinė globa psichinėmis ligomis sergantiems asmenims</w:t>
            </w:r>
          </w:p>
        </w:tc>
        <w:tc>
          <w:tcPr>
            <w:tcW w:w="4111" w:type="dxa"/>
            <w:tcBorders>
              <w:top w:val="single" w:sz="6" w:space="0" w:color="auto"/>
              <w:left w:val="single" w:sz="6" w:space="0" w:color="auto"/>
              <w:right w:val="single" w:sz="6" w:space="0" w:color="auto"/>
            </w:tcBorders>
            <w:shd w:val="clear" w:color="auto" w:fill="auto"/>
          </w:tcPr>
          <w:p w:rsidR="006A2162" w:rsidRPr="00D04E90" w:rsidRDefault="006A2162" w:rsidP="00366BEF">
            <w:pPr>
              <w:widowControl w:val="0"/>
              <w:shd w:val="clear" w:color="auto" w:fill="FFFFFF"/>
              <w:rPr>
                <w:rFonts w:eastAsia="Calibri"/>
                <w:lang w:eastAsia="en-US"/>
              </w:rPr>
            </w:pPr>
            <w:r w:rsidRPr="00D04E90">
              <w:rPr>
                <w:rFonts w:eastAsia="Calibri"/>
                <w:lang w:eastAsia="en-US"/>
              </w:rPr>
              <w:t>Kretingos rajono savivaldybės Dienos veiklos centr</w:t>
            </w:r>
            <w:r w:rsidR="00366BEF">
              <w:rPr>
                <w:rFonts w:eastAsia="Calibri"/>
                <w:lang w:eastAsia="en-US"/>
              </w:rPr>
              <w:t>o</w:t>
            </w:r>
            <w:r w:rsidRPr="00D04E90">
              <w:rPr>
                <w:rFonts w:eastAsia="Calibri"/>
                <w:lang w:eastAsia="en-US"/>
              </w:rPr>
              <w:t xml:space="preserve"> Salantų padalinys</w:t>
            </w:r>
          </w:p>
        </w:tc>
        <w:tc>
          <w:tcPr>
            <w:tcW w:w="1559" w:type="dxa"/>
            <w:tcBorders>
              <w:top w:val="single" w:sz="6" w:space="0" w:color="auto"/>
              <w:left w:val="single" w:sz="6" w:space="0" w:color="auto"/>
              <w:right w:val="single" w:sz="6" w:space="0" w:color="auto"/>
            </w:tcBorders>
            <w:shd w:val="clear" w:color="auto" w:fill="FFFFFF"/>
          </w:tcPr>
          <w:p w:rsidR="006A2162" w:rsidRPr="00D04E90" w:rsidRDefault="006A2162" w:rsidP="00EA278D">
            <w:pPr>
              <w:widowControl w:val="0"/>
              <w:shd w:val="clear" w:color="auto" w:fill="FFFFFF"/>
              <w:jc w:val="center"/>
              <w:rPr>
                <w:rFonts w:eastAsia="Calibri"/>
                <w:lang w:eastAsia="en-US"/>
              </w:rPr>
            </w:pPr>
            <w:r w:rsidRPr="00D04E90">
              <w:rPr>
                <w:rFonts w:eastAsia="Calibri"/>
                <w:lang w:eastAsia="en-US"/>
              </w:rPr>
              <w:t>2</w:t>
            </w:r>
          </w:p>
        </w:tc>
      </w:tr>
      <w:tr w:rsidR="00EA278D" w:rsidRPr="00D04E90" w:rsidTr="00FD6D7A">
        <w:trPr>
          <w:cantSplit/>
          <w:trHeight w:val="23"/>
          <w:tblHeader/>
        </w:trPr>
        <w:tc>
          <w:tcPr>
            <w:tcW w:w="527" w:type="dxa"/>
            <w:tcBorders>
              <w:top w:val="single" w:sz="6" w:space="0" w:color="auto"/>
              <w:left w:val="single" w:sz="6" w:space="0" w:color="auto"/>
              <w:bottom w:val="single" w:sz="6" w:space="0" w:color="auto"/>
              <w:right w:val="single" w:sz="6" w:space="0" w:color="auto"/>
            </w:tcBorders>
            <w:shd w:val="clear" w:color="auto" w:fill="auto"/>
          </w:tcPr>
          <w:p w:rsidR="00EA278D" w:rsidRPr="00D04E90" w:rsidRDefault="00EA278D" w:rsidP="00EA278D">
            <w:pPr>
              <w:widowControl w:val="0"/>
              <w:shd w:val="clear" w:color="auto" w:fill="FFFFFF"/>
              <w:jc w:val="center"/>
              <w:rPr>
                <w:rFonts w:eastAsia="Calibri"/>
                <w:lang w:eastAsia="en-US"/>
              </w:rPr>
            </w:pPr>
            <w:r w:rsidRPr="00D04E90">
              <w:rPr>
                <w:rFonts w:eastAsia="Calibri"/>
                <w:lang w:eastAsia="en-US"/>
              </w:rPr>
              <w:t>3.</w:t>
            </w:r>
          </w:p>
        </w:tc>
        <w:tc>
          <w:tcPr>
            <w:tcW w:w="3199" w:type="dxa"/>
            <w:tcBorders>
              <w:top w:val="single" w:sz="6" w:space="0" w:color="auto"/>
              <w:left w:val="single" w:sz="6" w:space="0" w:color="auto"/>
              <w:bottom w:val="single" w:sz="6" w:space="0" w:color="auto"/>
              <w:right w:val="single" w:sz="6" w:space="0" w:color="auto"/>
            </w:tcBorders>
            <w:shd w:val="clear" w:color="auto" w:fill="auto"/>
          </w:tcPr>
          <w:p w:rsidR="00EA278D" w:rsidRPr="00D04E90" w:rsidRDefault="00EA278D" w:rsidP="00EA278D">
            <w:pPr>
              <w:widowControl w:val="0"/>
              <w:shd w:val="clear" w:color="auto" w:fill="FFFFFF"/>
              <w:rPr>
                <w:rFonts w:eastAsia="Calibri"/>
                <w:lang w:eastAsia="en-US"/>
              </w:rPr>
            </w:pPr>
            <w:r w:rsidRPr="00D04E90">
              <w:rPr>
                <w:rFonts w:eastAsia="Calibri"/>
                <w:lang w:eastAsia="en-US"/>
              </w:rPr>
              <w:t xml:space="preserve">Kitos socialinės paslaugos </w:t>
            </w: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EA278D" w:rsidRPr="00D04E90" w:rsidRDefault="00EA278D" w:rsidP="00EA278D">
            <w:pPr>
              <w:widowControl w:val="0"/>
              <w:shd w:val="clear" w:color="auto" w:fill="FFFFFF"/>
              <w:rPr>
                <w:rFonts w:eastAsia="Calibri"/>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78D" w:rsidRPr="00D04E90" w:rsidRDefault="00EA278D" w:rsidP="00EA278D">
            <w:pPr>
              <w:widowControl w:val="0"/>
              <w:shd w:val="clear" w:color="auto" w:fill="FFFFFF"/>
              <w:rPr>
                <w:rFonts w:eastAsia="Calibri"/>
                <w:lang w:eastAsia="en-US"/>
              </w:rPr>
            </w:pPr>
          </w:p>
        </w:tc>
      </w:tr>
    </w:tbl>
    <w:p w:rsidR="00EA278D" w:rsidRPr="00FF719F" w:rsidRDefault="00EA278D" w:rsidP="00474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color w:val="7030A0"/>
        </w:rPr>
      </w:pPr>
    </w:p>
    <w:p w:rsidR="008364A3" w:rsidRPr="00D04E90" w:rsidRDefault="008364A3" w:rsidP="00DF32E9">
      <w:pPr>
        <w:pStyle w:val="HTMLiankstoformatuotas"/>
        <w:spacing w:line="240" w:lineRule="auto"/>
        <w:jc w:val="center"/>
        <w:outlineLvl w:val="0"/>
        <w:rPr>
          <w:rFonts w:ascii="Times New Roman" w:hAnsi="Times New Roman" w:cs="Times New Roman"/>
          <w:b/>
          <w:sz w:val="24"/>
          <w:szCs w:val="24"/>
        </w:rPr>
      </w:pPr>
      <w:r w:rsidRPr="00D04E90">
        <w:rPr>
          <w:rFonts w:ascii="Times New Roman" w:hAnsi="Times New Roman" w:cs="Times New Roman"/>
          <w:b/>
          <w:sz w:val="24"/>
          <w:szCs w:val="24"/>
        </w:rPr>
        <w:t xml:space="preserve">IV SKYRIUS </w:t>
      </w:r>
    </w:p>
    <w:p w:rsidR="008364A3" w:rsidRPr="00D04E90" w:rsidRDefault="008364A3" w:rsidP="00DF32E9">
      <w:pPr>
        <w:pStyle w:val="HTMLiankstoformatuotas"/>
        <w:spacing w:line="240" w:lineRule="auto"/>
        <w:jc w:val="center"/>
        <w:outlineLvl w:val="0"/>
        <w:rPr>
          <w:rFonts w:ascii="Times New Roman" w:hAnsi="Times New Roman" w:cs="Times New Roman"/>
          <w:b/>
          <w:sz w:val="24"/>
          <w:szCs w:val="24"/>
        </w:rPr>
      </w:pPr>
      <w:r w:rsidRPr="00D04E90">
        <w:rPr>
          <w:rFonts w:ascii="Times New Roman" w:hAnsi="Times New Roman" w:cs="Times New Roman"/>
          <w:b/>
          <w:sz w:val="24"/>
          <w:szCs w:val="24"/>
        </w:rPr>
        <w:t>FINANSAVIMO PLANAS</w:t>
      </w:r>
    </w:p>
    <w:p w:rsidR="008364A3" w:rsidRPr="00D04E90" w:rsidRDefault="008364A3" w:rsidP="008364A3">
      <w:pPr>
        <w:pStyle w:val="HTMLiankstoformatuotas"/>
        <w:spacing w:line="240" w:lineRule="auto"/>
        <w:outlineLvl w:val="0"/>
        <w:rPr>
          <w:rFonts w:ascii="Times New Roman" w:hAnsi="Times New Roman" w:cs="Times New Roman"/>
          <w:b/>
          <w:sz w:val="24"/>
          <w:szCs w:val="24"/>
        </w:rPr>
      </w:pPr>
      <w:r w:rsidRPr="00D04E90">
        <w:rPr>
          <w:rFonts w:ascii="Times New Roman" w:hAnsi="Times New Roman" w:cs="Times New Roman"/>
          <w:b/>
          <w:sz w:val="24"/>
          <w:szCs w:val="24"/>
        </w:rPr>
        <w:t xml:space="preserve">               </w:t>
      </w:r>
    </w:p>
    <w:p w:rsidR="008364A3" w:rsidRPr="00D04E90" w:rsidRDefault="00EA278D" w:rsidP="00FC5E01">
      <w:pPr>
        <w:pStyle w:val="HTMLiankstoformatuotas"/>
        <w:spacing w:line="240" w:lineRule="auto"/>
        <w:ind w:firstLine="720"/>
        <w:outlineLvl w:val="0"/>
        <w:rPr>
          <w:rFonts w:ascii="Times New Roman" w:hAnsi="Times New Roman" w:cs="Times New Roman"/>
          <w:b/>
          <w:sz w:val="24"/>
          <w:szCs w:val="24"/>
        </w:rPr>
      </w:pPr>
      <w:r w:rsidRPr="00D04E90">
        <w:rPr>
          <w:rFonts w:ascii="Times New Roman" w:hAnsi="Times New Roman" w:cs="Times New Roman"/>
          <w:b/>
          <w:sz w:val="24"/>
          <w:szCs w:val="24"/>
        </w:rPr>
        <w:t xml:space="preserve">12. </w:t>
      </w:r>
      <w:r w:rsidR="008364A3" w:rsidRPr="00D04E90">
        <w:rPr>
          <w:rFonts w:ascii="Times New Roman" w:hAnsi="Times New Roman" w:cs="Times New Roman"/>
          <w:b/>
          <w:sz w:val="24"/>
          <w:szCs w:val="24"/>
        </w:rPr>
        <w:t>Socialinių paslaugų finansavimas.</w:t>
      </w:r>
    </w:p>
    <w:p w:rsidR="005D6AB4" w:rsidRPr="00FF719F" w:rsidRDefault="008364A3" w:rsidP="00FC5E01">
      <w:pPr>
        <w:pStyle w:val="HTMLiankstoformatuotas"/>
        <w:spacing w:line="240" w:lineRule="auto"/>
        <w:ind w:firstLine="720"/>
        <w:outlineLvl w:val="0"/>
        <w:rPr>
          <w:rFonts w:ascii="Times New Roman" w:hAnsi="Times New Roman" w:cs="Times New Roman"/>
          <w:b/>
          <w:color w:val="7030A0"/>
          <w:sz w:val="24"/>
          <w:szCs w:val="24"/>
        </w:rPr>
      </w:pPr>
      <w:r w:rsidRPr="00D04E90">
        <w:rPr>
          <w:rFonts w:ascii="Times New Roman" w:hAnsi="Times New Roman" w:cs="Times New Roman"/>
          <w:sz w:val="24"/>
          <w:szCs w:val="24"/>
        </w:rPr>
        <w:t>Socialinių paslaugų teikimo Plungės rajono savivaldybėje finansavimo šaltiniai yra Savivaldybės biudžeto</w:t>
      </w:r>
      <w:r w:rsidR="006A2162">
        <w:rPr>
          <w:rFonts w:ascii="Times New Roman" w:hAnsi="Times New Roman" w:cs="Times New Roman"/>
          <w:sz w:val="24"/>
          <w:szCs w:val="24"/>
        </w:rPr>
        <w:t>,</w:t>
      </w:r>
      <w:r w:rsidRPr="00D04E90">
        <w:rPr>
          <w:rFonts w:ascii="Times New Roman" w:hAnsi="Times New Roman" w:cs="Times New Roman"/>
          <w:sz w:val="24"/>
          <w:szCs w:val="24"/>
        </w:rPr>
        <w:t xml:space="preserve"> tikslinės va</w:t>
      </w:r>
      <w:r w:rsidR="0042314C" w:rsidRPr="00D04E90">
        <w:rPr>
          <w:rFonts w:ascii="Times New Roman" w:hAnsi="Times New Roman" w:cs="Times New Roman"/>
          <w:sz w:val="24"/>
          <w:szCs w:val="24"/>
        </w:rPr>
        <w:t>lstybės biudžeto lėšos, skirtos</w:t>
      </w:r>
      <w:r w:rsidRPr="00D04E90">
        <w:rPr>
          <w:rFonts w:ascii="Times New Roman" w:hAnsi="Times New Roman" w:cs="Times New Roman"/>
          <w:sz w:val="24"/>
          <w:szCs w:val="24"/>
        </w:rPr>
        <w:t xml:space="preserve"> darbuotojų, teikiančių paslaugas socialinės rizikos šeimoms, darbo užmokesčiui apmokėti, ir asmenims su sunkia negalia socialin</w:t>
      </w:r>
      <w:r w:rsidR="00FD663C" w:rsidRPr="00D04E90">
        <w:rPr>
          <w:rFonts w:ascii="Times New Roman" w:hAnsi="Times New Roman" w:cs="Times New Roman"/>
          <w:sz w:val="24"/>
          <w:szCs w:val="24"/>
        </w:rPr>
        <w:t>ei globai teikti, taip pat ES finansuojamų projektų lėšos.</w:t>
      </w:r>
      <w:r w:rsidR="0063137F" w:rsidRPr="00D04E90">
        <w:rPr>
          <w:rFonts w:ascii="Times New Roman" w:hAnsi="Times New Roman" w:cs="Times New Roman"/>
          <w:sz w:val="24"/>
          <w:szCs w:val="24"/>
        </w:rPr>
        <w:t xml:space="preserve"> Savivaldybės</w:t>
      </w:r>
      <w:r w:rsidRPr="00D04E90">
        <w:rPr>
          <w:rFonts w:ascii="Times New Roman" w:hAnsi="Times New Roman" w:cs="Times New Roman"/>
          <w:sz w:val="24"/>
          <w:szCs w:val="24"/>
        </w:rPr>
        <w:t xml:space="preserve"> biud</w:t>
      </w:r>
      <w:r w:rsidR="002E71DB" w:rsidRPr="00D04E90">
        <w:rPr>
          <w:rFonts w:ascii="Times New Roman" w:hAnsi="Times New Roman" w:cs="Times New Roman"/>
          <w:sz w:val="24"/>
          <w:szCs w:val="24"/>
        </w:rPr>
        <w:t>žeto lėšų  poreikis socialinėms</w:t>
      </w:r>
      <w:r w:rsidRPr="00D04E90">
        <w:rPr>
          <w:rFonts w:ascii="Times New Roman" w:hAnsi="Times New Roman" w:cs="Times New Roman"/>
          <w:sz w:val="24"/>
          <w:szCs w:val="24"/>
        </w:rPr>
        <w:t xml:space="preserve"> paslaugoms teikti nuolat auga, nes</w:t>
      </w:r>
      <w:r w:rsidR="00422A88" w:rsidRPr="00D04E90">
        <w:rPr>
          <w:rFonts w:ascii="Times New Roman" w:hAnsi="Times New Roman" w:cs="Times New Roman"/>
          <w:sz w:val="24"/>
          <w:szCs w:val="24"/>
        </w:rPr>
        <w:t xml:space="preserve"> didėja </w:t>
      </w:r>
      <w:r w:rsidRPr="00D04E90">
        <w:rPr>
          <w:rFonts w:ascii="Times New Roman" w:hAnsi="Times New Roman" w:cs="Times New Roman"/>
          <w:sz w:val="24"/>
          <w:szCs w:val="24"/>
        </w:rPr>
        <w:t xml:space="preserve"> </w:t>
      </w:r>
      <w:r w:rsidR="00422A88" w:rsidRPr="00D04E90">
        <w:rPr>
          <w:rFonts w:ascii="Times New Roman" w:hAnsi="Times New Roman" w:cs="Times New Roman"/>
          <w:sz w:val="24"/>
          <w:szCs w:val="24"/>
        </w:rPr>
        <w:t xml:space="preserve">paslaugų gavėjų skaičius, </w:t>
      </w:r>
      <w:r w:rsidRPr="00D04E90">
        <w:rPr>
          <w:rFonts w:ascii="Times New Roman" w:hAnsi="Times New Roman" w:cs="Times New Roman"/>
          <w:sz w:val="24"/>
          <w:szCs w:val="24"/>
        </w:rPr>
        <w:t>siekiama teikti kokybiškas paslaugas.</w:t>
      </w:r>
    </w:p>
    <w:p w:rsidR="008364A3" w:rsidRPr="00D04E90" w:rsidRDefault="00EA278D" w:rsidP="00FC5E01">
      <w:pPr>
        <w:pStyle w:val="HTMLiankstoformatuotas"/>
        <w:spacing w:line="240" w:lineRule="auto"/>
        <w:ind w:firstLine="720"/>
        <w:outlineLvl w:val="0"/>
        <w:rPr>
          <w:rFonts w:ascii="Times New Roman" w:hAnsi="Times New Roman" w:cs="Times New Roman"/>
          <w:b/>
          <w:sz w:val="24"/>
          <w:szCs w:val="24"/>
        </w:rPr>
      </w:pPr>
      <w:r w:rsidRPr="00D04E90">
        <w:rPr>
          <w:rFonts w:ascii="Times New Roman" w:hAnsi="Times New Roman" w:cs="Times New Roman"/>
          <w:b/>
          <w:sz w:val="24"/>
          <w:szCs w:val="24"/>
        </w:rPr>
        <w:t>12.1.</w:t>
      </w:r>
      <w:r w:rsidR="008364A3" w:rsidRPr="00D04E90">
        <w:rPr>
          <w:rFonts w:ascii="Times New Roman" w:hAnsi="Times New Roman" w:cs="Times New Roman"/>
          <w:b/>
          <w:sz w:val="24"/>
          <w:szCs w:val="24"/>
        </w:rPr>
        <w:t xml:space="preserve"> Socialinių paslaugų finansavimo šaltiniai:</w:t>
      </w:r>
      <w:r w:rsidR="008364A3" w:rsidRPr="00D04E90">
        <w:rPr>
          <w:rFonts w:ascii="Times New Roman" w:hAnsi="Times New Roman" w:cs="Times New Roman"/>
          <w:b/>
          <w:sz w:val="24"/>
          <w:szCs w:val="24"/>
        </w:rPr>
        <w:tab/>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543"/>
        <w:gridCol w:w="1701"/>
        <w:gridCol w:w="1418"/>
        <w:gridCol w:w="1417"/>
        <w:gridCol w:w="1276"/>
      </w:tblGrid>
      <w:tr w:rsidR="000938AE" w:rsidRPr="00D04E90" w:rsidTr="0022301F">
        <w:trPr>
          <w:cantSplit/>
        </w:trPr>
        <w:tc>
          <w:tcPr>
            <w:tcW w:w="710" w:type="dxa"/>
            <w:vMerge w:val="restart"/>
            <w:vAlign w:val="center"/>
          </w:tcPr>
          <w:p w:rsidR="000938AE" w:rsidRPr="00D04E90" w:rsidRDefault="000938AE" w:rsidP="002E71DB">
            <w:pPr>
              <w:pStyle w:val="HTMLiankstoformatuotas"/>
              <w:spacing w:line="240" w:lineRule="auto"/>
              <w:jc w:val="center"/>
              <w:rPr>
                <w:rFonts w:ascii="Times New Roman" w:hAnsi="Times New Roman" w:cs="Times New Roman"/>
                <w:b/>
                <w:sz w:val="24"/>
                <w:szCs w:val="24"/>
              </w:rPr>
            </w:pPr>
            <w:r w:rsidRPr="00D04E90">
              <w:rPr>
                <w:rFonts w:ascii="Times New Roman" w:hAnsi="Times New Roman" w:cs="Times New Roman"/>
                <w:b/>
                <w:sz w:val="24"/>
                <w:szCs w:val="24"/>
              </w:rPr>
              <w:t>Eil. Nr.</w:t>
            </w:r>
          </w:p>
        </w:tc>
        <w:tc>
          <w:tcPr>
            <w:tcW w:w="3543" w:type="dxa"/>
            <w:vMerge w:val="restart"/>
            <w:vAlign w:val="center"/>
          </w:tcPr>
          <w:p w:rsidR="000938AE" w:rsidRPr="00D04E90" w:rsidRDefault="000938AE" w:rsidP="002E71DB">
            <w:pPr>
              <w:pStyle w:val="HTMLiankstoformatuotas"/>
              <w:spacing w:line="240" w:lineRule="auto"/>
              <w:jc w:val="center"/>
              <w:rPr>
                <w:rFonts w:ascii="Times New Roman" w:hAnsi="Times New Roman" w:cs="Times New Roman"/>
                <w:b/>
                <w:sz w:val="24"/>
                <w:szCs w:val="24"/>
              </w:rPr>
            </w:pPr>
          </w:p>
        </w:tc>
        <w:tc>
          <w:tcPr>
            <w:tcW w:w="1701" w:type="dxa"/>
            <w:tcBorders>
              <w:bottom w:val="nil"/>
            </w:tcBorders>
            <w:vAlign w:val="center"/>
          </w:tcPr>
          <w:p w:rsidR="000938AE" w:rsidRPr="00D04E90" w:rsidRDefault="000938AE" w:rsidP="002E71DB">
            <w:pPr>
              <w:pStyle w:val="HTMLiankstoformatuotas"/>
              <w:spacing w:line="240" w:lineRule="auto"/>
              <w:jc w:val="center"/>
              <w:rPr>
                <w:rFonts w:ascii="Times New Roman" w:hAnsi="Times New Roman" w:cs="Times New Roman"/>
                <w:b/>
                <w:sz w:val="24"/>
                <w:szCs w:val="24"/>
              </w:rPr>
            </w:pPr>
            <w:r w:rsidRPr="00D04E90">
              <w:rPr>
                <w:rFonts w:ascii="Times New Roman" w:hAnsi="Times New Roman" w:cs="Times New Roman"/>
                <w:b/>
                <w:sz w:val="24"/>
                <w:szCs w:val="24"/>
              </w:rPr>
              <w:t>Faktinės</w:t>
            </w:r>
          </w:p>
        </w:tc>
        <w:tc>
          <w:tcPr>
            <w:tcW w:w="1418" w:type="dxa"/>
            <w:tcBorders>
              <w:bottom w:val="nil"/>
            </w:tcBorders>
            <w:vAlign w:val="center"/>
          </w:tcPr>
          <w:p w:rsidR="000938AE" w:rsidRPr="00D04E90" w:rsidRDefault="000938AE" w:rsidP="002E71DB">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Faktinės</w:t>
            </w:r>
          </w:p>
        </w:tc>
        <w:tc>
          <w:tcPr>
            <w:tcW w:w="1417" w:type="dxa"/>
            <w:vMerge w:val="restart"/>
            <w:vAlign w:val="center"/>
          </w:tcPr>
          <w:p w:rsidR="000938AE" w:rsidRPr="0022301F" w:rsidRDefault="000938AE" w:rsidP="00D04E90">
            <w:pPr>
              <w:jc w:val="both"/>
              <w:rPr>
                <w:b/>
              </w:rPr>
            </w:pPr>
            <w:r w:rsidRPr="0022301F">
              <w:rPr>
                <w:b/>
              </w:rPr>
              <w:t xml:space="preserve">Planinės  išlaidis </w:t>
            </w:r>
          </w:p>
          <w:p w:rsidR="000938AE" w:rsidRPr="0022301F" w:rsidRDefault="000938AE" w:rsidP="00D04E90">
            <w:pPr>
              <w:jc w:val="both"/>
              <w:rPr>
                <w:b/>
              </w:rPr>
            </w:pPr>
            <w:r w:rsidRPr="0022301F">
              <w:rPr>
                <w:b/>
              </w:rPr>
              <w:t>2019 m.</w:t>
            </w:r>
          </w:p>
          <w:p w:rsidR="000938AE" w:rsidRPr="0022301F" w:rsidRDefault="000938AE" w:rsidP="00D04E90">
            <w:pPr>
              <w:jc w:val="both"/>
              <w:rPr>
                <w:b/>
              </w:rPr>
            </w:pPr>
            <w:r w:rsidRPr="0022301F">
              <w:rPr>
                <w:b/>
              </w:rPr>
              <w:t>(eurais)</w:t>
            </w:r>
          </w:p>
        </w:tc>
        <w:tc>
          <w:tcPr>
            <w:tcW w:w="1276" w:type="dxa"/>
            <w:vMerge w:val="restart"/>
            <w:vAlign w:val="center"/>
          </w:tcPr>
          <w:p w:rsidR="000938AE" w:rsidRPr="0022301F" w:rsidRDefault="000938AE" w:rsidP="001F0892">
            <w:pPr>
              <w:jc w:val="both"/>
              <w:rPr>
                <w:b/>
              </w:rPr>
            </w:pPr>
            <w:r w:rsidRPr="0022301F">
              <w:rPr>
                <w:b/>
              </w:rPr>
              <w:t>Palyginti 2019 m. su 2018 m., proc.</w:t>
            </w:r>
          </w:p>
        </w:tc>
      </w:tr>
      <w:tr w:rsidR="000938AE" w:rsidRPr="00D04E90" w:rsidTr="0022301F">
        <w:trPr>
          <w:cantSplit/>
        </w:trPr>
        <w:tc>
          <w:tcPr>
            <w:tcW w:w="710" w:type="dxa"/>
            <w:vMerge/>
            <w:vAlign w:val="center"/>
          </w:tcPr>
          <w:p w:rsidR="000938AE" w:rsidRPr="00D04E90" w:rsidRDefault="000938AE" w:rsidP="002E71DB">
            <w:pPr>
              <w:pStyle w:val="HTMLiankstoformatuotas"/>
              <w:spacing w:line="240" w:lineRule="auto"/>
              <w:jc w:val="center"/>
              <w:rPr>
                <w:rFonts w:ascii="Times New Roman" w:hAnsi="Times New Roman" w:cs="Times New Roman"/>
                <w:sz w:val="24"/>
                <w:szCs w:val="24"/>
              </w:rPr>
            </w:pPr>
          </w:p>
        </w:tc>
        <w:tc>
          <w:tcPr>
            <w:tcW w:w="3543" w:type="dxa"/>
            <w:vMerge/>
            <w:vAlign w:val="center"/>
          </w:tcPr>
          <w:p w:rsidR="000938AE" w:rsidRPr="00D04E90" w:rsidRDefault="000938AE" w:rsidP="002E71DB">
            <w:pPr>
              <w:pStyle w:val="HTMLiankstoformatuotas"/>
              <w:spacing w:line="240" w:lineRule="auto"/>
              <w:jc w:val="center"/>
              <w:rPr>
                <w:rFonts w:ascii="Times New Roman" w:hAnsi="Times New Roman" w:cs="Times New Roman"/>
                <w:sz w:val="24"/>
                <w:szCs w:val="24"/>
              </w:rPr>
            </w:pPr>
          </w:p>
        </w:tc>
        <w:tc>
          <w:tcPr>
            <w:tcW w:w="1701" w:type="dxa"/>
            <w:tcBorders>
              <w:top w:val="nil"/>
            </w:tcBorders>
            <w:vAlign w:val="center"/>
          </w:tcPr>
          <w:p w:rsidR="000938AE" w:rsidRPr="00D04E90" w:rsidRDefault="000938AE" w:rsidP="002E71DB">
            <w:pPr>
              <w:pStyle w:val="HTMLiankstoformatuotas"/>
              <w:spacing w:line="240" w:lineRule="auto"/>
              <w:jc w:val="center"/>
              <w:rPr>
                <w:rFonts w:ascii="Times New Roman" w:hAnsi="Times New Roman" w:cs="Times New Roman"/>
                <w:b/>
                <w:sz w:val="24"/>
                <w:szCs w:val="24"/>
              </w:rPr>
            </w:pPr>
            <w:r w:rsidRPr="00D04E90">
              <w:rPr>
                <w:rFonts w:ascii="Times New Roman" w:hAnsi="Times New Roman" w:cs="Times New Roman"/>
                <w:b/>
                <w:sz w:val="24"/>
                <w:szCs w:val="24"/>
              </w:rPr>
              <w:t>išlaidos</w:t>
            </w:r>
          </w:p>
          <w:p w:rsidR="000938AE" w:rsidRPr="00D04E90" w:rsidRDefault="000938AE" w:rsidP="002E71DB">
            <w:pPr>
              <w:pStyle w:val="HTMLiankstoformatuotas"/>
              <w:spacing w:line="240" w:lineRule="auto"/>
              <w:jc w:val="center"/>
              <w:rPr>
                <w:rFonts w:ascii="Times New Roman" w:hAnsi="Times New Roman" w:cs="Times New Roman"/>
                <w:b/>
                <w:sz w:val="24"/>
                <w:szCs w:val="24"/>
              </w:rPr>
            </w:pPr>
            <w:r w:rsidRPr="00D04E90">
              <w:rPr>
                <w:rFonts w:ascii="Times New Roman" w:hAnsi="Times New Roman" w:cs="Times New Roman"/>
                <w:b/>
                <w:sz w:val="24"/>
                <w:szCs w:val="24"/>
              </w:rPr>
              <w:t>2017 m.</w:t>
            </w:r>
          </w:p>
          <w:p w:rsidR="000938AE" w:rsidRPr="00D04E90" w:rsidRDefault="000938AE" w:rsidP="002E71DB">
            <w:pPr>
              <w:pStyle w:val="HTMLiankstoformatuotas"/>
              <w:spacing w:line="240" w:lineRule="auto"/>
              <w:jc w:val="center"/>
              <w:rPr>
                <w:rFonts w:ascii="Times New Roman" w:hAnsi="Times New Roman" w:cs="Times New Roman"/>
                <w:b/>
                <w:sz w:val="22"/>
                <w:szCs w:val="22"/>
              </w:rPr>
            </w:pPr>
            <w:r w:rsidRPr="00D04E90">
              <w:rPr>
                <w:rFonts w:ascii="Times New Roman" w:hAnsi="Times New Roman" w:cs="Times New Roman"/>
                <w:b/>
                <w:sz w:val="24"/>
                <w:szCs w:val="24"/>
              </w:rPr>
              <w:t>(eurais)</w:t>
            </w:r>
          </w:p>
        </w:tc>
        <w:tc>
          <w:tcPr>
            <w:tcW w:w="1418" w:type="dxa"/>
            <w:tcBorders>
              <w:top w:val="nil"/>
            </w:tcBorders>
            <w:vAlign w:val="center"/>
          </w:tcPr>
          <w:p w:rsidR="000938AE" w:rsidRPr="00D04E90" w:rsidRDefault="000938AE" w:rsidP="002E71DB">
            <w:pPr>
              <w:pStyle w:val="HTMLiankstoformatuotas"/>
              <w:spacing w:line="240" w:lineRule="auto"/>
              <w:jc w:val="center"/>
              <w:rPr>
                <w:rFonts w:ascii="Times New Roman" w:hAnsi="Times New Roman" w:cs="Times New Roman"/>
                <w:b/>
                <w:sz w:val="24"/>
                <w:szCs w:val="24"/>
              </w:rPr>
            </w:pPr>
            <w:r w:rsidRPr="00D04E90">
              <w:rPr>
                <w:rFonts w:ascii="Times New Roman" w:hAnsi="Times New Roman" w:cs="Times New Roman"/>
                <w:b/>
                <w:sz w:val="24"/>
                <w:szCs w:val="24"/>
              </w:rPr>
              <w:t>išlaidos</w:t>
            </w:r>
          </w:p>
          <w:p w:rsidR="000938AE" w:rsidRPr="00D04E90" w:rsidRDefault="000938AE" w:rsidP="002E71DB">
            <w:pPr>
              <w:pStyle w:val="HTMLiankstoformatuotas"/>
              <w:spacing w:line="240" w:lineRule="auto"/>
              <w:jc w:val="center"/>
              <w:rPr>
                <w:rFonts w:ascii="Times New Roman" w:hAnsi="Times New Roman" w:cs="Times New Roman"/>
                <w:b/>
                <w:sz w:val="24"/>
                <w:szCs w:val="24"/>
              </w:rPr>
            </w:pPr>
            <w:r w:rsidRPr="00D04E90">
              <w:rPr>
                <w:rFonts w:ascii="Times New Roman" w:hAnsi="Times New Roman" w:cs="Times New Roman"/>
                <w:b/>
                <w:sz w:val="24"/>
                <w:szCs w:val="24"/>
              </w:rPr>
              <w:t>2018 m.</w:t>
            </w:r>
          </w:p>
          <w:p w:rsidR="000938AE" w:rsidRPr="00D04E90" w:rsidRDefault="000938AE" w:rsidP="002E71DB">
            <w:pPr>
              <w:pStyle w:val="HTMLiankstoformatuotas"/>
              <w:spacing w:line="240" w:lineRule="auto"/>
              <w:jc w:val="center"/>
              <w:rPr>
                <w:rFonts w:ascii="Times New Roman" w:hAnsi="Times New Roman" w:cs="Times New Roman"/>
                <w:b/>
                <w:sz w:val="24"/>
                <w:szCs w:val="24"/>
              </w:rPr>
            </w:pPr>
            <w:r w:rsidRPr="00D04E90">
              <w:rPr>
                <w:rFonts w:ascii="Times New Roman" w:hAnsi="Times New Roman" w:cs="Times New Roman"/>
                <w:b/>
                <w:sz w:val="22"/>
                <w:szCs w:val="22"/>
              </w:rPr>
              <w:t>(eurais)</w:t>
            </w:r>
          </w:p>
        </w:tc>
        <w:tc>
          <w:tcPr>
            <w:tcW w:w="1417" w:type="dxa"/>
            <w:vMerge/>
            <w:vAlign w:val="center"/>
          </w:tcPr>
          <w:p w:rsidR="000938AE" w:rsidRPr="0022301F" w:rsidRDefault="000938AE" w:rsidP="00D04E90">
            <w:pPr>
              <w:pStyle w:val="HTMLiankstoformatuotas"/>
              <w:spacing w:line="240" w:lineRule="auto"/>
              <w:rPr>
                <w:rFonts w:ascii="Times New Roman" w:hAnsi="Times New Roman" w:cs="Times New Roman"/>
                <w:sz w:val="24"/>
                <w:szCs w:val="24"/>
              </w:rPr>
            </w:pPr>
          </w:p>
        </w:tc>
        <w:tc>
          <w:tcPr>
            <w:tcW w:w="1276" w:type="dxa"/>
            <w:vMerge/>
          </w:tcPr>
          <w:p w:rsidR="000938AE" w:rsidRPr="0022301F" w:rsidRDefault="000938AE" w:rsidP="00D04E90">
            <w:pPr>
              <w:pStyle w:val="HTMLiankstoformatuotas"/>
              <w:spacing w:line="240" w:lineRule="auto"/>
              <w:rPr>
                <w:rFonts w:ascii="Times New Roman" w:hAnsi="Times New Roman" w:cs="Times New Roman"/>
                <w:sz w:val="24"/>
                <w:szCs w:val="24"/>
              </w:rPr>
            </w:pPr>
          </w:p>
        </w:tc>
      </w:tr>
      <w:tr w:rsidR="000938AE" w:rsidRPr="00FF719F" w:rsidTr="0022301F">
        <w:tc>
          <w:tcPr>
            <w:tcW w:w="710" w:type="dxa"/>
          </w:tcPr>
          <w:p w:rsidR="000938AE" w:rsidRPr="0022301F" w:rsidRDefault="000938AE" w:rsidP="00886BEB">
            <w:pPr>
              <w:pStyle w:val="HTMLiankstoformatuotas"/>
              <w:spacing w:line="240" w:lineRule="auto"/>
              <w:jc w:val="center"/>
              <w:rPr>
                <w:rFonts w:ascii="Times New Roman" w:hAnsi="Times New Roman" w:cs="Times New Roman"/>
                <w:b/>
                <w:sz w:val="24"/>
                <w:szCs w:val="24"/>
              </w:rPr>
            </w:pPr>
            <w:r w:rsidRPr="0022301F">
              <w:rPr>
                <w:rFonts w:ascii="Times New Roman" w:hAnsi="Times New Roman" w:cs="Times New Roman"/>
                <w:b/>
                <w:sz w:val="24"/>
                <w:szCs w:val="24"/>
              </w:rPr>
              <w:t>1</w:t>
            </w:r>
          </w:p>
        </w:tc>
        <w:tc>
          <w:tcPr>
            <w:tcW w:w="3543" w:type="dxa"/>
          </w:tcPr>
          <w:p w:rsidR="000938AE" w:rsidRPr="0022301F" w:rsidRDefault="000938AE" w:rsidP="00886BEB">
            <w:pPr>
              <w:pStyle w:val="HTMLiankstoformatuotas"/>
              <w:spacing w:line="240" w:lineRule="auto"/>
              <w:jc w:val="center"/>
              <w:rPr>
                <w:rFonts w:ascii="Times New Roman" w:hAnsi="Times New Roman" w:cs="Times New Roman"/>
                <w:b/>
                <w:sz w:val="24"/>
                <w:szCs w:val="24"/>
              </w:rPr>
            </w:pPr>
            <w:r w:rsidRPr="0022301F">
              <w:rPr>
                <w:rFonts w:ascii="Times New Roman" w:hAnsi="Times New Roman" w:cs="Times New Roman"/>
                <w:b/>
                <w:sz w:val="24"/>
                <w:szCs w:val="24"/>
              </w:rPr>
              <w:t>2</w:t>
            </w:r>
          </w:p>
        </w:tc>
        <w:tc>
          <w:tcPr>
            <w:tcW w:w="1701" w:type="dxa"/>
            <w:vAlign w:val="center"/>
          </w:tcPr>
          <w:p w:rsidR="000938AE" w:rsidRPr="0022301F" w:rsidRDefault="000938AE" w:rsidP="00886BEB">
            <w:pPr>
              <w:pStyle w:val="HTMLiankstoformatuotas"/>
              <w:spacing w:line="240" w:lineRule="auto"/>
              <w:jc w:val="center"/>
              <w:rPr>
                <w:rFonts w:ascii="Times New Roman" w:hAnsi="Times New Roman" w:cs="Times New Roman"/>
                <w:b/>
                <w:sz w:val="24"/>
                <w:szCs w:val="24"/>
              </w:rPr>
            </w:pPr>
            <w:r w:rsidRPr="0022301F">
              <w:rPr>
                <w:rFonts w:ascii="Times New Roman" w:hAnsi="Times New Roman" w:cs="Times New Roman"/>
                <w:b/>
                <w:sz w:val="24"/>
                <w:szCs w:val="24"/>
              </w:rPr>
              <w:t>3</w:t>
            </w:r>
          </w:p>
        </w:tc>
        <w:tc>
          <w:tcPr>
            <w:tcW w:w="1418" w:type="dxa"/>
            <w:vAlign w:val="center"/>
          </w:tcPr>
          <w:p w:rsidR="000938AE" w:rsidRPr="0022301F" w:rsidRDefault="000938AE" w:rsidP="00886BEB">
            <w:pPr>
              <w:pStyle w:val="HTMLiankstoformatuotas"/>
              <w:spacing w:line="240" w:lineRule="auto"/>
              <w:jc w:val="center"/>
              <w:rPr>
                <w:rFonts w:ascii="Times New Roman" w:hAnsi="Times New Roman" w:cs="Times New Roman"/>
                <w:b/>
                <w:sz w:val="24"/>
                <w:szCs w:val="24"/>
              </w:rPr>
            </w:pPr>
            <w:r w:rsidRPr="0022301F">
              <w:rPr>
                <w:rFonts w:ascii="Times New Roman" w:hAnsi="Times New Roman" w:cs="Times New Roman"/>
                <w:b/>
                <w:sz w:val="24"/>
                <w:szCs w:val="24"/>
              </w:rPr>
              <w:t>4</w:t>
            </w:r>
          </w:p>
        </w:tc>
        <w:tc>
          <w:tcPr>
            <w:tcW w:w="1417" w:type="dxa"/>
            <w:vAlign w:val="center"/>
          </w:tcPr>
          <w:p w:rsidR="000938AE" w:rsidRPr="0022301F" w:rsidRDefault="000938AE" w:rsidP="00D04E90">
            <w:pPr>
              <w:jc w:val="both"/>
              <w:rPr>
                <w:b/>
              </w:rPr>
            </w:pPr>
            <w:r w:rsidRPr="0022301F">
              <w:rPr>
                <w:b/>
              </w:rPr>
              <w:t>5</w:t>
            </w:r>
          </w:p>
        </w:tc>
        <w:tc>
          <w:tcPr>
            <w:tcW w:w="1276" w:type="dxa"/>
          </w:tcPr>
          <w:p w:rsidR="000938AE" w:rsidRPr="0022301F" w:rsidRDefault="0022301F" w:rsidP="0022301F">
            <w:pPr>
              <w:jc w:val="center"/>
              <w:rPr>
                <w:b/>
              </w:rPr>
            </w:pPr>
            <w:r w:rsidRPr="0022301F">
              <w:rPr>
                <w:b/>
              </w:rPr>
              <w:t>6</w:t>
            </w:r>
          </w:p>
        </w:tc>
      </w:tr>
      <w:tr w:rsidR="000938AE" w:rsidRPr="00FF719F" w:rsidTr="0022301F">
        <w:trPr>
          <w:trHeight w:val="618"/>
        </w:trPr>
        <w:tc>
          <w:tcPr>
            <w:tcW w:w="710" w:type="dxa"/>
          </w:tcPr>
          <w:p w:rsidR="000938AE" w:rsidRPr="0022301F" w:rsidRDefault="000938AE" w:rsidP="006F622F">
            <w:pPr>
              <w:pStyle w:val="HTMLiankstoformatuotas"/>
              <w:spacing w:line="240" w:lineRule="auto"/>
              <w:rPr>
                <w:rFonts w:ascii="Times New Roman" w:hAnsi="Times New Roman" w:cs="Times New Roman"/>
                <w:b/>
                <w:sz w:val="24"/>
                <w:szCs w:val="24"/>
              </w:rPr>
            </w:pPr>
            <w:r w:rsidRPr="0022301F">
              <w:rPr>
                <w:rFonts w:ascii="Times New Roman" w:hAnsi="Times New Roman" w:cs="Times New Roman"/>
                <w:b/>
                <w:sz w:val="24"/>
                <w:szCs w:val="24"/>
              </w:rPr>
              <w:t>1.</w:t>
            </w:r>
          </w:p>
        </w:tc>
        <w:tc>
          <w:tcPr>
            <w:tcW w:w="3543" w:type="dxa"/>
          </w:tcPr>
          <w:p w:rsidR="000938AE" w:rsidRPr="0022301F" w:rsidRDefault="000938AE" w:rsidP="006F622F">
            <w:pPr>
              <w:pStyle w:val="HTMLiankstoformatuotas"/>
              <w:spacing w:line="240" w:lineRule="auto"/>
              <w:rPr>
                <w:rFonts w:ascii="Times New Roman" w:hAnsi="Times New Roman" w:cs="Times New Roman"/>
                <w:sz w:val="24"/>
                <w:szCs w:val="24"/>
              </w:rPr>
            </w:pPr>
            <w:r w:rsidRPr="0022301F">
              <w:rPr>
                <w:rFonts w:ascii="Times New Roman" w:hAnsi="Times New Roman" w:cs="Times New Roman"/>
                <w:b/>
                <w:sz w:val="24"/>
                <w:szCs w:val="24"/>
              </w:rPr>
              <w:t>Savivaldybės biudžeto išlaidos socialinėms paslaugoms</w:t>
            </w:r>
          </w:p>
        </w:tc>
        <w:tc>
          <w:tcPr>
            <w:tcW w:w="1701" w:type="dxa"/>
            <w:vAlign w:val="center"/>
          </w:tcPr>
          <w:p w:rsidR="000938AE" w:rsidRPr="0022301F" w:rsidRDefault="000938AE" w:rsidP="0042314C">
            <w:pPr>
              <w:pStyle w:val="HTMLiankstoformatuotas"/>
              <w:spacing w:line="240" w:lineRule="auto"/>
              <w:jc w:val="center"/>
              <w:rPr>
                <w:rFonts w:ascii="Times New Roman" w:hAnsi="Times New Roman" w:cs="Times New Roman"/>
                <w:b/>
                <w:sz w:val="24"/>
                <w:szCs w:val="24"/>
              </w:rPr>
            </w:pPr>
            <w:r w:rsidRPr="0022301F">
              <w:rPr>
                <w:rFonts w:ascii="Times New Roman" w:hAnsi="Times New Roman" w:cs="Times New Roman"/>
                <w:b/>
                <w:sz w:val="24"/>
                <w:szCs w:val="24"/>
              </w:rPr>
              <w:t>1 091 425</w:t>
            </w:r>
          </w:p>
        </w:tc>
        <w:tc>
          <w:tcPr>
            <w:tcW w:w="1418" w:type="dxa"/>
            <w:vAlign w:val="center"/>
          </w:tcPr>
          <w:p w:rsidR="000938AE" w:rsidRPr="0022301F" w:rsidRDefault="0022301F" w:rsidP="0042314C">
            <w:pPr>
              <w:pStyle w:val="HTMLiankstoformatuotas"/>
              <w:spacing w:line="240" w:lineRule="auto"/>
              <w:jc w:val="center"/>
              <w:rPr>
                <w:rFonts w:ascii="Times New Roman" w:hAnsi="Times New Roman" w:cs="Times New Roman"/>
                <w:b/>
                <w:sz w:val="24"/>
                <w:szCs w:val="24"/>
              </w:rPr>
            </w:pPr>
            <w:r w:rsidRPr="0022301F">
              <w:rPr>
                <w:rFonts w:ascii="Times New Roman" w:hAnsi="Times New Roman" w:cs="Times New Roman"/>
                <w:b/>
                <w:sz w:val="24"/>
                <w:szCs w:val="24"/>
              </w:rPr>
              <w:t>1 304 300</w:t>
            </w:r>
          </w:p>
        </w:tc>
        <w:tc>
          <w:tcPr>
            <w:tcW w:w="1417" w:type="dxa"/>
            <w:vAlign w:val="center"/>
          </w:tcPr>
          <w:p w:rsidR="000938AE" w:rsidRPr="0022301F" w:rsidRDefault="0022301F" w:rsidP="00D04E90">
            <w:pPr>
              <w:jc w:val="both"/>
              <w:rPr>
                <w:b/>
              </w:rPr>
            </w:pPr>
            <w:r w:rsidRPr="0022301F">
              <w:rPr>
                <w:b/>
              </w:rPr>
              <w:t>1 277 700</w:t>
            </w:r>
          </w:p>
        </w:tc>
        <w:tc>
          <w:tcPr>
            <w:tcW w:w="1276" w:type="dxa"/>
          </w:tcPr>
          <w:p w:rsidR="000938AE" w:rsidRPr="0022301F" w:rsidRDefault="0022301F" w:rsidP="00553E6C">
            <w:pPr>
              <w:jc w:val="center"/>
              <w:rPr>
                <w:b/>
              </w:rPr>
            </w:pPr>
            <w:r w:rsidRPr="0022301F">
              <w:rPr>
                <w:b/>
              </w:rPr>
              <w:t>98,0</w:t>
            </w:r>
          </w:p>
        </w:tc>
      </w:tr>
      <w:tr w:rsidR="000938AE" w:rsidRPr="00FF719F" w:rsidTr="0022301F">
        <w:trPr>
          <w:trHeight w:val="265"/>
        </w:trPr>
        <w:tc>
          <w:tcPr>
            <w:tcW w:w="710" w:type="dxa"/>
          </w:tcPr>
          <w:p w:rsidR="000938AE" w:rsidRPr="0022301F" w:rsidRDefault="000938AE" w:rsidP="006F622F">
            <w:pPr>
              <w:pStyle w:val="HTMLiankstoformatuotas"/>
              <w:spacing w:line="240" w:lineRule="auto"/>
              <w:rPr>
                <w:rFonts w:ascii="Times New Roman" w:hAnsi="Times New Roman" w:cs="Times New Roman"/>
                <w:sz w:val="24"/>
                <w:szCs w:val="24"/>
              </w:rPr>
            </w:pPr>
          </w:p>
        </w:tc>
        <w:tc>
          <w:tcPr>
            <w:tcW w:w="3543" w:type="dxa"/>
          </w:tcPr>
          <w:p w:rsidR="000938AE" w:rsidRPr="00366BEF" w:rsidRDefault="000938AE" w:rsidP="006F622F">
            <w:pPr>
              <w:pStyle w:val="HTMLiankstoformatuotas"/>
              <w:spacing w:line="240" w:lineRule="auto"/>
              <w:jc w:val="left"/>
              <w:rPr>
                <w:rFonts w:ascii="Times New Roman" w:hAnsi="Times New Roman" w:cs="Times New Roman"/>
                <w:sz w:val="24"/>
                <w:szCs w:val="24"/>
              </w:rPr>
            </w:pPr>
            <w:r w:rsidRPr="00366BEF">
              <w:rPr>
                <w:rFonts w:ascii="Times New Roman" w:hAnsi="Times New Roman" w:cs="Times New Roman"/>
                <w:sz w:val="24"/>
                <w:szCs w:val="24"/>
              </w:rPr>
              <w:t>Savivaldybės biudžetas</w:t>
            </w:r>
          </w:p>
        </w:tc>
        <w:tc>
          <w:tcPr>
            <w:tcW w:w="1701" w:type="dxa"/>
            <w:vAlign w:val="center"/>
          </w:tcPr>
          <w:p w:rsidR="000938AE" w:rsidRPr="0022301F" w:rsidRDefault="000938AE" w:rsidP="005D6AB4">
            <w:pPr>
              <w:pStyle w:val="HTMLiankstoformatuotas"/>
              <w:spacing w:line="240" w:lineRule="auto"/>
              <w:jc w:val="center"/>
              <w:rPr>
                <w:rFonts w:ascii="Times New Roman" w:hAnsi="Times New Roman" w:cs="Times New Roman"/>
                <w:sz w:val="24"/>
                <w:szCs w:val="24"/>
              </w:rPr>
            </w:pPr>
            <w:r w:rsidRPr="0022301F">
              <w:rPr>
                <w:rFonts w:ascii="Times New Roman" w:hAnsi="Times New Roman" w:cs="Times New Roman"/>
                <w:sz w:val="24"/>
                <w:szCs w:val="24"/>
              </w:rPr>
              <w:t>34 281 400</w:t>
            </w:r>
          </w:p>
        </w:tc>
        <w:tc>
          <w:tcPr>
            <w:tcW w:w="1418" w:type="dxa"/>
            <w:vAlign w:val="center"/>
          </w:tcPr>
          <w:p w:rsidR="000938AE" w:rsidRPr="0022301F" w:rsidRDefault="000938AE" w:rsidP="005D6AB4">
            <w:pPr>
              <w:pStyle w:val="HTMLiankstoformatuotas"/>
              <w:spacing w:line="240" w:lineRule="auto"/>
              <w:jc w:val="center"/>
              <w:rPr>
                <w:rFonts w:ascii="Times New Roman" w:hAnsi="Times New Roman" w:cs="Times New Roman"/>
                <w:sz w:val="24"/>
                <w:szCs w:val="24"/>
              </w:rPr>
            </w:pPr>
            <w:r w:rsidRPr="0022301F">
              <w:rPr>
                <w:rFonts w:ascii="Times New Roman" w:hAnsi="Times New Roman" w:cs="Times New Roman"/>
                <w:sz w:val="24"/>
                <w:szCs w:val="24"/>
              </w:rPr>
              <w:t>38 663 600</w:t>
            </w:r>
          </w:p>
        </w:tc>
        <w:tc>
          <w:tcPr>
            <w:tcW w:w="1417" w:type="dxa"/>
            <w:vAlign w:val="center"/>
          </w:tcPr>
          <w:p w:rsidR="000938AE" w:rsidRPr="0022301F" w:rsidRDefault="000938AE" w:rsidP="000938AE">
            <w:pPr>
              <w:jc w:val="both"/>
              <w:rPr>
                <w:lang w:val="en-US"/>
              </w:rPr>
            </w:pPr>
            <w:r w:rsidRPr="0022301F">
              <w:rPr>
                <w:lang w:val="en-US"/>
              </w:rPr>
              <w:t>40 154 300</w:t>
            </w:r>
          </w:p>
        </w:tc>
        <w:tc>
          <w:tcPr>
            <w:tcW w:w="1276" w:type="dxa"/>
          </w:tcPr>
          <w:p w:rsidR="000938AE" w:rsidRPr="0022301F" w:rsidRDefault="0022301F" w:rsidP="00553E6C">
            <w:pPr>
              <w:jc w:val="center"/>
              <w:rPr>
                <w:lang w:val="en-US"/>
              </w:rPr>
            </w:pPr>
            <w:r w:rsidRPr="0022301F">
              <w:rPr>
                <w:lang w:val="en-US"/>
              </w:rPr>
              <w:t>103,9</w:t>
            </w:r>
          </w:p>
        </w:tc>
      </w:tr>
      <w:tr w:rsidR="000938AE" w:rsidRPr="00FF719F" w:rsidTr="0022301F">
        <w:tc>
          <w:tcPr>
            <w:tcW w:w="710" w:type="dxa"/>
          </w:tcPr>
          <w:p w:rsidR="000938AE" w:rsidRPr="0022301F" w:rsidRDefault="000938AE" w:rsidP="0022301F">
            <w:pPr>
              <w:pStyle w:val="HTMLiankstoformatuotas"/>
              <w:spacing w:line="240" w:lineRule="auto"/>
              <w:jc w:val="center"/>
              <w:rPr>
                <w:rFonts w:ascii="Times New Roman" w:hAnsi="Times New Roman" w:cs="Times New Roman"/>
                <w:sz w:val="24"/>
                <w:szCs w:val="24"/>
              </w:rPr>
            </w:pPr>
            <w:r w:rsidRPr="0022301F">
              <w:rPr>
                <w:rFonts w:ascii="Times New Roman" w:hAnsi="Times New Roman" w:cs="Times New Roman"/>
                <w:sz w:val="24"/>
                <w:szCs w:val="24"/>
              </w:rPr>
              <w:t>1.1.</w:t>
            </w:r>
          </w:p>
        </w:tc>
        <w:tc>
          <w:tcPr>
            <w:tcW w:w="3543" w:type="dxa"/>
          </w:tcPr>
          <w:p w:rsidR="000938AE" w:rsidRPr="00366BEF" w:rsidRDefault="000938AE" w:rsidP="0022301F">
            <w:pPr>
              <w:pStyle w:val="HTMLiankstoformatuotas"/>
              <w:spacing w:line="240" w:lineRule="auto"/>
              <w:jc w:val="center"/>
              <w:rPr>
                <w:rFonts w:ascii="Times New Roman" w:hAnsi="Times New Roman" w:cs="Times New Roman"/>
                <w:sz w:val="24"/>
                <w:szCs w:val="24"/>
              </w:rPr>
            </w:pPr>
            <w:r w:rsidRPr="00366BEF">
              <w:rPr>
                <w:rFonts w:ascii="Times New Roman" w:hAnsi="Times New Roman" w:cs="Times New Roman"/>
                <w:sz w:val="24"/>
                <w:szCs w:val="24"/>
              </w:rPr>
              <w:t>palyginti su bendru Savivaldybės biudžetu, proc.</w:t>
            </w:r>
          </w:p>
        </w:tc>
        <w:tc>
          <w:tcPr>
            <w:tcW w:w="1701" w:type="dxa"/>
          </w:tcPr>
          <w:p w:rsidR="000938AE" w:rsidRPr="0022301F" w:rsidRDefault="000938AE" w:rsidP="0022301F">
            <w:pPr>
              <w:pStyle w:val="HTMLiankstoformatuotas"/>
              <w:spacing w:line="240" w:lineRule="auto"/>
              <w:jc w:val="center"/>
              <w:rPr>
                <w:rFonts w:ascii="Times New Roman" w:hAnsi="Times New Roman" w:cs="Times New Roman"/>
                <w:sz w:val="24"/>
                <w:szCs w:val="24"/>
              </w:rPr>
            </w:pPr>
            <w:r w:rsidRPr="0022301F">
              <w:rPr>
                <w:rFonts w:ascii="Times New Roman" w:hAnsi="Times New Roman" w:cs="Times New Roman"/>
                <w:sz w:val="24"/>
                <w:szCs w:val="24"/>
              </w:rPr>
              <w:t>3,18</w:t>
            </w:r>
          </w:p>
        </w:tc>
        <w:tc>
          <w:tcPr>
            <w:tcW w:w="1418" w:type="dxa"/>
          </w:tcPr>
          <w:p w:rsidR="000938AE" w:rsidRPr="0022301F" w:rsidRDefault="0022301F" w:rsidP="0022301F">
            <w:pPr>
              <w:pStyle w:val="HTMLiankstoformatuotas"/>
              <w:spacing w:line="240" w:lineRule="auto"/>
              <w:jc w:val="center"/>
              <w:rPr>
                <w:rFonts w:ascii="Times New Roman" w:hAnsi="Times New Roman" w:cs="Times New Roman"/>
                <w:sz w:val="24"/>
                <w:szCs w:val="24"/>
              </w:rPr>
            </w:pPr>
            <w:r w:rsidRPr="0022301F">
              <w:rPr>
                <w:rFonts w:ascii="Times New Roman" w:hAnsi="Times New Roman" w:cs="Times New Roman"/>
                <w:sz w:val="24"/>
                <w:szCs w:val="24"/>
              </w:rPr>
              <w:t>3,4</w:t>
            </w:r>
          </w:p>
        </w:tc>
        <w:tc>
          <w:tcPr>
            <w:tcW w:w="1417" w:type="dxa"/>
          </w:tcPr>
          <w:p w:rsidR="000938AE" w:rsidRPr="0022301F" w:rsidRDefault="0022301F" w:rsidP="0022301F">
            <w:pPr>
              <w:jc w:val="center"/>
            </w:pPr>
            <w:r w:rsidRPr="0022301F">
              <w:t>3,2</w:t>
            </w:r>
          </w:p>
        </w:tc>
        <w:tc>
          <w:tcPr>
            <w:tcW w:w="1276" w:type="dxa"/>
          </w:tcPr>
          <w:p w:rsidR="000938AE" w:rsidRPr="0022301F" w:rsidRDefault="000938AE" w:rsidP="00553E6C">
            <w:pPr>
              <w:jc w:val="center"/>
            </w:pPr>
          </w:p>
        </w:tc>
      </w:tr>
      <w:tr w:rsidR="000938AE" w:rsidRPr="00FF719F" w:rsidTr="0022301F">
        <w:tc>
          <w:tcPr>
            <w:tcW w:w="710" w:type="dxa"/>
          </w:tcPr>
          <w:p w:rsidR="000938AE" w:rsidRPr="0022301F" w:rsidRDefault="000938AE" w:rsidP="006F622F">
            <w:pPr>
              <w:pStyle w:val="HTMLiankstoformatuotas"/>
              <w:spacing w:line="240" w:lineRule="auto"/>
              <w:jc w:val="left"/>
              <w:rPr>
                <w:rFonts w:ascii="Times New Roman" w:hAnsi="Times New Roman" w:cs="Times New Roman"/>
                <w:sz w:val="24"/>
                <w:szCs w:val="24"/>
              </w:rPr>
            </w:pPr>
            <w:r w:rsidRPr="0022301F">
              <w:rPr>
                <w:rFonts w:ascii="Times New Roman" w:hAnsi="Times New Roman" w:cs="Times New Roman"/>
                <w:sz w:val="24"/>
                <w:szCs w:val="24"/>
              </w:rPr>
              <w:t>2.</w:t>
            </w:r>
          </w:p>
        </w:tc>
        <w:tc>
          <w:tcPr>
            <w:tcW w:w="3543" w:type="dxa"/>
          </w:tcPr>
          <w:p w:rsidR="000938AE" w:rsidRPr="00F939A3" w:rsidRDefault="000938AE" w:rsidP="006C667D">
            <w:pPr>
              <w:pStyle w:val="HTMLiankstoformatuotas"/>
              <w:spacing w:line="240" w:lineRule="auto"/>
              <w:rPr>
                <w:rFonts w:ascii="Times New Roman" w:hAnsi="Times New Roman" w:cs="Times New Roman"/>
                <w:sz w:val="24"/>
                <w:szCs w:val="24"/>
              </w:rPr>
            </w:pPr>
            <w:r w:rsidRPr="00366BEF">
              <w:rPr>
                <w:rFonts w:ascii="Times New Roman" w:hAnsi="Times New Roman" w:cs="Times New Roman"/>
                <w:b/>
                <w:sz w:val="24"/>
                <w:szCs w:val="24"/>
              </w:rPr>
              <w:t>LR</w:t>
            </w:r>
            <w:r w:rsidR="006C667D">
              <w:rPr>
                <w:rFonts w:ascii="Times New Roman" w:hAnsi="Times New Roman" w:cs="Times New Roman"/>
                <w:b/>
                <w:sz w:val="24"/>
                <w:szCs w:val="24"/>
              </w:rPr>
              <w:t xml:space="preserve"> </w:t>
            </w:r>
            <w:r w:rsidRPr="00366BEF">
              <w:rPr>
                <w:rFonts w:ascii="Times New Roman" w:hAnsi="Times New Roman" w:cs="Times New Roman"/>
                <w:b/>
                <w:sz w:val="24"/>
                <w:szCs w:val="24"/>
              </w:rPr>
              <w:t>valstybės biudžeto specialiosios tikslinės dotacijos lėšos</w:t>
            </w:r>
          </w:p>
        </w:tc>
        <w:tc>
          <w:tcPr>
            <w:tcW w:w="1701" w:type="dxa"/>
            <w:vAlign w:val="center"/>
          </w:tcPr>
          <w:p w:rsidR="000938AE" w:rsidRPr="0022301F" w:rsidRDefault="000938AE" w:rsidP="0042314C">
            <w:pPr>
              <w:pStyle w:val="HTMLiankstoformatuotas"/>
              <w:spacing w:line="240" w:lineRule="auto"/>
              <w:jc w:val="center"/>
              <w:rPr>
                <w:rFonts w:ascii="Times New Roman" w:hAnsi="Times New Roman" w:cs="Times New Roman"/>
                <w:b/>
                <w:sz w:val="24"/>
                <w:szCs w:val="24"/>
              </w:rPr>
            </w:pPr>
            <w:r w:rsidRPr="0022301F">
              <w:rPr>
                <w:rFonts w:ascii="Times New Roman" w:hAnsi="Times New Roman" w:cs="Times New Roman"/>
                <w:b/>
                <w:sz w:val="24"/>
                <w:szCs w:val="24"/>
              </w:rPr>
              <w:t>696 144</w:t>
            </w:r>
          </w:p>
        </w:tc>
        <w:tc>
          <w:tcPr>
            <w:tcW w:w="1418" w:type="dxa"/>
            <w:vAlign w:val="center"/>
          </w:tcPr>
          <w:p w:rsidR="000938AE" w:rsidRPr="0022301F" w:rsidRDefault="003632A9" w:rsidP="0042314C">
            <w:pPr>
              <w:pStyle w:val="HTMLiankstoformatuotas"/>
              <w:spacing w:line="240" w:lineRule="auto"/>
              <w:jc w:val="center"/>
              <w:rPr>
                <w:rFonts w:ascii="Times New Roman" w:hAnsi="Times New Roman" w:cs="Times New Roman"/>
                <w:b/>
                <w:sz w:val="24"/>
                <w:szCs w:val="24"/>
              </w:rPr>
            </w:pPr>
            <w:r w:rsidRPr="0022301F">
              <w:rPr>
                <w:rFonts w:ascii="Times New Roman" w:hAnsi="Times New Roman" w:cs="Times New Roman"/>
                <w:b/>
                <w:sz w:val="24"/>
                <w:szCs w:val="24"/>
              </w:rPr>
              <w:t>957</w:t>
            </w:r>
            <w:r w:rsidR="00213E68">
              <w:rPr>
                <w:rFonts w:ascii="Times New Roman" w:hAnsi="Times New Roman" w:cs="Times New Roman"/>
                <w:b/>
                <w:sz w:val="24"/>
                <w:szCs w:val="24"/>
              </w:rPr>
              <w:t xml:space="preserve"> </w:t>
            </w:r>
            <w:r w:rsidRPr="0022301F">
              <w:rPr>
                <w:rFonts w:ascii="Times New Roman" w:hAnsi="Times New Roman" w:cs="Times New Roman"/>
                <w:b/>
                <w:sz w:val="24"/>
                <w:szCs w:val="24"/>
              </w:rPr>
              <w:t>300</w:t>
            </w:r>
          </w:p>
        </w:tc>
        <w:tc>
          <w:tcPr>
            <w:tcW w:w="1417" w:type="dxa"/>
            <w:vAlign w:val="center"/>
          </w:tcPr>
          <w:p w:rsidR="000938AE" w:rsidRPr="0022301F" w:rsidRDefault="00F35729" w:rsidP="00D04E90">
            <w:pPr>
              <w:jc w:val="both"/>
              <w:rPr>
                <w:b/>
              </w:rPr>
            </w:pPr>
            <w:r>
              <w:rPr>
                <w:b/>
              </w:rPr>
              <w:t>954</w:t>
            </w:r>
            <w:r w:rsidR="00213E68">
              <w:rPr>
                <w:b/>
              </w:rPr>
              <w:t xml:space="preserve"> </w:t>
            </w:r>
            <w:r>
              <w:rPr>
                <w:b/>
              </w:rPr>
              <w:t>100</w:t>
            </w:r>
          </w:p>
        </w:tc>
        <w:tc>
          <w:tcPr>
            <w:tcW w:w="1276" w:type="dxa"/>
          </w:tcPr>
          <w:p w:rsidR="00553E6C" w:rsidRDefault="00553E6C" w:rsidP="00553E6C">
            <w:pPr>
              <w:jc w:val="center"/>
              <w:rPr>
                <w:b/>
              </w:rPr>
            </w:pPr>
          </w:p>
          <w:p w:rsidR="000938AE" w:rsidRPr="0022301F" w:rsidRDefault="00F35729" w:rsidP="00553E6C">
            <w:pPr>
              <w:jc w:val="center"/>
              <w:rPr>
                <w:b/>
              </w:rPr>
            </w:pPr>
            <w:r>
              <w:rPr>
                <w:b/>
              </w:rPr>
              <w:t>99,7</w:t>
            </w:r>
          </w:p>
        </w:tc>
      </w:tr>
      <w:tr w:rsidR="000938AE" w:rsidRPr="00FF719F" w:rsidTr="0022301F">
        <w:trPr>
          <w:trHeight w:val="230"/>
        </w:trPr>
        <w:tc>
          <w:tcPr>
            <w:tcW w:w="710" w:type="dxa"/>
          </w:tcPr>
          <w:p w:rsidR="000938AE" w:rsidRPr="0022301F" w:rsidRDefault="000938AE" w:rsidP="006F622F">
            <w:pPr>
              <w:pStyle w:val="HTMLiankstoformatuotas"/>
              <w:spacing w:line="240" w:lineRule="auto"/>
              <w:jc w:val="left"/>
              <w:rPr>
                <w:rFonts w:ascii="Times New Roman" w:hAnsi="Times New Roman" w:cs="Times New Roman"/>
                <w:sz w:val="24"/>
                <w:szCs w:val="24"/>
              </w:rPr>
            </w:pPr>
          </w:p>
        </w:tc>
        <w:tc>
          <w:tcPr>
            <w:tcW w:w="3543" w:type="dxa"/>
          </w:tcPr>
          <w:p w:rsidR="000938AE" w:rsidRPr="00366BEF" w:rsidRDefault="000938AE" w:rsidP="006F622F">
            <w:pPr>
              <w:pStyle w:val="HTMLiankstoformatuotas"/>
              <w:spacing w:line="240" w:lineRule="auto"/>
              <w:rPr>
                <w:rFonts w:ascii="Times New Roman" w:hAnsi="Times New Roman" w:cs="Times New Roman"/>
                <w:sz w:val="24"/>
                <w:szCs w:val="24"/>
              </w:rPr>
            </w:pPr>
            <w:r w:rsidRPr="00366BEF">
              <w:rPr>
                <w:rFonts w:ascii="Times New Roman" w:hAnsi="Times New Roman" w:cs="Times New Roman"/>
                <w:sz w:val="24"/>
                <w:szCs w:val="24"/>
              </w:rPr>
              <w:t>iš jų:</w:t>
            </w:r>
          </w:p>
        </w:tc>
        <w:tc>
          <w:tcPr>
            <w:tcW w:w="1701" w:type="dxa"/>
            <w:vAlign w:val="center"/>
          </w:tcPr>
          <w:p w:rsidR="000938AE" w:rsidRPr="0022301F" w:rsidRDefault="000938AE" w:rsidP="0042314C">
            <w:pPr>
              <w:pStyle w:val="HTMLiankstoformatuotas"/>
              <w:spacing w:line="240" w:lineRule="auto"/>
              <w:jc w:val="center"/>
              <w:rPr>
                <w:rFonts w:ascii="Times New Roman" w:hAnsi="Times New Roman" w:cs="Times New Roman"/>
                <w:b/>
                <w:sz w:val="24"/>
                <w:szCs w:val="24"/>
              </w:rPr>
            </w:pPr>
          </w:p>
        </w:tc>
        <w:tc>
          <w:tcPr>
            <w:tcW w:w="1418" w:type="dxa"/>
            <w:vAlign w:val="center"/>
          </w:tcPr>
          <w:p w:rsidR="000938AE" w:rsidRPr="0022301F" w:rsidRDefault="000938AE" w:rsidP="0042314C">
            <w:pPr>
              <w:pStyle w:val="HTMLiankstoformatuotas"/>
              <w:spacing w:line="240" w:lineRule="auto"/>
              <w:jc w:val="center"/>
              <w:rPr>
                <w:rFonts w:ascii="Times New Roman" w:hAnsi="Times New Roman" w:cs="Times New Roman"/>
                <w:b/>
                <w:sz w:val="24"/>
                <w:szCs w:val="24"/>
              </w:rPr>
            </w:pPr>
          </w:p>
        </w:tc>
        <w:tc>
          <w:tcPr>
            <w:tcW w:w="1417" w:type="dxa"/>
            <w:vAlign w:val="center"/>
          </w:tcPr>
          <w:p w:rsidR="000938AE" w:rsidRPr="0022301F" w:rsidRDefault="000938AE" w:rsidP="00D04E90">
            <w:pPr>
              <w:pStyle w:val="HTMLiankstoformatuotas"/>
              <w:spacing w:line="240" w:lineRule="auto"/>
              <w:rPr>
                <w:rFonts w:ascii="Times New Roman" w:hAnsi="Times New Roman" w:cs="Times New Roman"/>
                <w:b/>
                <w:sz w:val="24"/>
                <w:szCs w:val="24"/>
              </w:rPr>
            </w:pPr>
          </w:p>
        </w:tc>
        <w:tc>
          <w:tcPr>
            <w:tcW w:w="1276" w:type="dxa"/>
          </w:tcPr>
          <w:p w:rsidR="000938AE" w:rsidRPr="0022301F" w:rsidRDefault="000938AE" w:rsidP="00553E6C">
            <w:pPr>
              <w:pStyle w:val="HTMLiankstoformatuotas"/>
              <w:spacing w:line="240" w:lineRule="auto"/>
              <w:jc w:val="center"/>
              <w:rPr>
                <w:rFonts w:ascii="Times New Roman" w:hAnsi="Times New Roman" w:cs="Times New Roman"/>
                <w:b/>
                <w:sz w:val="24"/>
                <w:szCs w:val="24"/>
              </w:rPr>
            </w:pPr>
          </w:p>
        </w:tc>
      </w:tr>
      <w:tr w:rsidR="000938AE" w:rsidRPr="00FF719F" w:rsidTr="0022301F">
        <w:tc>
          <w:tcPr>
            <w:tcW w:w="710" w:type="dxa"/>
          </w:tcPr>
          <w:p w:rsidR="000938AE" w:rsidRPr="0022301F" w:rsidRDefault="000938AE" w:rsidP="006F622F">
            <w:pPr>
              <w:pStyle w:val="HTMLiankstoformatuotas"/>
              <w:spacing w:line="240" w:lineRule="auto"/>
              <w:jc w:val="left"/>
              <w:rPr>
                <w:rFonts w:ascii="Times New Roman" w:hAnsi="Times New Roman" w:cs="Times New Roman"/>
                <w:sz w:val="24"/>
                <w:szCs w:val="24"/>
              </w:rPr>
            </w:pPr>
            <w:r w:rsidRPr="0022301F">
              <w:rPr>
                <w:rFonts w:ascii="Times New Roman" w:hAnsi="Times New Roman" w:cs="Times New Roman"/>
                <w:sz w:val="24"/>
                <w:szCs w:val="24"/>
              </w:rPr>
              <w:t>2.1.</w:t>
            </w:r>
          </w:p>
        </w:tc>
        <w:tc>
          <w:tcPr>
            <w:tcW w:w="3543" w:type="dxa"/>
          </w:tcPr>
          <w:p w:rsidR="000938AE" w:rsidRPr="00366BEF" w:rsidRDefault="000938AE" w:rsidP="006F622F">
            <w:pPr>
              <w:pStyle w:val="HTMLiankstoformatuotas"/>
              <w:spacing w:line="240" w:lineRule="auto"/>
              <w:rPr>
                <w:rFonts w:ascii="Times New Roman" w:hAnsi="Times New Roman" w:cs="Times New Roman"/>
                <w:sz w:val="24"/>
                <w:szCs w:val="24"/>
              </w:rPr>
            </w:pPr>
            <w:r w:rsidRPr="00366BEF">
              <w:rPr>
                <w:rFonts w:ascii="Times New Roman" w:hAnsi="Times New Roman" w:cs="Times New Roman"/>
                <w:sz w:val="24"/>
                <w:szCs w:val="24"/>
              </w:rPr>
              <w:t>socialinės rizikos šeimų socialinei priežiūrai organizuoti</w:t>
            </w:r>
          </w:p>
        </w:tc>
        <w:tc>
          <w:tcPr>
            <w:tcW w:w="1701" w:type="dxa"/>
            <w:vAlign w:val="center"/>
          </w:tcPr>
          <w:p w:rsidR="000938AE" w:rsidRPr="00C47913" w:rsidRDefault="000938AE" w:rsidP="0042314C">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169 000</w:t>
            </w:r>
          </w:p>
        </w:tc>
        <w:tc>
          <w:tcPr>
            <w:tcW w:w="1418" w:type="dxa"/>
            <w:vAlign w:val="center"/>
          </w:tcPr>
          <w:p w:rsidR="000938AE" w:rsidRPr="0022301F" w:rsidRDefault="000E4D8A" w:rsidP="0042314C">
            <w:pPr>
              <w:pStyle w:val="HTMLiankstoformatuotas"/>
              <w:spacing w:line="240" w:lineRule="auto"/>
              <w:jc w:val="center"/>
              <w:rPr>
                <w:rFonts w:ascii="Times New Roman" w:hAnsi="Times New Roman" w:cs="Times New Roman"/>
                <w:sz w:val="24"/>
                <w:szCs w:val="24"/>
              </w:rPr>
            </w:pPr>
            <w:r w:rsidRPr="0022301F">
              <w:rPr>
                <w:rFonts w:ascii="Times New Roman" w:hAnsi="Times New Roman" w:cs="Times New Roman"/>
                <w:sz w:val="24"/>
                <w:szCs w:val="24"/>
              </w:rPr>
              <w:t>232 500</w:t>
            </w:r>
          </w:p>
        </w:tc>
        <w:tc>
          <w:tcPr>
            <w:tcW w:w="1417" w:type="dxa"/>
            <w:vAlign w:val="center"/>
          </w:tcPr>
          <w:p w:rsidR="000938AE" w:rsidRPr="0022301F" w:rsidRDefault="000E4D8A" w:rsidP="0042314C">
            <w:pPr>
              <w:jc w:val="center"/>
            </w:pPr>
            <w:r w:rsidRPr="0022301F">
              <w:t>331 000</w:t>
            </w:r>
          </w:p>
        </w:tc>
        <w:tc>
          <w:tcPr>
            <w:tcW w:w="1276" w:type="dxa"/>
          </w:tcPr>
          <w:p w:rsidR="000938AE" w:rsidRPr="0022301F" w:rsidRDefault="001C65D5" w:rsidP="00553E6C">
            <w:pPr>
              <w:jc w:val="center"/>
            </w:pPr>
            <w:r w:rsidRPr="0022301F">
              <w:t>142,4</w:t>
            </w:r>
          </w:p>
        </w:tc>
      </w:tr>
      <w:tr w:rsidR="000938AE" w:rsidRPr="00FF719F" w:rsidTr="0022301F">
        <w:trPr>
          <w:trHeight w:val="317"/>
        </w:trPr>
        <w:tc>
          <w:tcPr>
            <w:tcW w:w="710" w:type="dxa"/>
          </w:tcPr>
          <w:p w:rsidR="000938AE" w:rsidRPr="000E4D8A" w:rsidRDefault="000938AE" w:rsidP="006F622F">
            <w:pPr>
              <w:pStyle w:val="HTMLiankstoformatuotas"/>
              <w:spacing w:line="240" w:lineRule="auto"/>
              <w:jc w:val="left"/>
              <w:rPr>
                <w:rFonts w:ascii="Times New Roman" w:hAnsi="Times New Roman" w:cs="Times New Roman"/>
                <w:sz w:val="24"/>
                <w:szCs w:val="24"/>
              </w:rPr>
            </w:pPr>
            <w:r w:rsidRPr="000E4D8A">
              <w:rPr>
                <w:rFonts w:ascii="Times New Roman" w:hAnsi="Times New Roman" w:cs="Times New Roman"/>
                <w:sz w:val="24"/>
                <w:szCs w:val="24"/>
              </w:rPr>
              <w:t>2.2.</w:t>
            </w:r>
          </w:p>
        </w:tc>
        <w:tc>
          <w:tcPr>
            <w:tcW w:w="3543" w:type="dxa"/>
          </w:tcPr>
          <w:p w:rsidR="000938AE" w:rsidRPr="00366BEF" w:rsidRDefault="000938AE" w:rsidP="006F622F">
            <w:pPr>
              <w:pStyle w:val="HTMLiankstoformatuotas"/>
              <w:spacing w:line="240" w:lineRule="auto"/>
              <w:rPr>
                <w:rFonts w:ascii="Times New Roman" w:hAnsi="Times New Roman" w:cs="Times New Roman"/>
                <w:sz w:val="24"/>
                <w:szCs w:val="24"/>
              </w:rPr>
            </w:pPr>
            <w:r w:rsidRPr="00366BEF">
              <w:rPr>
                <w:rFonts w:ascii="Times New Roman" w:hAnsi="Times New Roman" w:cs="Times New Roman"/>
                <w:sz w:val="24"/>
                <w:szCs w:val="24"/>
              </w:rPr>
              <w:t>asmenų su sunkia negalia socialinei globai organizuoti</w:t>
            </w:r>
          </w:p>
        </w:tc>
        <w:tc>
          <w:tcPr>
            <w:tcW w:w="1701" w:type="dxa"/>
            <w:vAlign w:val="center"/>
          </w:tcPr>
          <w:p w:rsidR="000938AE" w:rsidRPr="00C47913" w:rsidRDefault="000938AE" w:rsidP="0042314C">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260 644</w:t>
            </w:r>
          </w:p>
        </w:tc>
        <w:tc>
          <w:tcPr>
            <w:tcW w:w="1418" w:type="dxa"/>
            <w:vAlign w:val="center"/>
          </w:tcPr>
          <w:p w:rsidR="000938AE" w:rsidRPr="000E4D8A" w:rsidRDefault="000E4D8A" w:rsidP="0042314C">
            <w:pPr>
              <w:pStyle w:val="HTMLiankstoformatuotas"/>
              <w:spacing w:line="240" w:lineRule="auto"/>
              <w:jc w:val="center"/>
              <w:rPr>
                <w:rFonts w:ascii="Times New Roman" w:hAnsi="Times New Roman" w:cs="Times New Roman"/>
                <w:sz w:val="24"/>
                <w:szCs w:val="24"/>
              </w:rPr>
            </w:pPr>
            <w:r w:rsidRPr="000E4D8A">
              <w:rPr>
                <w:rFonts w:ascii="Times New Roman" w:hAnsi="Times New Roman" w:cs="Times New Roman"/>
                <w:sz w:val="24"/>
                <w:szCs w:val="24"/>
              </w:rPr>
              <w:t>312 900</w:t>
            </w:r>
          </w:p>
        </w:tc>
        <w:tc>
          <w:tcPr>
            <w:tcW w:w="1417" w:type="dxa"/>
            <w:vAlign w:val="center"/>
          </w:tcPr>
          <w:p w:rsidR="000938AE" w:rsidRPr="0022301F" w:rsidRDefault="000E4D8A" w:rsidP="0042314C">
            <w:pPr>
              <w:jc w:val="center"/>
            </w:pPr>
            <w:r w:rsidRPr="0022301F">
              <w:t>246 900</w:t>
            </w:r>
          </w:p>
        </w:tc>
        <w:tc>
          <w:tcPr>
            <w:tcW w:w="1276" w:type="dxa"/>
          </w:tcPr>
          <w:p w:rsidR="000938AE" w:rsidRPr="0022301F" w:rsidRDefault="001C65D5" w:rsidP="0042314C">
            <w:pPr>
              <w:jc w:val="center"/>
            </w:pPr>
            <w:r w:rsidRPr="0022301F">
              <w:t>78,9</w:t>
            </w:r>
          </w:p>
        </w:tc>
      </w:tr>
      <w:tr w:rsidR="000E4D8A" w:rsidRPr="000E4D8A" w:rsidTr="0022301F">
        <w:tc>
          <w:tcPr>
            <w:tcW w:w="710" w:type="dxa"/>
          </w:tcPr>
          <w:p w:rsidR="000938AE" w:rsidRPr="000E4D8A" w:rsidRDefault="000938AE" w:rsidP="006F622F">
            <w:pPr>
              <w:pStyle w:val="HTMLiankstoformatuotas"/>
              <w:spacing w:line="240" w:lineRule="auto"/>
              <w:jc w:val="left"/>
              <w:rPr>
                <w:rFonts w:ascii="Times New Roman" w:hAnsi="Times New Roman" w:cs="Times New Roman"/>
                <w:sz w:val="24"/>
                <w:szCs w:val="24"/>
              </w:rPr>
            </w:pPr>
            <w:r w:rsidRPr="000E4D8A">
              <w:rPr>
                <w:rFonts w:ascii="Times New Roman" w:hAnsi="Times New Roman" w:cs="Times New Roman"/>
                <w:sz w:val="24"/>
                <w:szCs w:val="24"/>
              </w:rPr>
              <w:t>2.3.</w:t>
            </w:r>
          </w:p>
        </w:tc>
        <w:tc>
          <w:tcPr>
            <w:tcW w:w="3543" w:type="dxa"/>
          </w:tcPr>
          <w:p w:rsidR="000938AE" w:rsidRPr="00366BEF" w:rsidRDefault="000938AE" w:rsidP="006F622F">
            <w:pPr>
              <w:pStyle w:val="HTMLiankstoformatuotas"/>
              <w:spacing w:line="240" w:lineRule="auto"/>
              <w:jc w:val="left"/>
              <w:rPr>
                <w:rFonts w:ascii="Times New Roman" w:hAnsi="Times New Roman" w:cs="Times New Roman"/>
                <w:sz w:val="24"/>
                <w:szCs w:val="24"/>
              </w:rPr>
            </w:pPr>
            <w:r w:rsidRPr="00366BEF">
              <w:rPr>
                <w:rFonts w:ascii="Times New Roman" w:hAnsi="Times New Roman" w:cs="Times New Roman"/>
                <w:sz w:val="24"/>
                <w:szCs w:val="24"/>
              </w:rPr>
              <w:t>vaikų globos (rūpybos) išmokos  globojamiems vaikams</w:t>
            </w:r>
          </w:p>
        </w:tc>
        <w:tc>
          <w:tcPr>
            <w:tcW w:w="1701" w:type="dxa"/>
            <w:vAlign w:val="center"/>
          </w:tcPr>
          <w:p w:rsidR="000938AE" w:rsidRPr="00C47913" w:rsidRDefault="000938AE" w:rsidP="0042314C">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143 500</w:t>
            </w:r>
          </w:p>
        </w:tc>
        <w:tc>
          <w:tcPr>
            <w:tcW w:w="1418" w:type="dxa"/>
            <w:vAlign w:val="center"/>
          </w:tcPr>
          <w:p w:rsidR="000938AE" w:rsidRPr="000E4D8A" w:rsidRDefault="000E4D8A" w:rsidP="007568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281 8</w:t>
            </w:r>
            <w:r w:rsidR="00465F2D">
              <w:rPr>
                <w:rFonts w:ascii="Times New Roman" w:hAnsi="Times New Roman" w:cs="Times New Roman"/>
                <w:sz w:val="24"/>
                <w:szCs w:val="24"/>
              </w:rPr>
              <w:t>00</w:t>
            </w:r>
          </w:p>
        </w:tc>
        <w:tc>
          <w:tcPr>
            <w:tcW w:w="1417" w:type="dxa"/>
            <w:vAlign w:val="center"/>
          </w:tcPr>
          <w:p w:rsidR="000938AE" w:rsidRPr="000E4D8A" w:rsidRDefault="00465F2D" w:rsidP="00465F2D">
            <w:pPr>
              <w:jc w:val="center"/>
            </w:pPr>
            <w:r>
              <w:t>255 000</w:t>
            </w:r>
          </w:p>
        </w:tc>
        <w:tc>
          <w:tcPr>
            <w:tcW w:w="1276" w:type="dxa"/>
          </w:tcPr>
          <w:p w:rsidR="000938AE" w:rsidRPr="000E4D8A" w:rsidRDefault="001C65D5" w:rsidP="0042314C">
            <w:pPr>
              <w:jc w:val="center"/>
            </w:pPr>
            <w:r>
              <w:t>90,5</w:t>
            </w:r>
          </w:p>
        </w:tc>
      </w:tr>
      <w:tr w:rsidR="000938AE" w:rsidRPr="00FF719F" w:rsidTr="0022301F">
        <w:trPr>
          <w:trHeight w:val="273"/>
        </w:trPr>
        <w:tc>
          <w:tcPr>
            <w:tcW w:w="710" w:type="dxa"/>
          </w:tcPr>
          <w:p w:rsidR="000938AE" w:rsidRPr="00465F2D" w:rsidRDefault="000938AE" w:rsidP="006F622F">
            <w:pPr>
              <w:pStyle w:val="HTMLiankstoformatuotas"/>
              <w:spacing w:line="240" w:lineRule="auto"/>
              <w:jc w:val="left"/>
              <w:rPr>
                <w:rFonts w:ascii="Times New Roman" w:hAnsi="Times New Roman" w:cs="Times New Roman"/>
                <w:sz w:val="24"/>
                <w:szCs w:val="24"/>
              </w:rPr>
            </w:pPr>
            <w:r w:rsidRPr="00465F2D">
              <w:rPr>
                <w:rFonts w:ascii="Times New Roman" w:hAnsi="Times New Roman" w:cs="Times New Roman"/>
                <w:sz w:val="24"/>
                <w:szCs w:val="24"/>
              </w:rPr>
              <w:t>2.4.</w:t>
            </w:r>
          </w:p>
        </w:tc>
        <w:tc>
          <w:tcPr>
            <w:tcW w:w="3543" w:type="dxa"/>
          </w:tcPr>
          <w:p w:rsidR="000938AE" w:rsidRPr="00307363" w:rsidRDefault="000938AE" w:rsidP="006F622F">
            <w:pPr>
              <w:pStyle w:val="HTMLiankstoformatuotas"/>
              <w:spacing w:line="240" w:lineRule="auto"/>
              <w:jc w:val="left"/>
              <w:rPr>
                <w:rFonts w:ascii="Times New Roman" w:hAnsi="Times New Roman" w:cs="Times New Roman"/>
                <w:sz w:val="24"/>
                <w:szCs w:val="24"/>
              </w:rPr>
            </w:pPr>
            <w:r w:rsidRPr="00366BEF">
              <w:rPr>
                <w:rFonts w:ascii="Times New Roman" w:hAnsi="Times New Roman" w:cs="Times New Roman"/>
                <w:sz w:val="24"/>
                <w:szCs w:val="24"/>
              </w:rPr>
              <w:t xml:space="preserve">Plungės </w:t>
            </w:r>
            <w:r w:rsidR="00465F2D" w:rsidRPr="004A1CEF">
              <w:rPr>
                <w:rFonts w:ascii="Times New Roman" w:hAnsi="Times New Roman" w:cs="Times New Roman"/>
                <w:sz w:val="24"/>
                <w:szCs w:val="24"/>
              </w:rPr>
              <w:t>socialinių paslaugų centro (</w:t>
            </w:r>
            <w:r w:rsidRPr="004A1CEF">
              <w:rPr>
                <w:rFonts w:ascii="Times New Roman" w:hAnsi="Times New Roman" w:cs="Times New Roman"/>
                <w:sz w:val="24"/>
                <w:szCs w:val="24"/>
              </w:rPr>
              <w:t>vaikų globos namų</w:t>
            </w:r>
            <w:r w:rsidR="00465F2D" w:rsidRPr="00362BA1">
              <w:rPr>
                <w:rFonts w:ascii="Times New Roman" w:hAnsi="Times New Roman" w:cs="Times New Roman"/>
                <w:sz w:val="24"/>
                <w:szCs w:val="24"/>
              </w:rPr>
              <w:t xml:space="preserve">)  </w:t>
            </w:r>
            <w:r w:rsidRPr="00307363">
              <w:rPr>
                <w:rFonts w:ascii="Times New Roman" w:hAnsi="Times New Roman" w:cs="Times New Roman"/>
                <w:sz w:val="24"/>
                <w:szCs w:val="24"/>
              </w:rPr>
              <w:t xml:space="preserve"> išlaikymo išlaidos</w:t>
            </w:r>
          </w:p>
        </w:tc>
        <w:tc>
          <w:tcPr>
            <w:tcW w:w="1701" w:type="dxa"/>
            <w:vAlign w:val="center"/>
          </w:tcPr>
          <w:p w:rsidR="000938AE" w:rsidRPr="00C47913" w:rsidRDefault="000938AE" w:rsidP="0042314C">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73 000</w:t>
            </w:r>
          </w:p>
        </w:tc>
        <w:tc>
          <w:tcPr>
            <w:tcW w:w="1418" w:type="dxa"/>
            <w:vAlign w:val="center"/>
          </w:tcPr>
          <w:p w:rsidR="000938AE" w:rsidRPr="00465F2D" w:rsidRDefault="000938AE" w:rsidP="0042314C">
            <w:pPr>
              <w:pStyle w:val="HTMLiankstoformatuotas"/>
              <w:spacing w:line="240" w:lineRule="auto"/>
              <w:jc w:val="center"/>
              <w:rPr>
                <w:rFonts w:ascii="Times New Roman" w:hAnsi="Times New Roman" w:cs="Times New Roman"/>
                <w:sz w:val="24"/>
                <w:szCs w:val="24"/>
              </w:rPr>
            </w:pPr>
            <w:r w:rsidRPr="00465F2D">
              <w:rPr>
                <w:rFonts w:ascii="Times New Roman" w:hAnsi="Times New Roman" w:cs="Times New Roman"/>
                <w:sz w:val="24"/>
                <w:szCs w:val="24"/>
              </w:rPr>
              <w:t>78 100</w:t>
            </w:r>
          </w:p>
        </w:tc>
        <w:tc>
          <w:tcPr>
            <w:tcW w:w="1417" w:type="dxa"/>
            <w:vAlign w:val="center"/>
          </w:tcPr>
          <w:p w:rsidR="000938AE" w:rsidRPr="00465F2D" w:rsidRDefault="00465F2D" w:rsidP="0042314C">
            <w:pPr>
              <w:jc w:val="center"/>
            </w:pPr>
            <w:r>
              <w:t>64 000</w:t>
            </w:r>
          </w:p>
        </w:tc>
        <w:tc>
          <w:tcPr>
            <w:tcW w:w="1276" w:type="dxa"/>
          </w:tcPr>
          <w:p w:rsidR="000938AE" w:rsidRPr="00465F2D" w:rsidRDefault="001C65D5" w:rsidP="0042314C">
            <w:pPr>
              <w:jc w:val="center"/>
            </w:pPr>
            <w:r>
              <w:t>81,9</w:t>
            </w:r>
          </w:p>
        </w:tc>
      </w:tr>
      <w:tr w:rsidR="000938AE" w:rsidRPr="00FF719F" w:rsidTr="0022301F">
        <w:trPr>
          <w:trHeight w:val="422"/>
        </w:trPr>
        <w:tc>
          <w:tcPr>
            <w:tcW w:w="710" w:type="dxa"/>
          </w:tcPr>
          <w:p w:rsidR="000938AE" w:rsidRPr="00553E6C" w:rsidRDefault="000938AE" w:rsidP="006F622F">
            <w:pPr>
              <w:pStyle w:val="HTMLiankstoformatuotas"/>
              <w:spacing w:line="240" w:lineRule="auto"/>
              <w:jc w:val="left"/>
              <w:rPr>
                <w:rFonts w:ascii="Times New Roman" w:hAnsi="Times New Roman" w:cs="Times New Roman"/>
                <w:sz w:val="24"/>
                <w:szCs w:val="24"/>
              </w:rPr>
            </w:pPr>
            <w:r w:rsidRPr="00553E6C">
              <w:rPr>
                <w:rFonts w:ascii="Times New Roman" w:hAnsi="Times New Roman" w:cs="Times New Roman"/>
                <w:sz w:val="24"/>
                <w:szCs w:val="24"/>
              </w:rPr>
              <w:lastRenderedPageBreak/>
              <w:t>2.5</w:t>
            </w:r>
          </w:p>
        </w:tc>
        <w:tc>
          <w:tcPr>
            <w:tcW w:w="3543" w:type="dxa"/>
          </w:tcPr>
          <w:p w:rsidR="000938AE" w:rsidRPr="00366BEF" w:rsidRDefault="000938AE" w:rsidP="006F622F">
            <w:pPr>
              <w:pStyle w:val="HTMLiankstoformatuotas"/>
              <w:spacing w:line="240" w:lineRule="auto"/>
              <w:jc w:val="left"/>
              <w:rPr>
                <w:rFonts w:ascii="Times New Roman" w:hAnsi="Times New Roman" w:cs="Times New Roman"/>
                <w:sz w:val="24"/>
                <w:szCs w:val="24"/>
              </w:rPr>
            </w:pPr>
            <w:r w:rsidRPr="00366BEF">
              <w:rPr>
                <w:rFonts w:ascii="Times New Roman" w:hAnsi="Times New Roman" w:cs="Times New Roman"/>
                <w:sz w:val="24"/>
                <w:szCs w:val="24"/>
              </w:rPr>
              <w:t>socialinės reabilitacijos paslaugos neįgaliesiems bendruomenėje</w:t>
            </w:r>
          </w:p>
        </w:tc>
        <w:tc>
          <w:tcPr>
            <w:tcW w:w="1701" w:type="dxa"/>
            <w:vAlign w:val="center"/>
          </w:tcPr>
          <w:p w:rsidR="000938AE" w:rsidRPr="00C47913" w:rsidRDefault="000938AE" w:rsidP="007A078D">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50 000</w:t>
            </w:r>
          </w:p>
        </w:tc>
        <w:tc>
          <w:tcPr>
            <w:tcW w:w="1418" w:type="dxa"/>
            <w:vAlign w:val="center"/>
          </w:tcPr>
          <w:p w:rsidR="000938AE" w:rsidRPr="00553E6C" w:rsidRDefault="000938AE" w:rsidP="0075680C">
            <w:pPr>
              <w:pStyle w:val="HTMLiankstoformatuotas"/>
              <w:spacing w:line="240" w:lineRule="auto"/>
              <w:jc w:val="center"/>
              <w:rPr>
                <w:rFonts w:ascii="Times New Roman" w:hAnsi="Times New Roman" w:cs="Times New Roman"/>
                <w:sz w:val="24"/>
                <w:szCs w:val="24"/>
              </w:rPr>
            </w:pPr>
            <w:r w:rsidRPr="00553E6C">
              <w:rPr>
                <w:rFonts w:ascii="Times New Roman" w:hAnsi="Times New Roman" w:cs="Times New Roman"/>
                <w:sz w:val="24"/>
                <w:szCs w:val="24"/>
              </w:rPr>
              <w:t>52 000</w:t>
            </w:r>
          </w:p>
        </w:tc>
        <w:tc>
          <w:tcPr>
            <w:tcW w:w="1417" w:type="dxa"/>
            <w:vAlign w:val="center"/>
          </w:tcPr>
          <w:p w:rsidR="000938AE" w:rsidRPr="00553E6C" w:rsidRDefault="00465F2D" w:rsidP="0042314C">
            <w:pPr>
              <w:jc w:val="center"/>
            </w:pPr>
            <w:r w:rsidRPr="00553E6C">
              <w:t>57 200</w:t>
            </w:r>
          </w:p>
        </w:tc>
        <w:tc>
          <w:tcPr>
            <w:tcW w:w="1276" w:type="dxa"/>
          </w:tcPr>
          <w:p w:rsidR="000938AE" w:rsidRPr="00553E6C" w:rsidRDefault="001C65D5" w:rsidP="0042314C">
            <w:pPr>
              <w:jc w:val="center"/>
            </w:pPr>
            <w:r w:rsidRPr="00553E6C">
              <w:t>110,0</w:t>
            </w:r>
          </w:p>
        </w:tc>
      </w:tr>
      <w:tr w:rsidR="000938AE" w:rsidRPr="00FF719F" w:rsidTr="0022301F">
        <w:tc>
          <w:tcPr>
            <w:tcW w:w="710" w:type="dxa"/>
          </w:tcPr>
          <w:p w:rsidR="000938AE" w:rsidRPr="00553E6C" w:rsidRDefault="000938AE" w:rsidP="006F622F">
            <w:pPr>
              <w:pStyle w:val="HTMLiankstoformatuotas"/>
              <w:spacing w:line="240" w:lineRule="auto"/>
              <w:jc w:val="left"/>
              <w:rPr>
                <w:rFonts w:ascii="Times New Roman" w:hAnsi="Times New Roman" w:cs="Times New Roman"/>
                <w:b/>
                <w:sz w:val="24"/>
                <w:szCs w:val="24"/>
              </w:rPr>
            </w:pPr>
            <w:r w:rsidRPr="00553E6C">
              <w:rPr>
                <w:rFonts w:ascii="Times New Roman" w:hAnsi="Times New Roman" w:cs="Times New Roman"/>
                <w:b/>
                <w:sz w:val="24"/>
                <w:szCs w:val="24"/>
              </w:rPr>
              <w:t>3.</w:t>
            </w:r>
          </w:p>
        </w:tc>
        <w:tc>
          <w:tcPr>
            <w:tcW w:w="3543" w:type="dxa"/>
          </w:tcPr>
          <w:p w:rsidR="000938AE" w:rsidRPr="00C01EBC" w:rsidRDefault="000938AE" w:rsidP="00C72630">
            <w:pPr>
              <w:pStyle w:val="HTMLiankstoformatuotas"/>
              <w:spacing w:line="240" w:lineRule="auto"/>
              <w:rPr>
                <w:rFonts w:ascii="Times New Roman" w:hAnsi="Times New Roman" w:cs="Times New Roman"/>
                <w:b/>
                <w:sz w:val="24"/>
                <w:szCs w:val="24"/>
              </w:rPr>
            </w:pPr>
            <w:r w:rsidRPr="00C01EBC">
              <w:rPr>
                <w:rFonts w:ascii="Times New Roman" w:hAnsi="Times New Roman" w:cs="Times New Roman"/>
                <w:b/>
                <w:sz w:val="24"/>
                <w:szCs w:val="24"/>
              </w:rPr>
              <w:t xml:space="preserve">ES struktūrinių fondų lėšos  </w:t>
            </w:r>
          </w:p>
        </w:tc>
        <w:tc>
          <w:tcPr>
            <w:tcW w:w="1701" w:type="dxa"/>
            <w:vAlign w:val="center"/>
          </w:tcPr>
          <w:p w:rsidR="000938AE" w:rsidRPr="00553E6C" w:rsidRDefault="000938AE" w:rsidP="0042314C">
            <w:pPr>
              <w:pStyle w:val="HTMLiankstoformatuotas"/>
              <w:spacing w:line="240" w:lineRule="auto"/>
              <w:jc w:val="center"/>
              <w:rPr>
                <w:rFonts w:ascii="Times New Roman" w:hAnsi="Times New Roman" w:cs="Times New Roman"/>
                <w:b/>
                <w:sz w:val="24"/>
                <w:szCs w:val="24"/>
                <w:lang w:val="en-US"/>
              </w:rPr>
            </w:pPr>
            <w:r w:rsidRPr="00553E6C">
              <w:rPr>
                <w:rFonts w:ascii="Times New Roman" w:hAnsi="Times New Roman" w:cs="Times New Roman"/>
                <w:b/>
                <w:sz w:val="24"/>
                <w:szCs w:val="24"/>
                <w:lang w:val="en-US"/>
              </w:rPr>
              <w:t>153 400</w:t>
            </w:r>
          </w:p>
        </w:tc>
        <w:tc>
          <w:tcPr>
            <w:tcW w:w="1418" w:type="dxa"/>
            <w:vAlign w:val="center"/>
          </w:tcPr>
          <w:p w:rsidR="000938AE" w:rsidRPr="00553E6C" w:rsidRDefault="00F35729" w:rsidP="0042314C">
            <w:pPr>
              <w:pStyle w:val="HTMLiankstoformatuotas"/>
              <w:spacing w:line="240" w:lineRule="auto"/>
              <w:jc w:val="center"/>
              <w:rPr>
                <w:rFonts w:ascii="Times New Roman" w:hAnsi="Times New Roman" w:cs="Times New Roman"/>
                <w:b/>
                <w:sz w:val="24"/>
                <w:szCs w:val="24"/>
                <w:lang w:val="en-US"/>
              </w:rPr>
            </w:pPr>
            <w:r w:rsidRPr="00553E6C">
              <w:rPr>
                <w:rFonts w:ascii="Times New Roman" w:hAnsi="Times New Roman" w:cs="Times New Roman"/>
                <w:b/>
                <w:sz w:val="24"/>
                <w:szCs w:val="24"/>
                <w:lang w:val="en-US"/>
              </w:rPr>
              <w:t>387 200</w:t>
            </w:r>
          </w:p>
        </w:tc>
        <w:tc>
          <w:tcPr>
            <w:tcW w:w="1417" w:type="dxa"/>
            <w:vAlign w:val="center"/>
          </w:tcPr>
          <w:p w:rsidR="000938AE" w:rsidRPr="00553E6C" w:rsidRDefault="00F35729" w:rsidP="0042314C">
            <w:pPr>
              <w:pStyle w:val="HTMLiankstoformatuotas"/>
              <w:spacing w:line="240" w:lineRule="auto"/>
              <w:jc w:val="center"/>
              <w:rPr>
                <w:rFonts w:ascii="Times New Roman" w:hAnsi="Times New Roman" w:cs="Times New Roman"/>
                <w:b/>
                <w:sz w:val="24"/>
                <w:szCs w:val="24"/>
              </w:rPr>
            </w:pPr>
            <w:r w:rsidRPr="00553E6C">
              <w:rPr>
                <w:rFonts w:ascii="Times New Roman" w:hAnsi="Times New Roman" w:cs="Times New Roman"/>
                <w:b/>
                <w:sz w:val="24"/>
                <w:szCs w:val="24"/>
              </w:rPr>
              <w:t>478 970</w:t>
            </w:r>
          </w:p>
        </w:tc>
        <w:tc>
          <w:tcPr>
            <w:tcW w:w="1276" w:type="dxa"/>
          </w:tcPr>
          <w:p w:rsidR="000938AE" w:rsidRPr="00553E6C" w:rsidRDefault="00F35729" w:rsidP="0042314C">
            <w:pPr>
              <w:pStyle w:val="HTMLiankstoformatuotas"/>
              <w:spacing w:line="240" w:lineRule="auto"/>
              <w:jc w:val="center"/>
              <w:rPr>
                <w:rFonts w:ascii="Times New Roman" w:hAnsi="Times New Roman" w:cs="Times New Roman"/>
                <w:b/>
                <w:sz w:val="24"/>
                <w:szCs w:val="24"/>
              </w:rPr>
            </w:pPr>
            <w:r w:rsidRPr="00553E6C">
              <w:rPr>
                <w:rFonts w:ascii="Times New Roman" w:hAnsi="Times New Roman" w:cs="Times New Roman"/>
                <w:b/>
                <w:sz w:val="24"/>
                <w:szCs w:val="24"/>
              </w:rPr>
              <w:t>123,7</w:t>
            </w:r>
          </w:p>
        </w:tc>
      </w:tr>
      <w:tr w:rsidR="000938AE" w:rsidRPr="00FF719F" w:rsidTr="0022301F">
        <w:tc>
          <w:tcPr>
            <w:tcW w:w="710" w:type="dxa"/>
          </w:tcPr>
          <w:p w:rsidR="000938AE" w:rsidRPr="00553E6C" w:rsidRDefault="000938AE" w:rsidP="006F622F">
            <w:pPr>
              <w:pStyle w:val="HTMLiankstoformatuotas"/>
              <w:spacing w:line="240" w:lineRule="auto"/>
              <w:jc w:val="left"/>
              <w:rPr>
                <w:rFonts w:ascii="Times New Roman" w:hAnsi="Times New Roman" w:cs="Times New Roman"/>
                <w:sz w:val="24"/>
                <w:szCs w:val="24"/>
              </w:rPr>
            </w:pPr>
            <w:r w:rsidRPr="00553E6C">
              <w:rPr>
                <w:rFonts w:ascii="Times New Roman" w:hAnsi="Times New Roman" w:cs="Times New Roman"/>
                <w:sz w:val="24"/>
                <w:szCs w:val="24"/>
              </w:rPr>
              <w:t>3.1</w:t>
            </w:r>
          </w:p>
        </w:tc>
        <w:tc>
          <w:tcPr>
            <w:tcW w:w="3543" w:type="dxa"/>
          </w:tcPr>
          <w:p w:rsidR="000938AE" w:rsidRPr="00C01EBC" w:rsidRDefault="000938AE" w:rsidP="00366BEF">
            <w:pPr>
              <w:pStyle w:val="HTMLiankstoformatuotas"/>
              <w:spacing w:line="240" w:lineRule="auto"/>
              <w:rPr>
                <w:rFonts w:ascii="Times New Roman" w:hAnsi="Times New Roman" w:cs="Times New Roman"/>
                <w:sz w:val="24"/>
                <w:szCs w:val="24"/>
              </w:rPr>
            </w:pPr>
            <w:r w:rsidRPr="00C01EBC">
              <w:rPr>
                <w:rFonts w:ascii="Times New Roman" w:hAnsi="Times New Roman" w:cs="Times New Roman"/>
                <w:sz w:val="24"/>
                <w:szCs w:val="24"/>
              </w:rPr>
              <w:t>Integralios pagalbos paslaugų programai</w:t>
            </w:r>
          </w:p>
        </w:tc>
        <w:tc>
          <w:tcPr>
            <w:tcW w:w="1701" w:type="dxa"/>
            <w:vAlign w:val="center"/>
          </w:tcPr>
          <w:p w:rsidR="000938AE" w:rsidRPr="00553E6C" w:rsidRDefault="000938AE" w:rsidP="0042314C">
            <w:pPr>
              <w:pStyle w:val="HTMLiankstoformatuotas"/>
              <w:spacing w:line="240" w:lineRule="auto"/>
              <w:jc w:val="center"/>
              <w:rPr>
                <w:rFonts w:ascii="Times New Roman" w:hAnsi="Times New Roman" w:cs="Times New Roman"/>
                <w:sz w:val="24"/>
                <w:szCs w:val="24"/>
                <w:lang w:val="en-US"/>
              </w:rPr>
            </w:pPr>
            <w:r w:rsidRPr="00553E6C">
              <w:rPr>
                <w:rFonts w:ascii="Times New Roman" w:hAnsi="Times New Roman" w:cs="Times New Roman"/>
                <w:sz w:val="24"/>
                <w:szCs w:val="24"/>
                <w:lang w:val="en-US"/>
              </w:rPr>
              <w:t>79 200</w:t>
            </w:r>
          </w:p>
        </w:tc>
        <w:tc>
          <w:tcPr>
            <w:tcW w:w="1418" w:type="dxa"/>
            <w:vAlign w:val="center"/>
          </w:tcPr>
          <w:p w:rsidR="000938AE" w:rsidRPr="00553E6C" w:rsidRDefault="009870D9" w:rsidP="0042314C">
            <w:pPr>
              <w:pStyle w:val="HTMLiankstoformatuotas"/>
              <w:spacing w:line="240" w:lineRule="auto"/>
              <w:jc w:val="center"/>
              <w:rPr>
                <w:rFonts w:ascii="Times New Roman" w:hAnsi="Times New Roman" w:cs="Times New Roman"/>
                <w:sz w:val="24"/>
                <w:szCs w:val="24"/>
                <w:lang w:val="en-US"/>
              </w:rPr>
            </w:pPr>
            <w:r w:rsidRPr="00553E6C">
              <w:rPr>
                <w:rFonts w:ascii="Times New Roman" w:hAnsi="Times New Roman" w:cs="Times New Roman"/>
                <w:sz w:val="24"/>
                <w:szCs w:val="24"/>
                <w:lang w:val="en-US"/>
              </w:rPr>
              <w:t>72 600</w:t>
            </w:r>
          </w:p>
        </w:tc>
        <w:tc>
          <w:tcPr>
            <w:tcW w:w="1417" w:type="dxa"/>
            <w:vAlign w:val="center"/>
          </w:tcPr>
          <w:p w:rsidR="000938AE" w:rsidRPr="00553E6C" w:rsidRDefault="006C1A4A" w:rsidP="0042314C">
            <w:pPr>
              <w:pStyle w:val="HTMLiankstoformatuotas"/>
              <w:spacing w:line="240" w:lineRule="auto"/>
              <w:jc w:val="center"/>
              <w:rPr>
                <w:rFonts w:ascii="Times New Roman" w:hAnsi="Times New Roman" w:cs="Times New Roman"/>
                <w:sz w:val="24"/>
                <w:szCs w:val="24"/>
              </w:rPr>
            </w:pPr>
            <w:r w:rsidRPr="00553E6C">
              <w:rPr>
                <w:rFonts w:ascii="Times New Roman" w:hAnsi="Times New Roman" w:cs="Times New Roman"/>
                <w:sz w:val="24"/>
                <w:szCs w:val="24"/>
              </w:rPr>
              <w:t>65 800</w:t>
            </w:r>
          </w:p>
        </w:tc>
        <w:tc>
          <w:tcPr>
            <w:tcW w:w="1276" w:type="dxa"/>
          </w:tcPr>
          <w:p w:rsidR="000938AE" w:rsidRPr="00553E6C" w:rsidRDefault="001C65D5" w:rsidP="0042314C">
            <w:pPr>
              <w:pStyle w:val="HTMLiankstoformatuotas"/>
              <w:spacing w:line="240" w:lineRule="auto"/>
              <w:jc w:val="center"/>
              <w:rPr>
                <w:rFonts w:ascii="Times New Roman" w:hAnsi="Times New Roman" w:cs="Times New Roman"/>
                <w:sz w:val="24"/>
                <w:szCs w:val="24"/>
              </w:rPr>
            </w:pPr>
            <w:r w:rsidRPr="00553E6C">
              <w:rPr>
                <w:rFonts w:ascii="Times New Roman" w:hAnsi="Times New Roman" w:cs="Times New Roman"/>
                <w:sz w:val="24"/>
                <w:szCs w:val="24"/>
              </w:rPr>
              <w:t>90,6</w:t>
            </w:r>
          </w:p>
        </w:tc>
      </w:tr>
      <w:tr w:rsidR="000938AE" w:rsidRPr="00FF719F" w:rsidTr="0022301F">
        <w:tc>
          <w:tcPr>
            <w:tcW w:w="710" w:type="dxa"/>
          </w:tcPr>
          <w:p w:rsidR="000938AE" w:rsidRPr="003632A9" w:rsidRDefault="000938AE" w:rsidP="006F622F">
            <w:pPr>
              <w:pStyle w:val="HTMLiankstoformatuotas"/>
              <w:spacing w:line="240" w:lineRule="auto"/>
              <w:jc w:val="left"/>
              <w:rPr>
                <w:rFonts w:ascii="Times New Roman" w:hAnsi="Times New Roman" w:cs="Times New Roman"/>
                <w:sz w:val="24"/>
                <w:szCs w:val="24"/>
              </w:rPr>
            </w:pPr>
            <w:r w:rsidRPr="003632A9">
              <w:rPr>
                <w:rFonts w:ascii="Times New Roman" w:hAnsi="Times New Roman" w:cs="Times New Roman"/>
                <w:sz w:val="24"/>
                <w:szCs w:val="24"/>
              </w:rPr>
              <w:t>3.2</w:t>
            </w:r>
          </w:p>
        </w:tc>
        <w:tc>
          <w:tcPr>
            <w:tcW w:w="3543" w:type="dxa"/>
          </w:tcPr>
          <w:p w:rsidR="000938AE" w:rsidRPr="00C01EBC" w:rsidRDefault="000938AE" w:rsidP="00366BEF">
            <w:pPr>
              <w:pStyle w:val="HTMLiankstoformatuotas"/>
              <w:spacing w:line="240" w:lineRule="auto"/>
              <w:rPr>
                <w:rFonts w:ascii="Times New Roman" w:hAnsi="Times New Roman" w:cs="Times New Roman"/>
                <w:sz w:val="24"/>
                <w:szCs w:val="24"/>
              </w:rPr>
            </w:pPr>
            <w:r w:rsidRPr="00C01EBC">
              <w:rPr>
                <w:rFonts w:ascii="Times New Roman" w:hAnsi="Times New Roman" w:cs="Times New Roman"/>
                <w:sz w:val="24"/>
                <w:szCs w:val="24"/>
              </w:rPr>
              <w:t>Kompleksinių paslaugų šeimai programai</w:t>
            </w:r>
            <w:r w:rsidR="009443FD" w:rsidRPr="00C01EBC">
              <w:rPr>
                <w:rFonts w:ascii="Times New Roman" w:hAnsi="Times New Roman" w:cs="Times New Roman"/>
                <w:sz w:val="24"/>
                <w:szCs w:val="24"/>
              </w:rPr>
              <w:t xml:space="preserve"> </w:t>
            </w:r>
            <w:r w:rsidR="00366BEF" w:rsidRPr="00C01EBC">
              <w:rPr>
                <w:rFonts w:ascii="Times New Roman" w:hAnsi="Times New Roman" w:cs="Times New Roman"/>
                <w:sz w:val="24"/>
                <w:szCs w:val="24"/>
              </w:rPr>
              <w:t xml:space="preserve"> (</w:t>
            </w:r>
            <w:proofErr w:type="spellStart"/>
            <w:r w:rsidR="009443FD" w:rsidRPr="00C01EBC">
              <w:rPr>
                <w:rFonts w:ascii="Times New Roman" w:hAnsi="Times New Roman" w:cs="Times New Roman"/>
                <w:sz w:val="24"/>
                <w:szCs w:val="24"/>
              </w:rPr>
              <w:t>VšĮ</w:t>
            </w:r>
            <w:proofErr w:type="spellEnd"/>
            <w:r w:rsidR="009443FD" w:rsidRPr="00C01EBC">
              <w:rPr>
                <w:rFonts w:ascii="Times New Roman" w:hAnsi="Times New Roman" w:cs="Times New Roman"/>
                <w:sz w:val="24"/>
                <w:szCs w:val="24"/>
              </w:rPr>
              <w:t xml:space="preserve"> </w:t>
            </w:r>
            <w:r w:rsidR="00366BEF" w:rsidRPr="00C01EBC">
              <w:rPr>
                <w:rFonts w:ascii="Times New Roman" w:hAnsi="Times New Roman" w:cs="Times New Roman"/>
                <w:sz w:val="24"/>
                <w:szCs w:val="24"/>
              </w:rPr>
              <w:t>„</w:t>
            </w:r>
            <w:r w:rsidR="009443FD" w:rsidRPr="00C01EBC">
              <w:rPr>
                <w:rFonts w:ascii="Times New Roman" w:hAnsi="Times New Roman" w:cs="Times New Roman"/>
                <w:sz w:val="24"/>
                <w:szCs w:val="24"/>
              </w:rPr>
              <w:t>Edukacija kitaip</w:t>
            </w:r>
            <w:r w:rsidR="00366BEF" w:rsidRPr="00C01EBC">
              <w:rPr>
                <w:rFonts w:ascii="Times New Roman" w:hAnsi="Times New Roman" w:cs="Times New Roman"/>
                <w:sz w:val="24"/>
                <w:szCs w:val="24"/>
              </w:rPr>
              <w:t>“)</w:t>
            </w:r>
          </w:p>
        </w:tc>
        <w:tc>
          <w:tcPr>
            <w:tcW w:w="1701" w:type="dxa"/>
            <w:vAlign w:val="center"/>
          </w:tcPr>
          <w:p w:rsidR="000938AE" w:rsidRPr="003632A9" w:rsidRDefault="000938AE" w:rsidP="0042314C">
            <w:pPr>
              <w:pStyle w:val="HTMLiankstoformatuotas"/>
              <w:spacing w:line="240" w:lineRule="auto"/>
              <w:jc w:val="center"/>
              <w:rPr>
                <w:rFonts w:ascii="Times New Roman" w:hAnsi="Times New Roman" w:cs="Times New Roman"/>
                <w:sz w:val="24"/>
                <w:szCs w:val="24"/>
                <w:lang w:val="en-US"/>
              </w:rPr>
            </w:pPr>
            <w:r w:rsidRPr="003632A9">
              <w:rPr>
                <w:rFonts w:ascii="Times New Roman" w:hAnsi="Times New Roman" w:cs="Times New Roman"/>
                <w:sz w:val="24"/>
                <w:szCs w:val="24"/>
                <w:lang w:val="en-US"/>
              </w:rPr>
              <w:t>74 200</w:t>
            </w:r>
          </w:p>
        </w:tc>
        <w:tc>
          <w:tcPr>
            <w:tcW w:w="1418" w:type="dxa"/>
            <w:vAlign w:val="center"/>
          </w:tcPr>
          <w:p w:rsidR="000938AE" w:rsidRPr="003632A9" w:rsidRDefault="003632A9" w:rsidP="0042314C">
            <w:pPr>
              <w:pStyle w:val="HTMLiankstoformatuotas"/>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62 400</w:t>
            </w:r>
          </w:p>
        </w:tc>
        <w:tc>
          <w:tcPr>
            <w:tcW w:w="1417" w:type="dxa"/>
            <w:vAlign w:val="center"/>
          </w:tcPr>
          <w:p w:rsidR="000938AE" w:rsidRPr="003632A9" w:rsidRDefault="003632A9"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62 400</w:t>
            </w:r>
          </w:p>
        </w:tc>
        <w:tc>
          <w:tcPr>
            <w:tcW w:w="1276" w:type="dxa"/>
          </w:tcPr>
          <w:p w:rsidR="000938AE" w:rsidRPr="003632A9" w:rsidRDefault="001C65D5"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0938AE" w:rsidRPr="00FF719F" w:rsidTr="0022301F">
        <w:tc>
          <w:tcPr>
            <w:tcW w:w="710" w:type="dxa"/>
          </w:tcPr>
          <w:p w:rsidR="000938AE" w:rsidRPr="003632A9" w:rsidRDefault="000938AE" w:rsidP="006F622F">
            <w:pPr>
              <w:pStyle w:val="HTMLiankstoformatuotas"/>
              <w:spacing w:line="240" w:lineRule="auto"/>
              <w:jc w:val="left"/>
              <w:rPr>
                <w:rFonts w:ascii="Times New Roman" w:hAnsi="Times New Roman" w:cs="Times New Roman"/>
                <w:sz w:val="24"/>
                <w:szCs w:val="24"/>
              </w:rPr>
            </w:pPr>
            <w:r w:rsidRPr="003632A9">
              <w:rPr>
                <w:rFonts w:ascii="Times New Roman" w:hAnsi="Times New Roman" w:cs="Times New Roman"/>
                <w:sz w:val="24"/>
                <w:szCs w:val="24"/>
              </w:rPr>
              <w:t>3.3</w:t>
            </w:r>
          </w:p>
        </w:tc>
        <w:tc>
          <w:tcPr>
            <w:tcW w:w="3543" w:type="dxa"/>
          </w:tcPr>
          <w:p w:rsidR="000938AE" w:rsidRPr="00C01EBC" w:rsidRDefault="000938AE" w:rsidP="00366BEF">
            <w:pPr>
              <w:pStyle w:val="HTMLiankstoformatuotas"/>
              <w:spacing w:line="240" w:lineRule="auto"/>
              <w:rPr>
                <w:rFonts w:ascii="Times New Roman" w:hAnsi="Times New Roman" w:cs="Times New Roman"/>
                <w:sz w:val="24"/>
                <w:szCs w:val="24"/>
              </w:rPr>
            </w:pPr>
            <w:r w:rsidRPr="00C01EBC">
              <w:rPr>
                <w:rFonts w:ascii="Times New Roman" w:hAnsi="Times New Roman" w:cs="Times New Roman"/>
                <w:bCs/>
                <w:sz w:val="24"/>
                <w:szCs w:val="24"/>
              </w:rPr>
              <w:t>Socialinių paslaugų neįgaliesiems plėtros Plungės rajone programai</w:t>
            </w:r>
            <w:r w:rsidR="009443FD" w:rsidRPr="00C01EBC">
              <w:rPr>
                <w:rFonts w:ascii="Times New Roman" w:hAnsi="Times New Roman" w:cs="Times New Roman"/>
                <w:bCs/>
                <w:sz w:val="24"/>
                <w:szCs w:val="24"/>
              </w:rPr>
              <w:t xml:space="preserve"> </w:t>
            </w:r>
            <w:r w:rsidR="00366BEF" w:rsidRPr="00C01EBC">
              <w:rPr>
                <w:rFonts w:ascii="Times New Roman" w:hAnsi="Times New Roman" w:cs="Times New Roman"/>
                <w:bCs/>
                <w:sz w:val="24"/>
                <w:szCs w:val="24"/>
              </w:rPr>
              <w:t>(</w:t>
            </w:r>
            <w:r w:rsidR="009443FD" w:rsidRPr="00C01EBC">
              <w:rPr>
                <w:rFonts w:ascii="Times New Roman" w:hAnsi="Times New Roman" w:cs="Times New Roman"/>
                <w:bCs/>
                <w:sz w:val="24"/>
                <w:szCs w:val="24"/>
              </w:rPr>
              <w:t>Parapijos namai</w:t>
            </w:r>
            <w:r w:rsidR="00366BEF" w:rsidRPr="00C01EBC">
              <w:rPr>
                <w:rFonts w:ascii="Times New Roman" w:hAnsi="Times New Roman" w:cs="Times New Roman"/>
                <w:bCs/>
                <w:sz w:val="24"/>
                <w:szCs w:val="24"/>
              </w:rPr>
              <w:t>)</w:t>
            </w:r>
          </w:p>
        </w:tc>
        <w:tc>
          <w:tcPr>
            <w:tcW w:w="1701" w:type="dxa"/>
            <w:vAlign w:val="center"/>
          </w:tcPr>
          <w:p w:rsidR="000938AE" w:rsidRPr="003632A9" w:rsidRDefault="000938AE" w:rsidP="0042314C">
            <w:pPr>
              <w:pStyle w:val="HTMLiankstoformatuotas"/>
              <w:spacing w:line="240" w:lineRule="auto"/>
              <w:jc w:val="center"/>
              <w:rPr>
                <w:rFonts w:ascii="Times New Roman" w:hAnsi="Times New Roman" w:cs="Times New Roman"/>
                <w:sz w:val="24"/>
                <w:szCs w:val="24"/>
                <w:lang w:val="en-US"/>
              </w:rPr>
            </w:pPr>
            <w:r w:rsidRPr="003632A9">
              <w:rPr>
                <w:rFonts w:ascii="Times New Roman" w:hAnsi="Times New Roman" w:cs="Times New Roman"/>
                <w:sz w:val="24"/>
                <w:szCs w:val="24"/>
                <w:lang w:val="en-US"/>
              </w:rPr>
              <w:t>x</w:t>
            </w:r>
          </w:p>
        </w:tc>
        <w:tc>
          <w:tcPr>
            <w:tcW w:w="1418" w:type="dxa"/>
            <w:vAlign w:val="center"/>
          </w:tcPr>
          <w:p w:rsidR="000938AE" w:rsidRPr="003632A9" w:rsidRDefault="000938AE" w:rsidP="0042314C">
            <w:pPr>
              <w:pStyle w:val="HTMLiankstoformatuotas"/>
              <w:spacing w:line="240" w:lineRule="auto"/>
              <w:jc w:val="center"/>
              <w:rPr>
                <w:rFonts w:ascii="Times New Roman" w:hAnsi="Times New Roman" w:cs="Times New Roman"/>
                <w:sz w:val="24"/>
                <w:szCs w:val="24"/>
                <w:lang w:val="en-US"/>
              </w:rPr>
            </w:pPr>
            <w:r w:rsidRPr="003632A9">
              <w:rPr>
                <w:rFonts w:ascii="Times New Roman" w:hAnsi="Times New Roman" w:cs="Times New Roman"/>
                <w:sz w:val="24"/>
                <w:szCs w:val="24"/>
                <w:lang w:val="en-US"/>
              </w:rPr>
              <w:t>252 200</w:t>
            </w:r>
          </w:p>
        </w:tc>
        <w:tc>
          <w:tcPr>
            <w:tcW w:w="1417" w:type="dxa"/>
            <w:vAlign w:val="center"/>
          </w:tcPr>
          <w:p w:rsidR="000938AE" w:rsidRPr="003632A9" w:rsidRDefault="003632A9" w:rsidP="0042314C">
            <w:pPr>
              <w:pStyle w:val="HTMLiankstoformatuotas"/>
              <w:spacing w:line="240" w:lineRule="auto"/>
              <w:jc w:val="center"/>
              <w:rPr>
                <w:rFonts w:ascii="Times New Roman" w:hAnsi="Times New Roman" w:cs="Times New Roman"/>
                <w:sz w:val="24"/>
                <w:szCs w:val="24"/>
              </w:rPr>
            </w:pPr>
            <w:r w:rsidRPr="003632A9">
              <w:rPr>
                <w:rFonts w:ascii="Times New Roman" w:hAnsi="Times New Roman" w:cs="Times New Roman"/>
                <w:sz w:val="24"/>
                <w:szCs w:val="24"/>
              </w:rPr>
              <w:t>0,00</w:t>
            </w:r>
          </w:p>
        </w:tc>
        <w:tc>
          <w:tcPr>
            <w:tcW w:w="1276" w:type="dxa"/>
          </w:tcPr>
          <w:p w:rsidR="000938AE" w:rsidRPr="00FF719F" w:rsidRDefault="001C65D5" w:rsidP="0042314C">
            <w:pPr>
              <w:pStyle w:val="HTMLiankstoformatuotas"/>
              <w:spacing w:line="240" w:lineRule="auto"/>
              <w:jc w:val="center"/>
              <w:rPr>
                <w:rFonts w:ascii="Times New Roman" w:hAnsi="Times New Roman" w:cs="Times New Roman"/>
                <w:color w:val="7030A0"/>
                <w:sz w:val="24"/>
                <w:szCs w:val="24"/>
              </w:rPr>
            </w:pPr>
            <w:r>
              <w:rPr>
                <w:rFonts w:ascii="Times New Roman" w:hAnsi="Times New Roman" w:cs="Times New Roman"/>
                <w:color w:val="7030A0"/>
                <w:sz w:val="24"/>
                <w:szCs w:val="24"/>
              </w:rPr>
              <w:t>x</w:t>
            </w:r>
          </w:p>
        </w:tc>
      </w:tr>
      <w:tr w:rsidR="000938AE" w:rsidRPr="00FF719F" w:rsidTr="0022301F">
        <w:tc>
          <w:tcPr>
            <w:tcW w:w="710" w:type="dxa"/>
          </w:tcPr>
          <w:p w:rsidR="000938AE" w:rsidRPr="003632A9" w:rsidRDefault="000938AE" w:rsidP="006F622F">
            <w:pPr>
              <w:pStyle w:val="HTMLiankstoformatuotas"/>
              <w:spacing w:line="240" w:lineRule="auto"/>
              <w:jc w:val="left"/>
              <w:rPr>
                <w:rFonts w:ascii="Times New Roman" w:hAnsi="Times New Roman" w:cs="Times New Roman"/>
                <w:sz w:val="24"/>
                <w:szCs w:val="24"/>
              </w:rPr>
            </w:pPr>
            <w:r w:rsidRPr="003632A9">
              <w:rPr>
                <w:rFonts w:ascii="Times New Roman" w:hAnsi="Times New Roman" w:cs="Times New Roman"/>
                <w:sz w:val="24"/>
                <w:szCs w:val="24"/>
              </w:rPr>
              <w:t>3.4</w:t>
            </w:r>
          </w:p>
        </w:tc>
        <w:tc>
          <w:tcPr>
            <w:tcW w:w="3543" w:type="dxa"/>
          </w:tcPr>
          <w:p w:rsidR="000938AE" w:rsidRPr="00C01EBC" w:rsidRDefault="009958A9" w:rsidP="009958A9">
            <w:pPr>
              <w:pStyle w:val="HTMLiankstoformatuotas"/>
              <w:spacing w:line="240" w:lineRule="auto"/>
              <w:rPr>
                <w:rFonts w:ascii="Times New Roman" w:hAnsi="Times New Roman" w:cs="Times New Roman"/>
                <w:sz w:val="24"/>
                <w:szCs w:val="24"/>
              </w:rPr>
            </w:pPr>
            <w:r w:rsidRPr="00C01EBC">
              <w:rPr>
                <w:rFonts w:ascii="Times New Roman" w:hAnsi="Times New Roman" w:cs="Times New Roman"/>
                <w:sz w:val="24"/>
                <w:szCs w:val="24"/>
              </w:rPr>
              <w:t>Vaikų gerovės ir saugumo didinimo, paslaugų šeimai, globėjams (rūpintojams) kokybės didinimo  bei prieinamumo plėtros</w:t>
            </w:r>
            <w:r w:rsidR="000938AE" w:rsidRPr="00C01EBC">
              <w:rPr>
                <w:rFonts w:ascii="Times New Roman" w:hAnsi="Times New Roman" w:cs="Times New Roman"/>
                <w:sz w:val="24"/>
                <w:szCs w:val="24"/>
              </w:rPr>
              <w:t xml:space="preserve">  programai</w:t>
            </w:r>
          </w:p>
        </w:tc>
        <w:tc>
          <w:tcPr>
            <w:tcW w:w="1701" w:type="dxa"/>
            <w:vAlign w:val="center"/>
          </w:tcPr>
          <w:p w:rsidR="000938AE" w:rsidRPr="003632A9" w:rsidRDefault="000938AE" w:rsidP="0042314C">
            <w:pPr>
              <w:pStyle w:val="HTMLiankstoformatuotas"/>
              <w:spacing w:line="240" w:lineRule="auto"/>
              <w:jc w:val="center"/>
              <w:rPr>
                <w:rFonts w:ascii="Times New Roman" w:hAnsi="Times New Roman" w:cs="Times New Roman"/>
                <w:sz w:val="24"/>
                <w:szCs w:val="24"/>
                <w:lang w:val="en-US"/>
              </w:rPr>
            </w:pPr>
            <w:r w:rsidRPr="003632A9">
              <w:rPr>
                <w:rFonts w:ascii="Times New Roman" w:hAnsi="Times New Roman" w:cs="Times New Roman"/>
                <w:sz w:val="24"/>
                <w:szCs w:val="24"/>
                <w:lang w:val="en-US"/>
              </w:rPr>
              <w:t>x</w:t>
            </w:r>
          </w:p>
        </w:tc>
        <w:tc>
          <w:tcPr>
            <w:tcW w:w="1418" w:type="dxa"/>
            <w:vAlign w:val="center"/>
          </w:tcPr>
          <w:p w:rsidR="000938AE" w:rsidRPr="003632A9" w:rsidRDefault="003632A9" w:rsidP="0042314C">
            <w:pPr>
              <w:pStyle w:val="HTMLiankstoformatuotas"/>
              <w:spacing w:line="240" w:lineRule="auto"/>
              <w:jc w:val="center"/>
              <w:rPr>
                <w:rFonts w:ascii="Times New Roman" w:hAnsi="Times New Roman" w:cs="Times New Roman"/>
                <w:sz w:val="24"/>
                <w:szCs w:val="24"/>
                <w:lang w:val="en-US"/>
              </w:rPr>
            </w:pPr>
            <w:r w:rsidRPr="003632A9">
              <w:rPr>
                <w:rFonts w:ascii="Times New Roman" w:hAnsi="Times New Roman" w:cs="Times New Roman"/>
                <w:sz w:val="24"/>
                <w:szCs w:val="24"/>
                <w:lang w:val="en-US"/>
              </w:rPr>
              <w:t>0,00</w:t>
            </w:r>
          </w:p>
        </w:tc>
        <w:tc>
          <w:tcPr>
            <w:tcW w:w="1417" w:type="dxa"/>
            <w:vAlign w:val="center"/>
          </w:tcPr>
          <w:p w:rsidR="000938AE" w:rsidRPr="003632A9" w:rsidRDefault="003632A9" w:rsidP="0042314C">
            <w:pPr>
              <w:pStyle w:val="HTMLiankstoformatuotas"/>
              <w:spacing w:line="240" w:lineRule="auto"/>
              <w:jc w:val="center"/>
              <w:rPr>
                <w:rFonts w:ascii="Times New Roman" w:hAnsi="Times New Roman" w:cs="Times New Roman"/>
                <w:sz w:val="24"/>
                <w:szCs w:val="24"/>
              </w:rPr>
            </w:pPr>
            <w:r w:rsidRPr="003632A9">
              <w:rPr>
                <w:rFonts w:ascii="Times New Roman" w:hAnsi="Times New Roman" w:cs="Times New Roman"/>
                <w:sz w:val="24"/>
                <w:szCs w:val="24"/>
              </w:rPr>
              <w:t>92 670</w:t>
            </w:r>
          </w:p>
        </w:tc>
        <w:tc>
          <w:tcPr>
            <w:tcW w:w="1276" w:type="dxa"/>
          </w:tcPr>
          <w:p w:rsidR="000938AE" w:rsidRPr="00FF719F" w:rsidRDefault="001C65D5" w:rsidP="0042314C">
            <w:pPr>
              <w:pStyle w:val="HTMLiankstoformatuotas"/>
              <w:spacing w:line="240" w:lineRule="auto"/>
              <w:jc w:val="center"/>
              <w:rPr>
                <w:rFonts w:ascii="Times New Roman" w:hAnsi="Times New Roman" w:cs="Times New Roman"/>
                <w:color w:val="7030A0"/>
                <w:sz w:val="24"/>
                <w:szCs w:val="24"/>
              </w:rPr>
            </w:pPr>
            <w:r>
              <w:rPr>
                <w:rFonts w:ascii="Times New Roman" w:hAnsi="Times New Roman" w:cs="Times New Roman"/>
                <w:color w:val="7030A0"/>
                <w:sz w:val="24"/>
                <w:szCs w:val="24"/>
              </w:rPr>
              <w:t>x</w:t>
            </w:r>
          </w:p>
        </w:tc>
      </w:tr>
      <w:tr w:rsidR="000938AE" w:rsidRPr="00FF719F" w:rsidTr="0022301F">
        <w:tc>
          <w:tcPr>
            <w:tcW w:w="710" w:type="dxa"/>
          </w:tcPr>
          <w:p w:rsidR="000938AE" w:rsidRPr="003632A9" w:rsidRDefault="000938AE" w:rsidP="006F622F">
            <w:pPr>
              <w:pStyle w:val="HTMLiankstoformatuotas"/>
              <w:spacing w:line="240" w:lineRule="auto"/>
              <w:jc w:val="left"/>
              <w:rPr>
                <w:rFonts w:ascii="Times New Roman" w:hAnsi="Times New Roman" w:cs="Times New Roman"/>
                <w:sz w:val="24"/>
                <w:szCs w:val="24"/>
              </w:rPr>
            </w:pPr>
            <w:r w:rsidRPr="003632A9">
              <w:rPr>
                <w:rFonts w:ascii="Times New Roman" w:hAnsi="Times New Roman" w:cs="Times New Roman"/>
                <w:sz w:val="24"/>
                <w:szCs w:val="24"/>
              </w:rPr>
              <w:t>3.5</w:t>
            </w:r>
          </w:p>
        </w:tc>
        <w:tc>
          <w:tcPr>
            <w:tcW w:w="3543" w:type="dxa"/>
          </w:tcPr>
          <w:p w:rsidR="000938AE" w:rsidRPr="00C01EBC" w:rsidRDefault="000938AE" w:rsidP="00C72630">
            <w:pPr>
              <w:pStyle w:val="HTMLiankstoformatuotas"/>
              <w:spacing w:line="240" w:lineRule="auto"/>
              <w:rPr>
                <w:rFonts w:ascii="Times New Roman" w:hAnsi="Times New Roman" w:cs="Times New Roman"/>
                <w:sz w:val="24"/>
                <w:szCs w:val="24"/>
              </w:rPr>
            </w:pPr>
            <w:r w:rsidRPr="00C01EBC">
              <w:rPr>
                <w:rFonts w:ascii="Times New Roman" w:hAnsi="Times New Roman" w:cs="Times New Roman"/>
                <w:sz w:val="24"/>
                <w:szCs w:val="24"/>
              </w:rPr>
              <w:t>Bendruomeninių vaikų globos namų</w:t>
            </w:r>
            <w:r w:rsidR="003632A9" w:rsidRPr="00C01EBC">
              <w:rPr>
                <w:rFonts w:ascii="Times New Roman" w:hAnsi="Times New Roman" w:cs="Times New Roman"/>
                <w:sz w:val="24"/>
                <w:szCs w:val="24"/>
              </w:rPr>
              <w:t xml:space="preserve"> ir vaikų dienos centrų tinklo plėtros</w:t>
            </w:r>
            <w:r w:rsidRPr="00C01EBC">
              <w:rPr>
                <w:rFonts w:ascii="Times New Roman" w:hAnsi="Times New Roman" w:cs="Times New Roman"/>
                <w:sz w:val="24"/>
                <w:szCs w:val="24"/>
              </w:rPr>
              <w:t xml:space="preserve">  programai</w:t>
            </w:r>
          </w:p>
        </w:tc>
        <w:tc>
          <w:tcPr>
            <w:tcW w:w="1701" w:type="dxa"/>
            <w:vAlign w:val="center"/>
          </w:tcPr>
          <w:p w:rsidR="000938AE" w:rsidRPr="003632A9" w:rsidRDefault="000938AE" w:rsidP="0042314C">
            <w:pPr>
              <w:pStyle w:val="HTMLiankstoformatuotas"/>
              <w:spacing w:line="240" w:lineRule="auto"/>
              <w:jc w:val="center"/>
              <w:rPr>
                <w:rFonts w:ascii="Times New Roman" w:hAnsi="Times New Roman" w:cs="Times New Roman"/>
                <w:sz w:val="24"/>
                <w:szCs w:val="24"/>
                <w:lang w:val="en-US"/>
              </w:rPr>
            </w:pPr>
            <w:r w:rsidRPr="003632A9">
              <w:rPr>
                <w:rFonts w:ascii="Times New Roman" w:hAnsi="Times New Roman" w:cs="Times New Roman"/>
                <w:sz w:val="24"/>
                <w:szCs w:val="24"/>
                <w:lang w:val="en-US"/>
              </w:rPr>
              <w:t>x</w:t>
            </w:r>
          </w:p>
        </w:tc>
        <w:tc>
          <w:tcPr>
            <w:tcW w:w="1418" w:type="dxa"/>
            <w:vAlign w:val="center"/>
          </w:tcPr>
          <w:p w:rsidR="000938AE" w:rsidRPr="003632A9" w:rsidRDefault="003632A9" w:rsidP="0042314C">
            <w:pPr>
              <w:pStyle w:val="HTMLiankstoformatuotas"/>
              <w:spacing w:line="240" w:lineRule="auto"/>
              <w:jc w:val="center"/>
              <w:rPr>
                <w:rFonts w:ascii="Times New Roman" w:hAnsi="Times New Roman" w:cs="Times New Roman"/>
                <w:sz w:val="24"/>
                <w:szCs w:val="24"/>
                <w:lang w:val="en-US"/>
              </w:rPr>
            </w:pPr>
            <w:r w:rsidRPr="003632A9">
              <w:rPr>
                <w:rFonts w:ascii="Times New Roman" w:hAnsi="Times New Roman" w:cs="Times New Roman"/>
                <w:sz w:val="24"/>
                <w:szCs w:val="24"/>
                <w:lang w:val="en-US"/>
              </w:rPr>
              <w:t>0,00</w:t>
            </w:r>
          </w:p>
        </w:tc>
        <w:tc>
          <w:tcPr>
            <w:tcW w:w="1417" w:type="dxa"/>
            <w:vAlign w:val="center"/>
          </w:tcPr>
          <w:p w:rsidR="000938AE" w:rsidRPr="003632A9" w:rsidRDefault="009958A9"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258 100</w:t>
            </w:r>
          </w:p>
        </w:tc>
        <w:tc>
          <w:tcPr>
            <w:tcW w:w="1276" w:type="dxa"/>
          </w:tcPr>
          <w:p w:rsidR="000938AE" w:rsidRPr="00FF719F" w:rsidRDefault="001C65D5" w:rsidP="0042314C">
            <w:pPr>
              <w:pStyle w:val="HTMLiankstoformatuotas"/>
              <w:spacing w:line="240" w:lineRule="auto"/>
              <w:jc w:val="center"/>
              <w:rPr>
                <w:rFonts w:ascii="Times New Roman" w:hAnsi="Times New Roman" w:cs="Times New Roman"/>
                <w:color w:val="7030A0"/>
                <w:sz w:val="24"/>
                <w:szCs w:val="24"/>
              </w:rPr>
            </w:pPr>
            <w:r>
              <w:rPr>
                <w:rFonts w:ascii="Times New Roman" w:hAnsi="Times New Roman" w:cs="Times New Roman"/>
                <w:color w:val="7030A0"/>
                <w:sz w:val="24"/>
                <w:szCs w:val="24"/>
              </w:rPr>
              <w:t>x</w:t>
            </w:r>
          </w:p>
        </w:tc>
      </w:tr>
      <w:tr w:rsidR="000938AE" w:rsidRPr="00FF719F" w:rsidTr="0022301F">
        <w:tc>
          <w:tcPr>
            <w:tcW w:w="710" w:type="dxa"/>
          </w:tcPr>
          <w:p w:rsidR="000938AE" w:rsidRPr="00553E6C" w:rsidRDefault="000938AE" w:rsidP="006F622F">
            <w:pPr>
              <w:pStyle w:val="HTMLiankstoformatuotas"/>
              <w:spacing w:line="240" w:lineRule="auto"/>
              <w:jc w:val="left"/>
              <w:rPr>
                <w:rFonts w:ascii="Times New Roman" w:hAnsi="Times New Roman" w:cs="Times New Roman"/>
                <w:sz w:val="24"/>
                <w:szCs w:val="24"/>
              </w:rPr>
            </w:pPr>
            <w:r w:rsidRPr="00553E6C">
              <w:rPr>
                <w:rFonts w:ascii="Times New Roman" w:hAnsi="Times New Roman" w:cs="Times New Roman"/>
                <w:sz w:val="24"/>
                <w:szCs w:val="24"/>
              </w:rPr>
              <w:t>4.</w:t>
            </w:r>
          </w:p>
        </w:tc>
        <w:tc>
          <w:tcPr>
            <w:tcW w:w="3543" w:type="dxa"/>
          </w:tcPr>
          <w:p w:rsidR="000938AE" w:rsidRPr="00366BEF" w:rsidRDefault="000938AE" w:rsidP="006F622F">
            <w:pPr>
              <w:pStyle w:val="HTMLiankstoformatuotas"/>
              <w:spacing w:line="240" w:lineRule="auto"/>
              <w:rPr>
                <w:rFonts w:ascii="Times New Roman" w:hAnsi="Times New Roman" w:cs="Times New Roman"/>
                <w:sz w:val="24"/>
                <w:szCs w:val="24"/>
              </w:rPr>
            </w:pPr>
            <w:r w:rsidRPr="00366BEF">
              <w:rPr>
                <w:rFonts w:ascii="Times New Roman" w:hAnsi="Times New Roman" w:cs="Times New Roman"/>
                <w:sz w:val="24"/>
                <w:szCs w:val="24"/>
              </w:rPr>
              <w:t>Asmenų mokėjimas už socialines paslaugas</w:t>
            </w:r>
          </w:p>
        </w:tc>
        <w:tc>
          <w:tcPr>
            <w:tcW w:w="1701" w:type="dxa"/>
            <w:vAlign w:val="center"/>
          </w:tcPr>
          <w:p w:rsidR="000938AE" w:rsidRPr="00C47913" w:rsidRDefault="000938AE" w:rsidP="0042314C">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44 800</w:t>
            </w:r>
          </w:p>
        </w:tc>
        <w:tc>
          <w:tcPr>
            <w:tcW w:w="1418" w:type="dxa"/>
            <w:vAlign w:val="center"/>
          </w:tcPr>
          <w:p w:rsidR="000938AE" w:rsidRPr="00C47913" w:rsidRDefault="00213E68" w:rsidP="0042314C">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29 000</w:t>
            </w:r>
          </w:p>
        </w:tc>
        <w:tc>
          <w:tcPr>
            <w:tcW w:w="1417" w:type="dxa"/>
            <w:vAlign w:val="center"/>
          </w:tcPr>
          <w:p w:rsidR="000938AE" w:rsidRPr="00553E6C" w:rsidRDefault="00213E68" w:rsidP="0042314C">
            <w:pPr>
              <w:jc w:val="center"/>
              <w:rPr>
                <w:b/>
              </w:rPr>
            </w:pPr>
            <w:r w:rsidRPr="00553E6C">
              <w:rPr>
                <w:b/>
              </w:rPr>
              <w:t>26</w:t>
            </w:r>
            <w:r w:rsidR="006C1A4A" w:rsidRPr="00553E6C">
              <w:rPr>
                <w:b/>
              </w:rPr>
              <w:t xml:space="preserve"> 000</w:t>
            </w:r>
          </w:p>
        </w:tc>
        <w:tc>
          <w:tcPr>
            <w:tcW w:w="1276" w:type="dxa"/>
          </w:tcPr>
          <w:p w:rsidR="000938AE" w:rsidRPr="00553E6C" w:rsidRDefault="009D7406" w:rsidP="0042314C">
            <w:pPr>
              <w:jc w:val="center"/>
              <w:rPr>
                <w:b/>
              </w:rPr>
            </w:pPr>
            <w:r w:rsidRPr="00553E6C">
              <w:rPr>
                <w:b/>
              </w:rPr>
              <w:t>89,7</w:t>
            </w:r>
          </w:p>
        </w:tc>
      </w:tr>
      <w:tr w:rsidR="000938AE" w:rsidRPr="00FF719F" w:rsidTr="0022301F">
        <w:trPr>
          <w:trHeight w:val="474"/>
        </w:trPr>
        <w:tc>
          <w:tcPr>
            <w:tcW w:w="710" w:type="dxa"/>
          </w:tcPr>
          <w:p w:rsidR="000938AE" w:rsidRPr="00553E6C" w:rsidRDefault="000938AE" w:rsidP="006F622F">
            <w:pPr>
              <w:pStyle w:val="HTMLiankstoformatuotas"/>
              <w:spacing w:line="240" w:lineRule="auto"/>
              <w:jc w:val="left"/>
              <w:rPr>
                <w:rFonts w:ascii="Times New Roman" w:hAnsi="Times New Roman" w:cs="Times New Roman"/>
                <w:sz w:val="24"/>
                <w:szCs w:val="24"/>
              </w:rPr>
            </w:pPr>
            <w:r w:rsidRPr="00553E6C">
              <w:rPr>
                <w:rFonts w:ascii="Times New Roman" w:hAnsi="Times New Roman" w:cs="Times New Roman"/>
                <w:sz w:val="24"/>
                <w:szCs w:val="24"/>
              </w:rPr>
              <w:t>5.</w:t>
            </w:r>
          </w:p>
        </w:tc>
        <w:tc>
          <w:tcPr>
            <w:tcW w:w="3543" w:type="dxa"/>
          </w:tcPr>
          <w:p w:rsidR="000938AE" w:rsidRPr="00366BEF" w:rsidRDefault="000938AE" w:rsidP="0042314C">
            <w:pPr>
              <w:pStyle w:val="HTMLiankstoformatuotas"/>
              <w:spacing w:line="240" w:lineRule="auto"/>
              <w:jc w:val="left"/>
              <w:rPr>
                <w:rFonts w:ascii="Times New Roman" w:hAnsi="Times New Roman" w:cs="Times New Roman"/>
                <w:sz w:val="24"/>
                <w:szCs w:val="24"/>
              </w:rPr>
            </w:pPr>
            <w:r w:rsidRPr="00366BEF">
              <w:rPr>
                <w:rFonts w:ascii="Times New Roman" w:hAnsi="Times New Roman" w:cs="Times New Roman"/>
                <w:sz w:val="24"/>
                <w:szCs w:val="24"/>
              </w:rPr>
              <w:t>Kitos lėšos (būsto pritaikymas, kompensacinė technika)</w:t>
            </w:r>
          </w:p>
        </w:tc>
        <w:tc>
          <w:tcPr>
            <w:tcW w:w="1701" w:type="dxa"/>
            <w:vAlign w:val="center"/>
          </w:tcPr>
          <w:p w:rsidR="000938AE" w:rsidRPr="00C47913" w:rsidRDefault="000938AE" w:rsidP="009559CD">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62 700</w:t>
            </w:r>
          </w:p>
        </w:tc>
        <w:tc>
          <w:tcPr>
            <w:tcW w:w="1418" w:type="dxa"/>
            <w:vAlign w:val="center"/>
          </w:tcPr>
          <w:p w:rsidR="000938AE" w:rsidRPr="00C47913" w:rsidRDefault="009D7406" w:rsidP="0042314C">
            <w:pPr>
              <w:pStyle w:val="HTMLiankstoformatuotas"/>
              <w:spacing w:line="240" w:lineRule="auto"/>
              <w:jc w:val="center"/>
              <w:rPr>
                <w:rFonts w:ascii="Times New Roman" w:hAnsi="Times New Roman" w:cs="Times New Roman"/>
                <w:sz w:val="24"/>
                <w:szCs w:val="24"/>
              </w:rPr>
            </w:pPr>
            <w:r w:rsidRPr="00C47913">
              <w:rPr>
                <w:rFonts w:ascii="Times New Roman" w:hAnsi="Times New Roman" w:cs="Times New Roman"/>
                <w:sz w:val="24"/>
                <w:szCs w:val="24"/>
              </w:rPr>
              <w:t>38900</w:t>
            </w:r>
          </w:p>
        </w:tc>
        <w:tc>
          <w:tcPr>
            <w:tcW w:w="1417" w:type="dxa"/>
            <w:vAlign w:val="center"/>
          </w:tcPr>
          <w:p w:rsidR="000938AE" w:rsidRPr="00553E6C" w:rsidRDefault="009D7406" w:rsidP="0042314C">
            <w:pPr>
              <w:pStyle w:val="HTMLiankstoformatuotas"/>
              <w:spacing w:line="240" w:lineRule="auto"/>
              <w:jc w:val="center"/>
              <w:rPr>
                <w:rFonts w:ascii="Times New Roman" w:hAnsi="Times New Roman" w:cs="Times New Roman"/>
                <w:b/>
                <w:sz w:val="24"/>
                <w:szCs w:val="24"/>
              </w:rPr>
            </w:pPr>
            <w:r w:rsidRPr="00553E6C">
              <w:rPr>
                <w:rFonts w:ascii="Times New Roman" w:hAnsi="Times New Roman" w:cs="Times New Roman"/>
                <w:b/>
                <w:sz w:val="24"/>
                <w:szCs w:val="24"/>
              </w:rPr>
              <w:t>31</w:t>
            </w:r>
            <w:r w:rsidR="00F35729" w:rsidRPr="00553E6C">
              <w:rPr>
                <w:rFonts w:ascii="Times New Roman" w:hAnsi="Times New Roman" w:cs="Times New Roman"/>
                <w:b/>
                <w:sz w:val="24"/>
                <w:szCs w:val="24"/>
              </w:rPr>
              <w:t xml:space="preserve"> 160</w:t>
            </w:r>
          </w:p>
        </w:tc>
        <w:tc>
          <w:tcPr>
            <w:tcW w:w="1276" w:type="dxa"/>
          </w:tcPr>
          <w:p w:rsidR="000938AE" w:rsidRPr="00553E6C" w:rsidRDefault="009D7406" w:rsidP="0042314C">
            <w:pPr>
              <w:pStyle w:val="HTMLiankstoformatuotas"/>
              <w:spacing w:line="240" w:lineRule="auto"/>
              <w:jc w:val="center"/>
              <w:rPr>
                <w:rFonts w:ascii="Times New Roman" w:hAnsi="Times New Roman" w:cs="Times New Roman"/>
                <w:b/>
                <w:sz w:val="24"/>
                <w:szCs w:val="24"/>
              </w:rPr>
            </w:pPr>
            <w:r w:rsidRPr="00553E6C">
              <w:rPr>
                <w:rFonts w:ascii="Times New Roman" w:hAnsi="Times New Roman" w:cs="Times New Roman"/>
                <w:b/>
                <w:sz w:val="24"/>
                <w:szCs w:val="24"/>
              </w:rPr>
              <w:t>80,1</w:t>
            </w:r>
          </w:p>
        </w:tc>
      </w:tr>
      <w:tr w:rsidR="000938AE" w:rsidRPr="00FF719F" w:rsidTr="0022301F">
        <w:trPr>
          <w:trHeight w:val="426"/>
        </w:trPr>
        <w:tc>
          <w:tcPr>
            <w:tcW w:w="710" w:type="dxa"/>
          </w:tcPr>
          <w:p w:rsidR="000938AE" w:rsidRPr="00553E6C" w:rsidRDefault="000938AE" w:rsidP="006F622F">
            <w:pPr>
              <w:pStyle w:val="HTMLiankstoformatuotas"/>
              <w:spacing w:line="240" w:lineRule="auto"/>
              <w:jc w:val="left"/>
              <w:rPr>
                <w:rFonts w:ascii="Times New Roman" w:hAnsi="Times New Roman" w:cs="Times New Roman"/>
                <w:sz w:val="24"/>
                <w:szCs w:val="24"/>
              </w:rPr>
            </w:pPr>
          </w:p>
        </w:tc>
        <w:tc>
          <w:tcPr>
            <w:tcW w:w="3543" w:type="dxa"/>
          </w:tcPr>
          <w:p w:rsidR="000938AE" w:rsidRPr="00366BEF" w:rsidRDefault="000938AE" w:rsidP="006F622F">
            <w:pPr>
              <w:pStyle w:val="HTMLiankstoformatuotas"/>
              <w:spacing w:line="240" w:lineRule="auto"/>
              <w:jc w:val="left"/>
              <w:rPr>
                <w:rFonts w:ascii="Times New Roman" w:hAnsi="Times New Roman" w:cs="Times New Roman"/>
                <w:sz w:val="24"/>
                <w:szCs w:val="24"/>
              </w:rPr>
            </w:pPr>
            <w:r w:rsidRPr="00366BEF">
              <w:rPr>
                <w:rFonts w:ascii="Times New Roman" w:hAnsi="Times New Roman" w:cs="Times New Roman"/>
                <w:b/>
                <w:sz w:val="24"/>
                <w:szCs w:val="24"/>
              </w:rPr>
              <w:t xml:space="preserve">Iš viso, </w:t>
            </w:r>
            <w:proofErr w:type="spellStart"/>
            <w:r w:rsidRPr="00366BEF">
              <w:rPr>
                <w:rFonts w:ascii="Times New Roman" w:hAnsi="Times New Roman" w:cs="Times New Roman"/>
                <w:sz w:val="24"/>
                <w:szCs w:val="24"/>
              </w:rPr>
              <w:t>Eur</w:t>
            </w:r>
            <w:proofErr w:type="spellEnd"/>
          </w:p>
          <w:p w:rsidR="000938AE" w:rsidRPr="00F939A3" w:rsidRDefault="000938AE" w:rsidP="006F622F">
            <w:pPr>
              <w:pStyle w:val="HTMLiankstoformatuotas"/>
              <w:spacing w:line="240" w:lineRule="auto"/>
              <w:rPr>
                <w:rFonts w:ascii="Times New Roman" w:hAnsi="Times New Roman" w:cs="Times New Roman"/>
                <w:b/>
                <w:sz w:val="24"/>
                <w:szCs w:val="24"/>
              </w:rPr>
            </w:pPr>
            <w:r w:rsidRPr="00366BEF">
              <w:rPr>
                <w:rFonts w:ascii="Times New Roman" w:hAnsi="Times New Roman" w:cs="Times New Roman"/>
                <w:sz w:val="24"/>
                <w:szCs w:val="24"/>
              </w:rPr>
              <w:t>(Savivaldybės ir valstybės biudžetų lėšos)</w:t>
            </w:r>
          </w:p>
        </w:tc>
        <w:tc>
          <w:tcPr>
            <w:tcW w:w="1701" w:type="dxa"/>
            <w:vAlign w:val="center"/>
          </w:tcPr>
          <w:p w:rsidR="000938AE" w:rsidRPr="00553E6C" w:rsidRDefault="000938AE" w:rsidP="0042314C">
            <w:pPr>
              <w:pStyle w:val="HTMLiankstoformatuotas"/>
              <w:spacing w:line="240" w:lineRule="auto"/>
              <w:jc w:val="center"/>
              <w:rPr>
                <w:rFonts w:ascii="Times New Roman" w:hAnsi="Times New Roman" w:cs="Times New Roman"/>
                <w:b/>
                <w:sz w:val="24"/>
                <w:szCs w:val="24"/>
              </w:rPr>
            </w:pPr>
            <w:r w:rsidRPr="00553E6C">
              <w:rPr>
                <w:rFonts w:ascii="Times New Roman" w:hAnsi="Times New Roman" w:cs="Times New Roman"/>
                <w:b/>
                <w:sz w:val="24"/>
                <w:szCs w:val="24"/>
              </w:rPr>
              <w:t>2 048 469</w:t>
            </w:r>
          </w:p>
        </w:tc>
        <w:tc>
          <w:tcPr>
            <w:tcW w:w="1418" w:type="dxa"/>
            <w:vAlign w:val="center"/>
          </w:tcPr>
          <w:p w:rsidR="000938AE" w:rsidRPr="00553E6C" w:rsidRDefault="00213E68" w:rsidP="009D7406">
            <w:pPr>
              <w:pStyle w:val="HTMLiankstoformatuotas"/>
              <w:spacing w:line="240" w:lineRule="auto"/>
              <w:jc w:val="center"/>
              <w:rPr>
                <w:rFonts w:ascii="Times New Roman" w:hAnsi="Times New Roman" w:cs="Times New Roman"/>
                <w:b/>
                <w:sz w:val="24"/>
                <w:szCs w:val="24"/>
              </w:rPr>
            </w:pPr>
            <w:r w:rsidRPr="00553E6C">
              <w:rPr>
                <w:rFonts w:ascii="Times New Roman" w:hAnsi="Times New Roman" w:cs="Times New Roman"/>
                <w:b/>
                <w:sz w:val="24"/>
                <w:szCs w:val="24"/>
              </w:rPr>
              <w:t>2 7</w:t>
            </w:r>
            <w:r w:rsidR="009D7406" w:rsidRPr="00553E6C">
              <w:rPr>
                <w:rFonts w:ascii="Times New Roman" w:hAnsi="Times New Roman" w:cs="Times New Roman"/>
                <w:b/>
                <w:sz w:val="24"/>
                <w:szCs w:val="24"/>
              </w:rPr>
              <w:t>16 700</w:t>
            </w:r>
          </w:p>
        </w:tc>
        <w:tc>
          <w:tcPr>
            <w:tcW w:w="1417" w:type="dxa"/>
            <w:vAlign w:val="center"/>
          </w:tcPr>
          <w:p w:rsidR="000938AE" w:rsidRPr="00553E6C" w:rsidRDefault="009D7406" w:rsidP="0042314C">
            <w:pPr>
              <w:jc w:val="center"/>
              <w:rPr>
                <w:b/>
              </w:rPr>
            </w:pPr>
            <w:r w:rsidRPr="00553E6C">
              <w:rPr>
                <w:b/>
              </w:rPr>
              <w:t>2 767 930</w:t>
            </w:r>
          </w:p>
        </w:tc>
        <w:tc>
          <w:tcPr>
            <w:tcW w:w="1276" w:type="dxa"/>
          </w:tcPr>
          <w:p w:rsidR="00553E6C" w:rsidRDefault="00553E6C" w:rsidP="0042314C">
            <w:pPr>
              <w:jc w:val="center"/>
              <w:rPr>
                <w:b/>
              </w:rPr>
            </w:pPr>
          </w:p>
          <w:p w:rsidR="000938AE" w:rsidRPr="00553E6C" w:rsidRDefault="009D7406" w:rsidP="0042314C">
            <w:pPr>
              <w:jc w:val="center"/>
              <w:rPr>
                <w:b/>
              </w:rPr>
            </w:pPr>
            <w:r w:rsidRPr="00553E6C">
              <w:rPr>
                <w:b/>
              </w:rPr>
              <w:t>101,9</w:t>
            </w:r>
          </w:p>
        </w:tc>
      </w:tr>
    </w:tbl>
    <w:p w:rsidR="008364A3" w:rsidRPr="00FF719F" w:rsidRDefault="008364A3" w:rsidP="008364A3">
      <w:pPr>
        <w:pStyle w:val="HTMLiankstoformatuotas"/>
        <w:spacing w:line="240" w:lineRule="auto"/>
        <w:rPr>
          <w:rFonts w:ascii="Times New Roman" w:hAnsi="Times New Roman" w:cs="Times New Roman"/>
          <w:color w:val="7030A0"/>
          <w:sz w:val="24"/>
          <w:szCs w:val="24"/>
        </w:rPr>
      </w:pPr>
    </w:p>
    <w:p w:rsidR="008364A3" w:rsidRPr="0022301F" w:rsidRDefault="00EA278D" w:rsidP="00FC5E01">
      <w:pPr>
        <w:pStyle w:val="HTMLiankstoformatuotas"/>
        <w:spacing w:line="240" w:lineRule="auto"/>
        <w:ind w:firstLine="720"/>
        <w:rPr>
          <w:rFonts w:ascii="Times New Roman" w:hAnsi="Times New Roman" w:cs="Times New Roman"/>
          <w:b/>
          <w:sz w:val="24"/>
          <w:szCs w:val="24"/>
        </w:rPr>
      </w:pPr>
      <w:r w:rsidRPr="0022301F">
        <w:rPr>
          <w:rFonts w:ascii="Times New Roman" w:hAnsi="Times New Roman" w:cs="Times New Roman"/>
          <w:b/>
          <w:sz w:val="24"/>
          <w:szCs w:val="24"/>
        </w:rPr>
        <w:t xml:space="preserve">12.2. </w:t>
      </w:r>
      <w:r w:rsidR="008364A3" w:rsidRPr="0022301F">
        <w:rPr>
          <w:rFonts w:ascii="Times New Roman" w:hAnsi="Times New Roman" w:cs="Times New Roman"/>
          <w:b/>
          <w:sz w:val="24"/>
          <w:szCs w:val="24"/>
        </w:rPr>
        <w:t>Socialinių paslaugų finansavimo šaltinių įvertinimas.</w:t>
      </w:r>
      <w:r w:rsidR="008364A3" w:rsidRPr="0022301F">
        <w:rPr>
          <w:rFonts w:ascii="Times New Roman" w:hAnsi="Times New Roman" w:cs="Times New Roman"/>
          <w:b/>
          <w:sz w:val="24"/>
          <w:szCs w:val="24"/>
        </w:rPr>
        <w:tab/>
      </w:r>
    </w:p>
    <w:p w:rsidR="006C1A4A" w:rsidRDefault="008364A3"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22301F">
        <w:t>Plungės rajono savivaldybė socialinėm</w:t>
      </w:r>
      <w:r w:rsidR="0022301F">
        <w:t>s paslaugoms teikti 2019</w:t>
      </w:r>
      <w:r w:rsidRPr="0022301F">
        <w:t xml:space="preserve"> metais iš </w:t>
      </w:r>
      <w:r w:rsidR="0022301F">
        <w:t>Savivaldybės biudžeto skyrė 3,2</w:t>
      </w:r>
      <w:r w:rsidRPr="0022301F">
        <w:t xml:space="preserve"> proc. lėšų nuo visų suplanuotų </w:t>
      </w:r>
      <w:proofErr w:type="spellStart"/>
      <w:r w:rsidRPr="0022301F">
        <w:t>savarankiškosioms</w:t>
      </w:r>
      <w:proofErr w:type="spellEnd"/>
      <w:r w:rsidRPr="0022301F">
        <w:t xml:space="preserve"> savivaldybės funkcijoms vykdyti. Socialinių </w:t>
      </w:r>
      <w:r w:rsidR="0042314C" w:rsidRPr="0022301F">
        <w:t>paslaugų teikimas finansuojamas</w:t>
      </w:r>
      <w:r w:rsidRPr="0022301F">
        <w:t xml:space="preserve"> iš įvairių šaltinių: didžiausia dalis </w:t>
      </w:r>
      <w:r w:rsidR="009D7406">
        <w:t>–</w:t>
      </w:r>
      <w:r w:rsidR="003E5035" w:rsidRPr="0022301F">
        <w:t xml:space="preserve"> </w:t>
      </w:r>
      <w:r w:rsidR="009D7406" w:rsidRPr="009D7406">
        <w:t>46,2</w:t>
      </w:r>
      <w:r w:rsidRPr="009D7406">
        <w:t xml:space="preserve"> proc. -</w:t>
      </w:r>
      <w:r w:rsidR="00886BEB" w:rsidRPr="009D7406">
        <w:t xml:space="preserve"> iš Savivaldybės biudžeto lėšų,</w:t>
      </w:r>
      <w:r w:rsidR="003E5035" w:rsidRPr="009D7406">
        <w:t xml:space="preserve"> </w:t>
      </w:r>
      <w:r w:rsidR="009D7406" w:rsidRPr="009D7406">
        <w:t>34,5</w:t>
      </w:r>
      <w:r w:rsidRPr="009D7406">
        <w:t xml:space="preserve"> proc. - iš valstybės biudžeto tikslinės dotacijos lėšų,</w:t>
      </w:r>
      <w:r w:rsidR="009D7406" w:rsidRPr="009D7406">
        <w:t>17,3</w:t>
      </w:r>
      <w:r w:rsidRPr="009D7406">
        <w:t xml:space="preserve"> proc. sudaro vykdomų projektų ES struktūrini</w:t>
      </w:r>
      <w:r w:rsidR="009D7406" w:rsidRPr="009D7406">
        <w:t>ų fondų lėšos. Palyginti su 2018</w:t>
      </w:r>
      <w:r w:rsidRPr="009D7406">
        <w:t xml:space="preserve"> m.,</w:t>
      </w:r>
      <w:r w:rsidR="003E5035" w:rsidRPr="009D7406">
        <w:t xml:space="preserve"> daugiausia keičiasi planuojamos ES struktūrinių fondų lėšos</w:t>
      </w:r>
      <w:r w:rsidR="006A2162">
        <w:t>, nes numatomi įgyvendinti nauji</w:t>
      </w:r>
      <w:r w:rsidR="003E5035" w:rsidRPr="009D7406">
        <w:t xml:space="preserve"> projektai. </w:t>
      </w:r>
    </w:p>
    <w:p w:rsidR="009D7406" w:rsidRDefault="009D7406"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color w:val="7030A0"/>
        </w:rPr>
      </w:pPr>
    </w:p>
    <w:p w:rsidR="008364A3" w:rsidRPr="009E39A7" w:rsidRDefault="00EA278D" w:rsidP="00FC5E01">
      <w:pPr>
        <w:pStyle w:val="HTMLiankstoformatuotas"/>
        <w:spacing w:line="240" w:lineRule="auto"/>
        <w:ind w:firstLine="720"/>
        <w:outlineLvl w:val="0"/>
        <w:rPr>
          <w:rFonts w:ascii="Times New Roman" w:hAnsi="Times New Roman" w:cs="Times New Roman"/>
          <w:sz w:val="24"/>
          <w:szCs w:val="24"/>
        </w:rPr>
      </w:pPr>
      <w:r w:rsidRPr="009E39A7">
        <w:rPr>
          <w:rFonts w:ascii="Times New Roman" w:hAnsi="Times New Roman" w:cs="Times New Roman"/>
          <w:b/>
          <w:sz w:val="24"/>
          <w:szCs w:val="24"/>
        </w:rPr>
        <w:t xml:space="preserve">13. </w:t>
      </w:r>
      <w:r w:rsidR="008364A3" w:rsidRPr="009E39A7">
        <w:rPr>
          <w:rFonts w:ascii="Times New Roman" w:hAnsi="Times New Roman" w:cs="Times New Roman"/>
          <w:b/>
          <w:sz w:val="24"/>
          <w:szCs w:val="24"/>
        </w:rPr>
        <w:t xml:space="preserve">Socialinių paslaugų finansavimo iš Savivaldybės biudžeto </w:t>
      </w:r>
      <w:r w:rsidR="00210F2F">
        <w:rPr>
          <w:rFonts w:ascii="Times New Roman" w:hAnsi="Times New Roman" w:cs="Times New Roman"/>
          <w:b/>
          <w:sz w:val="24"/>
          <w:szCs w:val="24"/>
        </w:rPr>
        <w:t xml:space="preserve">lėšų </w:t>
      </w:r>
      <w:r w:rsidR="008364A3" w:rsidRPr="009E39A7">
        <w:rPr>
          <w:rFonts w:ascii="Times New Roman" w:hAnsi="Times New Roman" w:cs="Times New Roman"/>
          <w:b/>
          <w:sz w:val="24"/>
          <w:szCs w:val="24"/>
        </w:rPr>
        <w:t>būdai: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276"/>
        <w:gridCol w:w="1275"/>
        <w:gridCol w:w="1276"/>
        <w:gridCol w:w="992"/>
      </w:tblGrid>
      <w:tr w:rsidR="009E39A7" w:rsidRPr="00210F2F" w:rsidTr="00210F2F">
        <w:trPr>
          <w:cantSplit/>
        </w:trPr>
        <w:tc>
          <w:tcPr>
            <w:tcW w:w="567" w:type="dxa"/>
            <w:vMerge w:val="restart"/>
          </w:tcPr>
          <w:p w:rsidR="006C1A4A" w:rsidRPr="00210F2F" w:rsidRDefault="006C1A4A" w:rsidP="006F622F">
            <w:pPr>
              <w:pStyle w:val="HTMLiankstoformatuotas"/>
              <w:spacing w:line="240" w:lineRule="auto"/>
              <w:rPr>
                <w:rFonts w:ascii="Times New Roman" w:hAnsi="Times New Roman" w:cs="Times New Roman"/>
                <w:sz w:val="24"/>
                <w:szCs w:val="24"/>
              </w:rPr>
            </w:pPr>
          </w:p>
          <w:p w:rsidR="006C1A4A" w:rsidRPr="00210F2F" w:rsidRDefault="006C1A4A" w:rsidP="006F622F">
            <w:pPr>
              <w:pStyle w:val="HTMLiankstoformatuotas"/>
              <w:spacing w:line="240" w:lineRule="auto"/>
              <w:rPr>
                <w:rFonts w:ascii="Times New Roman" w:hAnsi="Times New Roman" w:cs="Times New Roman"/>
                <w:sz w:val="24"/>
                <w:szCs w:val="24"/>
              </w:rPr>
            </w:pPr>
            <w:r w:rsidRPr="00210F2F">
              <w:rPr>
                <w:rFonts w:ascii="Times New Roman" w:hAnsi="Times New Roman" w:cs="Times New Roman"/>
                <w:sz w:val="24"/>
                <w:szCs w:val="24"/>
              </w:rPr>
              <w:t>Eil. Nr.</w:t>
            </w:r>
          </w:p>
        </w:tc>
        <w:tc>
          <w:tcPr>
            <w:tcW w:w="4253" w:type="dxa"/>
            <w:vMerge w:val="restart"/>
            <w:vAlign w:val="center"/>
          </w:tcPr>
          <w:p w:rsidR="006C1A4A" w:rsidRPr="00210F2F" w:rsidRDefault="006C1A4A" w:rsidP="006F622F">
            <w:pPr>
              <w:pStyle w:val="HTMLiankstoformatuotas"/>
              <w:spacing w:line="240" w:lineRule="auto"/>
              <w:rPr>
                <w:rFonts w:ascii="Times New Roman" w:hAnsi="Times New Roman" w:cs="Times New Roman"/>
                <w:sz w:val="24"/>
                <w:szCs w:val="24"/>
              </w:rPr>
            </w:pPr>
            <w:r w:rsidRPr="00210F2F">
              <w:rPr>
                <w:rFonts w:ascii="Times New Roman" w:hAnsi="Times New Roman" w:cs="Times New Roman"/>
                <w:sz w:val="24"/>
                <w:szCs w:val="24"/>
              </w:rPr>
              <w:t>Finansavimo būdai</w:t>
            </w:r>
          </w:p>
        </w:tc>
        <w:tc>
          <w:tcPr>
            <w:tcW w:w="1276" w:type="dxa"/>
            <w:tcBorders>
              <w:bottom w:val="nil"/>
            </w:tcBorders>
          </w:tcPr>
          <w:p w:rsidR="006C1A4A" w:rsidRPr="00210F2F" w:rsidRDefault="006C1A4A" w:rsidP="009F334D">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Faktinės</w:t>
            </w:r>
          </w:p>
        </w:tc>
        <w:tc>
          <w:tcPr>
            <w:tcW w:w="1275" w:type="dxa"/>
            <w:tcBorders>
              <w:bottom w:val="nil"/>
            </w:tcBorders>
          </w:tcPr>
          <w:p w:rsidR="006C1A4A" w:rsidRPr="00210F2F" w:rsidRDefault="006C1A4A" w:rsidP="009F334D">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faktinės</w:t>
            </w:r>
          </w:p>
        </w:tc>
        <w:tc>
          <w:tcPr>
            <w:tcW w:w="1276" w:type="dxa"/>
            <w:vMerge w:val="restart"/>
            <w:tcBorders>
              <w:right w:val="single" w:sz="4" w:space="0" w:color="auto"/>
            </w:tcBorders>
          </w:tcPr>
          <w:p w:rsidR="006C1A4A" w:rsidRPr="00210F2F" w:rsidRDefault="006C1A4A" w:rsidP="001F0892">
            <w:pPr>
              <w:pStyle w:val="HTMLiankstoformatuotas"/>
              <w:jc w:val="center"/>
              <w:rPr>
                <w:b/>
              </w:rPr>
            </w:pPr>
            <w:r w:rsidRPr="00210F2F">
              <w:rPr>
                <w:rFonts w:ascii="Times New Roman" w:hAnsi="Times New Roman" w:cs="Times New Roman"/>
                <w:b/>
                <w:sz w:val="24"/>
                <w:szCs w:val="24"/>
              </w:rPr>
              <w:t>Planinės</w:t>
            </w:r>
          </w:p>
          <w:p w:rsidR="006C1A4A" w:rsidRPr="00210F2F" w:rsidRDefault="006C1A4A" w:rsidP="001F0892">
            <w:pPr>
              <w:jc w:val="center"/>
              <w:rPr>
                <w:b/>
              </w:rPr>
            </w:pPr>
            <w:r w:rsidRPr="00210F2F">
              <w:rPr>
                <w:b/>
              </w:rPr>
              <w:t>lėšos</w:t>
            </w:r>
          </w:p>
          <w:p w:rsidR="006C1A4A" w:rsidRPr="00210F2F" w:rsidRDefault="006C1A4A" w:rsidP="001F0892">
            <w:pPr>
              <w:jc w:val="center"/>
              <w:rPr>
                <w:b/>
              </w:rPr>
            </w:pPr>
            <w:r w:rsidRPr="00210F2F">
              <w:rPr>
                <w:b/>
              </w:rPr>
              <w:t>2019 m. (eurai)</w:t>
            </w:r>
          </w:p>
        </w:tc>
        <w:tc>
          <w:tcPr>
            <w:tcW w:w="992" w:type="dxa"/>
            <w:vMerge w:val="restart"/>
            <w:tcBorders>
              <w:right w:val="single" w:sz="4" w:space="0" w:color="auto"/>
            </w:tcBorders>
          </w:tcPr>
          <w:p w:rsidR="006C1A4A" w:rsidRPr="00210F2F" w:rsidRDefault="006C1A4A" w:rsidP="006F622F">
            <w:pPr>
              <w:pStyle w:val="HTMLiankstoformatuotas"/>
              <w:spacing w:line="240" w:lineRule="auto"/>
              <w:rPr>
                <w:rFonts w:ascii="Times New Roman" w:hAnsi="Times New Roman" w:cs="Times New Roman"/>
              </w:rPr>
            </w:pPr>
            <w:r w:rsidRPr="00210F2F">
              <w:rPr>
                <w:rFonts w:ascii="Times New Roman" w:hAnsi="Times New Roman" w:cs="Times New Roman"/>
              </w:rPr>
              <w:t>2019 m., palyginti su 2018 m., proc.</w:t>
            </w:r>
          </w:p>
        </w:tc>
      </w:tr>
      <w:tr w:rsidR="009E39A7" w:rsidRPr="00210F2F" w:rsidTr="00210F2F">
        <w:trPr>
          <w:cantSplit/>
          <w:trHeight w:val="869"/>
        </w:trPr>
        <w:tc>
          <w:tcPr>
            <w:tcW w:w="567" w:type="dxa"/>
            <w:vMerge/>
          </w:tcPr>
          <w:p w:rsidR="006C1A4A" w:rsidRPr="00210F2F" w:rsidRDefault="006C1A4A" w:rsidP="006F622F">
            <w:pPr>
              <w:pStyle w:val="HTMLiankstoformatuotas"/>
              <w:spacing w:line="240" w:lineRule="auto"/>
              <w:rPr>
                <w:rFonts w:ascii="Times New Roman" w:hAnsi="Times New Roman" w:cs="Times New Roman"/>
                <w:sz w:val="24"/>
                <w:szCs w:val="24"/>
              </w:rPr>
            </w:pPr>
          </w:p>
        </w:tc>
        <w:tc>
          <w:tcPr>
            <w:tcW w:w="4253" w:type="dxa"/>
            <w:vMerge/>
          </w:tcPr>
          <w:p w:rsidR="006C1A4A" w:rsidRPr="00210F2F" w:rsidRDefault="006C1A4A" w:rsidP="006F622F">
            <w:pPr>
              <w:pStyle w:val="HTMLiankstoformatuotas"/>
              <w:spacing w:line="240" w:lineRule="auto"/>
              <w:rPr>
                <w:rFonts w:ascii="Times New Roman" w:hAnsi="Times New Roman" w:cs="Times New Roman"/>
                <w:sz w:val="24"/>
                <w:szCs w:val="24"/>
              </w:rPr>
            </w:pPr>
          </w:p>
        </w:tc>
        <w:tc>
          <w:tcPr>
            <w:tcW w:w="1276" w:type="dxa"/>
            <w:tcBorders>
              <w:top w:val="nil"/>
            </w:tcBorders>
          </w:tcPr>
          <w:p w:rsidR="006C1A4A" w:rsidRPr="00210F2F" w:rsidRDefault="006C1A4A" w:rsidP="009F334D">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lėšos</w:t>
            </w:r>
          </w:p>
          <w:p w:rsidR="006C1A4A" w:rsidRPr="00210F2F" w:rsidRDefault="006C1A4A" w:rsidP="009F334D">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2017 m.</w:t>
            </w:r>
          </w:p>
          <w:p w:rsidR="006C1A4A" w:rsidRPr="00210F2F" w:rsidRDefault="006C1A4A" w:rsidP="009F334D">
            <w:pPr>
              <w:pStyle w:val="HTMLiankstoformatuotas"/>
              <w:spacing w:line="240" w:lineRule="auto"/>
              <w:jc w:val="center"/>
              <w:rPr>
                <w:rFonts w:ascii="Times New Roman" w:hAnsi="Times New Roman" w:cs="Times New Roman"/>
                <w:sz w:val="24"/>
                <w:szCs w:val="24"/>
                <w:highlight w:val="yellow"/>
              </w:rPr>
            </w:pPr>
            <w:r w:rsidRPr="00210F2F">
              <w:rPr>
                <w:rFonts w:ascii="Times New Roman" w:hAnsi="Times New Roman" w:cs="Times New Roman"/>
                <w:sz w:val="24"/>
                <w:szCs w:val="24"/>
              </w:rPr>
              <w:t>(eurai)</w:t>
            </w:r>
          </w:p>
        </w:tc>
        <w:tc>
          <w:tcPr>
            <w:tcW w:w="1275" w:type="dxa"/>
            <w:tcBorders>
              <w:top w:val="nil"/>
            </w:tcBorders>
          </w:tcPr>
          <w:p w:rsidR="006C1A4A" w:rsidRPr="00210F2F" w:rsidRDefault="006C1A4A" w:rsidP="009F334D">
            <w:pPr>
              <w:jc w:val="center"/>
            </w:pPr>
            <w:r w:rsidRPr="00210F2F">
              <w:t>lėšos</w:t>
            </w:r>
          </w:p>
          <w:p w:rsidR="006C1A4A" w:rsidRPr="00210F2F" w:rsidRDefault="009E39A7" w:rsidP="009F334D">
            <w:pPr>
              <w:jc w:val="center"/>
            </w:pPr>
            <w:r w:rsidRPr="00210F2F">
              <w:t xml:space="preserve">2018 m. </w:t>
            </w:r>
            <w:r w:rsidR="006C1A4A" w:rsidRPr="00210F2F">
              <w:t>(eurai)</w:t>
            </w:r>
          </w:p>
        </w:tc>
        <w:tc>
          <w:tcPr>
            <w:tcW w:w="1276" w:type="dxa"/>
            <w:vMerge/>
            <w:tcBorders>
              <w:right w:val="single" w:sz="4" w:space="0" w:color="auto"/>
            </w:tcBorders>
          </w:tcPr>
          <w:p w:rsidR="006C1A4A" w:rsidRPr="00210F2F" w:rsidRDefault="006C1A4A" w:rsidP="006F622F">
            <w:pPr>
              <w:pStyle w:val="HTMLiankstoformatuotas"/>
              <w:spacing w:line="240" w:lineRule="auto"/>
              <w:rPr>
                <w:rFonts w:ascii="Times New Roman" w:hAnsi="Times New Roman" w:cs="Times New Roman"/>
                <w:b/>
                <w:sz w:val="24"/>
                <w:szCs w:val="24"/>
              </w:rPr>
            </w:pPr>
          </w:p>
        </w:tc>
        <w:tc>
          <w:tcPr>
            <w:tcW w:w="992" w:type="dxa"/>
            <w:vMerge/>
            <w:tcBorders>
              <w:right w:val="single" w:sz="4" w:space="0" w:color="auto"/>
            </w:tcBorders>
          </w:tcPr>
          <w:p w:rsidR="006C1A4A" w:rsidRPr="00210F2F" w:rsidRDefault="006C1A4A" w:rsidP="006F622F">
            <w:pPr>
              <w:pStyle w:val="HTMLiankstoformatuotas"/>
              <w:spacing w:line="240" w:lineRule="auto"/>
              <w:rPr>
                <w:rFonts w:ascii="Times New Roman" w:hAnsi="Times New Roman" w:cs="Times New Roman"/>
                <w:sz w:val="24"/>
                <w:szCs w:val="24"/>
              </w:rPr>
            </w:pPr>
          </w:p>
        </w:tc>
      </w:tr>
      <w:tr w:rsidR="009E39A7" w:rsidRPr="00210F2F" w:rsidTr="00210F2F">
        <w:trPr>
          <w:trHeight w:val="422"/>
        </w:trPr>
        <w:tc>
          <w:tcPr>
            <w:tcW w:w="567" w:type="dxa"/>
          </w:tcPr>
          <w:p w:rsidR="006C1A4A" w:rsidRPr="00210F2F" w:rsidRDefault="006C1A4A" w:rsidP="006F622F">
            <w:pPr>
              <w:pStyle w:val="HTMLiankstoformatuotas"/>
              <w:spacing w:line="240" w:lineRule="auto"/>
              <w:rPr>
                <w:rFonts w:ascii="Times New Roman" w:hAnsi="Times New Roman" w:cs="Times New Roman"/>
                <w:sz w:val="24"/>
                <w:szCs w:val="24"/>
              </w:rPr>
            </w:pPr>
            <w:r w:rsidRPr="00210F2F">
              <w:rPr>
                <w:rFonts w:ascii="Times New Roman" w:hAnsi="Times New Roman" w:cs="Times New Roman"/>
                <w:sz w:val="24"/>
                <w:szCs w:val="24"/>
              </w:rPr>
              <w:t>1.</w:t>
            </w:r>
          </w:p>
        </w:tc>
        <w:tc>
          <w:tcPr>
            <w:tcW w:w="4253" w:type="dxa"/>
          </w:tcPr>
          <w:p w:rsidR="006C1A4A" w:rsidRPr="00210F2F" w:rsidRDefault="006C1A4A" w:rsidP="00366BEF">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Tiesioginis socialinių paslaugų įstaigų finansavimas</w:t>
            </w:r>
            <w:r w:rsidR="009E39A7" w:rsidRPr="00210F2F">
              <w:rPr>
                <w:rFonts w:ascii="Times New Roman" w:hAnsi="Times New Roman" w:cs="Times New Roman"/>
                <w:sz w:val="24"/>
                <w:szCs w:val="24"/>
              </w:rPr>
              <w:t xml:space="preserve"> </w:t>
            </w:r>
            <w:r w:rsidR="00366BEF">
              <w:rPr>
                <w:rFonts w:ascii="Times New Roman" w:hAnsi="Times New Roman" w:cs="Times New Roman"/>
                <w:sz w:val="24"/>
                <w:szCs w:val="24"/>
              </w:rPr>
              <w:t>(S</w:t>
            </w:r>
            <w:r w:rsidR="009E39A7" w:rsidRPr="00210F2F">
              <w:rPr>
                <w:rFonts w:ascii="Times New Roman" w:hAnsi="Times New Roman" w:cs="Times New Roman"/>
                <w:sz w:val="24"/>
                <w:szCs w:val="24"/>
              </w:rPr>
              <w:t>avivaldybės įstaigos</w:t>
            </w:r>
            <w:r w:rsidR="00366BEF">
              <w:rPr>
                <w:rFonts w:ascii="Times New Roman" w:hAnsi="Times New Roman" w:cs="Times New Roman"/>
                <w:sz w:val="24"/>
                <w:szCs w:val="24"/>
              </w:rPr>
              <w:t>)</w:t>
            </w:r>
          </w:p>
        </w:tc>
        <w:tc>
          <w:tcPr>
            <w:tcW w:w="1276" w:type="dxa"/>
          </w:tcPr>
          <w:p w:rsidR="006C1A4A" w:rsidRPr="00210F2F" w:rsidRDefault="006C1A4A"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991</w:t>
            </w:r>
            <w:r w:rsidR="00210F2F" w:rsidRPr="00210F2F">
              <w:rPr>
                <w:rFonts w:ascii="Times New Roman" w:hAnsi="Times New Roman" w:cs="Times New Roman"/>
                <w:sz w:val="24"/>
                <w:szCs w:val="24"/>
              </w:rPr>
              <w:t xml:space="preserve"> </w:t>
            </w:r>
            <w:r w:rsidRPr="00210F2F">
              <w:rPr>
                <w:rFonts w:ascii="Times New Roman" w:hAnsi="Times New Roman" w:cs="Times New Roman"/>
                <w:sz w:val="24"/>
                <w:szCs w:val="24"/>
              </w:rPr>
              <w:t xml:space="preserve"> 225</w:t>
            </w:r>
          </w:p>
        </w:tc>
        <w:tc>
          <w:tcPr>
            <w:tcW w:w="1275" w:type="dxa"/>
          </w:tcPr>
          <w:p w:rsidR="006C1A4A" w:rsidRPr="00210F2F" w:rsidRDefault="009E39A7"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1 170 300</w:t>
            </w:r>
          </w:p>
        </w:tc>
        <w:tc>
          <w:tcPr>
            <w:tcW w:w="1276" w:type="dxa"/>
          </w:tcPr>
          <w:p w:rsidR="006C1A4A" w:rsidRPr="00210F2F" w:rsidRDefault="009E39A7"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1 092 500</w:t>
            </w:r>
          </w:p>
        </w:tc>
        <w:tc>
          <w:tcPr>
            <w:tcW w:w="992" w:type="dxa"/>
          </w:tcPr>
          <w:p w:rsidR="006C1A4A" w:rsidRPr="00210F2F" w:rsidRDefault="009E39A7"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93,4</w:t>
            </w:r>
          </w:p>
        </w:tc>
      </w:tr>
      <w:tr w:rsidR="00791374" w:rsidRPr="00210F2F" w:rsidTr="00FC5E01">
        <w:trPr>
          <w:trHeight w:val="241"/>
        </w:trPr>
        <w:tc>
          <w:tcPr>
            <w:tcW w:w="567" w:type="dxa"/>
            <w:vMerge w:val="restart"/>
          </w:tcPr>
          <w:p w:rsidR="00791374" w:rsidRPr="00210F2F" w:rsidRDefault="00791374" w:rsidP="006F622F">
            <w:pPr>
              <w:pStyle w:val="HTMLiankstoformatuotas"/>
              <w:spacing w:line="240" w:lineRule="auto"/>
              <w:rPr>
                <w:rFonts w:ascii="Times New Roman" w:hAnsi="Times New Roman" w:cs="Times New Roman"/>
                <w:color w:val="7030A0"/>
                <w:sz w:val="24"/>
                <w:szCs w:val="24"/>
              </w:rPr>
            </w:pPr>
          </w:p>
        </w:tc>
        <w:tc>
          <w:tcPr>
            <w:tcW w:w="4253" w:type="dxa"/>
          </w:tcPr>
          <w:p w:rsidR="00791374" w:rsidRPr="00C47913" w:rsidRDefault="009E39A7" w:rsidP="005C3274">
            <w:pPr>
              <w:pStyle w:val="HTMLiankstoformatuotas"/>
              <w:spacing w:line="240" w:lineRule="auto"/>
              <w:jc w:val="left"/>
              <w:rPr>
                <w:rFonts w:ascii="Times New Roman" w:hAnsi="Times New Roman" w:cs="Times New Roman"/>
                <w:sz w:val="24"/>
                <w:szCs w:val="24"/>
              </w:rPr>
            </w:pPr>
            <w:r w:rsidRPr="00C47913">
              <w:rPr>
                <w:rFonts w:ascii="Times New Roman" w:hAnsi="Times New Roman" w:cs="Times New Roman"/>
                <w:sz w:val="24"/>
                <w:szCs w:val="24"/>
              </w:rPr>
              <w:t>Iš jų:</w:t>
            </w:r>
          </w:p>
        </w:tc>
        <w:tc>
          <w:tcPr>
            <w:tcW w:w="1276" w:type="dxa"/>
          </w:tcPr>
          <w:p w:rsidR="00791374" w:rsidRPr="00210F2F" w:rsidRDefault="00791374" w:rsidP="00210F2F">
            <w:pPr>
              <w:pStyle w:val="HTMLiankstoformatuotas"/>
              <w:spacing w:line="240" w:lineRule="auto"/>
              <w:jc w:val="center"/>
              <w:rPr>
                <w:rFonts w:ascii="Times New Roman" w:hAnsi="Times New Roman" w:cs="Times New Roman"/>
                <w:color w:val="7030A0"/>
                <w:sz w:val="24"/>
                <w:szCs w:val="24"/>
              </w:rPr>
            </w:pPr>
          </w:p>
        </w:tc>
        <w:tc>
          <w:tcPr>
            <w:tcW w:w="1275" w:type="dxa"/>
          </w:tcPr>
          <w:p w:rsidR="00791374" w:rsidRPr="00210F2F" w:rsidRDefault="00791374" w:rsidP="00210F2F">
            <w:pPr>
              <w:pStyle w:val="HTMLiankstoformatuotas"/>
              <w:spacing w:line="240" w:lineRule="auto"/>
              <w:jc w:val="center"/>
              <w:rPr>
                <w:rFonts w:ascii="Times New Roman" w:hAnsi="Times New Roman" w:cs="Times New Roman"/>
                <w:color w:val="7030A0"/>
                <w:sz w:val="24"/>
                <w:szCs w:val="24"/>
              </w:rPr>
            </w:pPr>
          </w:p>
        </w:tc>
        <w:tc>
          <w:tcPr>
            <w:tcW w:w="1276" w:type="dxa"/>
          </w:tcPr>
          <w:p w:rsidR="00791374" w:rsidRPr="00210F2F" w:rsidRDefault="00791374" w:rsidP="00210F2F">
            <w:pPr>
              <w:pStyle w:val="HTMLiankstoformatuotas"/>
              <w:spacing w:line="240" w:lineRule="auto"/>
              <w:jc w:val="center"/>
              <w:rPr>
                <w:rFonts w:ascii="Times New Roman" w:hAnsi="Times New Roman" w:cs="Times New Roman"/>
                <w:b/>
                <w:color w:val="7030A0"/>
                <w:sz w:val="24"/>
                <w:szCs w:val="24"/>
              </w:rPr>
            </w:pPr>
          </w:p>
        </w:tc>
        <w:tc>
          <w:tcPr>
            <w:tcW w:w="992" w:type="dxa"/>
          </w:tcPr>
          <w:p w:rsidR="00791374" w:rsidRPr="00210F2F" w:rsidRDefault="00791374" w:rsidP="00210F2F">
            <w:pPr>
              <w:pStyle w:val="HTMLiankstoformatuotas"/>
              <w:spacing w:line="240" w:lineRule="auto"/>
              <w:jc w:val="center"/>
              <w:rPr>
                <w:rFonts w:ascii="Times New Roman" w:hAnsi="Times New Roman" w:cs="Times New Roman"/>
                <w:color w:val="7030A0"/>
                <w:sz w:val="24"/>
                <w:szCs w:val="24"/>
              </w:rPr>
            </w:pPr>
          </w:p>
        </w:tc>
      </w:tr>
      <w:tr w:rsidR="00791374" w:rsidRPr="00210F2F" w:rsidTr="00210F2F">
        <w:trPr>
          <w:trHeight w:val="207"/>
        </w:trPr>
        <w:tc>
          <w:tcPr>
            <w:tcW w:w="567" w:type="dxa"/>
            <w:vMerge/>
          </w:tcPr>
          <w:p w:rsidR="00791374" w:rsidRPr="00210F2F" w:rsidRDefault="00791374" w:rsidP="006F622F">
            <w:pPr>
              <w:pStyle w:val="HTMLiankstoformatuotas"/>
              <w:spacing w:line="240" w:lineRule="auto"/>
              <w:rPr>
                <w:rFonts w:ascii="Times New Roman" w:hAnsi="Times New Roman" w:cs="Times New Roman"/>
                <w:color w:val="7030A0"/>
                <w:sz w:val="24"/>
                <w:szCs w:val="24"/>
              </w:rPr>
            </w:pPr>
          </w:p>
        </w:tc>
        <w:tc>
          <w:tcPr>
            <w:tcW w:w="4253" w:type="dxa"/>
          </w:tcPr>
          <w:p w:rsidR="00791374" w:rsidRPr="00210F2F" w:rsidRDefault="00791374"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Plungės socialinių paslaugų  centras</w:t>
            </w:r>
          </w:p>
        </w:tc>
        <w:tc>
          <w:tcPr>
            <w:tcW w:w="1276" w:type="dxa"/>
          </w:tcPr>
          <w:p w:rsidR="00791374" w:rsidRPr="00210F2F" w:rsidRDefault="007913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324 500</w:t>
            </w:r>
          </w:p>
        </w:tc>
        <w:tc>
          <w:tcPr>
            <w:tcW w:w="1275" w:type="dxa"/>
          </w:tcPr>
          <w:p w:rsidR="00791374" w:rsidRPr="00210F2F" w:rsidRDefault="007913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480 800</w:t>
            </w:r>
          </w:p>
        </w:tc>
        <w:tc>
          <w:tcPr>
            <w:tcW w:w="1276" w:type="dxa"/>
          </w:tcPr>
          <w:p w:rsidR="00791374" w:rsidRPr="00210F2F" w:rsidRDefault="00791374" w:rsidP="00210F2F">
            <w:pPr>
              <w:pStyle w:val="HTMLiankstoformatuotas"/>
              <w:spacing w:line="240" w:lineRule="auto"/>
              <w:jc w:val="center"/>
              <w:rPr>
                <w:rFonts w:ascii="Times New Roman" w:hAnsi="Times New Roman" w:cs="Times New Roman"/>
                <w:b/>
                <w:sz w:val="24"/>
                <w:szCs w:val="24"/>
                <w:lang w:val="en-US"/>
              </w:rPr>
            </w:pPr>
            <w:r w:rsidRPr="00210F2F">
              <w:rPr>
                <w:rFonts w:ascii="Times New Roman" w:hAnsi="Times New Roman" w:cs="Times New Roman"/>
                <w:b/>
                <w:sz w:val="24"/>
                <w:szCs w:val="24"/>
                <w:lang w:val="en-US"/>
              </w:rPr>
              <w:t>662 500</w:t>
            </w:r>
          </w:p>
        </w:tc>
        <w:tc>
          <w:tcPr>
            <w:tcW w:w="992" w:type="dxa"/>
          </w:tcPr>
          <w:p w:rsidR="00791374" w:rsidRPr="00210F2F" w:rsidRDefault="009E39A7" w:rsidP="00210F2F">
            <w:pPr>
              <w:pStyle w:val="HTMLiankstoformatuotas"/>
              <w:spacing w:line="240" w:lineRule="auto"/>
              <w:jc w:val="center"/>
              <w:rPr>
                <w:rFonts w:ascii="Times New Roman" w:hAnsi="Times New Roman" w:cs="Times New Roman"/>
                <w:sz w:val="24"/>
                <w:szCs w:val="24"/>
                <w:lang w:val="en-US"/>
              </w:rPr>
            </w:pPr>
            <w:r w:rsidRPr="00210F2F">
              <w:rPr>
                <w:rFonts w:ascii="Times New Roman" w:hAnsi="Times New Roman" w:cs="Times New Roman"/>
                <w:sz w:val="24"/>
                <w:szCs w:val="24"/>
                <w:lang w:val="en-US"/>
              </w:rPr>
              <w:t>137,8</w:t>
            </w:r>
          </w:p>
        </w:tc>
      </w:tr>
      <w:tr w:rsidR="00791374" w:rsidRPr="00210F2F" w:rsidTr="00210F2F">
        <w:tc>
          <w:tcPr>
            <w:tcW w:w="567" w:type="dxa"/>
            <w:vMerge/>
          </w:tcPr>
          <w:p w:rsidR="00791374" w:rsidRPr="00210F2F" w:rsidRDefault="00791374" w:rsidP="006F622F">
            <w:pPr>
              <w:pStyle w:val="HTMLiankstoformatuotas"/>
              <w:spacing w:line="240" w:lineRule="auto"/>
              <w:rPr>
                <w:rFonts w:ascii="Times New Roman" w:hAnsi="Times New Roman" w:cs="Times New Roman"/>
                <w:color w:val="7030A0"/>
                <w:sz w:val="24"/>
                <w:szCs w:val="24"/>
              </w:rPr>
            </w:pPr>
          </w:p>
        </w:tc>
        <w:tc>
          <w:tcPr>
            <w:tcW w:w="4253" w:type="dxa"/>
          </w:tcPr>
          <w:p w:rsidR="00791374" w:rsidRPr="00210F2F" w:rsidRDefault="00791374"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Plungės krizių centras</w:t>
            </w:r>
          </w:p>
        </w:tc>
        <w:tc>
          <w:tcPr>
            <w:tcW w:w="1276" w:type="dxa"/>
          </w:tcPr>
          <w:p w:rsidR="00791374" w:rsidRPr="00210F2F" w:rsidRDefault="007913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152 800</w:t>
            </w:r>
          </w:p>
        </w:tc>
        <w:tc>
          <w:tcPr>
            <w:tcW w:w="1275" w:type="dxa"/>
          </w:tcPr>
          <w:p w:rsidR="00791374" w:rsidRPr="00210F2F" w:rsidRDefault="007913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155 100</w:t>
            </w:r>
          </w:p>
        </w:tc>
        <w:tc>
          <w:tcPr>
            <w:tcW w:w="1276" w:type="dxa"/>
          </w:tcPr>
          <w:p w:rsidR="00791374" w:rsidRPr="00210F2F" w:rsidRDefault="00791374"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160 500</w:t>
            </w:r>
          </w:p>
        </w:tc>
        <w:tc>
          <w:tcPr>
            <w:tcW w:w="992" w:type="dxa"/>
          </w:tcPr>
          <w:p w:rsidR="00791374" w:rsidRPr="00210F2F" w:rsidRDefault="00210F2F"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103,5</w:t>
            </w:r>
          </w:p>
        </w:tc>
      </w:tr>
      <w:tr w:rsidR="00791374" w:rsidRPr="00210F2F" w:rsidTr="00210F2F">
        <w:trPr>
          <w:trHeight w:val="828"/>
        </w:trPr>
        <w:tc>
          <w:tcPr>
            <w:tcW w:w="567" w:type="dxa"/>
            <w:vMerge/>
          </w:tcPr>
          <w:p w:rsidR="00791374" w:rsidRPr="00210F2F" w:rsidRDefault="00791374" w:rsidP="006F622F">
            <w:pPr>
              <w:pStyle w:val="HTMLiankstoformatuotas"/>
              <w:spacing w:line="240" w:lineRule="auto"/>
              <w:rPr>
                <w:rFonts w:ascii="Times New Roman" w:hAnsi="Times New Roman" w:cs="Times New Roman"/>
                <w:color w:val="7030A0"/>
                <w:sz w:val="24"/>
                <w:szCs w:val="24"/>
              </w:rPr>
            </w:pPr>
          </w:p>
        </w:tc>
        <w:tc>
          <w:tcPr>
            <w:tcW w:w="4253" w:type="dxa"/>
          </w:tcPr>
          <w:p w:rsidR="00791374" w:rsidRPr="00210F2F" w:rsidRDefault="00791374"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Plungės vaikų globos namai ir Bendruomeninių vaikų globos namų įrengimas</w:t>
            </w:r>
          </w:p>
        </w:tc>
        <w:tc>
          <w:tcPr>
            <w:tcW w:w="1276" w:type="dxa"/>
          </w:tcPr>
          <w:p w:rsidR="00791374" w:rsidRPr="00210F2F" w:rsidRDefault="007913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368 900</w:t>
            </w:r>
          </w:p>
        </w:tc>
        <w:tc>
          <w:tcPr>
            <w:tcW w:w="1275" w:type="dxa"/>
          </w:tcPr>
          <w:p w:rsidR="00791374" w:rsidRPr="00210F2F" w:rsidRDefault="007913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220 000</w:t>
            </w:r>
          </w:p>
        </w:tc>
        <w:tc>
          <w:tcPr>
            <w:tcW w:w="1276" w:type="dxa"/>
          </w:tcPr>
          <w:p w:rsidR="00791374" w:rsidRPr="00210F2F" w:rsidRDefault="00791374"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0,00</w:t>
            </w:r>
          </w:p>
        </w:tc>
        <w:tc>
          <w:tcPr>
            <w:tcW w:w="992" w:type="dxa"/>
          </w:tcPr>
          <w:p w:rsidR="00791374" w:rsidRPr="00210F2F" w:rsidRDefault="00210F2F" w:rsidP="00210F2F">
            <w:pPr>
              <w:pStyle w:val="HTMLiankstoformatuotas"/>
              <w:spacing w:line="240" w:lineRule="auto"/>
              <w:jc w:val="center"/>
              <w:rPr>
                <w:rFonts w:ascii="Times New Roman" w:hAnsi="Times New Roman" w:cs="Times New Roman"/>
                <w:color w:val="7030A0"/>
                <w:sz w:val="24"/>
                <w:szCs w:val="24"/>
              </w:rPr>
            </w:pPr>
            <w:r w:rsidRPr="00210F2F">
              <w:rPr>
                <w:rFonts w:ascii="Times New Roman" w:hAnsi="Times New Roman" w:cs="Times New Roman"/>
                <w:color w:val="7030A0"/>
                <w:sz w:val="24"/>
                <w:szCs w:val="24"/>
              </w:rPr>
              <w:t>x</w:t>
            </w:r>
          </w:p>
        </w:tc>
      </w:tr>
      <w:tr w:rsidR="00C47913" w:rsidRPr="00210F2F" w:rsidTr="00C47913">
        <w:trPr>
          <w:trHeight w:val="260"/>
        </w:trPr>
        <w:tc>
          <w:tcPr>
            <w:tcW w:w="567" w:type="dxa"/>
            <w:vMerge w:val="restart"/>
            <w:tcBorders>
              <w:top w:val="nil"/>
            </w:tcBorders>
          </w:tcPr>
          <w:p w:rsidR="00C47913" w:rsidRPr="00210F2F" w:rsidRDefault="00C47913" w:rsidP="006F622F">
            <w:pPr>
              <w:pStyle w:val="HTMLiankstoformatuotas"/>
              <w:spacing w:line="240" w:lineRule="auto"/>
              <w:rPr>
                <w:rFonts w:ascii="Times New Roman" w:hAnsi="Times New Roman" w:cs="Times New Roman"/>
                <w:sz w:val="24"/>
                <w:szCs w:val="24"/>
              </w:rPr>
            </w:pPr>
          </w:p>
          <w:p w:rsidR="00C47913" w:rsidRPr="00210F2F" w:rsidRDefault="00C47913" w:rsidP="006F622F">
            <w:pPr>
              <w:pStyle w:val="HTMLiankstoformatuotas"/>
              <w:spacing w:line="240" w:lineRule="auto"/>
              <w:rPr>
                <w:rFonts w:ascii="Times New Roman" w:hAnsi="Times New Roman" w:cs="Times New Roman"/>
                <w:color w:val="7030A0"/>
                <w:sz w:val="24"/>
                <w:szCs w:val="24"/>
              </w:rPr>
            </w:pPr>
          </w:p>
        </w:tc>
        <w:tc>
          <w:tcPr>
            <w:tcW w:w="4253" w:type="dxa"/>
          </w:tcPr>
          <w:p w:rsidR="00C47913" w:rsidRPr="00210F2F" w:rsidRDefault="00C47913" w:rsidP="00366BEF">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Plungės visuomenės sveikatos centr</w:t>
            </w:r>
            <w:r w:rsidR="00366BEF">
              <w:rPr>
                <w:rFonts w:ascii="Times New Roman" w:hAnsi="Times New Roman" w:cs="Times New Roman"/>
                <w:sz w:val="24"/>
                <w:szCs w:val="24"/>
              </w:rPr>
              <w:t>o</w:t>
            </w:r>
            <w:r w:rsidRPr="00210F2F">
              <w:rPr>
                <w:rFonts w:ascii="Times New Roman" w:hAnsi="Times New Roman" w:cs="Times New Roman"/>
                <w:sz w:val="24"/>
                <w:szCs w:val="24"/>
              </w:rPr>
              <w:t xml:space="preserve"> </w:t>
            </w:r>
            <w:r w:rsidR="00366BEF">
              <w:rPr>
                <w:rFonts w:ascii="Times New Roman" w:hAnsi="Times New Roman" w:cs="Times New Roman"/>
                <w:sz w:val="24"/>
                <w:szCs w:val="24"/>
              </w:rPr>
              <w:t>P</w:t>
            </w:r>
            <w:r w:rsidRPr="00210F2F">
              <w:rPr>
                <w:rFonts w:ascii="Times New Roman" w:hAnsi="Times New Roman" w:cs="Times New Roman"/>
                <w:sz w:val="24"/>
                <w:szCs w:val="24"/>
              </w:rPr>
              <w:t>riklausomybių mažinimo programa</w:t>
            </w:r>
          </w:p>
        </w:tc>
        <w:tc>
          <w:tcPr>
            <w:tcW w:w="1276"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x</w:t>
            </w:r>
          </w:p>
        </w:tc>
        <w:tc>
          <w:tcPr>
            <w:tcW w:w="1275"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37 800</w:t>
            </w:r>
          </w:p>
        </w:tc>
        <w:tc>
          <w:tcPr>
            <w:tcW w:w="1276" w:type="dxa"/>
          </w:tcPr>
          <w:p w:rsidR="00C47913" w:rsidRPr="00210F2F" w:rsidRDefault="00C47913"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41 000</w:t>
            </w:r>
          </w:p>
        </w:tc>
        <w:tc>
          <w:tcPr>
            <w:tcW w:w="992"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108,5</w:t>
            </w:r>
          </w:p>
        </w:tc>
      </w:tr>
      <w:tr w:rsidR="00C47913" w:rsidRPr="00210F2F" w:rsidTr="00C47913">
        <w:trPr>
          <w:trHeight w:val="260"/>
        </w:trPr>
        <w:tc>
          <w:tcPr>
            <w:tcW w:w="567" w:type="dxa"/>
            <w:vMerge/>
            <w:tcBorders>
              <w:top w:val="nil"/>
            </w:tcBorders>
          </w:tcPr>
          <w:p w:rsidR="00C47913" w:rsidRPr="00210F2F" w:rsidRDefault="00C47913" w:rsidP="006F622F">
            <w:pPr>
              <w:pStyle w:val="HTMLiankstoformatuotas"/>
              <w:spacing w:line="240" w:lineRule="auto"/>
              <w:rPr>
                <w:rFonts w:ascii="Times New Roman" w:hAnsi="Times New Roman" w:cs="Times New Roman"/>
                <w:color w:val="7030A0"/>
                <w:sz w:val="24"/>
                <w:szCs w:val="24"/>
              </w:rPr>
            </w:pPr>
          </w:p>
        </w:tc>
        <w:tc>
          <w:tcPr>
            <w:tcW w:w="4253" w:type="dxa"/>
          </w:tcPr>
          <w:p w:rsidR="00C47913" w:rsidRPr="00210F2F" w:rsidRDefault="00C47913"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 xml:space="preserve">Plungės savivaldybės ligoninės saugios </w:t>
            </w:r>
            <w:r w:rsidRPr="00210F2F">
              <w:rPr>
                <w:rFonts w:ascii="Times New Roman" w:hAnsi="Times New Roman" w:cs="Times New Roman"/>
                <w:sz w:val="24"/>
                <w:szCs w:val="24"/>
              </w:rPr>
              <w:lastRenderedPageBreak/>
              <w:t>nakvynės programa</w:t>
            </w:r>
          </w:p>
        </w:tc>
        <w:tc>
          <w:tcPr>
            <w:tcW w:w="1276"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lastRenderedPageBreak/>
              <w:t>x</w:t>
            </w:r>
          </w:p>
        </w:tc>
        <w:tc>
          <w:tcPr>
            <w:tcW w:w="1275"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110 000</w:t>
            </w:r>
          </w:p>
        </w:tc>
        <w:tc>
          <w:tcPr>
            <w:tcW w:w="1276" w:type="dxa"/>
          </w:tcPr>
          <w:p w:rsidR="00C47913" w:rsidRPr="00210F2F" w:rsidRDefault="00C47913"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54 500</w:t>
            </w:r>
          </w:p>
        </w:tc>
        <w:tc>
          <w:tcPr>
            <w:tcW w:w="992"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49,5</w:t>
            </w:r>
          </w:p>
        </w:tc>
      </w:tr>
      <w:tr w:rsidR="00C47913" w:rsidRPr="00210F2F" w:rsidTr="00C47913">
        <w:trPr>
          <w:trHeight w:val="416"/>
        </w:trPr>
        <w:tc>
          <w:tcPr>
            <w:tcW w:w="567" w:type="dxa"/>
            <w:vMerge/>
            <w:tcBorders>
              <w:top w:val="nil"/>
            </w:tcBorders>
          </w:tcPr>
          <w:p w:rsidR="00C47913" w:rsidRPr="00210F2F" w:rsidRDefault="00C47913" w:rsidP="006F622F">
            <w:pPr>
              <w:pStyle w:val="HTMLiankstoformatuotas"/>
              <w:spacing w:line="240" w:lineRule="auto"/>
              <w:rPr>
                <w:rFonts w:ascii="Times New Roman" w:hAnsi="Times New Roman" w:cs="Times New Roman"/>
                <w:sz w:val="24"/>
                <w:szCs w:val="24"/>
              </w:rPr>
            </w:pPr>
          </w:p>
        </w:tc>
        <w:tc>
          <w:tcPr>
            <w:tcW w:w="4253" w:type="dxa"/>
          </w:tcPr>
          <w:p w:rsidR="00C47913" w:rsidRPr="00210F2F" w:rsidRDefault="00C47913"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Ilgalaikės ir trumpalaikės socialinės globos paslaugos seniems ir neįgaliems asmenims</w:t>
            </w:r>
          </w:p>
        </w:tc>
        <w:tc>
          <w:tcPr>
            <w:tcW w:w="1276"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145 025</w:t>
            </w:r>
          </w:p>
        </w:tc>
        <w:tc>
          <w:tcPr>
            <w:tcW w:w="1275"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166 600</w:t>
            </w:r>
          </w:p>
        </w:tc>
        <w:tc>
          <w:tcPr>
            <w:tcW w:w="1276" w:type="dxa"/>
          </w:tcPr>
          <w:p w:rsidR="00C47913" w:rsidRPr="00210F2F" w:rsidRDefault="00C47913"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174 000</w:t>
            </w:r>
          </w:p>
        </w:tc>
        <w:tc>
          <w:tcPr>
            <w:tcW w:w="992" w:type="dxa"/>
          </w:tcPr>
          <w:p w:rsidR="00C47913" w:rsidRPr="00210F2F" w:rsidRDefault="00C47913"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104,4</w:t>
            </w:r>
          </w:p>
        </w:tc>
      </w:tr>
      <w:tr w:rsidR="006C1A4A" w:rsidRPr="00210F2F" w:rsidTr="00210F2F">
        <w:trPr>
          <w:trHeight w:val="270"/>
        </w:trPr>
        <w:tc>
          <w:tcPr>
            <w:tcW w:w="567" w:type="dxa"/>
          </w:tcPr>
          <w:p w:rsidR="006C1A4A" w:rsidRPr="00210F2F" w:rsidRDefault="006C1A4A" w:rsidP="006F622F">
            <w:pPr>
              <w:pStyle w:val="HTMLiankstoformatuotas"/>
              <w:spacing w:line="240" w:lineRule="auto"/>
              <w:rPr>
                <w:rFonts w:ascii="Times New Roman" w:hAnsi="Times New Roman" w:cs="Times New Roman"/>
                <w:sz w:val="24"/>
                <w:szCs w:val="24"/>
              </w:rPr>
            </w:pPr>
            <w:r w:rsidRPr="00210F2F">
              <w:rPr>
                <w:rFonts w:ascii="Times New Roman" w:hAnsi="Times New Roman" w:cs="Times New Roman"/>
                <w:sz w:val="24"/>
                <w:szCs w:val="24"/>
              </w:rPr>
              <w:t>2.</w:t>
            </w:r>
          </w:p>
        </w:tc>
        <w:tc>
          <w:tcPr>
            <w:tcW w:w="4253" w:type="dxa"/>
          </w:tcPr>
          <w:p w:rsidR="006C1A4A" w:rsidRPr="00210F2F" w:rsidRDefault="006C1A4A"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Savivaldybės biudžeto lėšos, skirtos nevyriausybinėms organizacijoms</w:t>
            </w:r>
          </w:p>
        </w:tc>
        <w:tc>
          <w:tcPr>
            <w:tcW w:w="1276" w:type="dxa"/>
          </w:tcPr>
          <w:p w:rsidR="006C1A4A" w:rsidRPr="00210F2F" w:rsidRDefault="007913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33 000</w:t>
            </w:r>
          </w:p>
        </w:tc>
        <w:tc>
          <w:tcPr>
            <w:tcW w:w="1275" w:type="dxa"/>
          </w:tcPr>
          <w:p w:rsidR="006C1A4A" w:rsidRPr="00210F2F" w:rsidRDefault="007913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55 800</w:t>
            </w:r>
          </w:p>
        </w:tc>
        <w:tc>
          <w:tcPr>
            <w:tcW w:w="1276" w:type="dxa"/>
          </w:tcPr>
          <w:p w:rsidR="006C1A4A" w:rsidRPr="00210F2F" w:rsidRDefault="00791374"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93 200</w:t>
            </w:r>
          </w:p>
        </w:tc>
        <w:tc>
          <w:tcPr>
            <w:tcW w:w="992" w:type="dxa"/>
          </w:tcPr>
          <w:p w:rsidR="006C1A4A" w:rsidRPr="00210F2F" w:rsidRDefault="00210F2F"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167,0</w:t>
            </w:r>
          </w:p>
        </w:tc>
      </w:tr>
      <w:tr w:rsidR="006C1A4A" w:rsidRPr="00210F2F" w:rsidTr="00210F2F">
        <w:tc>
          <w:tcPr>
            <w:tcW w:w="567" w:type="dxa"/>
          </w:tcPr>
          <w:p w:rsidR="006C1A4A" w:rsidRPr="00210F2F" w:rsidRDefault="00210F2F"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4253" w:type="dxa"/>
          </w:tcPr>
          <w:p w:rsidR="006C1A4A" w:rsidRPr="00210F2F" w:rsidRDefault="006C1A4A"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Neįgaliųjų organizacijų  teikiamos paslaugos ir kultūrinė veikla</w:t>
            </w:r>
          </w:p>
        </w:tc>
        <w:tc>
          <w:tcPr>
            <w:tcW w:w="1276" w:type="dxa"/>
          </w:tcPr>
          <w:p w:rsidR="006C1A4A" w:rsidRPr="00210F2F" w:rsidRDefault="006C1A4A"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11 500</w:t>
            </w:r>
          </w:p>
        </w:tc>
        <w:tc>
          <w:tcPr>
            <w:tcW w:w="1275" w:type="dxa"/>
          </w:tcPr>
          <w:p w:rsidR="006C1A4A" w:rsidRPr="00210F2F" w:rsidRDefault="005C32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28 200</w:t>
            </w:r>
          </w:p>
        </w:tc>
        <w:tc>
          <w:tcPr>
            <w:tcW w:w="1276" w:type="dxa"/>
          </w:tcPr>
          <w:p w:rsidR="006C1A4A" w:rsidRPr="00210F2F" w:rsidRDefault="005C3274"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29 000</w:t>
            </w:r>
          </w:p>
        </w:tc>
        <w:tc>
          <w:tcPr>
            <w:tcW w:w="992" w:type="dxa"/>
          </w:tcPr>
          <w:p w:rsidR="006C1A4A" w:rsidRPr="00210F2F" w:rsidRDefault="00210F2F" w:rsidP="00210F2F">
            <w:pPr>
              <w:pStyle w:val="HTMLiankstoformatuotas"/>
              <w:spacing w:line="240" w:lineRule="auto"/>
              <w:jc w:val="center"/>
              <w:rPr>
                <w:rFonts w:ascii="Times New Roman" w:hAnsi="Times New Roman" w:cs="Times New Roman"/>
                <w:color w:val="7030A0"/>
                <w:sz w:val="24"/>
                <w:szCs w:val="24"/>
              </w:rPr>
            </w:pPr>
            <w:r w:rsidRPr="00210F2F">
              <w:rPr>
                <w:rFonts w:ascii="Times New Roman" w:hAnsi="Times New Roman" w:cs="Times New Roman"/>
                <w:color w:val="7030A0"/>
                <w:sz w:val="24"/>
                <w:szCs w:val="24"/>
              </w:rPr>
              <w:t>102,8</w:t>
            </w:r>
          </w:p>
        </w:tc>
      </w:tr>
      <w:tr w:rsidR="005C3274" w:rsidRPr="00210F2F" w:rsidTr="00210F2F">
        <w:tc>
          <w:tcPr>
            <w:tcW w:w="567" w:type="dxa"/>
          </w:tcPr>
          <w:p w:rsidR="005C3274" w:rsidRPr="00210F2F" w:rsidRDefault="005C3274" w:rsidP="006F622F">
            <w:pPr>
              <w:pStyle w:val="HTMLiankstoformatuotas"/>
              <w:spacing w:line="240" w:lineRule="auto"/>
              <w:rPr>
                <w:rFonts w:ascii="Times New Roman" w:hAnsi="Times New Roman" w:cs="Times New Roman"/>
                <w:sz w:val="24"/>
                <w:szCs w:val="24"/>
              </w:rPr>
            </w:pPr>
            <w:r w:rsidRPr="00210F2F">
              <w:rPr>
                <w:rFonts w:ascii="Times New Roman" w:hAnsi="Times New Roman" w:cs="Times New Roman"/>
                <w:sz w:val="24"/>
                <w:szCs w:val="24"/>
              </w:rPr>
              <w:t>2.2.</w:t>
            </w:r>
          </w:p>
        </w:tc>
        <w:tc>
          <w:tcPr>
            <w:tcW w:w="4253" w:type="dxa"/>
          </w:tcPr>
          <w:p w:rsidR="005C3274" w:rsidRPr="00210F2F" w:rsidRDefault="005C3274" w:rsidP="005C3274">
            <w:pPr>
              <w:pStyle w:val="HTMLiankstoformatuotas"/>
              <w:spacing w:line="240" w:lineRule="auto"/>
              <w:jc w:val="left"/>
              <w:rPr>
                <w:rFonts w:ascii="Times New Roman" w:hAnsi="Times New Roman" w:cs="Times New Roman"/>
                <w:sz w:val="24"/>
                <w:szCs w:val="24"/>
              </w:rPr>
            </w:pPr>
            <w:proofErr w:type="spellStart"/>
            <w:r w:rsidRPr="00210F2F">
              <w:rPr>
                <w:rFonts w:ascii="Times New Roman" w:hAnsi="Times New Roman" w:cs="Times New Roman"/>
                <w:sz w:val="24"/>
                <w:szCs w:val="24"/>
              </w:rPr>
              <w:t>VšĮ</w:t>
            </w:r>
            <w:proofErr w:type="spellEnd"/>
            <w:r w:rsidRPr="00210F2F">
              <w:rPr>
                <w:rFonts w:ascii="Times New Roman" w:hAnsi="Times New Roman" w:cs="Times New Roman"/>
                <w:sz w:val="24"/>
                <w:szCs w:val="24"/>
              </w:rPr>
              <w:t xml:space="preserve"> Plungės bendruomenės centro programa</w:t>
            </w:r>
          </w:p>
        </w:tc>
        <w:tc>
          <w:tcPr>
            <w:tcW w:w="1276" w:type="dxa"/>
          </w:tcPr>
          <w:p w:rsidR="005C3274" w:rsidRPr="00210F2F" w:rsidRDefault="005C3274" w:rsidP="00210F2F">
            <w:pPr>
              <w:pStyle w:val="HTMLiankstoformatuotas"/>
              <w:spacing w:line="240" w:lineRule="auto"/>
              <w:jc w:val="center"/>
              <w:rPr>
                <w:rFonts w:ascii="Times New Roman" w:hAnsi="Times New Roman" w:cs="Times New Roman"/>
                <w:sz w:val="24"/>
                <w:szCs w:val="24"/>
              </w:rPr>
            </w:pPr>
          </w:p>
        </w:tc>
        <w:tc>
          <w:tcPr>
            <w:tcW w:w="1275" w:type="dxa"/>
          </w:tcPr>
          <w:p w:rsidR="005C3274" w:rsidRPr="00210F2F" w:rsidRDefault="005C3274"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0,0</w:t>
            </w:r>
          </w:p>
        </w:tc>
        <w:tc>
          <w:tcPr>
            <w:tcW w:w="1276" w:type="dxa"/>
          </w:tcPr>
          <w:p w:rsidR="005C3274" w:rsidRPr="00210F2F" w:rsidRDefault="005C3274"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30 000</w:t>
            </w:r>
          </w:p>
        </w:tc>
        <w:tc>
          <w:tcPr>
            <w:tcW w:w="992" w:type="dxa"/>
          </w:tcPr>
          <w:p w:rsidR="005C3274" w:rsidRPr="00210F2F" w:rsidRDefault="00210F2F" w:rsidP="00210F2F">
            <w:pPr>
              <w:pStyle w:val="HTMLiankstoformatuotas"/>
              <w:spacing w:line="240" w:lineRule="auto"/>
              <w:jc w:val="center"/>
              <w:rPr>
                <w:rFonts w:ascii="Times New Roman" w:hAnsi="Times New Roman" w:cs="Times New Roman"/>
                <w:color w:val="7030A0"/>
                <w:sz w:val="24"/>
                <w:szCs w:val="24"/>
              </w:rPr>
            </w:pPr>
            <w:r w:rsidRPr="00210F2F">
              <w:rPr>
                <w:rFonts w:ascii="Times New Roman" w:hAnsi="Times New Roman" w:cs="Times New Roman"/>
                <w:color w:val="7030A0"/>
                <w:sz w:val="24"/>
                <w:szCs w:val="24"/>
              </w:rPr>
              <w:t>x</w:t>
            </w:r>
          </w:p>
        </w:tc>
      </w:tr>
      <w:tr w:rsidR="006C1A4A" w:rsidRPr="00210F2F" w:rsidTr="00210F2F">
        <w:tc>
          <w:tcPr>
            <w:tcW w:w="567" w:type="dxa"/>
          </w:tcPr>
          <w:p w:rsidR="006C1A4A" w:rsidRPr="00210F2F" w:rsidRDefault="006C1A4A"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2.2</w:t>
            </w:r>
          </w:p>
        </w:tc>
        <w:tc>
          <w:tcPr>
            <w:tcW w:w="4253" w:type="dxa"/>
          </w:tcPr>
          <w:p w:rsidR="006C1A4A" w:rsidRPr="00210F2F" w:rsidRDefault="006C1A4A"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Vaikų dienos užimtumo centrai (vaikų globos agentūra „</w:t>
            </w:r>
            <w:proofErr w:type="spellStart"/>
            <w:r w:rsidRPr="00210F2F">
              <w:rPr>
                <w:rFonts w:ascii="Times New Roman" w:hAnsi="Times New Roman" w:cs="Times New Roman"/>
                <w:sz w:val="24"/>
                <w:szCs w:val="24"/>
              </w:rPr>
              <w:t>Cyrulis</w:t>
            </w:r>
            <w:proofErr w:type="spellEnd"/>
            <w:r w:rsidRPr="00210F2F">
              <w:rPr>
                <w:rFonts w:ascii="Times New Roman" w:hAnsi="Times New Roman" w:cs="Times New Roman"/>
                <w:sz w:val="24"/>
                <w:szCs w:val="24"/>
              </w:rPr>
              <w:t xml:space="preserve">“, Žemaičių Kalvarijos „Vilties </w:t>
            </w:r>
            <w:proofErr w:type="spellStart"/>
            <w:r w:rsidRPr="00210F2F">
              <w:rPr>
                <w:rFonts w:ascii="Times New Roman" w:hAnsi="Times New Roman" w:cs="Times New Roman"/>
                <w:sz w:val="24"/>
                <w:szCs w:val="24"/>
              </w:rPr>
              <w:t>vėrinėliai</w:t>
            </w:r>
            <w:proofErr w:type="spellEnd"/>
            <w:r w:rsidRPr="00210F2F">
              <w:rPr>
                <w:rFonts w:ascii="Times New Roman" w:hAnsi="Times New Roman" w:cs="Times New Roman"/>
                <w:sz w:val="24"/>
                <w:szCs w:val="24"/>
              </w:rPr>
              <w:t xml:space="preserve">“, </w:t>
            </w:r>
            <w:proofErr w:type="spellStart"/>
            <w:r w:rsidRPr="00210F2F">
              <w:rPr>
                <w:rFonts w:ascii="Times New Roman" w:hAnsi="Times New Roman" w:cs="Times New Roman"/>
                <w:sz w:val="24"/>
                <w:szCs w:val="24"/>
              </w:rPr>
              <w:t>Šateikių</w:t>
            </w:r>
            <w:proofErr w:type="spellEnd"/>
            <w:r w:rsidRPr="00210F2F">
              <w:rPr>
                <w:rFonts w:ascii="Times New Roman" w:hAnsi="Times New Roman" w:cs="Times New Roman"/>
                <w:sz w:val="24"/>
                <w:szCs w:val="24"/>
              </w:rPr>
              <w:t xml:space="preserve"> vaikų dienos centras).</w:t>
            </w:r>
          </w:p>
        </w:tc>
        <w:tc>
          <w:tcPr>
            <w:tcW w:w="1276" w:type="dxa"/>
          </w:tcPr>
          <w:p w:rsidR="006C1A4A" w:rsidRPr="00210F2F" w:rsidRDefault="006C1A4A"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21 500</w:t>
            </w:r>
          </w:p>
        </w:tc>
        <w:tc>
          <w:tcPr>
            <w:tcW w:w="1275" w:type="dxa"/>
          </w:tcPr>
          <w:p w:rsidR="006C1A4A" w:rsidRPr="00210F2F" w:rsidRDefault="006C1A4A"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27 600</w:t>
            </w:r>
          </w:p>
        </w:tc>
        <w:tc>
          <w:tcPr>
            <w:tcW w:w="1276" w:type="dxa"/>
          </w:tcPr>
          <w:p w:rsidR="006C1A4A" w:rsidRPr="00210F2F" w:rsidRDefault="005C3274"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34 200</w:t>
            </w:r>
          </w:p>
        </w:tc>
        <w:tc>
          <w:tcPr>
            <w:tcW w:w="992" w:type="dxa"/>
          </w:tcPr>
          <w:p w:rsidR="006C1A4A" w:rsidRPr="00210F2F" w:rsidRDefault="00210F2F"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123,9</w:t>
            </w:r>
          </w:p>
        </w:tc>
      </w:tr>
      <w:tr w:rsidR="006C1A4A" w:rsidRPr="00210F2F" w:rsidTr="00210F2F">
        <w:trPr>
          <w:trHeight w:val="516"/>
        </w:trPr>
        <w:tc>
          <w:tcPr>
            <w:tcW w:w="567" w:type="dxa"/>
          </w:tcPr>
          <w:p w:rsidR="006C1A4A" w:rsidRPr="00210F2F" w:rsidRDefault="006C1A4A" w:rsidP="001A03E4">
            <w:pPr>
              <w:pStyle w:val="HTMLiankstoformatuotas"/>
              <w:spacing w:line="240" w:lineRule="auto"/>
              <w:rPr>
                <w:rFonts w:ascii="Times New Roman" w:hAnsi="Times New Roman" w:cs="Times New Roman"/>
                <w:sz w:val="24"/>
                <w:szCs w:val="24"/>
              </w:rPr>
            </w:pPr>
            <w:r w:rsidRPr="00210F2F">
              <w:rPr>
                <w:rFonts w:ascii="Times New Roman" w:hAnsi="Times New Roman" w:cs="Times New Roman"/>
                <w:sz w:val="24"/>
                <w:szCs w:val="24"/>
              </w:rPr>
              <w:t>3.</w:t>
            </w:r>
          </w:p>
        </w:tc>
        <w:tc>
          <w:tcPr>
            <w:tcW w:w="4253" w:type="dxa"/>
          </w:tcPr>
          <w:p w:rsidR="006C1A4A" w:rsidRPr="00210F2F" w:rsidRDefault="006C1A4A" w:rsidP="005C3274">
            <w:pPr>
              <w:pStyle w:val="HTMLiankstoformatuotas"/>
              <w:spacing w:line="240" w:lineRule="auto"/>
              <w:jc w:val="left"/>
              <w:rPr>
                <w:rFonts w:ascii="Times New Roman" w:hAnsi="Times New Roman" w:cs="Times New Roman"/>
                <w:sz w:val="24"/>
                <w:szCs w:val="24"/>
              </w:rPr>
            </w:pPr>
            <w:r w:rsidRPr="00210F2F">
              <w:rPr>
                <w:rFonts w:ascii="Times New Roman" w:hAnsi="Times New Roman" w:cs="Times New Roman"/>
                <w:sz w:val="24"/>
                <w:szCs w:val="24"/>
              </w:rPr>
              <w:t>Kitos socialinės paslaugos (ES maisto produktai, būsto pritaikymas,  pagalbos pinigai ir kt.)</w:t>
            </w:r>
          </w:p>
        </w:tc>
        <w:tc>
          <w:tcPr>
            <w:tcW w:w="1276" w:type="dxa"/>
          </w:tcPr>
          <w:p w:rsidR="006C1A4A" w:rsidRPr="00210F2F" w:rsidRDefault="006C1A4A"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67 200</w:t>
            </w:r>
          </w:p>
        </w:tc>
        <w:tc>
          <w:tcPr>
            <w:tcW w:w="1275" w:type="dxa"/>
          </w:tcPr>
          <w:p w:rsidR="006C1A4A" w:rsidRPr="00210F2F" w:rsidRDefault="006A217A"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78 200</w:t>
            </w:r>
          </w:p>
        </w:tc>
        <w:tc>
          <w:tcPr>
            <w:tcW w:w="1276" w:type="dxa"/>
          </w:tcPr>
          <w:p w:rsidR="006C1A4A" w:rsidRPr="00210F2F" w:rsidRDefault="006A217A"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92 000</w:t>
            </w:r>
          </w:p>
        </w:tc>
        <w:tc>
          <w:tcPr>
            <w:tcW w:w="992" w:type="dxa"/>
          </w:tcPr>
          <w:p w:rsidR="006C1A4A" w:rsidRPr="00210F2F" w:rsidRDefault="00210F2F" w:rsidP="00210F2F">
            <w:pPr>
              <w:pStyle w:val="HTMLiankstoformatuotas"/>
              <w:spacing w:line="240" w:lineRule="auto"/>
              <w:jc w:val="center"/>
              <w:rPr>
                <w:rFonts w:ascii="Times New Roman" w:hAnsi="Times New Roman" w:cs="Times New Roman"/>
                <w:color w:val="7030A0"/>
                <w:sz w:val="24"/>
                <w:szCs w:val="24"/>
              </w:rPr>
            </w:pPr>
            <w:r w:rsidRPr="00210F2F">
              <w:rPr>
                <w:rFonts w:ascii="Times New Roman" w:hAnsi="Times New Roman" w:cs="Times New Roman"/>
                <w:color w:val="7030A0"/>
                <w:sz w:val="24"/>
                <w:szCs w:val="24"/>
              </w:rPr>
              <w:t>117,6</w:t>
            </w:r>
          </w:p>
        </w:tc>
      </w:tr>
      <w:tr w:rsidR="006C1A4A" w:rsidRPr="00210F2F" w:rsidTr="00210F2F">
        <w:tc>
          <w:tcPr>
            <w:tcW w:w="567" w:type="dxa"/>
          </w:tcPr>
          <w:p w:rsidR="006C1A4A" w:rsidRPr="00210F2F" w:rsidRDefault="006C1A4A" w:rsidP="006F622F">
            <w:pPr>
              <w:pStyle w:val="HTMLiankstoformatuotas"/>
              <w:spacing w:line="240" w:lineRule="auto"/>
              <w:rPr>
                <w:rFonts w:ascii="Times New Roman" w:hAnsi="Times New Roman" w:cs="Times New Roman"/>
                <w:color w:val="7030A0"/>
                <w:sz w:val="24"/>
                <w:szCs w:val="24"/>
              </w:rPr>
            </w:pPr>
          </w:p>
        </w:tc>
        <w:tc>
          <w:tcPr>
            <w:tcW w:w="4253" w:type="dxa"/>
          </w:tcPr>
          <w:p w:rsidR="006C1A4A" w:rsidRPr="00210F2F" w:rsidRDefault="006C1A4A" w:rsidP="006F622F">
            <w:pPr>
              <w:pStyle w:val="HTMLiankstoformatuotas"/>
              <w:spacing w:line="240" w:lineRule="auto"/>
              <w:rPr>
                <w:rFonts w:ascii="Times New Roman" w:hAnsi="Times New Roman" w:cs="Times New Roman"/>
                <w:sz w:val="24"/>
                <w:szCs w:val="24"/>
              </w:rPr>
            </w:pPr>
            <w:r w:rsidRPr="00210F2F">
              <w:rPr>
                <w:rFonts w:ascii="Times New Roman" w:hAnsi="Times New Roman" w:cs="Times New Roman"/>
                <w:sz w:val="24"/>
                <w:szCs w:val="24"/>
              </w:rPr>
              <w:t>IŠ VISO</w:t>
            </w:r>
          </w:p>
        </w:tc>
        <w:tc>
          <w:tcPr>
            <w:tcW w:w="1276" w:type="dxa"/>
            <w:vAlign w:val="center"/>
          </w:tcPr>
          <w:p w:rsidR="006C1A4A" w:rsidRPr="00210F2F" w:rsidRDefault="006C1A4A"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1 091 425</w:t>
            </w:r>
          </w:p>
        </w:tc>
        <w:tc>
          <w:tcPr>
            <w:tcW w:w="1275" w:type="dxa"/>
            <w:vAlign w:val="center"/>
          </w:tcPr>
          <w:p w:rsidR="006C1A4A" w:rsidRPr="00210F2F" w:rsidRDefault="009E39A7"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1 304 300</w:t>
            </w:r>
          </w:p>
        </w:tc>
        <w:tc>
          <w:tcPr>
            <w:tcW w:w="1276" w:type="dxa"/>
            <w:vAlign w:val="center"/>
          </w:tcPr>
          <w:p w:rsidR="006C1A4A" w:rsidRPr="00210F2F" w:rsidRDefault="009E39A7" w:rsidP="00210F2F">
            <w:pPr>
              <w:pStyle w:val="HTMLiankstoformatuotas"/>
              <w:spacing w:line="240" w:lineRule="auto"/>
              <w:jc w:val="center"/>
              <w:rPr>
                <w:rFonts w:ascii="Times New Roman" w:hAnsi="Times New Roman" w:cs="Times New Roman"/>
                <w:b/>
                <w:sz w:val="24"/>
                <w:szCs w:val="24"/>
              </w:rPr>
            </w:pPr>
            <w:r w:rsidRPr="00210F2F">
              <w:rPr>
                <w:rFonts w:ascii="Times New Roman" w:hAnsi="Times New Roman" w:cs="Times New Roman"/>
                <w:b/>
                <w:sz w:val="24"/>
                <w:szCs w:val="24"/>
              </w:rPr>
              <w:t>1 277 700</w:t>
            </w:r>
          </w:p>
        </w:tc>
        <w:tc>
          <w:tcPr>
            <w:tcW w:w="992" w:type="dxa"/>
          </w:tcPr>
          <w:p w:rsidR="006C1A4A" w:rsidRPr="00210F2F" w:rsidRDefault="00210F2F" w:rsidP="00210F2F">
            <w:pPr>
              <w:pStyle w:val="HTMLiankstoformatuotas"/>
              <w:spacing w:line="240" w:lineRule="auto"/>
              <w:jc w:val="center"/>
              <w:rPr>
                <w:rFonts w:ascii="Times New Roman" w:hAnsi="Times New Roman" w:cs="Times New Roman"/>
                <w:sz w:val="24"/>
                <w:szCs w:val="24"/>
              </w:rPr>
            </w:pPr>
            <w:r w:rsidRPr="00210F2F">
              <w:rPr>
                <w:rFonts w:ascii="Times New Roman" w:hAnsi="Times New Roman" w:cs="Times New Roman"/>
                <w:sz w:val="24"/>
                <w:szCs w:val="24"/>
              </w:rPr>
              <w:t>98,0</w:t>
            </w:r>
          </w:p>
        </w:tc>
      </w:tr>
    </w:tbl>
    <w:p w:rsidR="008364A3" w:rsidRPr="00210F2F" w:rsidRDefault="008364A3" w:rsidP="008364A3">
      <w:pPr>
        <w:pStyle w:val="HTMLiankstoformatuotas"/>
        <w:spacing w:line="240" w:lineRule="auto"/>
        <w:jc w:val="center"/>
        <w:outlineLvl w:val="0"/>
        <w:rPr>
          <w:rFonts w:ascii="Times New Roman" w:hAnsi="Times New Roman" w:cs="Times New Roman"/>
          <w:color w:val="7030A0"/>
          <w:sz w:val="24"/>
          <w:szCs w:val="24"/>
        </w:rPr>
      </w:pPr>
    </w:p>
    <w:p w:rsidR="008364A3" w:rsidRPr="000A33BA" w:rsidRDefault="00EA278D" w:rsidP="00DF73D6">
      <w:pPr>
        <w:pStyle w:val="HTMLiankstoformatuotas"/>
        <w:spacing w:line="240" w:lineRule="auto"/>
        <w:ind w:firstLine="720"/>
        <w:outlineLvl w:val="0"/>
        <w:rPr>
          <w:rFonts w:ascii="Times New Roman" w:hAnsi="Times New Roman" w:cs="Times New Roman"/>
          <w:b/>
          <w:sz w:val="24"/>
          <w:szCs w:val="24"/>
        </w:rPr>
      </w:pPr>
      <w:r w:rsidRPr="000A33BA">
        <w:rPr>
          <w:rFonts w:ascii="Times New Roman" w:hAnsi="Times New Roman" w:cs="Times New Roman"/>
          <w:b/>
          <w:sz w:val="24"/>
          <w:szCs w:val="24"/>
        </w:rPr>
        <w:t>14.</w:t>
      </w:r>
      <w:r w:rsidR="00D2145C" w:rsidRPr="000A33BA">
        <w:rPr>
          <w:rFonts w:ascii="Times New Roman" w:hAnsi="Times New Roman" w:cs="Times New Roman"/>
          <w:b/>
          <w:sz w:val="24"/>
          <w:szCs w:val="24"/>
        </w:rPr>
        <w:t xml:space="preserve"> </w:t>
      </w:r>
      <w:r w:rsidR="008364A3" w:rsidRPr="000A33BA">
        <w:rPr>
          <w:rFonts w:ascii="Times New Roman" w:hAnsi="Times New Roman" w:cs="Times New Roman"/>
          <w:b/>
          <w:sz w:val="24"/>
          <w:szCs w:val="24"/>
        </w:rPr>
        <w:t xml:space="preserve">Lėšos, </w:t>
      </w:r>
      <w:r w:rsidR="008364A3" w:rsidRPr="000D4FC6">
        <w:rPr>
          <w:rFonts w:ascii="Times New Roman" w:hAnsi="Times New Roman" w:cs="Times New Roman"/>
          <w:b/>
          <w:sz w:val="24"/>
          <w:szCs w:val="24"/>
        </w:rPr>
        <w:t>reikalingos</w:t>
      </w:r>
      <w:r w:rsidR="008364A3" w:rsidRPr="000A33BA">
        <w:rPr>
          <w:rFonts w:ascii="Times New Roman" w:hAnsi="Times New Roman" w:cs="Times New Roman"/>
          <w:b/>
          <w:sz w:val="24"/>
          <w:szCs w:val="24"/>
        </w:rPr>
        <w:t xml:space="preserve"> žmogiškųjų išteklių plėtrai. </w:t>
      </w:r>
    </w:p>
    <w:p w:rsidR="0043712C" w:rsidRPr="000A33BA" w:rsidRDefault="008364A3" w:rsidP="00DF73D6">
      <w:pPr>
        <w:pStyle w:val="HTMLiankstoformatuotas"/>
        <w:spacing w:line="240" w:lineRule="auto"/>
        <w:ind w:firstLine="720"/>
        <w:rPr>
          <w:rFonts w:ascii="Times New Roman" w:hAnsi="Times New Roman" w:cs="Times New Roman"/>
          <w:sz w:val="24"/>
          <w:szCs w:val="24"/>
        </w:rPr>
      </w:pPr>
      <w:r w:rsidRPr="000A33BA">
        <w:rPr>
          <w:rFonts w:ascii="Times New Roman" w:hAnsi="Times New Roman" w:cs="Times New Roman"/>
          <w:sz w:val="24"/>
          <w:szCs w:val="24"/>
          <w:lang w:eastAsia="en-US"/>
        </w:rPr>
        <w:t>Siekiant efektyvinti socialinių paslaugų organizavimą, būtina investuoti į specialistų kvalifikacijos kėlimą. Įvertinus socialinių darbuotojų poreikį ir jų kvalifikaciją, numatoma sudaryti sąlygas tolesnia</w:t>
      </w:r>
      <w:r w:rsidR="000A33BA">
        <w:rPr>
          <w:rFonts w:ascii="Times New Roman" w:hAnsi="Times New Roman" w:cs="Times New Roman"/>
          <w:sz w:val="24"/>
          <w:szCs w:val="24"/>
          <w:lang w:eastAsia="en-US"/>
        </w:rPr>
        <w:t>m profesiniam tobulėjimui. 2019</w:t>
      </w:r>
      <w:r w:rsidRPr="000A33BA">
        <w:rPr>
          <w:rFonts w:ascii="Times New Roman" w:hAnsi="Times New Roman" w:cs="Times New Roman"/>
          <w:sz w:val="24"/>
          <w:szCs w:val="24"/>
          <w:lang w:eastAsia="en-US"/>
        </w:rPr>
        <w:t xml:space="preserve"> metais</w:t>
      </w:r>
      <w:r w:rsidR="000A33BA" w:rsidRPr="000A33BA">
        <w:t xml:space="preserve"> </w:t>
      </w:r>
      <w:r w:rsidR="000A33BA">
        <w:rPr>
          <w:rFonts w:ascii="Times New Roman" w:hAnsi="Times New Roman" w:cs="Times New Roman"/>
          <w:sz w:val="24"/>
          <w:szCs w:val="24"/>
          <w:lang w:eastAsia="en-US"/>
        </w:rPr>
        <w:t>atvejo vadybininkų ir</w:t>
      </w:r>
      <w:r w:rsidRPr="000A33BA">
        <w:rPr>
          <w:rFonts w:ascii="Times New Roman" w:hAnsi="Times New Roman" w:cs="Times New Roman"/>
          <w:sz w:val="24"/>
          <w:szCs w:val="24"/>
          <w:lang w:eastAsia="en-US"/>
        </w:rPr>
        <w:t xml:space="preserve"> soci</w:t>
      </w:r>
      <w:r w:rsidR="000A33BA">
        <w:rPr>
          <w:rFonts w:ascii="Times New Roman" w:hAnsi="Times New Roman" w:cs="Times New Roman"/>
          <w:sz w:val="24"/>
          <w:szCs w:val="24"/>
          <w:lang w:eastAsia="en-US"/>
        </w:rPr>
        <w:t>alinių darbuotojų, dirbančių su</w:t>
      </w:r>
      <w:r w:rsidRPr="000A33BA">
        <w:rPr>
          <w:rFonts w:ascii="Times New Roman" w:hAnsi="Times New Roman" w:cs="Times New Roman"/>
          <w:sz w:val="24"/>
          <w:szCs w:val="24"/>
          <w:lang w:eastAsia="en-US"/>
        </w:rPr>
        <w:t xml:space="preserve"> šeimomis, </w:t>
      </w:r>
      <w:proofErr w:type="spellStart"/>
      <w:r w:rsidR="000A33BA" w:rsidRPr="000A33BA">
        <w:rPr>
          <w:rFonts w:ascii="Times New Roman" w:hAnsi="Times New Roman" w:cs="Times New Roman"/>
          <w:sz w:val="24"/>
          <w:szCs w:val="24"/>
        </w:rPr>
        <w:t>supervizijoms</w:t>
      </w:r>
      <w:proofErr w:type="spellEnd"/>
      <w:r w:rsidR="000A33BA" w:rsidRPr="000A33BA">
        <w:rPr>
          <w:rFonts w:ascii="Times New Roman" w:hAnsi="Times New Roman" w:cs="Times New Roman"/>
          <w:sz w:val="24"/>
          <w:szCs w:val="24"/>
        </w:rPr>
        <w:t xml:space="preserve"> ir profesinės kompetencijos tobulinimui </w:t>
      </w:r>
      <w:r w:rsidR="000A33BA">
        <w:rPr>
          <w:rFonts w:ascii="Times New Roman" w:hAnsi="Times New Roman" w:cs="Times New Roman"/>
          <w:sz w:val="24"/>
          <w:szCs w:val="24"/>
          <w:lang w:eastAsia="en-US"/>
        </w:rPr>
        <w:t xml:space="preserve"> skiriama 8 000</w:t>
      </w:r>
      <w:r w:rsidR="00F04717" w:rsidRPr="000A33BA">
        <w:rPr>
          <w:rFonts w:ascii="Times New Roman" w:hAnsi="Times New Roman" w:cs="Times New Roman"/>
          <w:sz w:val="24"/>
          <w:szCs w:val="24"/>
          <w:lang w:eastAsia="en-US"/>
        </w:rPr>
        <w:t xml:space="preserve"> eurų</w:t>
      </w:r>
      <w:r w:rsidR="000A33BA">
        <w:rPr>
          <w:rFonts w:ascii="Times New Roman" w:hAnsi="Times New Roman" w:cs="Times New Roman"/>
          <w:sz w:val="24"/>
          <w:szCs w:val="24"/>
          <w:lang w:eastAsia="en-US"/>
        </w:rPr>
        <w:t xml:space="preserve"> valstybės biudžeto lėšų</w:t>
      </w:r>
      <w:r w:rsidR="00F04717" w:rsidRPr="000A33BA">
        <w:rPr>
          <w:rFonts w:ascii="Times New Roman" w:hAnsi="Times New Roman" w:cs="Times New Roman"/>
          <w:sz w:val="24"/>
          <w:szCs w:val="24"/>
          <w:lang w:eastAsia="en-US"/>
        </w:rPr>
        <w:t xml:space="preserve"> </w:t>
      </w:r>
      <w:r w:rsidRPr="000A33BA">
        <w:rPr>
          <w:rFonts w:ascii="Times New Roman" w:hAnsi="Times New Roman" w:cs="Times New Roman"/>
          <w:sz w:val="24"/>
          <w:szCs w:val="24"/>
        </w:rPr>
        <w:t>(2,5 proc. nuo socialinių darbuotojų darbo užmokes</w:t>
      </w:r>
      <w:r w:rsidR="000A33BA">
        <w:rPr>
          <w:rFonts w:ascii="Times New Roman" w:hAnsi="Times New Roman" w:cs="Times New Roman"/>
          <w:sz w:val="24"/>
          <w:szCs w:val="24"/>
        </w:rPr>
        <w:t xml:space="preserve">čiui patvirtintų asignavimų). </w:t>
      </w:r>
      <w:r w:rsidR="000A33BA" w:rsidRPr="000A33BA">
        <w:rPr>
          <w:rFonts w:ascii="Times New Roman" w:hAnsi="Times New Roman" w:cs="Times New Roman"/>
          <w:sz w:val="24"/>
          <w:szCs w:val="24"/>
        </w:rPr>
        <w:t xml:space="preserve"> </w:t>
      </w:r>
      <w:r w:rsidR="0043712C" w:rsidRPr="000A33BA">
        <w:rPr>
          <w:rFonts w:ascii="Times New Roman" w:hAnsi="Times New Roman" w:cs="Times New Roman"/>
          <w:sz w:val="24"/>
          <w:szCs w:val="24"/>
        </w:rPr>
        <w:t xml:space="preserve">Siekiant gerinti socialinių darbuotojų darbo efektyvumą </w:t>
      </w:r>
      <w:r w:rsidR="000A33BA" w:rsidRPr="000A33BA">
        <w:rPr>
          <w:rFonts w:ascii="Times New Roman" w:hAnsi="Times New Roman" w:cs="Times New Roman"/>
          <w:sz w:val="24"/>
          <w:szCs w:val="24"/>
        </w:rPr>
        <w:t xml:space="preserve">su šeimomis </w:t>
      </w:r>
      <w:r w:rsidR="0043712C" w:rsidRPr="000A33BA">
        <w:rPr>
          <w:rFonts w:ascii="Times New Roman" w:hAnsi="Times New Roman" w:cs="Times New Roman"/>
          <w:sz w:val="24"/>
          <w:szCs w:val="24"/>
        </w:rPr>
        <w:t xml:space="preserve">ir tolygiai paskirstyti darbo krūvius seniūnijose ir Plungės mieste, planuojama apjungti visus darbuotojus, kurie būtų pavaldūs Plungės socialinių paslaugų centrui. Tam tikslui būtina darbuotojus </w:t>
      </w:r>
      <w:r w:rsidR="00AE1BC8" w:rsidRPr="000A33BA">
        <w:rPr>
          <w:rFonts w:ascii="Times New Roman" w:hAnsi="Times New Roman" w:cs="Times New Roman"/>
          <w:sz w:val="24"/>
          <w:szCs w:val="24"/>
        </w:rPr>
        <w:t>aprūpinti</w:t>
      </w:r>
      <w:r w:rsidRPr="000A33BA">
        <w:rPr>
          <w:rFonts w:ascii="Times New Roman" w:hAnsi="Times New Roman" w:cs="Times New Roman"/>
          <w:sz w:val="24"/>
          <w:szCs w:val="24"/>
        </w:rPr>
        <w:t xml:space="preserve"> t</w:t>
      </w:r>
      <w:r w:rsidR="00AE1BC8" w:rsidRPr="000A33BA">
        <w:rPr>
          <w:rFonts w:ascii="Times New Roman" w:hAnsi="Times New Roman" w:cs="Times New Roman"/>
          <w:sz w:val="24"/>
          <w:szCs w:val="24"/>
        </w:rPr>
        <w:t>ransporto priemonėmis</w:t>
      </w:r>
      <w:r w:rsidR="0043712C" w:rsidRPr="000A33BA">
        <w:rPr>
          <w:rFonts w:ascii="Times New Roman" w:hAnsi="Times New Roman" w:cs="Times New Roman"/>
          <w:sz w:val="24"/>
          <w:szCs w:val="24"/>
        </w:rPr>
        <w:t xml:space="preserve"> arba skirti kompensacijas už nuosavo transporto naudojimą</w:t>
      </w:r>
      <w:r w:rsidR="00AE1BC8" w:rsidRPr="000A33BA">
        <w:rPr>
          <w:rFonts w:ascii="Times New Roman" w:hAnsi="Times New Roman" w:cs="Times New Roman"/>
          <w:sz w:val="24"/>
          <w:szCs w:val="24"/>
        </w:rPr>
        <w:t xml:space="preserve">. </w:t>
      </w:r>
    </w:p>
    <w:p w:rsidR="008364A3" w:rsidRPr="000A33BA" w:rsidRDefault="008364A3" w:rsidP="00DF73D6">
      <w:pPr>
        <w:pStyle w:val="HTMLiankstoformatuotas"/>
        <w:spacing w:line="240" w:lineRule="auto"/>
        <w:ind w:firstLine="720"/>
      </w:pPr>
      <w:r w:rsidRPr="000A33BA">
        <w:rPr>
          <w:rFonts w:ascii="Times New Roman" w:hAnsi="Times New Roman" w:cs="Times New Roman"/>
          <w:sz w:val="24"/>
          <w:szCs w:val="24"/>
          <w:lang w:eastAsia="en-US"/>
        </w:rPr>
        <w:t>Socialinius darbuotojus ir individualios priežiūros darbuotojus (socialinių darbuotojų padėjėjus, lankomosios priežiūros darbuotojus, asmeninius asistentus), tiesiogiai dirbančius su klientais, būtina a</w:t>
      </w:r>
      <w:r w:rsidRPr="000A33BA">
        <w:rPr>
          <w:rFonts w:ascii="Times New Roman" w:hAnsi="Times New Roman" w:cs="Times New Roman"/>
          <w:sz w:val="24"/>
          <w:szCs w:val="24"/>
        </w:rPr>
        <w:t>prūpinti  reikalingomis saugos priemonėmis (pirštinės, dezinfekcinės priemonės ir kt.), apdrausti nuo galimo smurto ir nelaimingų atsitikimų darbe.</w:t>
      </w:r>
      <w:r w:rsidRPr="000A33BA">
        <w:tab/>
      </w:r>
      <w:r w:rsidRPr="000A33BA">
        <w:rPr>
          <w:rFonts w:eastAsia="SimSun"/>
          <w:lang w:eastAsia="zh-CN"/>
        </w:rPr>
        <w:tab/>
      </w:r>
    </w:p>
    <w:p w:rsidR="008364A3" w:rsidRPr="000A33BA" w:rsidRDefault="00EA278D" w:rsidP="00DF73D6">
      <w:pPr>
        <w:pStyle w:val="HTMLiankstoformatuotas"/>
        <w:spacing w:line="240" w:lineRule="auto"/>
        <w:ind w:firstLine="720"/>
        <w:outlineLvl w:val="0"/>
        <w:rPr>
          <w:rFonts w:ascii="Times New Roman" w:hAnsi="Times New Roman" w:cs="Times New Roman"/>
          <w:b/>
          <w:sz w:val="24"/>
          <w:szCs w:val="24"/>
        </w:rPr>
      </w:pPr>
      <w:r w:rsidRPr="000A33BA">
        <w:rPr>
          <w:rFonts w:ascii="Times New Roman" w:hAnsi="Times New Roman" w:cs="Times New Roman"/>
          <w:b/>
          <w:sz w:val="24"/>
          <w:szCs w:val="24"/>
        </w:rPr>
        <w:t xml:space="preserve">15. </w:t>
      </w:r>
      <w:r w:rsidR="008364A3" w:rsidRPr="000A33BA">
        <w:rPr>
          <w:rFonts w:ascii="Times New Roman" w:hAnsi="Times New Roman" w:cs="Times New Roman"/>
          <w:b/>
          <w:sz w:val="24"/>
          <w:szCs w:val="24"/>
        </w:rPr>
        <w:t>Savivaldybės finansinių galimybių palyginimas su numatytų priemonių finansavimu.</w:t>
      </w:r>
    </w:p>
    <w:p w:rsidR="00F04717" w:rsidRPr="000A33BA" w:rsidRDefault="0022301F" w:rsidP="00DF73D6">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2019 metais </w:t>
      </w:r>
      <w:r w:rsidR="008364A3" w:rsidRPr="000A33BA">
        <w:rPr>
          <w:rFonts w:ascii="Times New Roman" w:hAnsi="Times New Roman" w:cs="Times New Roman"/>
          <w:sz w:val="24"/>
          <w:szCs w:val="24"/>
        </w:rPr>
        <w:t>Savivaldybė iš savo biu</w:t>
      </w:r>
      <w:r w:rsidR="0042314C" w:rsidRPr="000A33BA">
        <w:rPr>
          <w:rFonts w:ascii="Times New Roman" w:hAnsi="Times New Roman" w:cs="Times New Roman"/>
          <w:sz w:val="24"/>
          <w:szCs w:val="24"/>
        </w:rPr>
        <w:t>džeto</w:t>
      </w:r>
      <w:r>
        <w:rPr>
          <w:rFonts w:ascii="Times New Roman" w:hAnsi="Times New Roman" w:cs="Times New Roman"/>
          <w:sz w:val="24"/>
          <w:szCs w:val="24"/>
        </w:rPr>
        <w:t xml:space="preserve"> lėšų </w:t>
      </w:r>
      <w:r w:rsidR="008364A3" w:rsidRPr="000A33BA">
        <w:rPr>
          <w:rFonts w:ascii="Times New Roman" w:hAnsi="Times New Roman" w:cs="Times New Roman"/>
          <w:sz w:val="24"/>
          <w:szCs w:val="24"/>
        </w:rPr>
        <w:t>socialinėms paslaug</w:t>
      </w:r>
      <w:r w:rsidR="0042314C" w:rsidRPr="000A33BA">
        <w:rPr>
          <w:rFonts w:ascii="Times New Roman" w:hAnsi="Times New Roman" w:cs="Times New Roman"/>
          <w:sz w:val="24"/>
          <w:szCs w:val="24"/>
        </w:rPr>
        <w:t xml:space="preserve">oms teikti </w:t>
      </w:r>
      <w:r w:rsidR="00F04717" w:rsidRPr="000A33BA">
        <w:rPr>
          <w:rFonts w:ascii="Times New Roman" w:hAnsi="Times New Roman" w:cs="Times New Roman"/>
          <w:sz w:val="24"/>
          <w:szCs w:val="24"/>
        </w:rPr>
        <w:t xml:space="preserve"> planuoja  skirti 1 </w:t>
      </w:r>
      <w:r>
        <w:rPr>
          <w:rFonts w:ascii="Times New Roman" w:hAnsi="Times New Roman" w:cs="Times New Roman"/>
          <w:sz w:val="24"/>
          <w:szCs w:val="24"/>
        </w:rPr>
        <w:t>277 700</w:t>
      </w:r>
      <w:r w:rsidR="00F04717" w:rsidRPr="000A33BA">
        <w:rPr>
          <w:rFonts w:ascii="Times New Roman" w:hAnsi="Times New Roman" w:cs="Times New Roman"/>
          <w:sz w:val="24"/>
          <w:szCs w:val="24"/>
        </w:rPr>
        <w:t xml:space="preserve"> </w:t>
      </w:r>
      <w:r w:rsidR="0042314C" w:rsidRPr="000A33BA">
        <w:rPr>
          <w:rFonts w:ascii="Times New Roman" w:hAnsi="Times New Roman" w:cs="Times New Roman"/>
          <w:sz w:val="24"/>
          <w:szCs w:val="24"/>
        </w:rPr>
        <w:t>eurų,</w:t>
      </w:r>
      <w:r w:rsidR="008364A3" w:rsidRPr="000A33BA">
        <w:rPr>
          <w:rFonts w:ascii="Times New Roman" w:hAnsi="Times New Roman" w:cs="Times New Roman"/>
          <w:sz w:val="24"/>
          <w:szCs w:val="24"/>
        </w:rPr>
        <w:t xml:space="preserve"> arba 3,</w:t>
      </w:r>
      <w:r>
        <w:rPr>
          <w:rFonts w:ascii="Times New Roman" w:hAnsi="Times New Roman" w:cs="Times New Roman"/>
          <w:sz w:val="24"/>
          <w:szCs w:val="24"/>
        </w:rPr>
        <w:t>2</w:t>
      </w:r>
      <w:r w:rsidR="00F04717" w:rsidRPr="000A33BA">
        <w:rPr>
          <w:rFonts w:ascii="Times New Roman" w:hAnsi="Times New Roman" w:cs="Times New Roman"/>
          <w:sz w:val="24"/>
          <w:szCs w:val="24"/>
        </w:rPr>
        <w:t xml:space="preserve"> procento visų planuojamų </w:t>
      </w:r>
      <w:r w:rsidR="008364A3" w:rsidRPr="000A33BA">
        <w:rPr>
          <w:rFonts w:ascii="Times New Roman" w:hAnsi="Times New Roman" w:cs="Times New Roman"/>
          <w:sz w:val="24"/>
          <w:szCs w:val="24"/>
        </w:rPr>
        <w:t xml:space="preserve">Savivaldybės biudžeto lėšų. Ši suma tik minimaliai patenkina socialinių paslaugų  poreikį, nes auga paslaugų poreikis. </w:t>
      </w:r>
    </w:p>
    <w:p w:rsidR="008364A3" w:rsidRPr="000A33BA" w:rsidRDefault="008364A3" w:rsidP="00DF73D6">
      <w:pPr>
        <w:pStyle w:val="HTMLiankstoformatuotas"/>
        <w:spacing w:line="240" w:lineRule="auto"/>
        <w:ind w:firstLine="720"/>
        <w:rPr>
          <w:rFonts w:ascii="Times New Roman" w:hAnsi="Times New Roman" w:cs="Times New Roman"/>
          <w:sz w:val="24"/>
          <w:szCs w:val="24"/>
        </w:rPr>
      </w:pPr>
      <w:r w:rsidRPr="000A33BA">
        <w:rPr>
          <w:rFonts w:ascii="Times New Roman" w:hAnsi="Times New Roman" w:cs="Times New Roman"/>
          <w:sz w:val="24"/>
          <w:szCs w:val="24"/>
        </w:rPr>
        <w:t>Sėkmingai savivaldybės gyventojams teikiamos šios socialinės paslaugos:</w:t>
      </w:r>
    </w:p>
    <w:p w:rsidR="008364A3" w:rsidRPr="000A33BA" w:rsidRDefault="008364A3" w:rsidP="000137A9">
      <w:pPr>
        <w:pStyle w:val="HTMLiankstoformatuotas"/>
        <w:numPr>
          <w:ilvl w:val="1"/>
          <w:numId w:val="5"/>
        </w:numPr>
        <w:spacing w:line="240" w:lineRule="auto"/>
        <w:rPr>
          <w:rFonts w:ascii="Times New Roman" w:hAnsi="Times New Roman" w:cs="Times New Roman"/>
          <w:sz w:val="24"/>
          <w:szCs w:val="24"/>
        </w:rPr>
      </w:pPr>
      <w:r w:rsidRPr="000A33BA">
        <w:rPr>
          <w:rFonts w:ascii="Times New Roman" w:hAnsi="Times New Roman" w:cs="Times New Roman"/>
          <w:sz w:val="24"/>
          <w:szCs w:val="24"/>
        </w:rPr>
        <w:t>bendrosios socialinės paslaugos (informavimas, konsultavimas, tarpininkavimas ir atstovavimas, maitinimo organizavimas, specialaus transporto organizavimas);</w:t>
      </w:r>
    </w:p>
    <w:p w:rsidR="008364A3" w:rsidRPr="000A33BA" w:rsidRDefault="008364A3" w:rsidP="000137A9">
      <w:pPr>
        <w:pStyle w:val="HTMLiankstoformatuotas"/>
        <w:numPr>
          <w:ilvl w:val="1"/>
          <w:numId w:val="5"/>
        </w:numPr>
        <w:spacing w:line="240" w:lineRule="auto"/>
        <w:rPr>
          <w:rFonts w:ascii="Times New Roman" w:hAnsi="Times New Roman" w:cs="Times New Roman"/>
          <w:sz w:val="24"/>
          <w:szCs w:val="24"/>
        </w:rPr>
      </w:pPr>
      <w:r w:rsidRPr="000A33BA">
        <w:rPr>
          <w:rFonts w:ascii="Times New Roman" w:hAnsi="Times New Roman" w:cs="Times New Roman"/>
          <w:sz w:val="24"/>
          <w:szCs w:val="24"/>
        </w:rPr>
        <w:t xml:space="preserve">socialinės priežiūros paslaugos (pagalbos namuose, dienos užimtumo paslaugos proto negalią turintiems asmenims, socialinių įgūdžių ugdymo ir palaikymo paslaugos socialinės rizikos šeimoms, apgyvendinimo </w:t>
      </w:r>
      <w:r w:rsidR="00422A88" w:rsidRPr="000A33BA">
        <w:rPr>
          <w:rFonts w:ascii="Times New Roman" w:hAnsi="Times New Roman" w:cs="Times New Roman"/>
          <w:sz w:val="24"/>
          <w:szCs w:val="24"/>
        </w:rPr>
        <w:t>n</w:t>
      </w:r>
      <w:r w:rsidRPr="000A33BA">
        <w:rPr>
          <w:rFonts w:ascii="Times New Roman" w:hAnsi="Times New Roman" w:cs="Times New Roman"/>
          <w:sz w:val="24"/>
          <w:szCs w:val="24"/>
        </w:rPr>
        <w:t xml:space="preserve">akvynės namuose ir </w:t>
      </w:r>
      <w:r w:rsidR="000D4FC6">
        <w:rPr>
          <w:rFonts w:ascii="Times New Roman" w:hAnsi="Times New Roman" w:cs="Times New Roman"/>
          <w:sz w:val="24"/>
          <w:szCs w:val="24"/>
        </w:rPr>
        <w:t>K</w:t>
      </w:r>
      <w:r w:rsidRPr="000A33BA">
        <w:rPr>
          <w:rFonts w:ascii="Times New Roman" w:hAnsi="Times New Roman" w:cs="Times New Roman"/>
          <w:sz w:val="24"/>
          <w:szCs w:val="24"/>
        </w:rPr>
        <w:t>rizių centre paslaugos);</w:t>
      </w:r>
    </w:p>
    <w:p w:rsidR="00C01E93" w:rsidRDefault="008364A3" w:rsidP="0054573B">
      <w:pPr>
        <w:pStyle w:val="HTMLiankstoformatuotas"/>
        <w:numPr>
          <w:ilvl w:val="1"/>
          <w:numId w:val="5"/>
        </w:numPr>
        <w:spacing w:line="240" w:lineRule="auto"/>
        <w:rPr>
          <w:rFonts w:ascii="Times New Roman" w:hAnsi="Times New Roman" w:cs="Times New Roman"/>
          <w:sz w:val="24"/>
          <w:szCs w:val="24"/>
        </w:rPr>
      </w:pPr>
      <w:r w:rsidRPr="00C01E93">
        <w:rPr>
          <w:rFonts w:ascii="Times New Roman" w:hAnsi="Times New Roman" w:cs="Times New Roman"/>
          <w:sz w:val="24"/>
          <w:szCs w:val="24"/>
        </w:rPr>
        <w:t>socialinės g</w:t>
      </w:r>
      <w:r w:rsidR="00C01E93" w:rsidRPr="00C01E93">
        <w:rPr>
          <w:rFonts w:ascii="Times New Roman" w:hAnsi="Times New Roman" w:cs="Times New Roman"/>
          <w:sz w:val="24"/>
          <w:szCs w:val="24"/>
        </w:rPr>
        <w:t xml:space="preserve">lobos paslaugos  globos namuose; </w:t>
      </w:r>
    </w:p>
    <w:p w:rsidR="00C01E93" w:rsidRPr="00C02DC3" w:rsidRDefault="006A2162" w:rsidP="0054573B">
      <w:pPr>
        <w:pStyle w:val="HTMLiankstoformatuotas"/>
        <w:numPr>
          <w:ilvl w:val="1"/>
          <w:numId w:val="5"/>
        </w:numPr>
        <w:spacing w:line="240" w:lineRule="auto"/>
        <w:rPr>
          <w:rFonts w:ascii="Times New Roman" w:hAnsi="Times New Roman" w:cs="Times New Roman"/>
          <w:sz w:val="24"/>
          <w:szCs w:val="24"/>
        </w:rPr>
      </w:pPr>
      <w:r w:rsidRPr="00C02DC3">
        <w:rPr>
          <w:rFonts w:ascii="Times New Roman" w:hAnsi="Times New Roman" w:cs="Times New Roman"/>
          <w:sz w:val="24"/>
          <w:szCs w:val="24"/>
        </w:rPr>
        <w:t>p</w:t>
      </w:r>
      <w:r w:rsidR="00C01E93" w:rsidRPr="00C02DC3">
        <w:rPr>
          <w:rFonts w:ascii="Times New Roman" w:hAnsi="Times New Roman" w:cs="Times New Roman"/>
          <w:sz w:val="24"/>
          <w:szCs w:val="24"/>
        </w:rPr>
        <w:t xml:space="preserve">radėtos teikti bendruomeninių </w:t>
      </w:r>
      <w:r w:rsidRPr="00C02DC3">
        <w:rPr>
          <w:rFonts w:ascii="Times New Roman" w:hAnsi="Times New Roman" w:cs="Times New Roman"/>
          <w:sz w:val="24"/>
          <w:szCs w:val="24"/>
        </w:rPr>
        <w:t>vaikų</w:t>
      </w:r>
      <w:r w:rsidR="00C01E93" w:rsidRPr="00C02DC3">
        <w:rPr>
          <w:rFonts w:ascii="Times New Roman" w:hAnsi="Times New Roman" w:cs="Times New Roman"/>
          <w:sz w:val="24"/>
          <w:szCs w:val="24"/>
        </w:rPr>
        <w:t xml:space="preserve"> globos namų paslaugos tėvų globos netekusiems vaikams. </w:t>
      </w:r>
    </w:p>
    <w:p w:rsidR="00C01E93" w:rsidRDefault="00F04717" w:rsidP="00FC5E01">
      <w:pPr>
        <w:widowControl w:val="0"/>
        <w:tabs>
          <w:tab w:val="left" w:pos="1134"/>
        </w:tabs>
        <w:ind w:firstLine="720"/>
        <w:jc w:val="both"/>
      </w:pPr>
      <w:r w:rsidRPr="000A33BA">
        <w:t>Įgyvendinant Perėjimo nuo institucinės globos prie šeimos ir bendruomenėje teikiamų paslaugų neįgaliesiems ir likusiems be tėvų globos vaikams 2014-2020 metų veiksmų planą, taip pat d</w:t>
      </w:r>
      <w:r w:rsidR="008364A3" w:rsidRPr="000A33BA">
        <w:t>idėjant socialinių paslaugų poreikiui bei siekiant geresnės teikiamų paslaugų kokybės, turi būti plečiamas socialinių paslaugų įstaigų tinklas,</w:t>
      </w:r>
      <w:r w:rsidR="0022301F">
        <w:t xml:space="preserve"> </w:t>
      </w:r>
      <w:r w:rsidR="00C01E93">
        <w:t>užtikrinama bendruomenių ir</w:t>
      </w:r>
      <w:r w:rsidR="0022301F">
        <w:t xml:space="preserve"> nevyriausybinių </w:t>
      </w:r>
      <w:r w:rsidR="0022301F">
        <w:lastRenderedPageBreak/>
        <w:t>organizacijų</w:t>
      </w:r>
      <w:r w:rsidR="00C01E93">
        <w:t xml:space="preserve"> veikla. </w:t>
      </w:r>
    </w:p>
    <w:p w:rsidR="008364A3" w:rsidRPr="000A33BA" w:rsidRDefault="008364A3" w:rsidP="00FC5E01">
      <w:pPr>
        <w:widowControl w:val="0"/>
        <w:tabs>
          <w:tab w:val="left" w:pos="1134"/>
        </w:tabs>
        <w:ind w:firstLine="720"/>
        <w:jc w:val="both"/>
      </w:pPr>
      <w:r w:rsidRPr="000A33BA">
        <w:t xml:space="preserve">Plungės rajone trūksta arba visai neteikiamos šios socialinės paslaugos: </w:t>
      </w:r>
    </w:p>
    <w:p w:rsidR="008364A3" w:rsidRPr="00C02DC3" w:rsidRDefault="008364A3" w:rsidP="0054573B">
      <w:pPr>
        <w:pStyle w:val="HTMLiankstoformatuotas"/>
        <w:numPr>
          <w:ilvl w:val="0"/>
          <w:numId w:val="34"/>
        </w:numPr>
        <w:spacing w:line="240" w:lineRule="auto"/>
        <w:rPr>
          <w:rFonts w:ascii="Times New Roman" w:hAnsi="Times New Roman" w:cs="Times New Roman"/>
          <w:sz w:val="24"/>
          <w:szCs w:val="24"/>
        </w:rPr>
      </w:pPr>
      <w:r w:rsidRPr="00C02DC3">
        <w:rPr>
          <w:rFonts w:ascii="Times New Roman" w:hAnsi="Times New Roman" w:cs="Times New Roman"/>
          <w:sz w:val="24"/>
          <w:szCs w:val="24"/>
        </w:rPr>
        <w:t>apgyvendinimo savarankiško gyvenimo namuose paslaugos vienišiems</w:t>
      </w:r>
      <w:r w:rsidR="006A2162" w:rsidRPr="00C02DC3">
        <w:rPr>
          <w:rFonts w:ascii="Times New Roman" w:hAnsi="Times New Roman" w:cs="Times New Roman"/>
          <w:sz w:val="24"/>
          <w:szCs w:val="24"/>
        </w:rPr>
        <w:t xml:space="preserve"> socialinę riziką patiriantiems asmenims </w:t>
      </w:r>
      <w:r w:rsidRPr="00C02DC3">
        <w:rPr>
          <w:rFonts w:ascii="Times New Roman" w:hAnsi="Times New Roman" w:cs="Times New Roman"/>
          <w:sz w:val="24"/>
          <w:szCs w:val="24"/>
        </w:rPr>
        <w:t xml:space="preserve">ar neįgaliems asmenims, ypač  </w:t>
      </w:r>
      <w:r w:rsidR="00666816" w:rsidRPr="00C02DC3">
        <w:rPr>
          <w:rFonts w:ascii="Times New Roman" w:hAnsi="Times New Roman" w:cs="Times New Roman"/>
          <w:sz w:val="24"/>
          <w:szCs w:val="24"/>
        </w:rPr>
        <w:t>turintiems psichinę negalią</w:t>
      </w:r>
      <w:r w:rsidRPr="00C02DC3">
        <w:rPr>
          <w:rFonts w:ascii="Times New Roman" w:hAnsi="Times New Roman" w:cs="Times New Roman"/>
          <w:sz w:val="24"/>
          <w:szCs w:val="24"/>
        </w:rPr>
        <w:t>;</w:t>
      </w:r>
    </w:p>
    <w:p w:rsidR="008364A3" w:rsidRPr="00C02DC3" w:rsidRDefault="008364A3" w:rsidP="0054573B">
      <w:pPr>
        <w:pStyle w:val="HTMLiankstoformatuotas"/>
        <w:numPr>
          <w:ilvl w:val="0"/>
          <w:numId w:val="34"/>
        </w:numPr>
        <w:spacing w:line="240" w:lineRule="auto"/>
        <w:rPr>
          <w:rFonts w:ascii="Times New Roman" w:hAnsi="Times New Roman" w:cs="Times New Roman"/>
          <w:sz w:val="24"/>
          <w:szCs w:val="24"/>
        </w:rPr>
      </w:pPr>
      <w:r w:rsidRPr="00C02DC3">
        <w:rPr>
          <w:rFonts w:ascii="Times New Roman" w:hAnsi="Times New Roman" w:cs="Times New Roman"/>
          <w:sz w:val="24"/>
          <w:szCs w:val="24"/>
        </w:rPr>
        <w:t>grupinio gyvenimo namų ar palydimosios globos paslaugų  jaunuoliams, paliekantiems globos namus ar globėjus;</w:t>
      </w:r>
    </w:p>
    <w:p w:rsidR="00FF69A4" w:rsidRPr="000A33BA" w:rsidRDefault="00FF69A4" w:rsidP="0054573B">
      <w:pPr>
        <w:pStyle w:val="HTMLiankstoformatuotas"/>
        <w:numPr>
          <w:ilvl w:val="0"/>
          <w:numId w:val="34"/>
        </w:numPr>
        <w:spacing w:line="240" w:lineRule="auto"/>
        <w:rPr>
          <w:rFonts w:ascii="Times New Roman" w:hAnsi="Times New Roman" w:cs="Times New Roman"/>
          <w:sz w:val="24"/>
          <w:szCs w:val="24"/>
        </w:rPr>
      </w:pPr>
      <w:r w:rsidRPr="000A33BA">
        <w:rPr>
          <w:rFonts w:ascii="Times New Roman" w:hAnsi="Times New Roman" w:cs="Times New Roman"/>
          <w:sz w:val="24"/>
          <w:szCs w:val="24"/>
        </w:rPr>
        <w:t>vaikų dienos centrų seniūnijose ir didesnėse bendruomenėse;</w:t>
      </w:r>
    </w:p>
    <w:p w:rsidR="008364A3" w:rsidRDefault="008364A3" w:rsidP="0054573B">
      <w:pPr>
        <w:pStyle w:val="HTMLiankstoformatuotas"/>
        <w:numPr>
          <w:ilvl w:val="0"/>
          <w:numId w:val="34"/>
        </w:numPr>
        <w:spacing w:line="240" w:lineRule="auto"/>
        <w:rPr>
          <w:rFonts w:ascii="Times New Roman" w:hAnsi="Times New Roman" w:cs="Times New Roman"/>
          <w:sz w:val="24"/>
          <w:szCs w:val="24"/>
        </w:rPr>
      </w:pPr>
      <w:r w:rsidRPr="000A33BA">
        <w:rPr>
          <w:rFonts w:ascii="Times New Roman" w:hAnsi="Times New Roman" w:cs="Times New Roman"/>
          <w:sz w:val="24"/>
          <w:szCs w:val="24"/>
        </w:rPr>
        <w:t>asmens higienos paslaug</w:t>
      </w:r>
      <w:r w:rsidR="00422A88" w:rsidRPr="000A33BA">
        <w:rPr>
          <w:rFonts w:ascii="Times New Roman" w:hAnsi="Times New Roman" w:cs="Times New Roman"/>
          <w:sz w:val="24"/>
          <w:szCs w:val="24"/>
        </w:rPr>
        <w:t>os  socialinės rizikos asmenims</w:t>
      </w:r>
      <w:r w:rsidR="000D4FC6">
        <w:rPr>
          <w:rFonts w:ascii="Times New Roman" w:hAnsi="Times New Roman" w:cs="Times New Roman"/>
          <w:sz w:val="24"/>
          <w:szCs w:val="24"/>
        </w:rPr>
        <w:t>.</w:t>
      </w:r>
    </w:p>
    <w:p w:rsidR="00EA278D" w:rsidRPr="00FF719F" w:rsidRDefault="00C63D2C" w:rsidP="00DF73D6">
      <w:pPr>
        <w:pStyle w:val="HTMLiankstoformatuotas"/>
        <w:spacing w:line="240" w:lineRule="auto"/>
        <w:ind w:firstLine="720"/>
        <w:rPr>
          <w:rFonts w:ascii="Times New Roman" w:hAnsi="Times New Roman" w:cs="Times New Roman"/>
          <w:color w:val="7030A0"/>
          <w:sz w:val="24"/>
          <w:szCs w:val="24"/>
        </w:rPr>
      </w:pPr>
      <w:r>
        <w:rPr>
          <w:rFonts w:ascii="Times New Roman" w:hAnsi="Times New Roman" w:cs="Times New Roman"/>
          <w:sz w:val="24"/>
          <w:szCs w:val="24"/>
        </w:rPr>
        <w:t>Rajone veikiančios nevyriausybinės organizacijos</w:t>
      </w:r>
      <w:r w:rsidR="00C01E93" w:rsidRPr="00C63D2C">
        <w:rPr>
          <w:rFonts w:ascii="Times New Roman" w:hAnsi="Times New Roman" w:cs="Times New Roman"/>
          <w:sz w:val="24"/>
          <w:szCs w:val="24"/>
        </w:rPr>
        <w:t xml:space="preserve"> į socialinių paslaugų teikimą </w:t>
      </w:r>
      <w:r>
        <w:rPr>
          <w:rFonts w:ascii="Times New Roman" w:hAnsi="Times New Roman" w:cs="Times New Roman"/>
          <w:sz w:val="24"/>
          <w:szCs w:val="24"/>
        </w:rPr>
        <w:t xml:space="preserve"> įsitraukia </w:t>
      </w:r>
      <w:r w:rsidR="00C01E93" w:rsidRPr="00C63D2C">
        <w:rPr>
          <w:rFonts w:ascii="Times New Roman" w:hAnsi="Times New Roman" w:cs="Times New Roman"/>
          <w:sz w:val="24"/>
          <w:szCs w:val="24"/>
        </w:rPr>
        <w:t>aktyviau</w:t>
      </w:r>
      <w:r w:rsidR="000D4FC6">
        <w:rPr>
          <w:rFonts w:ascii="Times New Roman" w:hAnsi="Times New Roman" w:cs="Times New Roman"/>
          <w:sz w:val="24"/>
          <w:szCs w:val="24"/>
        </w:rPr>
        <w:t>,</w:t>
      </w:r>
      <w:r w:rsidR="00DF73D6">
        <w:rPr>
          <w:rFonts w:ascii="Times New Roman" w:hAnsi="Times New Roman" w:cs="Times New Roman"/>
          <w:sz w:val="24"/>
          <w:szCs w:val="24"/>
        </w:rPr>
        <w:t xml:space="preserve"> tačiau</w:t>
      </w:r>
      <w:r w:rsidR="00C01E93" w:rsidRPr="00C63D2C">
        <w:rPr>
          <w:rFonts w:ascii="Times New Roman" w:hAnsi="Times New Roman" w:cs="Times New Roman"/>
          <w:sz w:val="24"/>
          <w:szCs w:val="24"/>
        </w:rPr>
        <w:t xml:space="preserve"> organizacijų iniciatyvos dar labai trūksta kaimiškose rajono vietovėse. Šiuo metu kaimo ir mažų miestelių gyventojai turi mažiau galimybių gauti reikiamas socialines paslaugas, šiose vietovėse trūksta įvairesnių visų socialinių grupių poreikius atitinkančių socialinių paslaugų</w:t>
      </w:r>
      <w:r w:rsidR="000D4FC6">
        <w:rPr>
          <w:rFonts w:ascii="Times New Roman" w:hAnsi="Times New Roman" w:cs="Times New Roman"/>
          <w:sz w:val="24"/>
          <w:szCs w:val="24"/>
        </w:rPr>
        <w:t>,</w:t>
      </w:r>
      <w:r w:rsidRPr="00C63D2C">
        <w:rPr>
          <w:rFonts w:ascii="Times New Roman" w:hAnsi="Times New Roman" w:cs="Times New Roman"/>
          <w:sz w:val="24"/>
          <w:szCs w:val="24"/>
        </w:rPr>
        <w:t xml:space="preserve"> trūksta aktyviai veikiančių </w:t>
      </w:r>
      <w:smartTag w:uri="urn:schemas-microsoft-com:office:smarttags" w:element="stockticker">
        <w:r w:rsidRPr="00C63D2C">
          <w:rPr>
            <w:rFonts w:ascii="Times New Roman" w:hAnsi="Times New Roman" w:cs="Times New Roman"/>
            <w:sz w:val="24"/>
            <w:szCs w:val="24"/>
          </w:rPr>
          <w:t>NVO</w:t>
        </w:r>
      </w:smartTag>
      <w:r w:rsidRPr="00C63D2C">
        <w:rPr>
          <w:rFonts w:ascii="Times New Roman" w:hAnsi="Times New Roman" w:cs="Times New Roman"/>
          <w:sz w:val="24"/>
          <w:szCs w:val="24"/>
        </w:rPr>
        <w:t>, teikiančių bendruomenines paslaugas gyventojams.</w:t>
      </w:r>
      <w:r w:rsidR="00E84E58" w:rsidRPr="00FF719F">
        <w:rPr>
          <w:rFonts w:ascii="Times New Roman" w:hAnsi="Times New Roman" w:cs="Times New Roman"/>
          <w:color w:val="7030A0"/>
          <w:sz w:val="24"/>
          <w:szCs w:val="24"/>
        </w:rPr>
        <w:t xml:space="preserve">    </w:t>
      </w:r>
    </w:p>
    <w:p w:rsidR="00EA278D" w:rsidRPr="00C01E93" w:rsidRDefault="00EA278D" w:rsidP="00DF73D6">
      <w:pPr>
        <w:widowControl w:val="0"/>
        <w:shd w:val="clear" w:color="auto" w:fill="FFFFFF"/>
        <w:ind w:firstLine="720"/>
        <w:jc w:val="both"/>
        <w:rPr>
          <w:b/>
        </w:rPr>
      </w:pPr>
      <w:r w:rsidRPr="00C01E93">
        <w:rPr>
          <w:rFonts w:eastAsia="Calibri"/>
          <w:b/>
          <w:bCs/>
          <w:lang w:eastAsia="en-US"/>
        </w:rPr>
        <w:t>15.1. Savivaldybės organizuojamų socialinių paslaugų įvertinimas</w:t>
      </w:r>
      <w:r w:rsidRPr="00C01E93">
        <w:t xml:space="preserve">      </w:t>
      </w:r>
    </w:p>
    <w:p w:rsidR="00EA278D" w:rsidRPr="00C01E93" w:rsidRDefault="00EA278D" w:rsidP="00DF7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C01E93">
        <w:t xml:space="preserve">Lietuvos Respublikos socialinės apsaugos ir darbo ministro 2014 m. sausio 20 d. įsakymu Nr. A1-23 patvirtinti Socialinių paslaugų išvystymo normatyvai. Vertinant pagal normatyvuose nustatytus </w:t>
      </w:r>
      <w:r w:rsidR="00516396" w:rsidRPr="00C01E93">
        <w:t xml:space="preserve">socialinių paslaugų poreikius, </w:t>
      </w:r>
      <w:r w:rsidR="00C01E93" w:rsidRPr="00C01E93">
        <w:t xml:space="preserve">2019 metais </w:t>
      </w:r>
      <w:r w:rsidRPr="00C01E93">
        <w:t>Plungės rajono savivaldybės gyventojams tenka:</w:t>
      </w:r>
    </w:p>
    <w:p w:rsidR="005421DA" w:rsidRPr="00FF719F" w:rsidRDefault="005421DA" w:rsidP="005421DA">
      <w:pPr>
        <w:rPr>
          <w:color w:val="7030A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4253"/>
        <w:gridCol w:w="992"/>
        <w:gridCol w:w="1134"/>
        <w:gridCol w:w="1134"/>
        <w:gridCol w:w="1134"/>
        <w:gridCol w:w="1241"/>
      </w:tblGrid>
      <w:tr w:rsidR="005421DA" w:rsidRPr="00FF719F" w:rsidTr="00C84B32">
        <w:trPr>
          <w:trHeight w:val="397"/>
        </w:trPr>
        <w:tc>
          <w:tcPr>
            <w:tcW w:w="758" w:type="dxa"/>
            <w:vMerge w:val="restart"/>
            <w:shd w:val="clear" w:color="auto" w:fill="auto"/>
          </w:tcPr>
          <w:p w:rsidR="005421DA" w:rsidRPr="00296E6D" w:rsidRDefault="005421DA" w:rsidP="00831BFA">
            <w:pPr>
              <w:rPr>
                <w:b/>
              </w:rPr>
            </w:pPr>
            <w:r w:rsidRPr="00296E6D">
              <w:rPr>
                <w:b/>
              </w:rPr>
              <w:t>Eil.</w:t>
            </w:r>
            <w:r w:rsidR="00C63D2C">
              <w:rPr>
                <w:b/>
              </w:rPr>
              <w:t xml:space="preserve"> </w:t>
            </w:r>
            <w:r w:rsidRPr="00296E6D">
              <w:rPr>
                <w:b/>
              </w:rPr>
              <w:t>Nr.</w:t>
            </w:r>
          </w:p>
        </w:tc>
        <w:tc>
          <w:tcPr>
            <w:tcW w:w="4253" w:type="dxa"/>
            <w:vMerge w:val="restart"/>
            <w:shd w:val="clear" w:color="auto" w:fill="auto"/>
          </w:tcPr>
          <w:p w:rsidR="005421DA" w:rsidRPr="00296E6D" w:rsidRDefault="005421DA" w:rsidP="002B2350">
            <w:pPr>
              <w:jc w:val="center"/>
              <w:rPr>
                <w:b/>
              </w:rPr>
            </w:pPr>
            <w:r w:rsidRPr="00296E6D">
              <w:rPr>
                <w:b/>
              </w:rPr>
              <w:t>Socialinių paslaugų rūšys</w:t>
            </w:r>
          </w:p>
        </w:tc>
        <w:tc>
          <w:tcPr>
            <w:tcW w:w="2126" w:type="dxa"/>
            <w:gridSpan w:val="2"/>
            <w:shd w:val="clear" w:color="auto" w:fill="auto"/>
          </w:tcPr>
          <w:p w:rsidR="005421DA" w:rsidRPr="00296E6D" w:rsidRDefault="005421DA" w:rsidP="002B2350">
            <w:pPr>
              <w:jc w:val="center"/>
              <w:rPr>
                <w:b/>
              </w:rPr>
            </w:pPr>
            <w:r w:rsidRPr="00296E6D">
              <w:rPr>
                <w:b/>
              </w:rPr>
              <w:t>NORMATYVAS</w:t>
            </w:r>
          </w:p>
          <w:p w:rsidR="005421DA" w:rsidRPr="00296E6D" w:rsidRDefault="005421DA" w:rsidP="002B2350">
            <w:pPr>
              <w:jc w:val="center"/>
              <w:rPr>
                <w:b/>
              </w:rPr>
            </w:pPr>
          </w:p>
        </w:tc>
        <w:tc>
          <w:tcPr>
            <w:tcW w:w="2268" w:type="dxa"/>
            <w:gridSpan w:val="2"/>
            <w:shd w:val="clear" w:color="auto" w:fill="auto"/>
          </w:tcPr>
          <w:p w:rsidR="005421DA" w:rsidRPr="00296E6D" w:rsidRDefault="00C01E93" w:rsidP="002B2350">
            <w:pPr>
              <w:jc w:val="center"/>
              <w:rPr>
                <w:b/>
              </w:rPr>
            </w:pPr>
            <w:r w:rsidRPr="00296E6D">
              <w:rPr>
                <w:b/>
              </w:rPr>
              <w:t>2019</w:t>
            </w:r>
            <w:r w:rsidR="005421DA" w:rsidRPr="00296E6D">
              <w:rPr>
                <w:b/>
              </w:rPr>
              <w:t xml:space="preserve"> m. esama situacija</w:t>
            </w:r>
          </w:p>
        </w:tc>
        <w:tc>
          <w:tcPr>
            <w:tcW w:w="1241" w:type="dxa"/>
            <w:vMerge w:val="restart"/>
            <w:shd w:val="clear" w:color="auto" w:fill="auto"/>
          </w:tcPr>
          <w:p w:rsidR="005421DA" w:rsidRPr="00296E6D" w:rsidRDefault="005421DA" w:rsidP="002B2350">
            <w:pPr>
              <w:rPr>
                <w:b/>
                <w:sz w:val="20"/>
                <w:szCs w:val="20"/>
              </w:rPr>
            </w:pPr>
            <w:r w:rsidRPr="00296E6D">
              <w:rPr>
                <w:b/>
                <w:sz w:val="20"/>
                <w:szCs w:val="20"/>
              </w:rPr>
              <w:t>Skirtumas („+“ trūksta iki normatyvo, „-“, viršija normatyvą)</w:t>
            </w:r>
          </w:p>
        </w:tc>
      </w:tr>
      <w:tr w:rsidR="005421DA" w:rsidRPr="00FF719F" w:rsidTr="00C84B32">
        <w:trPr>
          <w:trHeight w:val="699"/>
        </w:trPr>
        <w:tc>
          <w:tcPr>
            <w:tcW w:w="758" w:type="dxa"/>
            <w:vMerge/>
            <w:shd w:val="clear" w:color="auto" w:fill="auto"/>
          </w:tcPr>
          <w:p w:rsidR="005421DA" w:rsidRPr="00296E6D" w:rsidRDefault="005421DA" w:rsidP="00831BFA">
            <w:pPr>
              <w:rPr>
                <w:b/>
              </w:rPr>
            </w:pPr>
          </w:p>
        </w:tc>
        <w:tc>
          <w:tcPr>
            <w:tcW w:w="4253" w:type="dxa"/>
            <w:vMerge/>
            <w:shd w:val="clear" w:color="auto" w:fill="auto"/>
          </w:tcPr>
          <w:p w:rsidR="005421DA" w:rsidRPr="00296E6D" w:rsidRDefault="005421DA" w:rsidP="002B2350">
            <w:pPr>
              <w:jc w:val="center"/>
              <w:rPr>
                <w:b/>
              </w:rPr>
            </w:pPr>
          </w:p>
        </w:tc>
        <w:tc>
          <w:tcPr>
            <w:tcW w:w="2126" w:type="dxa"/>
            <w:gridSpan w:val="2"/>
            <w:shd w:val="clear" w:color="auto" w:fill="auto"/>
          </w:tcPr>
          <w:p w:rsidR="005421DA" w:rsidRPr="00296E6D" w:rsidRDefault="005421DA" w:rsidP="002B2350">
            <w:pPr>
              <w:jc w:val="center"/>
              <w:rPr>
                <w:b/>
              </w:rPr>
            </w:pPr>
            <w:r w:rsidRPr="00296E6D">
              <w:rPr>
                <w:b/>
              </w:rPr>
              <w:t>10 000 gyventojų tenka</w:t>
            </w:r>
          </w:p>
        </w:tc>
        <w:tc>
          <w:tcPr>
            <w:tcW w:w="2268" w:type="dxa"/>
            <w:gridSpan w:val="2"/>
            <w:shd w:val="clear" w:color="auto" w:fill="auto"/>
          </w:tcPr>
          <w:p w:rsidR="005421DA" w:rsidRPr="00296E6D" w:rsidRDefault="005421DA" w:rsidP="002B2350">
            <w:pPr>
              <w:jc w:val="center"/>
              <w:rPr>
                <w:b/>
              </w:rPr>
            </w:pPr>
            <w:r w:rsidRPr="00296E6D">
              <w:rPr>
                <w:b/>
              </w:rPr>
              <w:t>10 000 gyventojų tenka</w:t>
            </w:r>
          </w:p>
        </w:tc>
        <w:tc>
          <w:tcPr>
            <w:tcW w:w="1241" w:type="dxa"/>
            <w:vMerge/>
            <w:shd w:val="clear" w:color="auto" w:fill="auto"/>
          </w:tcPr>
          <w:p w:rsidR="005421DA" w:rsidRPr="00296E6D" w:rsidRDefault="005421DA" w:rsidP="002B2350">
            <w:pPr>
              <w:rPr>
                <w:b/>
              </w:rPr>
            </w:pPr>
          </w:p>
        </w:tc>
      </w:tr>
      <w:tr w:rsidR="005421DA" w:rsidRPr="00FF719F" w:rsidTr="00C84B32">
        <w:tc>
          <w:tcPr>
            <w:tcW w:w="758" w:type="dxa"/>
            <w:vMerge/>
            <w:shd w:val="clear" w:color="auto" w:fill="auto"/>
          </w:tcPr>
          <w:p w:rsidR="005421DA" w:rsidRPr="00296E6D" w:rsidRDefault="005421DA" w:rsidP="002B2350">
            <w:pPr>
              <w:jc w:val="center"/>
              <w:rPr>
                <w:b/>
              </w:rPr>
            </w:pPr>
          </w:p>
        </w:tc>
        <w:tc>
          <w:tcPr>
            <w:tcW w:w="4253" w:type="dxa"/>
            <w:vMerge/>
            <w:shd w:val="clear" w:color="auto" w:fill="auto"/>
          </w:tcPr>
          <w:p w:rsidR="005421DA" w:rsidRPr="00296E6D" w:rsidRDefault="005421DA" w:rsidP="002B2350">
            <w:pPr>
              <w:jc w:val="center"/>
              <w:rPr>
                <w:b/>
              </w:rPr>
            </w:pPr>
          </w:p>
        </w:tc>
        <w:tc>
          <w:tcPr>
            <w:tcW w:w="992" w:type="dxa"/>
            <w:shd w:val="clear" w:color="auto" w:fill="auto"/>
          </w:tcPr>
          <w:p w:rsidR="005421DA" w:rsidRPr="00296E6D" w:rsidRDefault="005421DA" w:rsidP="002B2350">
            <w:pPr>
              <w:jc w:val="center"/>
              <w:rPr>
                <w:b/>
              </w:rPr>
            </w:pPr>
            <w:r w:rsidRPr="00296E6D">
              <w:rPr>
                <w:b/>
              </w:rPr>
              <w:t>vietų</w:t>
            </w:r>
          </w:p>
        </w:tc>
        <w:tc>
          <w:tcPr>
            <w:tcW w:w="1134" w:type="dxa"/>
            <w:shd w:val="clear" w:color="auto" w:fill="auto"/>
          </w:tcPr>
          <w:p w:rsidR="005421DA" w:rsidRPr="00296E6D" w:rsidRDefault="005421DA" w:rsidP="002B2350">
            <w:pPr>
              <w:jc w:val="center"/>
              <w:rPr>
                <w:b/>
              </w:rPr>
            </w:pPr>
            <w:r w:rsidRPr="00296E6D">
              <w:rPr>
                <w:b/>
              </w:rPr>
              <w:t>gavėjų</w:t>
            </w:r>
          </w:p>
        </w:tc>
        <w:tc>
          <w:tcPr>
            <w:tcW w:w="1134" w:type="dxa"/>
            <w:shd w:val="clear" w:color="auto" w:fill="auto"/>
          </w:tcPr>
          <w:p w:rsidR="005421DA" w:rsidRPr="00296E6D" w:rsidRDefault="000D4FC6" w:rsidP="002B2350">
            <w:pPr>
              <w:jc w:val="center"/>
              <w:rPr>
                <w:b/>
              </w:rPr>
            </w:pPr>
            <w:r>
              <w:rPr>
                <w:b/>
              </w:rPr>
              <w:t>v</w:t>
            </w:r>
            <w:r w:rsidR="005421DA" w:rsidRPr="00296E6D">
              <w:rPr>
                <w:b/>
              </w:rPr>
              <w:t>ietų</w:t>
            </w:r>
          </w:p>
        </w:tc>
        <w:tc>
          <w:tcPr>
            <w:tcW w:w="1134" w:type="dxa"/>
            <w:shd w:val="clear" w:color="auto" w:fill="auto"/>
          </w:tcPr>
          <w:p w:rsidR="005421DA" w:rsidRPr="00296E6D" w:rsidRDefault="007B6E49" w:rsidP="002B2350">
            <w:pPr>
              <w:jc w:val="center"/>
              <w:rPr>
                <w:b/>
              </w:rPr>
            </w:pPr>
            <w:r>
              <w:rPr>
                <w:b/>
              </w:rPr>
              <w:t>gavėjų</w:t>
            </w:r>
          </w:p>
        </w:tc>
        <w:tc>
          <w:tcPr>
            <w:tcW w:w="1241" w:type="dxa"/>
            <w:vMerge/>
            <w:shd w:val="clear" w:color="auto" w:fill="auto"/>
          </w:tcPr>
          <w:p w:rsidR="005421DA" w:rsidRPr="00296E6D" w:rsidRDefault="005421DA" w:rsidP="002B2350"/>
        </w:tc>
      </w:tr>
      <w:tr w:rsidR="005421DA" w:rsidRPr="00FF719F" w:rsidTr="002B2350">
        <w:tc>
          <w:tcPr>
            <w:tcW w:w="758" w:type="dxa"/>
            <w:shd w:val="clear" w:color="auto" w:fill="auto"/>
          </w:tcPr>
          <w:p w:rsidR="005421DA" w:rsidRPr="00296E6D" w:rsidRDefault="005421DA" w:rsidP="002B2350">
            <w:pPr>
              <w:rPr>
                <w:b/>
              </w:rPr>
            </w:pPr>
            <w:r w:rsidRPr="00296E6D">
              <w:rPr>
                <w:b/>
              </w:rPr>
              <w:t xml:space="preserve">1. </w:t>
            </w:r>
          </w:p>
        </w:tc>
        <w:tc>
          <w:tcPr>
            <w:tcW w:w="9888" w:type="dxa"/>
            <w:gridSpan w:val="6"/>
            <w:shd w:val="clear" w:color="auto" w:fill="auto"/>
          </w:tcPr>
          <w:p w:rsidR="005421DA" w:rsidRPr="00296E6D" w:rsidRDefault="005421DA" w:rsidP="002B2350">
            <w:pPr>
              <w:rPr>
                <w:b/>
              </w:rPr>
            </w:pPr>
            <w:r w:rsidRPr="00296E6D">
              <w:rPr>
                <w:b/>
              </w:rPr>
              <w:t>Senyvo amžiaus asmenys ir jų šeimos bei suaugę asmenys su negalia ir jų šeimos</w:t>
            </w:r>
          </w:p>
        </w:tc>
      </w:tr>
      <w:tr w:rsidR="005421DA" w:rsidRPr="00FF719F" w:rsidTr="00C84B32">
        <w:tc>
          <w:tcPr>
            <w:tcW w:w="758" w:type="dxa"/>
            <w:shd w:val="clear" w:color="auto" w:fill="auto"/>
          </w:tcPr>
          <w:p w:rsidR="005421DA" w:rsidRPr="007B6E49" w:rsidRDefault="005421DA" w:rsidP="002B2350">
            <w:pPr>
              <w:jc w:val="center"/>
            </w:pPr>
            <w:r w:rsidRPr="007B6E49">
              <w:t>1.1</w:t>
            </w:r>
          </w:p>
        </w:tc>
        <w:tc>
          <w:tcPr>
            <w:tcW w:w="4253" w:type="dxa"/>
            <w:shd w:val="clear" w:color="auto" w:fill="auto"/>
          </w:tcPr>
          <w:p w:rsidR="005421DA" w:rsidRPr="007B6E49" w:rsidRDefault="005421DA" w:rsidP="007657E4">
            <w:r w:rsidRPr="007B6E49">
              <w:t>Pagalba į namus, socialinių įgūdžių ugdymas ir palaikymas asmens (šeimos) namuose</w:t>
            </w:r>
          </w:p>
        </w:tc>
        <w:tc>
          <w:tcPr>
            <w:tcW w:w="992" w:type="dxa"/>
            <w:shd w:val="clear" w:color="auto" w:fill="auto"/>
          </w:tcPr>
          <w:p w:rsidR="005421DA" w:rsidRPr="007B6E49" w:rsidRDefault="005421DA" w:rsidP="002B2350">
            <w:pPr>
              <w:jc w:val="center"/>
            </w:pPr>
            <w:r w:rsidRPr="007B6E49">
              <w:t>x</w:t>
            </w:r>
          </w:p>
        </w:tc>
        <w:tc>
          <w:tcPr>
            <w:tcW w:w="1134" w:type="dxa"/>
            <w:shd w:val="clear" w:color="auto" w:fill="auto"/>
          </w:tcPr>
          <w:p w:rsidR="005421DA" w:rsidRPr="007B6E49" w:rsidRDefault="005421DA" w:rsidP="002B2350">
            <w:pPr>
              <w:jc w:val="center"/>
            </w:pPr>
            <w:r w:rsidRPr="007B6E49">
              <w:t>50</w:t>
            </w:r>
          </w:p>
        </w:tc>
        <w:tc>
          <w:tcPr>
            <w:tcW w:w="1134" w:type="dxa"/>
            <w:shd w:val="clear" w:color="auto" w:fill="auto"/>
          </w:tcPr>
          <w:p w:rsidR="005421DA" w:rsidRPr="007B6E49" w:rsidRDefault="00831BFA" w:rsidP="002B2350">
            <w:pPr>
              <w:jc w:val="center"/>
            </w:pPr>
            <w:r w:rsidRPr="007B6E49">
              <w:t>x</w:t>
            </w:r>
          </w:p>
        </w:tc>
        <w:tc>
          <w:tcPr>
            <w:tcW w:w="1134" w:type="dxa"/>
            <w:shd w:val="clear" w:color="auto" w:fill="auto"/>
          </w:tcPr>
          <w:p w:rsidR="005421DA" w:rsidRPr="007B6E49" w:rsidRDefault="007B6E49" w:rsidP="002B2350">
            <w:pPr>
              <w:jc w:val="center"/>
            </w:pPr>
            <w:r w:rsidRPr="007B6E49">
              <w:t>23,7</w:t>
            </w:r>
          </w:p>
        </w:tc>
        <w:tc>
          <w:tcPr>
            <w:tcW w:w="1241" w:type="dxa"/>
            <w:shd w:val="clear" w:color="auto" w:fill="auto"/>
          </w:tcPr>
          <w:p w:rsidR="005421DA" w:rsidRPr="007B6E49" w:rsidRDefault="007B6E49" w:rsidP="007B6E49">
            <w:pPr>
              <w:jc w:val="center"/>
            </w:pPr>
            <w:r w:rsidRPr="007B6E49">
              <w:t>+26,3</w:t>
            </w:r>
          </w:p>
        </w:tc>
      </w:tr>
      <w:tr w:rsidR="005421DA" w:rsidRPr="00FF719F" w:rsidTr="00C84B32">
        <w:tc>
          <w:tcPr>
            <w:tcW w:w="758" w:type="dxa"/>
            <w:shd w:val="clear" w:color="auto" w:fill="auto"/>
          </w:tcPr>
          <w:p w:rsidR="005421DA" w:rsidRPr="007B6E49" w:rsidRDefault="005421DA" w:rsidP="002B2350">
            <w:pPr>
              <w:jc w:val="center"/>
            </w:pPr>
            <w:r w:rsidRPr="007B6E49">
              <w:t>1.2</w:t>
            </w:r>
          </w:p>
        </w:tc>
        <w:tc>
          <w:tcPr>
            <w:tcW w:w="4253" w:type="dxa"/>
            <w:shd w:val="clear" w:color="auto" w:fill="auto"/>
          </w:tcPr>
          <w:p w:rsidR="005421DA" w:rsidRPr="007B6E49" w:rsidRDefault="005421DA" w:rsidP="007657E4">
            <w:r w:rsidRPr="007B6E49">
              <w:t>Dienos socialinė globa / integrali pagalba į namus</w:t>
            </w:r>
          </w:p>
        </w:tc>
        <w:tc>
          <w:tcPr>
            <w:tcW w:w="992" w:type="dxa"/>
            <w:shd w:val="clear" w:color="auto" w:fill="auto"/>
          </w:tcPr>
          <w:p w:rsidR="005421DA" w:rsidRPr="007B6E49" w:rsidRDefault="005421DA" w:rsidP="002B2350">
            <w:pPr>
              <w:jc w:val="center"/>
            </w:pPr>
            <w:r w:rsidRPr="007B6E49">
              <w:t>x</w:t>
            </w:r>
          </w:p>
        </w:tc>
        <w:tc>
          <w:tcPr>
            <w:tcW w:w="1134" w:type="dxa"/>
            <w:shd w:val="clear" w:color="auto" w:fill="auto"/>
          </w:tcPr>
          <w:p w:rsidR="005421DA" w:rsidRPr="007B6E49" w:rsidRDefault="005421DA" w:rsidP="002B2350">
            <w:pPr>
              <w:jc w:val="center"/>
            </w:pPr>
            <w:r w:rsidRPr="007B6E49">
              <w:t>11</w:t>
            </w:r>
          </w:p>
        </w:tc>
        <w:tc>
          <w:tcPr>
            <w:tcW w:w="1134" w:type="dxa"/>
            <w:shd w:val="clear" w:color="auto" w:fill="auto"/>
          </w:tcPr>
          <w:p w:rsidR="005421DA" w:rsidRPr="007B6E49" w:rsidRDefault="00831BFA" w:rsidP="002B2350">
            <w:pPr>
              <w:jc w:val="center"/>
            </w:pPr>
            <w:r w:rsidRPr="007B6E49">
              <w:t>x</w:t>
            </w:r>
          </w:p>
        </w:tc>
        <w:tc>
          <w:tcPr>
            <w:tcW w:w="1134" w:type="dxa"/>
            <w:shd w:val="clear" w:color="auto" w:fill="auto"/>
          </w:tcPr>
          <w:p w:rsidR="005421DA" w:rsidRPr="007B6E49" w:rsidRDefault="007B6E49" w:rsidP="002B2350">
            <w:pPr>
              <w:jc w:val="center"/>
            </w:pPr>
            <w:r w:rsidRPr="007B6E49">
              <w:t>0,9</w:t>
            </w:r>
          </w:p>
        </w:tc>
        <w:tc>
          <w:tcPr>
            <w:tcW w:w="1241" w:type="dxa"/>
            <w:shd w:val="clear" w:color="auto" w:fill="auto"/>
          </w:tcPr>
          <w:p w:rsidR="005421DA" w:rsidRPr="007B6E49" w:rsidRDefault="007B6E49" w:rsidP="002B2350">
            <w:pPr>
              <w:jc w:val="center"/>
            </w:pPr>
            <w:r w:rsidRPr="007B6E49">
              <w:t>+10,1</w:t>
            </w:r>
          </w:p>
        </w:tc>
      </w:tr>
      <w:tr w:rsidR="005421DA" w:rsidRPr="00FF719F" w:rsidTr="00C84B32">
        <w:tc>
          <w:tcPr>
            <w:tcW w:w="758" w:type="dxa"/>
            <w:shd w:val="clear" w:color="auto" w:fill="auto"/>
          </w:tcPr>
          <w:p w:rsidR="005421DA" w:rsidRPr="007B6E49" w:rsidRDefault="005421DA" w:rsidP="002B2350">
            <w:pPr>
              <w:jc w:val="center"/>
            </w:pPr>
            <w:r w:rsidRPr="007B6E49">
              <w:t>1.3</w:t>
            </w:r>
          </w:p>
        </w:tc>
        <w:tc>
          <w:tcPr>
            <w:tcW w:w="4253" w:type="dxa"/>
            <w:shd w:val="clear" w:color="auto" w:fill="auto"/>
          </w:tcPr>
          <w:p w:rsidR="005421DA" w:rsidRPr="007B6E49" w:rsidRDefault="005421DA" w:rsidP="007657E4">
            <w:r w:rsidRPr="007B6E49">
              <w:t>Dienos socialinė globa ir socialinė priežiūra įstaigoje (socialinių paslaugų centre, dienos centre, šeimos paramos centre, paramos šeimai tarnyboje, krizių centre ir kt.)</w:t>
            </w:r>
          </w:p>
        </w:tc>
        <w:tc>
          <w:tcPr>
            <w:tcW w:w="992" w:type="dxa"/>
            <w:shd w:val="clear" w:color="auto" w:fill="auto"/>
          </w:tcPr>
          <w:p w:rsidR="005421DA" w:rsidRPr="007B6E49" w:rsidRDefault="005421DA" w:rsidP="002B2350">
            <w:pPr>
              <w:jc w:val="center"/>
            </w:pPr>
            <w:r w:rsidRPr="007B6E49">
              <w:t>x</w:t>
            </w:r>
          </w:p>
        </w:tc>
        <w:tc>
          <w:tcPr>
            <w:tcW w:w="1134" w:type="dxa"/>
            <w:shd w:val="clear" w:color="auto" w:fill="auto"/>
          </w:tcPr>
          <w:p w:rsidR="005421DA" w:rsidRPr="007B6E49" w:rsidRDefault="005421DA" w:rsidP="002B2350">
            <w:pPr>
              <w:jc w:val="center"/>
            </w:pPr>
            <w:r w:rsidRPr="007B6E49">
              <w:t>60</w:t>
            </w:r>
          </w:p>
        </w:tc>
        <w:tc>
          <w:tcPr>
            <w:tcW w:w="1134" w:type="dxa"/>
            <w:shd w:val="clear" w:color="auto" w:fill="auto"/>
          </w:tcPr>
          <w:p w:rsidR="005421DA" w:rsidRPr="007B6E49" w:rsidRDefault="00831BFA" w:rsidP="002B2350">
            <w:pPr>
              <w:jc w:val="center"/>
            </w:pPr>
            <w:r w:rsidRPr="007B6E49">
              <w:t>x</w:t>
            </w:r>
          </w:p>
        </w:tc>
        <w:tc>
          <w:tcPr>
            <w:tcW w:w="1134" w:type="dxa"/>
            <w:shd w:val="clear" w:color="auto" w:fill="auto"/>
          </w:tcPr>
          <w:p w:rsidR="005421DA" w:rsidRPr="007B6E49" w:rsidRDefault="007B6E49" w:rsidP="002B2350">
            <w:pPr>
              <w:jc w:val="center"/>
            </w:pPr>
            <w:r w:rsidRPr="007B6E49">
              <w:t>0,9</w:t>
            </w:r>
          </w:p>
        </w:tc>
        <w:tc>
          <w:tcPr>
            <w:tcW w:w="1241" w:type="dxa"/>
            <w:shd w:val="clear" w:color="auto" w:fill="auto"/>
          </w:tcPr>
          <w:p w:rsidR="005421DA" w:rsidRPr="007B6E49" w:rsidRDefault="007657E4" w:rsidP="007B6E49">
            <w:pPr>
              <w:jc w:val="center"/>
            </w:pPr>
            <w:r w:rsidRPr="007B6E49">
              <w:t>+</w:t>
            </w:r>
            <w:r w:rsidR="007B6E49" w:rsidRPr="007B6E49">
              <w:t>59,1</w:t>
            </w:r>
          </w:p>
        </w:tc>
      </w:tr>
      <w:tr w:rsidR="005421DA" w:rsidRPr="00FF719F" w:rsidTr="00C84B32">
        <w:tc>
          <w:tcPr>
            <w:tcW w:w="758" w:type="dxa"/>
            <w:shd w:val="clear" w:color="auto" w:fill="auto"/>
          </w:tcPr>
          <w:p w:rsidR="005421DA" w:rsidRPr="007B6E49" w:rsidRDefault="005421DA" w:rsidP="002B2350">
            <w:pPr>
              <w:jc w:val="center"/>
            </w:pPr>
            <w:r w:rsidRPr="007B6E49">
              <w:t>1.4</w:t>
            </w:r>
          </w:p>
        </w:tc>
        <w:tc>
          <w:tcPr>
            <w:tcW w:w="4253" w:type="dxa"/>
            <w:shd w:val="clear" w:color="auto" w:fill="auto"/>
          </w:tcPr>
          <w:p w:rsidR="005421DA" w:rsidRPr="007B6E49" w:rsidRDefault="005421DA" w:rsidP="007657E4">
            <w:r w:rsidRPr="007B6E49">
              <w:t>Trumpalaikė socialinė globa</w:t>
            </w:r>
          </w:p>
        </w:tc>
        <w:tc>
          <w:tcPr>
            <w:tcW w:w="992" w:type="dxa"/>
            <w:shd w:val="clear" w:color="auto" w:fill="auto"/>
          </w:tcPr>
          <w:p w:rsidR="005421DA" w:rsidRPr="007B6E49" w:rsidRDefault="005421DA" w:rsidP="002B2350">
            <w:pPr>
              <w:jc w:val="center"/>
            </w:pPr>
            <w:r w:rsidRPr="007B6E49">
              <w:t>2,7</w:t>
            </w:r>
          </w:p>
        </w:tc>
        <w:tc>
          <w:tcPr>
            <w:tcW w:w="1134" w:type="dxa"/>
            <w:shd w:val="clear" w:color="auto" w:fill="auto"/>
          </w:tcPr>
          <w:p w:rsidR="005421DA" w:rsidRPr="007B6E49" w:rsidRDefault="005421DA" w:rsidP="002B2350">
            <w:pPr>
              <w:jc w:val="center"/>
            </w:pPr>
            <w:r w:rsidRPr="007B6E49">
              <w:t>x</w:t>
            </w:r>
          </w:p>
        </w:tc>
        <w:tc>
          <w:tcPr>
            <w:tcW w:w="1134" w:type="dxa"/>
            <w:shd w:val="clear" w:color="auto" w:fill="auto"/>
          </w:tcPr>
          <w:p w:rsidR="005421DA" w:rsidRPr="007B6E49" w:rsidRDefault="007B6E49" w:rsidP="002B2350">
            <w:pPr>
              <w:jc w:val="center"/>
            </w:pPr>
            <w:r>
              <w:t>0,4</w:t>
            </w:r>
          </w:p>
        </w:tc>
        <w:tc>
          <w:tcPr>
            <w:tcW w:w="1134" w:type="dxa"/>
            <w:shd w:val="clear" w:color="auto" w:fill="auto"/>
          </w:tcPr>
          <w:p w:rsidR="005421DA" w:rsidRPr="007B6E49" w:rsidRDefault="00831BFA" w:rsidP="002B2350">
            <w:pPr>
              <w:jc w:val="center"/>
            </w:pPr>
            <w:r w:rsidRPr="007B6E49">
              <w:t>x</w:t>
            </w:r>
          </w:p>
        </w:tc>
        <w:tc>
          <w:tcPr>
            <w:tcW w:w="1241" w:type="dxa"/>
            <w:shd w:val="clear" w:color="auto" w:fill="auto"/>
          </w:tcPr>
          <w:p w:rsidR="005421DA" w:rsidRPr="007B6E49" w:rsidRDefault="007657E4" w:rsidP="007B6E49">
            <w:pPr>
              <w:jc w:val="center"/>
            </w:pPr>
            <w:r w:rsidRPr="007B6E49">
              <w:t>+</w:t>
            </w:r>
            <w:r w:rsidR="007B6E49">
              <w:t>2,3</w:t>
            </w:r>
          </w:p>
        </w:tc>
      </w:tr>
      <w:tr w:rsidR="005421DA" w:rsidRPr="00FF719F" w:rsidTr="00C84B32">
        <w:tc>
          <w:tcPr>
            <w:tcW w:w="758" w:type="dxa"/>
            <w:shd w:val="clear" w:color="auto" w:fill="auto"/>
          </w:tcPr>
          <w:p w:rsidR="005421DA" w:rsidRPr="007B6E49" w:rsidRDefault="005421DA" w:rsidP="002B2350">
            <w:pPr>
              <w:jc w:val="center"/>
            </w:pPr>
            <w:r w:rsidRPr="007B6E49">
              <w:t>1.5</w:t>
            </w:r>
          </w:p>
        </w:tc>
        <w:tc>
          <w:tcPr>
            <w:tcW w:w="4253" w:type="dxa"/>
            <w:shd w:val="clear" w:color="auto" w:fill="auto"/>
          </w:tcPr>
          <w:p w:rsidR="005421DA" w:rsidRPr="007B6E49" w:rsidRDefault="005421DA" w:rsidP="007657E4">
            <w:r w:rsidRPr="007B6E49">
              <w:t>Apgyvendinimas savarankiško gyvenimo namuose</w:t>
            </w:r>
          </w:p>
        </w:tc>
        <w:tc>
          <w:tcPr>
            <w:tcW w:w="992" w:type="dxa"/>
            <w:shd w:val="clear" w:color="auto" w:fill="auto"/>
          </w:tcPr>
          <w:p w:rsidR="005421DA" w:rsidRPr="007B6E49" w:rsidRDefault="005421DA" w:rsidP="002B2350">
            <w:pPr>
              <w:jc w:val="center"/>
            </w:pPr>
            <w:r w:rsidRPr="007B6E49">
              <w:t>6</w:t>
            </w:r>
          </w:p>
        </w:tc>
        <w:tc>
          <w:tcPr>
            <w:tcW w:w="1134" w:type="dxa"/>
            <w:shd w:val="clear" w:color="auto" w:fill="auto"/>
          </w:tcPr>
          <w:p w:rsidR="005421DA" w:rsidRPr="007B6E49" w:rsidRDefault="005421DA" w:rsidP="002B2350">
            <w:pPr>
              <w:jc w:val="center"/>
            </w:pPr>
            <w:r w:rsidRPr="007B6E49">
              <w:t>x</w:t>
            </w:r>
          </w:p>
        </w:tc>
        <w:tc>
          <w:tcPr>
            <w:tcW w:w="1134" w:type="dxa"/>
            <w:shd w:val="clear" w:color="auto" w:fill="auto"/>
          </w:tcPr>
          <w:p w:rsidR="005421DA" w:rsidRPr="007B6E49" w:rsidRDefault="00831BFA" w:rsidP="002B2350">
            <w:pPr>
              <w:jc w:val="center"/>
            </w:pPr>
            <w:r w:rsidRPr="007B6E49">
              <w:t>x</w:t>
            </w:r>
          </w:p>
        </w:tc>
        <w:tc>
          <w:tcPr>
            <w:tcW w:w="1134" w:type="dxa"/>
            <w:shd w:val="clear" w:color="auto" w:fill="auto"/>
          </w:tcPr>
          <w:p w:rsidR="005421DA" w:rsidRPr="007B6E49" w:rsidRDefault="00831BFA" w:rsidP="002B2350">
            <w:pPr>
              <w:jc w:val="center"/>
            </w:pPr>
            <w:r w:rsidRPr="007B6E49">
              <w:t>x</w:t>
            </w:r>
          </w:p>
        </w:tc>
        <w:tc>
          <w:tcPr>
            <w:tcW w:w="1241" w:type="dxa"/>
            <w:shd w:val="clear" w:color="auto" w:fill="auto"/>
          </w:tcPr>
          <w:p w:rsidR="005421DA" w:rsidRPr="007B6E49" w:rsidRDefault="007657E4" w:rsidP="002B2350">
            <w:pPr>
              <w:jc w:val="center"/>
            </w:pPr>
            <w:r w:rsidRPr="007B6E49">
              <w:t>x</w:t>
            </w:r>
          </w:p>
        </w:tc>
      </w:tr>
      <w:tr w:rsidR="005421DA" w:rsidRPr="00FF719F" w:rsidTr="00C84B32">
        <w:tc>
          <w:tcPr>
            <w:tcW w:w="758" w:type="dxa"/>
            <w:shd w:val="clear" w:color="auto" w:fill="auto"/>
          </w:tcPr>
          <w:p w:rsidR="005421DA" w:rsidRPr="007B6E49" w:rsidRDefault="005421DA" w:rsidP="002B2350">
            <w:pPr>
              <w:jc w:val="center"/>
            </w:pPr>
            <w:r w:rsidRPr="007B6E49">
              <w:t>1.6</w:t>
            </w:r>
          </w:p>
        </w:tc>
        <w:tc>
          <w:tcPr>
            <w:tcW w:w="4253" w:type="dxa"/>
            <w:shd w:val="clear" w:color="auto" w:fill="auto"/>
          </w:tcPr>
          <w:p w:rsidR="005421DA" w:rsidRPr="007B6E49" w:rsidRDefault="005421DA" w:rsidP="007657E4">
            <w:r w:rsidRPr="007B6E49">
              <w:t>Ilgalaikė socialinė globa socialinės globos namuose</w:t>
            </w:r>
          </w:p>
        </w:tc>
        <w:tc>
          <w:tcPr>
            <w:tcW w:w="992" w:type="dxa"/>
            <w:shd w:val="clear" w:color="auto" w:fill="auto"/>
          </w:tcPr>
          <w:p w:rsidR="005421DA" w:rsidRPr="007B6E49" w:rsidRDefault="005421DA" w:rsidP="002B2350">
            <w:pPr>
              <w:jc w:val="center"/>
            </w:pPr>
            <w:r w:rsidRPr="007B6E49">
              <w:t>27</w:t>
            </w:r>
          </w:p>
        </w:tc>
        <w:tc>
          <w:tcPr>
            <w:tcW w:w="1134" w:type="dxa"/>
            <w:shd w:val="clear" w:color="auto" w:fill="auto"/>
          </w:tcPr>
          <w:p w:rsidR="005421DA" w:rsidRPr="007B6E49" w:rsidRDefault="005421DA" w:rsidP="002B2350">
            <w:pPr>
              <w:jc w:val="center"/>
            </w:pPr>
            <w:r w:rsidRPr="007B6E49">
              <w:t>x</w:t>
            </w:r>
          </w:p>
        </w:tc>
        <w:tc>
          <w:tcPr>
            <w:tcW w:w="1134" w:type="dxa"/>
            <w:shd w:val="clear" w:color="auto" w:fill="auto"/>
          </w:tcPr>
          <w:p w:rsidR="005421DA" w:rsidRPr="007B6E49" w:rsidRDefault="00071229" w:rsidP="00071229">
            <w:r>
              <w:t>3,5</w:t>
            </w:r>
          </w:p>
        </w:tc>
        <w:tc>
          <w:tcPr>
            <w:tcW w:w="1134" w:type="dxa"/>
            <w:shd w:val="clear" w:color="auto" w:fill="auto"/>
          </w:tcPr>
          <w:p w:rsidR="005421DA" w:rsidRPr="007B6E49" w:rsidRDefault="00831BFA" w:rsidP="002B2350">
            <w:pPr>
              <w:jc w:val="center"/>
            </w:pPr>
            <w:r w:rsidRPr="007B6E49">
              <w:t>x</w:t>
            </w:r>
          </w:p>
        </w:tc>
        <w:tc>
          <w:tcPr>
            <w:tcW w:w="1241" w:type="dxa"/>
            <w:shd w:val="clear" w:color="auto" w:fill="auto"/>
          </w:tcPr>
          <w:p w:rsidR="005421DA" w:rsidRPr="007B6E49" w:rsidRDefault="00071229" w:rsidP="00071229">
            <w:pPr>
              <w:jc w:val="center"/>
            </w:pPr>
            <w:r>
              <w:t>+23,5</w:t>
            </w:r>
          </w:p>
        </w:tc>
      </w:tr>
      <w:tr w:rsidR="005421DA" w:rsidRPr="00FF719F" w:rsidTr="00C84B32">
        <w:tc>
          <w:tcPr>
            <w:tcW w:w="758" w:type="dxa"/>
            <w:shd w:val="clear" w:color="auto" w:fill="auto"/>
          </w:tcPr>
          <w:p w:rsidR="005421DA" w:rsidRPr="00071229" w:rsidRDefault="005421DA" w:rsidP="002B2350">
            <w:pPr>
              <w:jc w:val="center"/>
            </w:pPr>
            <w:r w:rsidRPr="00071229">
              <w:t>1.8</w:t>
            </w:r>
          </w:p>
        </w:tc>
        <w:tc>
          <w:tcPr>
            <w:tcW w:w="4253" w:type="dxa"/>
            <w:shd w:val="clear" w:color="auto" w:fill="auto"/>
          </w:tcPr>
          <w:p w:rsidR="005421DA" w:rsidRPr="00071229" w:rsidRDefault="005421DA" w:rsidP="000D4FC6">
            <w:r w:rsidRPr="00071229">
              <w:t xml:space="preserve">Ilgalaikė socialinė globa </w:t>
            </w:r>
            <w:r w:rsidR="000D4FC6">
              <w:t>g</w:t>
            </w:r>
            <w:r w:rsidRPr="00071229">
              <w:t>rupiniuose gyvenimo namuose</w:t>
            </w:r>
          </w:p>
        </w:tc>
        <w:tc>
          <w:tcPr>
            <w:tcW w:w="992" w:type="dxa"/>
            <w:shd w:val="clear" w:color="auto" w:fill="auto"/>
          </w:tcPr>
          <w:p w:rsidR="005421DA" w:rsidRPr="00071229" w:rsidRDefault="005421DA" w:rsidP="002B2350">
            <w:pPr>
              <w:jc w:val="center"/>
            </w:pPr>
            <w:r w:rsidRPr="00071229">
              <w:t>7</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241" w:type="dxa"/>
            <w:shd w:val="clear" w:color="auto" w:fill="auto"/>
          </w:tcPr>
          <w:p w:rsidR="005421DA" w:rsidRPr="00071229" w:rsidRDefault="007657E4" w:rsidP="002B2350">
            <w:pPr>
              <w:jc w:val="center"/>
            </w:pPr>
            <w:r w:rsidRPr="00071229">
              <w:t>x</w:t>
            </w:r>
          </w:p>
        </w:tc>
      </w:tr>
      <w:tr w:rsidR="005421DA" w:rsidRPr="00FF719F" w:rsidTr="002B2350">
        <w:tc>
          <w:tcPr>
            <w:tcW w:w="758" w:type="dxa"/>
            <w:shd w:val="clear" w:color="auto" w:fill="auto"/>
          </w:tcPr>
          <w:p w:rsidR="005421DA" w:rsidRPr="00071229" w:rsidRDefault="005421DA" w:rsidP="002B2350">
            <w:pPr>
              <w:jc w:val="center"/>
              <w:rPr>
                <w:b/>
              </w:rPr>
            </w:pPr>
            <w:r w:rsidRPr="00071229">
              <w:rPr>
                <w:b/>
              </w:rPr>
              <w:t>2.</w:t>
            </w:r>
          </w:p>
        </w:tc>
        <w:tc>
          <w:tcPr>
            <w:tcW w:w="9888" w:type="dxa"/>
            <w:gridSpan w:val="6"/>
            <w:shd w:val="clear" w:color="auto" w:fill="auto"/>
          </w:tcPr>
          <w:p w:rsidR="005421DA" w:rsidRPr="00071229" w:rsidRDefault="005421DA" w:rsidP="007657E4">
            <w:pPr>
              <w:rPr>
                <w:b/>
              </w:rPr>
            </w:pPr>
            <w:r w:rsidRPr="00071229">
              <w:rPr>
                <w:b/>
              </w:rPr>
              <w:t>Šeimos ir vaikai</w:t>
            </w:r>
          </w:p>
        </w:tc>
      </w:tr>
      <w:tr w:rsidR="005421DA" w:rsidRPr="00FF719F" w:rsidTr="00C84B32">
        <w:tc>
          <w:tcPr>
            <w:tcW w:w="758" w:type="dxa"/>
            <w:shd w:val="clear" w:color="auto" w:fill="auto"/>
          </w:tcPr>
          <w:p w:rsidR="005421DA" w:rsidRPr="00071229" w:rsidRDefault="005421DA" w:rsidP="002B2350">
            <w:pPr>
              <w:jc w:val="center"/>
            </w:pPr>
            <w:r w:rsidRPr="00071229">
              <w:t>2.1</w:t>
            </w:r>
          </w:p>
        </w:tc>
        <w:tc>
          <w:tcPr>
            <w:tcW w:w="4253" w:type="dxa"/>
            <w:shd w:val="clear" w:color="auto" w:fill="auto"/>
          </w:tcPr>
          <w:p w:rsidR="005421DA" w:rsidRPr="00071229" w:rsidRDefault="005421DA" w:rsidP="007657E4">
            <w:r w:rsidRPr="00071229">
              <w:t>Šeimos socialinių įgūdžių ugdymas ir palaikymas jos namuose</w:t>
            </w:r>
          </w:p>
        </w:tc>
        <w:tc>
          <w:tcPr>
            <w:tcW w:w="992"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5421DA" w:rsidP="002B2350">
            <w:pPr>
              <w:jc w:val="center"/>
            </w:pPr>
            <w:r w:rsidRPr="00071229">
              <w:t>43</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071229" w:rsidP="002B2350">
            <w:pPr>
              <w:jc w:val="center"/>
            </w:pPr>
            <w:r>
              <w:t>18,0</w:t>
            </w:r>
          </w:p>
        </w:tc>
        <w:tc>
          <w:tcPr>
            <w:tcW w:w="1241" w:type="dxa"/>
            <w:shd w:val="clear" w:color="auto" w:fill="auto"/>
          </w:tcPr>
          <w:p w:rsidR="005421DA" w:rsidRPr="00071229" w:rsidRDefault="00071229" w:rsidP="00071229">
            <w:pPr>
              <w:jc w:val="center"/>
            </w:pPr>
            <w:r>
              <w:t>+25,0</w:t>
            </w:r>
          </w:p>
        </w:tc>
      </w:tr>
      <w:tr w:rsidR="005421DA" w:rsidRPr="00FF719F" w:rsidTr="00C84B32">
        <w:tc>
          <w:tcPr>
            <w:tcW w:w="758" w:type="dxa"/>
            <w:shd w:val="clear" w:color="auto" w:fill="auto"/>
          </w:tcPr>
          <w:p w:rsidR="005421DA" w:rsidRPr="00071229" w:rsidRDefault="005421DA" w:rsidP="002B2350">
            <w:pPr>
              <w:jc w:val="center"/>
            </w:pPr>
            <w:r w:rsidRPr="00071229">
              <w:t>2.2</w:t>
            </w:r>
          </w:p>
        </w:tc>
        <w:tc>
          <w:tcPr>
            <w:tcW w:w="4253" w:type="dxa"/>
            <w:shd w:val="clear" w:color="auto" w:fill="auto"/>
          </w:tcPr>
          <w:p w:rsidR="005421DA" w:rsidRPr="00071229" w:rsidRDefault="005421DA" w:rsidP="007657E4">
            <w:r w:rsidRPr="00071229">
              <w:t>Socialinių įgūdžių ugdymas ir palaikymas socialinės priežiūros centre (dienos centre, socialinių paslaugų centre, vaikų dienos centre, paramos šeimai centre ir kt.):</w:t>
            </w:r>
          </w:p>
        </w:tc>
        <w:tc>
          <w:tcPr>
            <w:tcW w:w="992"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241" w:type="dxa"/>
            <w:shd w:val="clear" w:color="auto" w:fill="auto"/>
          </w:tcPr>
          <w:p w:rsidR="005421DA" w:rsidRPr="00071229" w:rsidRDefault="005421DA" w:rsidP="002B2350">
            <w:pPr>
              <w:jc w:val="center"/>
            </w:pPr>
          </w:p>
        </w:tc>
      </w:tr>
      <w:tr w:rsidR="005421DA" w:rsidRPr="00FF719F" w:rsidTr="00C84B32">
        <w:tc>
          <w:tcPr>
            <w:tcW w:w="758" w:type="dxa"/>
            <w:shd w:val="clear" w:color="auto" w:fill="auto"/>
          </w:tcPr>
          <w:p w:rsidR="005421DA" w:rsidRPr="00071229" w:rsidRDefault="005421DA" w:rsidP="002B2350">
            <w:pPr>
              <w:jc w:val="center"/>
            </w:pPr>
            <w:r w:rsidRPr="00071229">
              <w:t>2.2.1</w:t>
            </w:r>
          </w:p>
        </w:tc>
        <w:tc>
          <w:tcPr>
            <w:tcW w:w="4253" w:type="dxa"/>
            <w:shd w:val="clear" w:color="auto" w:fill="auto"/>
          </w:tcPr>
          <w:p w:rsidR="005421DA" w:rsidRPr="00071229" w:rsidRDefault="005421DA" w:rsidP="007657E4">
            <w:r w:rsidRPr="00071229">
              <w:t>vaikų</w:t>
            </w:r>
          </w:p>
        </w:tc>
        <w:tc>
          <w:tcPr>
            <w:tcW w:w="992"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5421DA" w:rsidP="002B2350">
            <w:pPr>
              <w:jc w:val="center"/>
            </w:pPr>
            <w:r w:rsidRPr="00071229">
              <w:t>30</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071229" w:rsidP="00071229">
            <w:pPr>
              <w:jc w:val="center"/>
            </w:pPr>
            <w:r>
              <w:t>4,6</w:t>
            </w:r>
          </w:p>
        </w:tc>
        <w:tc>
          <w:tcPr>
            <w:tcW w:w="1241" w:type="dxa"/>
            <w:shd w:val="clear" w:color="auto" w:fill="auto"/>
          </w:tcPr>
          <w:p w:rsidR="005421DA" w:rsidRPr="00071229" w:rsidRDefault="00071229" w:rsidP="00071229">
            <w:pPr>
              <w:jc w:val="center"/>
            </w:pPr>
            <w:r>
              <w:t>+25,4</w:t>
            </w:r>
          </w:p>
        </w:tc>
      </w:tr>
      <w:tr w:rsidR="005421DA" w:rsidRPr="00FF719F" w:rsidTr="00C84B32">
        <w:tc>
          <w:tcPr>
            <w:tcW w:w="758" w:type="dxa"/>
            <w:shd w:val="clear" w:color="auto" w:fill="auto"/>
          </w:tcPr>
          <w:p w:rsidR="005421DA" w:rsidRPr="00071229" w:rsidRDefault="005421DA" w:rsidP="002B2350">
            <w:pPr>
              <w:jc w:val="center"/>
            </w:pPr>
            <w:r w:rsidRPr="00071229">
              <w:lastRenderedPageBreak/>
              <w:t>2.2.2</w:t>
            </w:r>
          </w:p>
        </w:tc>
        <w:tc>
          <w:tcPr>
            <w:tcW w:w="4253" w:type="dxa"/>
            <w:shd w:val="clear" w:color="auto" w:fill="auto"/>
          </w:tcPr>
          <w:p w:rsidR="005421DA" w:rsidRPr="00071229" w:rsidRDefault="005421DA" w:rsidP="007657E4">
            <w:r w:rsidRPr="00071229">
              <w:t>šeimų</w:t>
            </w:r>
          </w:p>
        </w:tc>
        <w:tc>
          <w:tcPr>
            <w:tcW w:w="992"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5421DA" w:rsidP="002B2350">
            <w:pPr>
              <w:jc w:val="center"/>
            </w:pPr>
            <w:r w:rsidRPr="00071229">
              <w:t>26</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241" w:type="dxa"/>
            <w:shd w:val="clear" w:color="auto" w:fill="auto"/>
          </w:tcPr>
          <w:p w:rsidR="005421DA" w:rsidRPr="00071229" w:rsidRDefault="007657E4" w:rsidP="002B2350">
            <w:pPr>
              <w:jc w:val="center"/>
            </w:pPr>
            <w:r w:rsidRPr="00071229">
              <w:t>x</w:t>
            </w:r>
          </w:p>
        </w:tc>
      </w:tr>
      <w:tr w:rsidR="005421DA" w:rsidRPr="00FF719F" w:rsidTr="00C84B32">
        <w:tc>
          <w:tcPr>
            <w:tcW w:w="758" w:type="dxa"/>
            <w:shd w:val="clear" w:color="auto" w:fill="auto"/>
          </w:tcPr>
          <w:p w:rsidR="005421DA" w:rsidRPr="00071229" w:rsidRDefault="005421DA" w:rsidP="002B2350">
            <w:pPr>
              <w:jc w:val="center"/>
            </w:pPr>
            <w:r w:rsidRPr="00071229">
              <w:t>2.3</w:t>
            </w:r>
          </w:p>
        </w:tc>
        <w:tc>
          <w:tcPr>
            <w:tcW w:w="4253" w:type="dxa"/>
            <w:shd w:val="clear" w:color="auto" w:fill="auto"/>
          </w:tcPr>
          <w:p w:rsidR="005421DA" w:rsidRPr="00071229" w:rsidRDefault="005421DA" w:rsidP="007657E4">
            <w:r w:rsidRPr="00071229">
              <w:t>Šeimos apgyvendinimas laikino gyvenimo namuose</w:t>
            </w:r>
          </w:p>
        </w:tc>
        <w:tc>
          <w:tcPr>
            <w:tcW w:w="992" w:type="dxa"/>
            <w:shd w:val="clear" w:color="auto" w:fill="auto"/>
          </w:tcPr>
          <w:p w:rsidR="005421DA" w:rsidRPr="00071229" w:rsidRDefault="005421DA" w:rsidP="002B2350">
            <w:pPr>
              <w:jc w:val="center"/>
            </w:pPr>
            <w:r w:rsidRPr="00071229">
              <w:t>3,5</w:t>
            </w:r>
          </w:p>
        </w:tc>
        <w:tc>
          <w:tcPr>
            <w:tcW w:w="1134"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071229" w:rsidP="002B2350">
            <w:pPr>
              <w:jc w:val="center"/>
            </w:pPr>
            <w:r>
              <w:t>x</w:t>
            </w:r>
          </w:p>
        </w:tc>
        <w:tc>
          <w:tcPr>
            <w:tcW w:w="1241" w:type="dxa"/>
            <w:shd w:val="clear" w:color="auto" w:fill="auto"/>
          </w:tcPr>
          <w:p w:rsidR="005421DA" w:rsidRPr="00071229" w:rsidRDefault="00071229" w:rsidP="002B2350">
            <w:pPr>
              <w:jc w:val="center"/>
            </w:pPr>
            <w:r>
              <w:t>x</w:t>
            </w:r>
          </w:p>
        </w:tc>
      </w:tr>
      <w:tr w:rsidR="005421DA" w:rsidRPr="00FF719F" w:rsidTr="00C84B32">
        <w:tc>
          <w:tcPr>
            <w:tcW w:w="758" w:type="dxa"/>
            <w:shd w:val="clear" w:color="auto" w:fill="auto"/>
          </w:tcPr>
          <w:p w:rsidR="005421DA" w:rsidRPr="00071229" w:rsidRDefault="005421DA" w:rsidP="002B2350">
            <w:pPr>
              <w:jc w:val="center"/>
            </w:pPr>
            <w:r w:rsidRPr="00071229">
              <w:t>2.4</w:t>
            </w:r>
          </w:p>
        </w:tc>
        <w:tc>
          <w:tcPr>
            <w:tcW w:w="4253" w:type="dxa"/>
            <w:shd w:val="clear" w:color="auto" w:fill="auto"/>
          </w:tcPr>
          <w:p w:rsidR="005421DA" w:rsidRPr="00071229" w:rsidRDefault="005421DA" w:rsidP="007657E4">
            <w:r w:rsidRPr="00071229">
              <w:t>Pagalba globėjui (rūpintojui),</w:t>
            </w:r>
            <w:r w:rsidR="00C63D2C">
              <w:t xml:space="preserve"> </w:t>
            </w:r>
            <w:r w:rsidRPr="00071229">
              <w:t xml:space="preserve"> </w:t>
            </w:r>
            <w:proofErr w:type="spellStart"/>
            <w:r w:rsidRPr="00071229">
              <w:t>įvaikintojui</w:t>
            </w:r>
            <w:proofErr w:type="spellEnd"/>
          </w:p>
        </w:tc>
        <w:tc>
          <w:tcPr>
            <w:tcW w:w="992"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5421DA" w:rsidP="002B2350">
            <w:pPr>
              <w:jc w:val="center"/>
            </w:pPr>
            <w:r w:rsidRPr="00071229">
              <w:t>4,5</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071229" w:rsidP="002B2350">
            <w:pPr>
              <w:jc w:val="center"/>
            </w:pPr>
            <w:r w:rsidRPr="00071229">
              <w:t>1,8</w:t>
            </w:r>
          </w:p>
        </w:tc>
        <w:tc>
          <w:tcPr>
            <w:tcW w:w="1241" w:type="dxa"/>
            <w:shd w:val="clear" w:color="auto" w:fill="auto"/>
          </w:tcPr>
          <w:p w:rsidR="005421DA" w:rsidRPr="00071229" w:rsidRDefault="00071229" w:rsidP="002B2350">
            <w:pPr>
              <w:jc w:val="center"/>
            </w:pPr>
            <w:r w:rsidRPr="00071229">
              <w:t>+2,7</w:t>
            </w:r>
          </w:p>
        </w:tc>
      </w:tr>
      <w:tr w:rsidR="005421DA" w:rsidRPr="00FF719F" w:rsidTr="00C84B32">
        <w:tc>
          <w:tcPr>
            <w:tcW w:w="758" w:type="dxa"/>
            <w:shd w:val="clear" w:color="auto" w:fill="auto"/>
          </w:tcPr>
          <w:p w:rsidR="005421DA" w:rsidRPr="00071229" w:rsidRDefault="005421DA" w:rsidP="002B2350">
            <w:pPr>
              <w:jc w:val="center"/>
            </w:pPr>
            <w:r w:rsidRPr="00071229">
              <w:t>2.5</w:t>
            </w:r>
          </w:p>
        </w:tc>
        <w:tc>
          <w:tcPr>
            <w:tcW w:w="4253" w:type="dxa"/>
            <w:shd w:val="clear" w:color="auto" w:fill="auto"/>
          </w:tcPr>
          <w:p w:rsidR="005421DA" w:rsidRPr="00071229" w:rsidRDefault="005421DA" w:rsidP="00071229">
            <w:r w:rsidRPr="00071229">
              <w:t>Dienos socialinė globa</w:t>
            </w:r>
          </w:p>
        </w:tc>
        <w:tc>
          <w:tcPr>
            <w:tcW w:w="992"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5421DA" w:rsidP="002B2350">
            <w:pPr>
              <w:jc w:val="center"/>
            </w:pPr>
            <w:r w:rsidRPr="00071229">
              <w:t>1</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071229" w:rsidP="00071229">
            <w:pPr>
              <w:jc w:val="center"/>
            </w:pPr>
            <w:r w:rsidRPr="00071229">
              <w:t>x</w:t>
            </w:r>
          </w:p>
        </w:tc>
        <w:tc>
          <w:tcPr>
            <w:tcW w:w="1241" w:type="dxa"/>
            <w:shd w:val="clear" w:color="auto" w:fill="auto"/>
          </w:tcPr>
          <w:p w:rsidR="005421DA" w:rsidRPr="00071229" w:rsidRDefault="00071229" w:rsidP="002B2350">
            <w:pPr>
              <w:jc w:val="center"/>
            </w:pPr>
            <w:r w:rsidRPr="00071229">
              <w:t>x</w:t>
            </w:r>
          </w:p>
        </w:tc>
      </w:tr>
      <w:tr w:rsidR="005421DA" w:rsidRPr="00FF719F" w:rsidTr="00C84B32">
        <w:tc>
          <w:tcPr>
            <w:tcW w:w="758" w:type="dxa"/>
            <w:shd w:val="clear" w:color="auto" w:fill="auto"/>
          </w:tcPr>
          <w:p w:rsidR="005421DA" w:rsidRPr="00071229" w:rsidRDefault="005421DA" w:rsidP="002B2350">
            <w:pPr>
              <w:jc w:val="center"/>
            </w:pPr>
            <w:r w:rsidRPr="00071229">
              <w:t>2.6</w:t>
            </w:r>
          </w:p>
        </w:tc>
        <w:tc>
          <w:tcPr>
            <w:tcW w:w="4253" w:type="dxa"/>
            <w:shd w:val="clear" w:color="auto" w:fill="auto"/>
          </w:tcPr>
          <w:p w:rsidR="005421DA" w:rsidRPr="00071229" w:rsidRDefault="005421DA" w:rsidP="00071229">
            <w:r w:rsidRPr="00071229">
              <w:t xml:space="preserve">Dienos socialinė globa </w:t>
            </w:r>
          </w:p>
        </w:tc>
        <w:tc>
          <w:tcPr>
            <w:tcW w:w="992" w:type="dxa"/>
            <w:shd w:val="clear" w:color="auto" w:fill="auto"/>
          </w:tcPr>
          <w:p w:rsidR="005421DA" w:rsidRPr="00071229" w:rsidRDefault="005421DA" w:rsidP="002B2350">
            <w:pPr>
              <w:jc w:val="center"/>
            </w:pPr>
            <w:r w:rsidRPr="00071229">
              <w:t>11</w:t>
            </w:r>
          </w:p>
        </w:tc>
        <w:tc>
          <w:tcPr>
            <w:tcW w:w="1134"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241" w:type="dxa"/>
            <w:shd w:val="clear" w:color="auto" w:fill="auto"/>
          </w:tcPr>
          <w:p w:rsidR="005421DA" w:rsidRPr="00071229" w:rsidRDefault="007657E4" w:rsidP="002B2350">
            <w:pPr>
              <w:jc w:val="center"/>
            </w:pPr>
            <w:r w:rsidRPr="00071229">
              <w:t>x</w:t>
            </w:r>
          </w:p>
        </w:tc>
      </w:tr>
      <w:tr w:rsidR="005421DA" w:rsidRPr="00FF719F" w:rsidTr="00C84B32">
        <w:tc>
          <w:tcPr>
            <w:tcW w:w="758" w:type="dxa"/>
            <w:shd w:val="clear" w:color="auto" w:fill="auto"/>
          </w:tcPr>
          <w:p w:rsidR="005421DA" w:rsidRPr="00071229" w:rsidRDefault="005421DA" w:rsidP="002B2350">
            <w:pPr>
              <w:jc w:val="center"/>
            </w:pPr>
            <w:r w:rsidRPr="00071229">
              <w:t>2.7</w:t>
            </w:r>
          </w:p>
        </w:tc>
        <w:tc>
          <w:tcPr>
            <w:tcW w:w="4253" w:type="dxa"/>
            <w:shd w:val="clear" w:color="auto" w:fill="auto"/>
          </w:tcPr>
          <w:p w:rsidR="005421DA" w:rsidRPr="00071229" w:rsidRDefault="005421DA" w:rsidP="007657E4">
            <w:r w:rsidRPr="00071229">
              <w:t>Trumpalaikė socialinė globa vaikui su negalia</w:t>
            </w:r>
          </w:p>
        </w:tc>
        <w:tc>
          <w:tcPr>
            <w:tcW w:w="992" w:type="dxa"/>
            <w:shd w:val="clear" w:color="auto" w:fill="auto"/>
          </w:tcPr>
          <w:p w:rsidR="005421DA" w:rsidRPr="00071229" w:rsidRDefault="005421DA" w:rsidP="002B2350">
            <w:pPr>
              <w:jc w:val="center"/>
            </w:pPr>
            <w:r w:rsidRPr="00071229">
              <w:t>2</w:t>
            </w:r>
          </w:p>
        </w:tc>
        <w:tc>
          <w:tcPr>
            <w:tcW w:w="1134"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241" w:type="dxa"/>
            <w:shd w:val="clear" w:color="auto" w:fill="auto"/>
          </w:tcPr>
          <w:p w:rsidR="005421DA" w:rsidRPr="00FF719F" w:rsidRDefault="007657E4" w:rsidP="002B2350">
            <w:pPr>
              <w:jc w:val="center"/>
              <w:rPr>
                <w:color w:val="7030A0"/>
              </w:rPr>
            </w:pPr>
            <w:r w:rsidRPr="00FF719F">
              <w:rPr>
                <w:color w:val="7030A0"/>
              </w:rPr>
              <w:t>x</w:t>
            </w:r>
          </w:p>
        </w:tc>
      </w:tr>
      <w:tr w:rsidR="005421DA" w:rsidRPr="00FF719F" w:rsidTr="00C84B32">
        <w:tc>
          <w:tcPr>
            <w:tcW w:w="758" w:type="dxa"/>
            <w:shd w:val="clear" w:color="auto" w:fill="auto"/>
          </w:tcPr>
          <w:p w:rsidR="005421DA" w:rsidRPr="00071229" w:rsidRDefault="005421DA" w:rsidP="002B2350">
            <w:pPr>
              <w:jc w:val="center"/>
            </w:pPr>
            <w:r w:rsidRPr="00071229">
              <w:t>2.8</w:t>
            </w:r>
          </w:p>
        </w:tc>
        <w:tc>
          <w:tcPr>
            <w:tcW w:w="4253" w:type="dxa"/>
            <w:shd w:val="clear" w:color="auto" w:fill="auto"/>
          </w:tcPr>
          <w:p w:rsidR="005421DA" w:rsidRPr="00071229" w:rsidRDefault="005421DA" w:rsidP="007657E4">
            <w:r w:rsidRPr="00071229">
              <w:t>Ilgalaikė socialinė globa vaikui su negalia:</w:t>
            </w:r>
          </w:p>
        </w:tc>
        <w:tc>
          <w:tcPr>
            <w:tcW w:w="992"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241" w:type="dxa"/>
            <w:shd w:val="clear" w:color="auto" w:fill="auto"/>
          </w:tcPr>
          <w:p w:rsidR="005421DA" w:rsidRPr="00071229" w:rsidRDefault="005421DA" w:rsidP="002B2350">
            <w:pPr>
              <w:jc w:val="center"/>
            </w:pPr>
          </w:p>
        </w:tc>
      </w:tr>
      <w:tr w:rsidR="005421DA" w:rsidRPr="00FF719F" w:rsidTr="00C84B32">
        <w:tc>
          <w:tcPr>
            <w:tcW w:w="758" w:type="dxa"/>
            <w:shd w:val="clear" w:color="auto" w:fill="auto"/>
          </w:tcPr>
          <w:p w:rsidR="005421DA" w:rsidRPr="00071229" w:rsidRDefault="005421DA" w:rsidP="002B2350">
            <w:pPr>
              <w:jc w:val="center"/>
            </w:pPr>
            <w:r w:rsidRPr="00071229">
              <w:t>2.8.1</w:t>
            </w:r>
          </w:p>
        </w:tc>
        <w:tc>
          <w:tcPr>
            <w:tcW w:w="4253" w:type="dxa"/>
            <w:shd w:val="clear" w:color="auto" w:fill="auto"/>
          </w:tcPr>
          <w:p w:rsidR="005421DA" w:rsidRPr="00071229" w:rsidRDefault="005421DA" w:rsidP="007657E4">
            <w:r w:rsidRPr="00071229">
              <w:t>grupinio gyvenimo  namuose</w:t>
            </w:r>
          </w:p>
        </w:tc>
        <w:tc>
          <w:tcPr>
            <w:tcW w:w="992" w:type="dxa"/>
            <w:shd w:val="clear" w:color="auto" w:fill="auto"/>
          </w:tcPr>
          <w:p w:rsidR="005421DA" w:rsidRPr="00071229" w:rsidRDefault="005421DA" w:rsidP="002B2350">
            <w:pPr>
              <w:jc w:val="center"/>
            </w:pPr>
            <w:r w:rsidRPr="00071229">
              <w:t>0,3</w:t>
            </w:r>
          </w:p>
        </w:tc>
        <w:tc>
          <w:tcPr>
            <w:tcW w:w="1134"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241" w:type="dxa"/>
            <w:shd w:val="clear" w:color="auto" w:fill="auto"/>
          </w:tcPr>
          <w:p w:rsidR="005421DA" w:rsidRPr="00071229" w:rsidRDefault="007657E4" w:rsidP="002B2350">
            <w:pPr>
              <w:jc w:val="center"/>
            </w:pPr>
            <w:r w:rsidRPr="00071229">
              <w:t>x</w:t>
            </w:r>
          </w:p>
        </w:tc>
      </w:tr>
      <w:tr w:rsidR="005421DA" w:rsidRPr="00FF719F" w:rsidTr="00C84B32">
        <w:tc>
          <w:tcPr>
            <w:tcW w:w="758" w:type="dxa"/>
            <w:shd w:val="clear" w:color="auto" w:fill="auto"/>
          </w:tcPr>
          <w:p w:rsidR="005421DA" w:rsidRPr="00071229" w:rsidRDefault="005421DA" w:rsidP="002B2350">
            <w:pPr>
              <w:jc w:val="center"/>
            </w:pPr>
            <w:r w:rsidRPr="00071229">
              <w:t>2.8.2</w:t>
            </w:r>
          </w:p>
        </w:tc>
        <w:tc>
          <w:tcPr>
            <w:tcW w:w="4253" w:type="dxa"/>
            <w:shd w:val="clear" w:color="auto" w:fill="auto"/>
          </w:tcPr>
          <w:p w:rsidR="005421DA" w:rsidRPr="00071229" w:rsidRDefault="005421DA" w:rsidP="007657E4">
            <w:r w:rsidRPr="00071229">
              <w:t>socialinės globos namuose</w:t>
            </w:r>
          </w:p>
        </w:tc>
        <w:tc>
          <w:tcPr>
            <w:tcW w:w="992" w:type="dxa"/>
            <w:shd w:val="clear" w:color="auto" w:fill="auto"/>
          </w:tcPr>
          <w:p w:rsidR="005421DA" w:rsidRPr="00071229" w:rsidRDefault="005421DA" w:rsidP="002B2350">
            <w:pPr>
              <w:jc w:val="center"/>
            </w:pPr>
            <w:r w:rsidRPr="00071229">
              <w:t>0,2</w:t>
            </w:r>
          </w:p>
        </w:tc>
        <w:tc>
          <w:tcPr>
            <w:tcW w:w="1134"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7657E4" w:rsidP="002B2350">
            <w:pPr>
              <w:jc w:val="center"/>
            </w:pPr>
            <w:r w:rsidRPr="00071229">
              <w:t>0,6</w:t>
            </w:r>
          </w:p>
        </w:tc>
        <w:tc>
          <w:tcPr>
            <w:tcW w:w="1134" w:type="dxa"/>
            <w:shd w:val="clear" w:color="auto" w:fill="auto"/>
          </w:tcPr>
          <w:p w:rsidR="005421DA" w:rsidRPr="00071229" w:rsidRDefault="007657E4" w:rsidP="002B2350">
            <w:pPr>
              <w:jc w:val="center"/>
            </w:pPr>
            <w:r w:rsidRPr="00071229">
              <w:t>x</w:t>
            </w:r>
          </w:p>
        </w:tc>
        <w:tc>
          <w:tcPr>
            <w:tcW w:w="1241" w:type="dxa"/>
            <w:shd w:val="clear" w:color="auto" w:fill="auto"/>
          </w:tcPr>
          <w:p w:rsidR="005421DA" w:rsidRPr="00071229" w:rsidRDefault="007657E4" w:rsidP="002B2350">
            <w:pPr>
              <w:jc w:val="center"/>
            </w:pPr>
            <w:r w:rsidRPr="00071229">
              <w:t>-0,4</w:t>
            </w:r>
          </w:p>
        </w:tc>
      </w:tr>
      <w:tr w:rsidR="005421DA" w:rsidRPr="00FF719F" w:rsidTr="00C84B32">
        <w:tc>
          <w:tcPr>
            <w:tcW w:w="758" w:type="dxa"/>
            <w:shd w:val="clear" w:color="auto" w:fill="auto"/>
          </w:tcPr>
          <w:p w:rsidR="005421DA" w:rsidRPr="00071229" w:rsidRDefault="005421DA" w:rsidP="002B2350">
            <w:pPr>
              <w:jc w:val="center"/>
            </w:pPr>
            <w:r w:rsidRPr="00071229">
              <w:t>2.9</w:t>
            </w:r>
          </w:p>
        </w:tc>
        <w:tc>
          <w:tcPr>
            <w:tcW w:w="4253" w:type="dxa"/>
            <w:shd w:val="clear" w:color="auto" w:fill="auto"/>
          </w:tcPr>
          <w:p w:rsidR="005421DA" w:rsidRPr="00071229" w:rsidRDefault="005421DA" w:rsidP="007657E4">
            <w:r w:rsidRPr="00071229">
              <w:t>Ilgalaikė (trumpalaikė) socialinė globa likusiam be tėvų globos vaikui:</w:t>
            </w:r>
          </w:p>
        </w:tc>
        <w:tc>
          <w:tcPr>
            <w:tcW w:w="992"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134" w:type="dxa"/>
            <w:shd w:val="clear" w:color="auto" w:fill="auto"/>
          </w:tcPr>
          <w:p w:rsidR="005421DA" w:rsidRPr="00071229" w:rsidRDefault="005421DA" w:rsidP="002B2350">
            <w:pPr>
              <w:jc w:val="center"/>
            </w:pPr>
          </w:p>
        </w:tc>
        <w:tc>
          <w:tcPr>
            <w:tcW w:w="1241" w:type="dxa"/>
            <w:shd w:val="clear" w:color="auto" w:fill="auto"/>
          </w:tcPr>
          <w:p w:rsidR="005421DA" w:rsidRPr="00071229" w:rsidRDefault="005421DA" w:rsidP="002B2350">
            <w:pPr>
              <w:jc w:val="center"/>
            </w:pPr>
          </w:p>
        </w:tc>
      </w:tr>
      <w:tr w:rsidR="005421DA" w:rsidRPr="00FF719F" w:rsidTr="00C84B32">
        <w:tc>
          <w:tcPr>
            <w:tcW w:w="758" w:type="dxa"/>
            <w:shd w:val="clear" w:color="auto" w:fill="auto"/>
          </w:tcPr>
          <w:p w:rsidR="005421DA" w:rsidRPr="00071229" w:rsidRDefault="005421DA" w:rsidP="002B2350">
            <w:pPr>
              <w:jc w:val="center"/>
            </w:pPr>
            <w:r w:rsidRPr="00071229">
              <w:t>2.9.1</w:t>
            </w:r>
          </w:p>
        </w:tc>
        <w:tc>
          <w:tcPr>
            <w:tcW w:w="4253" w:type="dxa"/>
            <w:shd w:val="clear" w:color="auto" w:fill="auto"/>
          </w:tcPr>
          <w:p w:rsidR="005421DA" w:rsidRPr="00071229" w:rsidRDefault="005421DA" w:rsidP="007657E4">
            <w:r w:rsidRPr="00071229">
              <w:t>šeimynoje</w:t>
            </w:r>
          </w:p>
        </w:tc>
        <w:tc>
          <w:tcPr>
            <w:tcW w:w="992" w:type="dxa"/>
            <w:shd w:val="clear" w:color="auto" w:fill="auto"/>
          </w:tcPr>
          <w:p w:rsidR="005421DA" w:rsidRPr="00071229" w:rsidRDefault="005421DA" w:rsidP="002B2350">
            <w:pPr>
              <w:jc w:val="center"/>
            </w:pPr>
            <w:r w:rsidRPr="00071229">
              <w:t>2</w:t>
            </w:r>
          </w:p>
        </w:tc>
        <w:tc>
          <w:tcPr>
            <w:tcW w:w="1134"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134" w:type="dxa"/>
            <w:shd w:val="clear" w:color="auto" w:fill="auto"/>
          </w:tcPr>
          <w:p w:rsidR="005421DA" w:rsidRPr="00071229" w:rsidRDefault="007657E4" w:rsidP="002B2350">
            <w:pPr>
              <w:jc w:val="center"/>
            </w:pPr>
            <w:r w:rsidRPr="00071229">
              <w:t>x</w:t>
            </w:r>
          </w:p>
        </w:tc>
        <w:tc>
          <w:tcPr>
            <w:tcW w:w="1241" w:type="dxa"/>
            <w:shd w:val="clear" w:color="auto" w:fill="auto"/>
          </w:tcPr>
          <w:p w:rsidR="005421DA" w:rsidRPr="00071229" w:rsidRDefault="007657E4" w:rsidP="002B2350">
            <w:pPr>
              <w:jc w:val="center"/>
            </w:pPr>
            <w:r w:rsidRPr="00071229">
              <w:t>x</w:t>
            </w:r>
          </w:p>
        </w:tc>
      </w:tr>
      <w:tr w:rsidR="005421DA" w:rsidRPr="00FF719F" w:rsidTr="00C84B32">
        <w:tc>
          <w:tcPr>
            <w:tcW w:w="758" w:type="dxa"/>
            <w:shd w:val="clear" w:color="auto" w:fill="auto"/>
          </w:tcPr>
          <w:p w:rsidR="005421DA" w:rsidRPr="00071229" w:rsidRDefault="005421DA" w:rsidP="002B2350">
            <w:pPr>
              <w:jc w:val="center"/>
            </w:pPr>
            <w:r w:rsidRPr="00071229">
              <w:t>2.9.2</w:t>
            </w:r>
          </w:p>
        </w:tc>
        <w:tc>
          <w:tcPr>
            <w:tcW w:w="4253" w:type="dxa"/>
            <w:shd w:val="clear" w:color="auto" w:fill="auto"/>
          </w:tcPr>
          <w:p w:rsidR="005421DA" w:rsidRPr="00071229" w:rsidRDefault="000D4FC6" w:rsidP="007657E4">
            <w:r>
              <w:t>b</w:t>
            </w:r>
            <w:r w:rsidR="005421DA" w:rsidRPr="00071229">
              <w:t>endruomeniniuose vaikų globos namuose</w:t>
            </w:r>
          </w:p>
        </w:tc>
        <w:tc>
          <w:tcPr>
            <w:tcW w:w="992" w:type="dxa"/>
            <w:shd w:val="clear" w:color="auto" w:fill="auto"/>
          </w:tcPr>
          <w:p w:rsidR="005421DA" w:rsidRPr="00071229" w:rsidRDefault="005421DA" w:rsidP="002B2350">
            <w:pPr>
              <w:jc w:val="center"/>
            </w:pPr>
            <w:r w:rsidRPr="00071229">
              <w:t>4</w:t>
            </w:r>
          </w:p>
        </w:tc>
        <w:tc>
          <w:tcPr>
            <w:tcW w:w="1134"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071229" w:rsidP="00071229">
            <w:pPr>
              <w:jc w:val="center"/>
            </w:pPr>
            <w:r>
              <w:t>0,2</w:t>
            </w:r>
          </w:p>
        </w:tc>
        <w:tc>
          <w:tcPr>
            <w:tcW w:w="1134" w:type="dxa"/>
            <w:shd w:val="clear" w:color="auto" w:fill="auto"/>
          </w:tcPr>
          <w:p w:rsidR="005421DA" w:rsidRPr="00071229" w:rsidRDefault="007657E4" w:rsidP="002B2350">
            <w:pPr>
              <w:jc w:val="center"/>
            </w:pPr>
            <w:r w:rsidRPr="00071229">
              <w:t>x</w:t>
            </w:r>
          </w:p>
        </w:tc>
        <w:tc>
          <w:tcPr>
            <w:tcW w:w="1241" w:type="dxa"/>
            <w:shd w:val="clear" w:color="auto" w:fill="auto"/>
          </w:tcPr>
          <w:p w:rsidR="005421DA" w:rsidRPr="00071229" w:rsidRDefault="00071229" w:rsidP="002B2350">
            <w:pPr>
              <w:jc w:val="center"/>
            </w:pPr>
            <w:r>
              <w:t>+3,8</w:t>
            </w:r>
          </w:p>
        </w:tc>
      </w:tr>
      <w:tr w:rsidR="005421DA" w:rsidRPr="00FF719F" w:rsidTr="00C84B32">
        <w:tc>
          <w:tcPr>
            <w:tcW w:w="758" w:type="dxa"/>
            <w:shd w:val="clear" w:color="auto" w:fill="auto"/>
          </w:tcPr>
          <w:p w:rsidR="005421DA" w:rsidRPr="00071229" w:rsidRDefault="005421DA" w:rsidP="002B2350">
            <w:pPr>
              <w:jc w:val="center"/>
            </w:pPr>
            <w:r w:rsidRPr="00071229">
              <w:t>2.9.3</w:t>
            </w:r>
          </w:p>
        </w:tc>
        <w:tc>
          <w:tcPr>
            <w:tcW w:w="4253" w:type="dxa"/>
            <w:shd w:val="clear" w:color="auto" w:fill="auto"/>
          </w:tcPr>
          <w:p w:rsidR="005421DA" w:rsidRPr="00071229" w:rsidRDefault="000D4FC6" w:rsidP="007657E4">
            <w:r>
              <w:t>v</w:t>
            </w:r>
            <w:r w:rsidR="005421DA" w:rsidRPr="00071229">
              <w:t>aikų socialinės globos namuose</w:t>
            </w:r>
          </w:p>
        </w:tc>
        <w:tc>
          <w:tcPr>
            <w:tcW w:w="992" w:type="dxa"/>
            <w:shd w:val="clear" w:color="auto" w:fill="auto"/>
          </w:tcPr>
          <w:p w:rsidR="005421DA" w:rsidRPr="00071229" w:rsidRDefault="005421DA" w:rsidP="002B2350">
            <w:pPr>
              <w:jc w:val="center"/>
            </w:pPr>
            <w:r w:rsidRPr="00071229">
              <w:t>2</w:t>
            </w:r>
          </w:p>
        </w:tc>
        <w:tc>
          <w:tcPr>
            <w:tcW w:w="1134" w:type="dxa"/>
            <w:shd w:val="clear" w:color="auto" w:fill="auto"/>
          </w:tcPr>
          <w:p w:rsidR="005421DA" w:rsidRPr="00071229" w:rsidRDefault="005421DA" w:rsidP="002B2350">
            <w:pPr>
              <w:jc w:val="center"/>
            </w:pPr>
            <w:r w:rsidRPr="00071229">
              <w:t>x</w:t>
            </w:r>
          </w:p>
        </w:tc>
        <w:tc>
          <w:tcPr>
            <w:tcW w:w="1134" w:type="dxa"/>
            <w:shd w:val="clear" w:color="auto" w:fill="auto"/>
          </w:tcPr>
          <w:p w:rsidR="005421DA" w:rsidRPr="00071229" w:rsidRDefault="005421DA" w:rsidP="002B2350">
            <w:pPr>
              <w:jc w:val="center"/>
            </w:pPr>
          </w:p>
        </w:tc>
        <w:tc>
          <w:tcPr>
            <w:tcW w:w="1134" w:type="dxa"/>
            <w:shd w:val="clear" w:color="auto" w:fill="auto"/>
          </w:tcPr>
          <w:p w:rsidR="005421DA" w:rsidRPr="00071229" w:rsidRDefault="00C84B32" w:rsidP="002B2350">
            <w:pPr>
              <w:jc w:val="center"/>
            </w:pPr>
            <w:r>
              <w:t>0,5</w:t>
            </w:r>
          </w:p>
        </w:tc>
        <w:tc>
          <w:tcPr>
            <w:tcW w:w="1241" w:type="dxa"/>
            <w:shd w:val="clear" w:color="auto" w:fill="auto"/>
          </w:tcPr>
          <w:p w:rsidR="005421DA" w:rsidRPr="00071229" w:rsidRDefault="00C84B32" w:rsidP="00C84B32">
            <w:pPr>
              <w:jc w:val="center"/>
            </w:pPr>
            <w:r>
              <w:t>+1,5</w:t>
            </w:r>
          </w:p>
        </w:tc>
      </w:tr>
      <w:tr w:rsidR="005421DA" w:rsidRPr="00FF719F" w:rsidTr="00C84B32">
        <w:tc>
          <w:tcPr>
            <w:tcW w:w="758" w:type="dxa"/>
            <w:shd w:val="clear" w:color="auto" w:fill="auto"/>
          </w:tcPr>
          <w:p w:rsidR="005421DA" w:rsidRPr="00C84B32" w:rsidRDefault="005421DA" w:rsidP="002B2350">
            <w:pPr>
              <w:jc w:val="center"/>
            </w:pPr>
            <w:r w:rsidRPr="00C84B32">
              <w:t>2.10</w:t>
            </w:r>
          </w:p>
        </w:tc>
        <w:tc>
          <w:tcPr>
            <w:tcW w:w="4253" w:type="dxa"/>
            <w:shd w:val="clear" w:color="auto" w:fill="auto"/>
          </w:tcPr>
          <w:p w:rsidR="005421DA" w:rsidRPr="00C84B32" w:rsidRDefault="005421DA" w:rsidP="007657E4">
            <w:r w:rsidRPr="00C84B32">
              <w:t>Apgyvendinimas savarankiško gyvenimo namuose be tėvų globos likusiems jaunuoliams, paliekantiems institucinę globą</w:t>
            </w:r>
          </w:p>
        </w:tc>
        <w:tc>
          <w:tcPr>
            <w:tcW w:w="992" w:type="dxa"/>
            <w:shd w:val="clear" w:color="auto" w:fill="auto"/>
          </w:tcPr>
          <w:p w:rsidR="005421DA" w:rsidRPr="00C84B32" w:rsidRDefault="005421DA" w:rsidP="002B2350">
            <w:pPr>
              <w:jc w:val="center"/>
            </w:pPr>
            <w:r w:rsidRPr="00C84B32">
              <w:t>0,2</w:t>
            </w:r>
          </w:p>
        </w:tc>
        <w:tc>
          <w:tcPr>
            <w:tcW w:w="1134" w:type="dxa"/>
            <w:shd w:val="clear" w:color="auto" w:fill="auto"/>
          </w:tcPr>
          <w:p w:rsidR="005421DA" w:rsidRPr="00C84B32" w:rsidRDefault="005421DA" w:rsidP="002B2350">
            <w:pPr>
              <w:jc w:val="center"/>
            </w:pPr>
            <w:r w:rsidRPr="00C84B32">
              <w:t>x</w:t>
            </w:r>
          </w:p>
        </w:tc>
        <w:tc>
          <w:tcPr>
            <w:tcW w:w="1134" w:type="dxa"/>
            <w:shd w:val="clear" w:color="auto" w:fill="auto"/>
          </w:tcPr>
          <w:p w:rsidR="005421DA" w:rsidRPr="00C84B32" w:rsidRDefault="00C84B32" w:rsidP="00C84B32">
            <w:pPr>
              <w:jc w:val="center"/>
            </w:pPr>
            <w:r>
              <w:t>0,1</w:t>
            </w:r>
          </w:p>
        </w:tc>
        <w:tc>
          <w:tcPr>
            <w:tcW w:w="1134" w:type="dxa"/>
            <w:shd w:val="clear" w:color="auto" w:fill="auto"/>
          </w:tcPr>
          <w:p w:rsidR="005421DA" w:rsidRPr="00C84B32" w:rsidRDefault="007657E4" w:rsidP="002B2350">
            <w:pPr>
              <w:jc w:val="center"/>
            </w:pPr>
            <w:r w:rsidRPr="00C84B32">
              <w:t>x</w:t>
            </w:r>
          </w:p>
        </w:tc>
        <w:tc>
          <w:tcPr>
            <w:tcW w:w="1241" w:type="dxa"/>
            <w:shd w:val="clear" w:color="auto" w:fill="auto"/>
          </w:tcPr>
          <w:p w:rsidR="005421DA" w:rsidRPr="00C84B32" w:rsidRDefault="00C84B32" w:rsidP="002B2350">
            <w:pPr>
              <w:jc w:val="center"/>
            </w:pPr>
            <w:r>
              <w:t>+0,1</w:t>
            </w:r>
          </w:p>
        </w:tc>
      </w:tr>
      <w:tr w:rsidR="005421DA" w:rsidRPr="00FF719F" w:rsidTr="002B2350">
        <w:tc>
          <w:tcPr>
            <w:tcW w:w="758" w:type="dxa"/>
            <w:shd w:val="clear" w:color="auto" w:fill="auto"/>
          </w:tcPr>
          <w:p w:rsidR="005421DA" w:rsidRPr="00C84B32" w:rsidRDefault="005421DA" w:rsidP="002B2350">
            <w:pPr>
              <w:jc w:val="center"/>
              <w:rPr>
                <w:b/>
              </w:rPr>
            </w:pPr>
            <w:r w:rsidRPr="00C84B32">
              <w:rPr>
                <w:b/>
              </w:rPr>
              <w:t>3.</w:t>
            </w:r>
          </w:p>
        </w:tc>
        <w:tc>
          <w:tcPr>
            <w:tcW w:w="9888" w:type="dxa"/>
            <w:gridSpan w:val="6"/>
            <w:shd w:val="clear" w:color="auto" w:fill="auto"/>
          </w:tcPr>
          <w:p w:rsidR="005421DA" w:rsidRPr="00C84B32" w:rsidRDefault="005421DA" w:rsidP="002B2350">
            <w:pPr>
              <w:jc w:val="center"/>
              <w:rPr>
                <w:b/>
              </w:rPr>
            </w:pPr>
            <w:r w:rsidRPr="00C84B32">
              <w:rPr>
                <w:b/>
              </w:rPr>
              <w:t>Socialinės rizikos suaugę asmenys</w:t>
            </w:r>
          </w:p>
        </w:tc>
      </w:tr>
      <w:tr w:rsidR="005421DA" w:rsidRPr="00FF719F" w:rsidTr="00C84B32">
        <w:tc>
          <w:tcPr>
            <w:tcW w:w="758" w:type="dxa"/>
            <w:shd w:val="clear" w:color="auto" w:fill="auto"/>
          </w:tcPr>
          <w:p w:rsidR="005421DA" w:rsidRPr="00C84B32" w:rsidRDefault="005421DA" w:rsidP="002B2350">
            <w:pPr>
              <w:jc w:val="center"/>
            </w:pPr>
            <w:r w:rsidRPr="00C84B32">
              <w:t>3.1</w:t>
            </w:r>
          </w:p>
        </w:tc>
        <w:tc>
          <w:tcPr>
            <w:tcW w:w="4253" w:type="dxa"/>
            <w:shd w:val="clear" w:color="auto" w:fill="auto"/>
          </w:tcPr>
          <w:p w:rsidR="005421DA" w:rsidRPr="00C84B32" w:rsidRDefault="005421DA" w:rsidP="007657E4">
            <w:r w:rsidRPr="00C84B32">
              <w:t>Socialinių įgūdžių ugdymas ir palaikymas asmens namuose, socialinės priežiūros centruose (dienos centre, socialinių paslaugų centre, krizių centre, paramos šeimai centre ir kt.)</w:t>
            </w:r>
          </w:p>
        </w:tc>
        <w:tc>
          <w:tcPr>
            <w:tcW w:w="992" w:type="dxa"/>
            <w:shd w:val="clear" w:color="auto" w:fill="auto"/>
          </w:tcPr>
          <w:p w:rsidR="005421DA" w:rsidRPr="00C84B32" w:rsidRDefault="005421DA" w:rsidP="002B2350">
            <w:pPr>
              <w:jc w:val="center"/>
            </w:pPr>
            <w:r w:rsidRPr="00C84B32">
              <w:t>x</w:t>
            </w:r>
          </w:p>
        </w:tc>
        <w:tc>
          <w:tcPr>
            <w:tcW w:w="1134" w:type="dxa"/>
            <w:shd w:val="clear" w:color="auto" w:fill="auto"/>
          </w:tcPr>
          <w:p w:rsidR="005421DA" w:rsidRPr="00C84B32" w:rsidRDefault="005421DA" w:rsidP="002B2350">
            <w:pPr>
              <w:jc w:val="center"/>
            </w:pPr>
            <w:r w:rsidRPr="00C84B32">
              <w:t>8</w:t>
            </w:r>
          </w:p>
        </w:tc>
        <w:tc>
          <w:tcPr>
            <w:tcW w:w="1134" w:type="dxa"/>
            <w:shd w:val="clear" w:color="auto" w:fill="auto"/>
          </w:tcPr>
          <w:p w:rsidR="005421DA" w:rsidRPr="00C84B32" w:rsidRDefault="007657E4" w:rsidP="002B2350">
            <w:pPr>
              <w:jc w:val="center"/>
            </w:pPr>
            <w:r w:rsidRPr="00C84B32">
              <w:t>x</w:t>
            </w:r>
          </w:p>
        </w:tc>
        <w:tc>
          <w:tcPr>
            <w:tcW w:w="1134" w:type="dxa"/>
            <w:shd w:val="clear" w:color="auto" w:fill="auto"/>
          </w:tcPr>
          <w:p w:rsidR="005421DA" w:rsidRPr="00C84B32" w:rsidRDefault="00C84B32" w:rsidP="00C84B32">
            <w:pPr>
              <w:jc w:val="center"/>
            </w:pPr>
            <w:r w:rsidRPr="00C84B32">
              <w:t>x</w:t>
            </w:r>
          </w:p>
        </w:tc>
        <w:tc>
          <w:tcPr>
            <w:tcW w:w="1241" w:type="dxa"/>
            <w:shd w:val="clear" w:color="auto" w:fill="auto"/>
          </w:tcPr>
          <w:p w:rsidR="005421DA" w:rsidRPr="00C84B32" w:rsidRDefault="007657E4" w:rsidP="002B2350">
            <w:pPr>
              <w:jc w:val="center"/>
            </w:pPr>
            <w:r w:rsidRPr="00C84B32">
              <w:t>x</w:t>
            </w:r>
          </w:p>
        </w:tc>
      </w:tr>
      <w:tr w:rsidR="005421DA" w:rsidRPr="00FF719F" w:rsidTr="00C84B32">
        <w:tc>
          <w:tcPr>
            <w:tcW w:w="758" w:type="dxa"/>
            <w:shd w:val="clear" w:color="auto" w:fill="auto"/>
          </w:tcPr>
          <w:p w:rsidR="005421DA" w:rsidRPr="00C84B32" w:rsidRDefault="005421DA" w:rsidP="002B2350">
            <w:pPr>
              <w:jc w:val="center"/>
            </w:pPr>
            <w:r w:rsidRPr="00C84B32">
              <w:t>3.2</w:t>
            </w:r>
          </w:p>
        </w:tc>
        <w:tc>
          <w:tcPr>
            <w:tcW w:w="4253" w:type="dxa"/>
            <w:shd w:val="clear" w:color="auto" w:fill="auto"/>
          </w:tcPr>
          <w:p w:rsidR="005421DA" w:rsidRPr="00C84B32" w:rsidRDefault="005421DA" w:rsidP="007657E4">
            <w:r w:rsidRPr="00C84B32">
              <w:t>Asmens apgyvendinimas laikino gyvenimo namuose (įstaigoje motinoms ir vaikams, krizių centre ir kt.), savarankiško gyvenimo namuose</w:t>
            </w:r>
          </w:p>
        </w:tc>
        <w:tc>
          <w:tcPr>
            <w:tcW w:w="992" w:type="dxa"/>
            <w:shd w:val="clear" w:color="auto" w:fill="auto"/>
          </w:tcPr>
          <w:p w:rsidR="005421DA" w:rsidRPr="00C84B32" w:rsidRDefault="005421DA" w:rsidP="002B2350">
            <w:pPr>
              <w:jc w:val="center"/>
            </w:pPr>
            <w:r w:rsidRPr="00C84B32">
              <w:t>3,5</w:t>
            </w:r>
          </w:p>
          <w:p w:rsidR="005421DA" w:rsidRPr="00C84B32" w:rsidRDefault="005421DA" w:rsidP="002B2350">
            <w:pPr>
              <w:jc w:val="center"/>
            </w:pPr>
          </w:p>
        </w:tc>
        <w:tc>
          <w:tcPr>
            <w:tcW w:w="1134" w:type="dxa"/>
            <w:shd w:val="clear" w:color="auto" w:fill="auto"/>
          </w:tcPr>
          <w:p w:rsidR="005421DA" w:rsidRPr="00C84B32" w:rsidRDefault="005421DA" w:rsidP="002B2350">
            <w:pPr>
              <w:jc w:val="center"/>
            </w:pPr>
            <w:r w:rsidRPr="00C84B32">
              <w:t>x</w:t>
            </w:r>
          </w:p>
        </w:tc>
        <w:tc>
          <w:tcPr>
            <w:tcW w:w="1134" w:type="dxa"/>
            <w:shd w:val="clear" w:color="auto" w:fill="auto"/>
          </w:tcPr>
          <w:p w:rsidR="005421DA" w:rsidRPr="00C84B32" w:rsidRDefault="007657E4" w:rsidP="002B2350">
            <w:pPr>
              <w:jc w:val="center"/>
            </w:pPr>
            <w:r w:rsidRPr="00C84B32">
              <w:t>x</w:t>
            </w:r>
          </w:p>
        </w:tc>
        <w:tc>
          <w:tcPr>
            <w:tcW w:w="1134" w:type="dxa"/>
            <w:shd w:val="clear" w:color="auto" w:fill="auto"/>
          </w:tcPr>
          <w:p w:rsidR="005421DA" w:rsidRPr="00C84B32" w:rsidRDefault="00C84B32" w:rsidP="002B2350">
            <w:pPr>
              <w:jc w:val="center"/>
            </w:pPr>
            <w:r>
              <w:t>1,8</w:t>
            </w:r>
          </w:p>
        </w:tc>
        <w:tc>
          <w:tcPr>
            <w:tcW w:w="1241" w:type="dxa"/>
            <w:shd w:val="clear" w:color="auto" w:fill="auto"/>
          </w:tcPr>
          <w:p w:rsidR="005421DA" w:rsidRPr="00C84B32" w:rsidRDefault="00C84B32" w:rsidP="00C84B32">
            <w:pPr>
              <w:jc w:val="center"/>
            </w:pPr>
            <w:r>
              <w:t>+1,7</w:t>
            </w:r>
          </w:p>
        </w:tc>
      </w:tr>
      <w:tr w:rsidR="005421DA" w:rsidRPr="00FF719F" w:rsidTr="00C84B32">
        <w:tc>
          <w:tcPr>
            <w:tcW w:w="758" w:type="dxa"/>
            <w:shd w:val="clear" w:color="auto" w:fill="auto"/>
          </w:tcPr>
          <w:p w:rsidR="005421DA" w:rsidRPr="00C84B32" w:rsidRDefault="005421DA" w:rsidP="002B2350">
            <w:pPr>
              <w:jc w:val="center"/>
            </w:pPr>
            <w:r w:rsidRPr="00C84B32">
              <w:t>3.3</w:t>
            </w:r>
          </w:p>
        </w:tc>
        <w:tc>
          <w:tcPr>
            <w:tcW w:w="4253" w:type="dxa"/>
            <w:shd w:val="clear" w:color="auto" w:fill="auto"/>
          </w:tcPr>
          <w:p w:rsidR="005421DA" w:rsidRPr="00C84B32" w:rsidRDefault="005421DA" w:rsidP="007657E4">
            <w:r w:rsidRPr="00C84B32">
              <w:t xml:space="preserve">Apgyvendinimas nakvynės namuose ir laikino </w:t>
            </w:r>
            <w:proofErr w:type="spellStart"/>
            <w:r w:rsidRPr="00C84B32">
              <w:t>apnakvindinimo</w:t>
            </w:r>
            <w:proofErr w:type="spellEnd"/>
            <w:r w:rsidRPr="00C84B32">
              <w:t xml:space="preserve"> vietose</w:t>
            </w:r>
          </w:p>
        </w:tc>
        <w:tc>
          <w:tcPr>
            <w:tcW w:w="992" w:type="dxa"/>
            <w:shd w:val="clear" w:color="auto" w:fill="auto"/>
          </w:tcPr>
          <w:p w:rsidR="005421DA" w:rsidRPr="00C84B32" w:rsidRDefault="005421DA" w:rsidP="002B2350">
            <w:pPr>
              <w:jc w:val="center"/>
            </w:pPr>
            <w:r w:rsidRPr="00C84B32">
              <w:t>5,5</w:t>
            </w:r>
          </w:p>
        </w:tc>
        <w:tc>
          <w:tcPr>
            <w:tcW w:w="1134" w:type="dxa"/>
            <w:shd w:val="clear" w:color="auto" w:fill="auto"/>
          </w:tcPr>
          <w:p w:rsidR="005421DA" w:rsidRPr="00C84B32" w:rsidRDefault="005421DA" w:rsidP="002B2350">
            <w:pPr>
              <w:jc w:val="center"/>
            </w:pPr>
            <w:r w:rsidRPr="00C84B32">
              <w:t>x</w:t>
            </w:r>
          </w:p>
        </w:tc>
        <w:tc>
          <w:tcPr>
            <w:tcW w:w="1134" w:type="dxa"/>
            <w:shd w:val="clear" w:color="auto" w:fill="auto"/>
          </w:tcPr>
          <w:p w:rsidR="005421DA" w:rsidRPr="00C84B32" w:rsidRDefault="00C84B32" w:rsidP="002B2350">
            <w:pPr>
              <w:jc w:val="center"/>
            </w:pPr>
            <w:r>
              <w:t>1,0</w:t>
            </w:r>
          </w:p>
        </w:tc>
        <w:tc>
          <w:tcPr>
            <w:tcW w:w="1134" w:type="dxa"/>
            <w:shd w:val="clear" w:color="auto" w:fill="auto"/>
          </w:tcPr>
          <w:p w:rsidR="005421DA" w:rsidRPr="00C84B32" w:rsidRDefault="007657E4" w:rsidP="002B2350">
            <w:pPr>
              <w:jc w:val="center"/>
            </w:pPr>
            <w:r w:rsidRPr="00C84B32">
              <w:t>x</w:t>
            </w:r>
          </w:p>
        </w:tc>
        <w:tc>
          <w:tcPr>
            <w:tcW w:w="1241" w:type="dxa"/>
            <w:shd w:val="clear" w:color="auto" w:fill="auto"/>
          </w:tcPr>
          <w:p w:rsidR="005421DA" w:rsidRPr="00C84B32" w:rsidRDefault="00C84B32" w:rsidP="00C84B32">
            <w:pPr>
              <w:jc w:val="center"/>
            </w:pPr>
            <w:r>
              <w:t>+4,5</w:t>
            </w:r>
          </w:p>
        </w:tc>
      </w:tr>
    </w:tbl>
    <w:p w:rsidR="00C02DC3" w:rsidRDefault="00C02DC3" w:rsidP="0042314C">
      <w:pPr>
        <w:pStyle w:val="HTMLiankstoformatuotas"/>
        <w:tabs>
          <w:tab w:val="clear" w:pos="916"/>
        </w:tabs>
        <w:spacing w:line="240" w:lineRule="auto"/>
        <w:jc w:val="center"/>
        <w:rPr>
          <w:rFonts w:ascii="Times New Roman" w:hAnsi="Times New Roman" w:cs="Times New Roman"/>
          <w:b/>
          <w:sz w:val="24"/>
          <w:szCs w:val="24"/>
        </w:rPr>
      </w:pPr>
    </w:p>
    <w:p w:rsidR="008364A3" w:rsidRPr="00C84B32" w:rsidRDefault="008364A3" w:rsidP="0042314C">
      <w:pPr>
        <w:pStyle w:val="HTMLiankstoformatuotas"/>
        <w:tabs>
          <w:tab w:val="clear" w:pos="916"/>
        </w:tabs>
        <w:spacing w:line="240" w:lineRule="auto"/>
        <w:jc w:val="center"/>
        <w:rPr>
          <w:rFonts w:ascii="Times New Roman" w:hAnsi="Times New Roman" w:cs="Times New Roman"/>
          <w:b/>
          <w:sz w:val="24"/>
          <w:szCs w:val="24"/>
        </w:rPr>
      </w:pPr>
      <w:r w:rsidRPr="00C84B32">
        <w:rPr>
          <w:rFonts w:ascii="Times New Roman" w:hAnsi="Times New Roman" w:cs="Times New Roman"/>
          <w:b/>
          <w:sz w:val="24"/>
          <w:szCs w:val="24"/>
        </w:rPr>
        <w:t xml:space="preserve">V SKYRIUS </w:t>
      </w:r>
    </w:p>
    <w:p w:rsidR="008364A3" w:rsidRPr="00C84B32" w:rsidRDefault="008364A3" w:rsidP="0042314C">
      <w:pPr>
        <w:pStyle w:val="HTMLiankstoformatuotas"/>
        <w:tabs>
          <w:tab w:val="clear" w:pos="916"/>
        </w:tabs>
        <w:spacing w:line="240" w:lineRule="auto"/>
        <w:jc w:val="center"/>
        <w:rPr>
          <w:rFonts w:ascii="Times New Roman" w:hAnsi="Times New Roman" w:cs="Times New Roman"/>
          <w:b/>
          <w:sz w:val="24"/>
          <w:szCs w:val="24"/>
        </w:rPr>
      </w:pPr>
      <w:r w:rsidRPr="00C84B32">
        <w:rPr>
          <w:rFonts w:ascii="Times New Roman" w:hAnsi="Times New Roman" w:cs="Times New Roman"/>
          <w:b/>
          <w:sz w:val="24"/>
          <w:szCs w:val="24"/>
        </w:rPr>
        <w:t>PLĖTROS VIZIJA IR PROGNOZĖS</w:t>
      </w:r>
    </w:p>
    <w:p w:rsidR="008364A3" w:rsidRPr="00C84B32" w:rsidRDefault="008364A3" w:rsidP="008364A3">
      <w:pPr>
        <w:pStyle w:val="HTMLiankstoformatuotas"/>
        <w:spacing w:line="240" w:lineRule="auto"/>
        <w:outlineLvl w:val="0"/>
        <w:rPr>
          <w:rFonts w:ascii="Times New Roman" w:hAnsi="Times New Roman" w:cs="Times New Roman"/>
          <w:b/>
          <w:sz w:val="24"/>
          <w:szCs w:val="24"/>
        </w:rPr>
      </w:pPr>
    </w:p>
    <w:p w:rsidR="008364A3" w:rsidRPr="00C84B32" w:rsidRDefault="00EA278D" w:rsidP="00FC5E01">
      <w:pPr>
        <w:pStyle w:val="HTMLiankstoformatuotas"/>
        <w:spacing w:line="240" w:lineRule="auto"/>
        <w:ind w:firstLine="720"/>
        <w:outlineLvl w:val="0"/>
        <w:rPr>
          <w:rFonts w:ascii="Times New Roman" w:hAnsi="Times New Roman" w:cs="Times New Roman"/>
          <w:b/>
          <w:sz w:val="24"/>
          <w:szCs w:val="24"/>
        </w:rPr>
      </w:pPr>
      <w:r w:rsidRPr="00C84B32">
        <w:rPr>
          <w:rFonts w:ascii="Times New Roman" w:hAnsi="Times New Roman" w:cs="Times New Roman"/>
          <w:b/>
          <w:sz w:val="24"/>
          <w:szCs w:val="24"/>
        </w:rPr>
        <w:t xml:space="preserve">16. </w:t>
      </w:r>
      <w:r w:rsidR="008364A3" w:rsidRPr="00C84B32">
        <w:rPr>
          <w:rFonts w:ascii="Times New Roman" w:hAnsi="Times New Roman" w:cs="Times New Roman"/>
          <w:b/>
          <w:sz w:val="24"/>
          <w:szCs w:val="24"/>
        </w:rPr>
        <w:t>Socialinių paslaugų plėtros vizija.</w:t>
      </w:r>
    </w:p>
    <w:p w:rsidR="008364A3" w:rsidRPr="00C84B32" w:rsidRDefault="008364A3" w:rsidP="00FC5E01">
      <w:pPr>
        <w:ind w:firstLine="720"/>
        <w:jc w:val="both"/>
        <w:rPr>
          <w:rFonts w:eastAsia="SimSun"/>
          <w:lang w:eastAsia="zh-CN"/>
        </w:rPr>
      </w:pPr>
      <w:r w:rsidRPr="00C84B32">
        <w:t>Plungės rajono savivaldybės ateinančių 3 metų socialinių paslaugų plėtros vizija – suk</w:t>
      </w:r>
      <w:r w:rsidRPr="00C84B32">
        <w:rPr>
          <w:rFonts w:eastAsia="SimSun"/>
          <w:lang w:eastAsia="zh-CN"/>
        </w:rPr>
        <w:t>urti gyventojų poreikius atitinkantį socialinių paslaugų įstaigų tinklą, siekti socialinių paslaugų teikimo optimizavimo bendruomenėje ir šeimose, užtikrinti reikalingų socialinių paslaugų teikimo tęstinumą. Sukurti paslaugų tinklą, kad tėvų globos netekę vaikai gyventų bendruomenėje.</w:t>
      </w:r>
    </w:p>
    <w:p w:rsidR="00886BEB" w:rsidRPr="00FF719F" w:rsidRDefault="00886BEB" w:rsidP="00FC5E01">
      <w:pPr>
        <w:pStyle w:val="HTMLiankstoformatuotas"/>
        <w:spacing w:line="240" w:lineRule="auto"/>
        <w:ind w:firstLine="720"/>
        <w:outlineLvl w:val="0"/>
        <w:rPr>
          <w:rFonts w:ascii="Times New Roman" w:hAnsi="Times New Roman" w:cs="Times New Roman"/>
          <w:b/>
          <w:color w:val="7030A0"/>
          <w:sz w:val="24"/>
          <w:szCs w:val="24"/>
        </w:rPr>
      </w:pPr>
    </w:p>
    <w:p w:rsidR="008364A3" w:rsidRPr="00553E6C" w:rsidRDefault="00EA278D" w:rsidP="00FC5E01">
      <w:pPr>
        <w:pStyle w:val="HTMLiankstoformatuotas"/>
        <w:spacing w:line="240" w:lineRule="auto"/>
        <w:ind w:firstLine="720"/>
        <w:outlineLvl w:val="0"/>
        <w:rPr>
          <w:rFonts w:ascii="Times New Roman" w:hAnsi="Times New Roman" w:cs="Times New Roman"/>
          <w:b/>
          <w:sz w:val="24"/>
          <w:szCs w:val="24"/>
        </w:rPr>
      </w:pPr>
      <w:r w:rsidRPr="00553E6C">
        <w:rPr>
          <w:rFonts w:ascii="Times New Roman" w:hAnsi="Times New Roman" w:cs="Times New Roman"/>
          <w:b/>
          <w:sz w:val="24"/>
          <w:szCs w:val="24"/>
        </w:rPr>
        <w:t xml:space="preserve">17. </w:t>
      </w:r>
      <w:r w:rsidR="008364A3" w:rsidRPr="00553E6C">
        <w:rPr>
          <w:rFonts w:ascii="Times New Roman" w:hAnsi="Times New Roman" w:cs="Times New Roman"/>
          <w:b/>
          <w:sz w:val="24"/>
          <w:szCs w:val="24"/>
        </w:rPr>
        <w:t>Prognozuojamos socialinės paslaugos.</w:t>
      </w:r>
    </w:p>
    <w:p w:rsidR="008364A3" w:rsidRPr="00553E6C" w:rsidRDefault="008364A3" w:rsidP="00FC5E01">
      <w:pPr>
        <w:pStyle w:val="HTMLiankstoformatuotas"/>
        <w:spacing w:line="240" w:lineRule="auto"/>
        <w:ind w:firstLine="720"/>
        <w:rPr>
          <w:rFonts w:ascii="Times New Roman" w:hAnsi="Times New Roman" w:cs="Times New Roman"/>
          <w:sz w:val="24"/>
          <w:szCs w:val="24"/>
        </w:rPr>
      </w:pPr>
      <w:r w:rsidRPr="00553E6C">
        <w:rPr>
          <w:rFonts w:ascii="Times New Roman" w:hAnsi="Times New Roman" w:cs="Times New Roman"/>
          <w:sz w:val="24"/>
          <w:szCs w:val="24"/>
        </w:rPr>
        <w:t>Per ateinančius 3 metus numatoma plėtoti šias socialines paslaugas:</w:t>
      </w:r>
    </w:p>
    <w:p w:rsidR="008364A3" w:rsidRPr="00C74D79" w:rsidRDefault="008364A3" w:rsidP="000137A9">
      <w:pPr>
        <w:pStyle w:val="HTMLiankstoformatuotas"/>
        <w:numPr>
          <w:ilvl w:val="0"/>
          <w:numId w:val="26"/>
        </w:numPr>
        <w:spacing w:line="240" w:lineRule="auto"/>
        <w:rPr>
          <w:rFonts w:ascii="Times New Roman" w:hAnsi="Times New Roman" w:cs="Times New Roman"/>
          <w:sz w:val="24"/>
          <w:szCs w:val="24"/>
        </w:rPr>
      </w:pPr>
      <w:r w:rsidRPr="00C74D79">
        <w:rPr>
          <w:rFonts w:ascii="Times New Roman" w:hAnsi="Times New Roman" w:cs="Times New Roman"/>
          <w:sz w:val="24"/>
          <w:szCs w:val="24"/>
        </w:rPr>
        <w:t>sukurti ir</w:t>
      </w:r>
      <w:r w:rsidR="0042314C" w:rsidRPr="00C74D79">
        <w:rPr>
          <w:rFonts w:ascii="Times New Roman" w:hAnsi="Times New Roman" w:cs="Times New Roman"/>
          <w:sz w:val="24"/>
          <w:szCs w:val="24"/>
        </w:rPr>
        <w:t xml:space="preserve"> kompleksiškai teikti paslaugas</w:t>
      </w:r>
      <w:r w:rsidRPr="00C74D79">
        <w:rPr>
          <w:rFonts w:ascii="Times New Roman" w:hAnsi="Times New Roman" w:cs="Times New Roman"/>
          <w:sz w:val="24"/>
          <w:szCs w:val="24"/>
        </w:rPr>
        <w:t xml:space="preserve"> </w:t>
      </w:r>
      <w:r w:rsidR="00496D4F" w:rsidRPr="00C74D79">
        <w:rPr>
          <w:rFonts w:ascii="Times New Roman" w:hAnsi="Times New Roman" w:cs="Times New Roman"/>
          <w:sz w:val="24"/>
          <w:szCs w:val="24"/>
        </w:rPr>
        <w:t xml:space="preserve">socialinę riziką patiriančioms </w:t>
      </w:r>
      <w:r w:rsidRPr="00C74D79">
        <w:rPr>
          <w:rFonts w:ascii="Times New Roman" w:hAnsi="Times New Roman" w:cs="Times New Roman"/>
          <w:sz w:val="24"/>
          <w:szCs w:val="24"/>
        </w:rPr>
        <w:t>šeimoms</w:t>
      </w:r>
      <w:r w:rsidR="00C63D2C">
        <w:rPr>
          <w:rFonts w:ascii="Times New Roman" w:hAnsi="Times New Roman" w:cs="Times New Roman"/>
          <w:sz w:val="24"/>
          <w:szCs w:val="24"/>
        </w:rPr>
        <w:t xml:space="preserve"> ir j</w:t>
      </w:r>
      <w:r w:rsidR="00496D4F" w:rsidRPr="00C74D79">
        <w:rPr>
          <w:rFonts w:ascii="Times New Roman" w:hAnsi="Times New Roman" w:cs="Times New Roman"/>
          <w:sz w:val="24"/>
          <w:szCs w:val="24"/>
        </w:rPr>
        <w:t>ose augantiems vaikams</w:t>
      </w:r>
      <w:r w:rsidRPr="00C74D79">
        <w:rPr>
          <w:rFonts w:ascii="Times New Roman" w:hAnsi="Times New Roman" w:cs="Times New Roman"/>
          <w:sz w:val="24"/>
          <w:szCs w:val="24"/>
        </w:rPr>
        <w:t>,  kad kuo mažiau vaikų liktų be tėvų globos; organizuoti tėvų mokymus, padedančius nepatekti į socialinės rizikos šeimų greta</w:t>
      </w:r>
      <w:r w:rsidR="00496D4F" w:rsidRPr="00C74D79">
        <w:rPr>
          <w:rFonts w:ascii="Times New Roman" w:hAnsi="Times New Roman" w:cs="Times New Roman"/>
          <w:sz w:val="24"/>
          <w:szCs w:val="24"/>
        </w:rPr>
        <w:t>s; siekti, kad visoms socialinę  riziką patiriančioms</w:t>
      </w:r>
      <w:r w:rsidRPr="00C74D79">
        <w:rPr>
          <w:rFonts w:ascii="Times New Roman" w:hAnsi="Times New Roman" w:cs="Times New Roman"/>
          <w:sz w:val="24"/>
          <w:szCs w:val="24"/>
        </w:rPr>
        <w:t xml:space="preserve"> šeimoms būtų teikiamos</w:t>
      </w:r>
      <w:r w:rsidR="00496D4F" w:rsidRPr="00C74D79">
        <w:rPr>
          <w:rFonts w:ascii="Times New Roman" w:hAnsi="Times New Roman" w:cs="Times New Roman"/>
          <w:sz w:val="24"/>
          <w:szCs w:val="24"/>
        </w:rPr>
        <w:t xml:space="preserve"> kokybiškos</w:t>
      </w:r>
      <w:r w:rsidRPr="00C74D79">
        <w:rPr>
          <w:rFonts w:ascii="Times New Roman" w:hAnsi="Times New Roman" w:cs="Times New Roman"/>
          <w:sz w:val="24"/>
          <w:szCs w:val="24"/>
        </w:rPr>
        <w:t xml:space="preserve"> socialinių įgūdži</w:t>
      </w:r>
      <w:r w:rsidR="00496D4F" w:rsidRPr="00C74D79">
        <w:rPr>
          <w:rFonts w:ascii="Times New Roman" w:hAnsi="Times New Roman" w:cs="Times New Roman"/>
          <w:sz w:val="24"/>
          <w:szCs w:val="24"/>
        </w:rPr>
        <w:t>ų ugdymo ir palaikymo paslaugos taikant atvejo vadybos organizavimo formą</w:t>
      </w:r>
      <w:r w:rsidR="000D4FC6">
        <w:rPr>
          <w:rFonts w:ascii="Times New Roman" w:hAnsi="Times New Roman" w:cs="Times New Roman"/>
          <w:sz w:val="24"/>
          <w:szCs w:val="24"/>
        </w:rPr>
        <w:t>;</w:t>
      </w:r>
      <w:r w:rsidRPr="00C74D79">
        <w:rPr>
          <w:rFonts w:ascii="Times New Roman" w:hAnsi="Times New Roman" w:cs="Times New Roman"/>
          <w:sz w:val="24"/>
          <w:szCs w:val="24"/>
        </w:rPr>
        <w:t xml:space="preserve"> </w:t>
      </w:r>
    </w:p>
    <w:p w:rsidR="008364A3" w:rsidRPr="00C74D79" w:rsidRDefault="00C63D2C" w:rsidP="000137A9">
      <w:pPr>
        <w:pStyle w:val="HTMLiankstoformatuotas"/>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aktyvinti PSPC</w:t>
      </w:r>
      <w:r w:rsidR="00C74D79" w:rsidRPr="00C74D79">
        <w:rPr>
          <w:rFonts w:ascii="Times New Roman" w:hAnsi="Times New Roman" w:cs="Times New Roman"/>
          <w:sz w:val="24"/>
          <w:szCs w:val="24"/>
        </w:rPr>
        <w:t xml:space="preserve"> Globos centro veiklą</w:t>
      </w:r>
      <w:r w:rsidR="003B7E8B" w:rsidRPr="00C74D79">
        <w:rPr>
          <w:rFonts w:ascii="Times New Roman" w:hAnsi="Times New Roman" w:cs="Times New Roman"/>
          <w:sz w:val="24"/>
          <w:szCs w:val="24"/>
        </w:rPr>
        <w:t xml:space="preserve">, </w:t>
      </w:r>
      <w:r w:rsidR="00FD6D7A" w:rsidRPr="00C74D79">
        <w:rPr>
          <w:rFonts w:ascii="Times New Roman" w:hAnsi="Times New Roman" w:cs="Times New Roman"/>
          <w:sz w:val="24"/>
          <w:szCs w:val="24"/>
        </w:rPr>
        <w:t>s</w:t>
      </w:r>
      <w:r w:rsidR="0042314C" w:rsidRPr="00C74D79">
        <w:rPr>
          <w:rFonts w:ascii="Times New Roman" w:hAnsi="Times New Roman" w:cs="Times New Roman"/>
          <w:sz w:val="24"/>
          <w:szCs w:val="24"/>
        </w:rPr>
        <w:t>tiprinti</w:t>
      </w:r>
      <w:r w:rsidR="008364A3" w:rsidRPr="00C74D79">
        <w:rPr>
          <w:rFonts w:ascii="Times New Roman" w:hAnsi="Times New Roman" w:cs="Times New Roman"/>
          <w:sz w:val="24"/>
          <w:szCs w:val="24"/>
        </w:rPr>
        <w:t xml:space="preserve"> globėjų (rūpintojų) ir įtėvių paieškos, atrankos ir rengimo pas</w:t>
      </w:r>
      <w:r w:rsidR="00C74D79" w:rsidRPr="00C74D79">
        <w:rPr>
          <w:rFonts w:ascii="Times New Roman" w:hAnsi="Times New Roman" w:cs="Times New Roman"/>
          <w:sz w:val="24"/>
          <w:szCs w:val="24"/>
        </w:rPr>
        <w:t>laugų</w:t>
      </w:r>
      <w:r w:rsidR="0042314C" w:rsidRPr="00C74D79">
        <w:rPr>
          <w:rFonts w:ascii="Times New Roman" w:hAnsi="Times New Roman" w:cs="Times New Roman"/>
          <w:sz w:val="24"/>
          <w:szCs w:val="24"/>
        </w:rPr>
        <w:t xml:space="preserve"> teikimą, siekiant vaikus</w:t>
      </w:r>
      <w:r w:rsidR="008364A3" w:rsidRPr="00C74D79">
        <w:rPr>
          <w:rFonts w:ascii="Times New Roman" w:hAnsi="Times New Roman" w:cs="Times New Roman"/>
          <w:sz w:val="24"/>
          <w:szCs w:val="24"/>
        </w:rPr>
        <w:t xml:space="preserve"> globoti (rūpinti) šeimos aplinkoje ar juos įvaikinti, skatinti globėjus ir </w:t>
      </w:r>
      <w:r w:rsidR="000D4FC6">
        <w:rPr>
          <w:rFonts w:ascii="Times New Roman" w:hAnsi="Times New Roman" w:cs="Times New Roman"/>
          <w:sz w:val="24"/>
          <w:szCs w:val="24"/>
        </w:rPr>
        <w:t>b</w:t>
      </w:r>
      <w:r w:rsidR="008364A3" w:rsidRPr="00C74D79">
        <w:rPr>
          <w:rFonts w:ascii="Times New Roman" w:hAnsi="Times New Roman" w:cs="Times New Roman"/>
          <w:sz w:val="24"/>
          <w:szCs w:val="24"/>
        </w:rPr>
        <w:t>udinčius globotojus periodinėmis piniginėmis išmokomis bei teikti jiems profesionalią pagalbą;</w:t>
      </w:r>
    </w:p>
    <w:p w:rsidR="008364A3" w:rsidRPr="00C74D79" w:rsidRDefault="008364A3" w:rsidP="000137A9">
      <w:pPr>
        <w:pStyle w:val="HTMLiankstoformatuotas"/>
        <w:numPr>
          <w:ilvl w:val="0"/>
          <w:numId w:val="2"/>
        </w:numPr>
        <w:spacing w:line="240" w:lineRule="auto"/>
        <w:rPr>
          <w:rFonts w:ascii="Times New Roman" w:hAnsi="Times New Roman" w:cs="Times New Roman"/>
          <w:sz w:val="24"/>
          <w:szCs w:val="24"/>
        </w:rPr>
      </w:pPr>
      <w:r w:rsidRPr="00C74D79">
        <w:rPr>
          <w:rFonts w:ascii="Times New Roman" w:hAnsi="Times New Roman" w:cs="Times New Roman"/>
          <w:sz w:val="24"/>
          <w:szCs w:val="24"/>
        </w:rPr>
        <w:t>vykdant perėjimo nuo institucinės globos prie šeimoje ir bendruomenėje teikiamų paslaugų pertvarką, savivaldybėje būtina plėtoti ir remti nestacionarias bendruomenines paslaugas</w:t>
      </w:r>
      <w:r w:rsidR="00047B4D" w:rsidRPr="00C74D79">
        <w:rPr>
          <w:rFonts w:ascii="Times New Roman" w:hAnsi="Times New Roman" w:cs="Times New Roman"/>
          <w:sz w:val="24"/>
          <w:szCs w:val="24"/>
        </w:rPr>
        <w:t>;</w:t>
      </w:r>
      <w:r w:rsidRPr="00C74D79">
        <w:rPr>
          <w:rFonts w:ascii="Times New Roman" w:hAnsi="Times New Roman" w:cs="Times New Roman"/>
          <w:sz w:val="24"/>
          <w:szCs w:val="24"/>
        </w:rPr>
        <w:t xml:space="preserve">  be tėvų globos likusiems vaikams </w:t>
      </w:r>
      <w:r w:rsidR="003B7E8B" w:rsidRPr="00C74D79">
        <w:rPr>
          <w:rFonts w:ascii="Times New Roman" w:hAnsi="Times New Roman" w:cs="Times New Roman"/>
          <w:sz w:val="24"/>
          <w:szCs w:val="24"/>
        </w:rPr>
        <w:t>teikti</w:t>
      </w:r>
      <w:r w:rsidRPr="00C74D79">
        <w:rPr>
          <w:rFonts w:ascii="Times New Roman" w:hAnsi="Times New Roman" w:cs="Times New Roman"/>
          <w:sz w:val="24"/>
          <w:szCs w:val="24"/>
        </w:rPr>
        <w:t xml:space="preserve"> paslaugas</w:t>
      </w:r>
      <w:r w:rsidR="00C74D79" w:rsidRPr="00C74D79">
        <w:rPr>
          <w:rFonts w:ascii="Times New Roman" w:hAnsi="Times New Roman" w:cs="Times New Roman"/>
          <w:sz w:val="24"/>
          <w:szCs w:val="24"/>
        </w:rPr>
        <w:t xml:space="preserve"> tik</w:t>
      </w:r>
      <w:r w:rsidRPr="00C74D79">
        <w:rPr>
          <w:rFonts w:ascii="Times New Roman" w:hAnsi="Times New Roman" w:cs="Times New Roman"/>
          <w:sz w:val="24"/>
          <w:szCs w:val="24"/>
        </w:rPr>
        <w:t xml:space="preserve"> bendruom</w:t>
      </w:r>
      <w:r w:rsidR="00C74D79" w:rsidRPr="00C74D79">
        <w:rPr>
          <w:rFonts w:ascii="Times New Roman" w:hAnsi="Times New Roman" w:cs="Times New Roman"/>
          <w:sz w:val="24"/>
          <w:szCs w:val="24"/>
        </w:rPr>
        <w:t>eniniuose globos namuose</w:t>
      </w:r>
      <w:r w:rsidRPr="00C74D79">
        <w:rPr>
          <w:rFonts w:ascii="Times New Roman" w:hAnsi="Times New Roman" w:cs="Times New Roman"/>
          <w:sz w:val="24"/>
          <w:szCs w:val="24"/>
        </w:rPr>
        <w:t xml:space="preserve">, skatinti globą šeimoje; labiau rūpintis pilnametystės sulaukusiais  globotiniais </w:t>
      </w:r>
      <w:r w:rsidR="00C74D79" w:rsidRPr="00C74D79">
        <w:rPr>
          <w:rFonts w:ascii="Times New Roman" w:hAnsi="Times New Roman" w:cs="Times New Roman"/>
          <w:sz w:val="24"/>
          <w:szCs w:val="24"/>
        </w:rPr>
        <w:t>–</w:t>
      </w:r>
      <w:r w:rsidRPr="00C74D79">
        <w:rPr>
          <w:rFonts w:ascii="Times New Roman" w:hAnsi="Times New Roman" w:cs="Times New Roman"/>
          <w:sz w:val="24"/>
          <w:szCs w:val="24"/>
        </w:rPr>
        <w:t xml:space="preserve"> </w:t>
      </w:r>
      <w:r w:rsidR="00C74D79" w:rsidRPr="00C74D79">
        <w:rPr>
          <w:rFonts w:ascii="Times New Roman" w:hAnsi="Times New Roman" w:cs="Times New Roman"/>
          <w:sz w:val="24"/>
          <w:szCs w:val="24"/>
        </w:rPr>
        <w:t xml:space="preserve">organizuoti palydimosios globos paslaugas arba </w:t>
      </w:r>
      <w:r w:rsidRPr="00C74D79">
        <w:rPr>
          <w:rFonts w:ascii="Times New Roman" w:hAnsi="Times New Roman" w:cs="Times New Roman"/>
          <w:sz w:val="24"/>
          <w:szCs w:val="24"/>
        </w:rPr>
        <w:t xml:space="preserve">kurti grupinio gyvenimo namus, ruošti savarankiškam gyvenimui; </w:t>
      </w:r>
    </w:p>
    <w:p w:rsidR="008364A3" w:rsidRPr="00C74D79" w:rsidRDefault="008364A3" w:rsidP="000137A9">
      <w:pPr>
        <w:pStyle w:val="HTMLiankstoformatuotas"/>
        <w:numPr>
          <w:ilvl w:val="0"/>
          <w:numId w:val="2"/>
        </w:numPr>
        <w:spacing w:line="240" w:lineRule="auto"/>
        <w:rPr>
          <w:rFonts w:ascii="Times New Roman" w:hAnsi="Times New Roman" w:cs="Times New Roman"/>
          <w:sz w:val="24"/>
          <w:szCs w:val="24"/>
        </w:rPr>
      </w:pPr>
      <w:r w:rsidRPr="00C74D79">
        <w:rPr>
          <w:rFonts w:ascii="Times New Roman" w:hAnsi="Times New Roman" w:cs="Times New Roman"/>
          <w:sz w:val="24"/>
          <w:szCs w:val="24"/>
        </w:rPr>
        <w:t xml:space="preserve">teikti socialines paslaugas pagal poreikį visiems socialiai pažeidžiamiems savivaldybės </w:t>
      </w:r>
    </w:p>
    <w:p w:rsidR="000137A9" w:rsidRDefault="000137A9" w:rsidP="000137A9">
      <w:pPr>
        <w:pStyle w:val="HTMLiankstoformatuota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364A3" w:rsidRPr="00C74D79">
        <w:rPr>
          <w:rFonts w:ascii="Times New Roman" w:hAnsi="Times New Roman" w:cs="Times New Roman"/>
          <w:sz w:val="24"/>
          <w:szCs w:val="24"/>
        </w:rPr>
        <w:t xml:space="preserve">gyventojams arčiausiai gyvenamosios vietos, teikti negalią turintiems asmenims integralios </w:t>
      </w:r>
      <w:r>
        <w:rPr>
          <w:rFonts w:ascii="Times New Roman" w:hAnsi="Times New Roman" w:cs="Times New Roman"/>
          <w:sz w:val="24"/>
          <w:szCs w:val="24"/>
        </w:rPr>
        <w:t xml:space="preserve">     </w:t>
      </w:r>
    </w:p>
    <w:p w:rsidR="008364A3" w:rsidRPr="00C74D79" w:rsidRDefault="000137A9" w:rsidP="000137A9">
      <w:pPr>
        <w:pStyle w:val="HTMLiankstoformatuota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364A3" w:rsidRPr="00C74D79">
        <w:rPr>
          <w:rFonts w:ascii="Times New Roman" w:hAnsi="Times New Roman" w:cs="Times New Roman"/>
          <w:sz w:val="24"/>
          <w:szCs w:val="24"/>
        </w:rPr>
        <w:t>(sla</w:t>
      </w:r>
      <w:r w:rsidR="00C63D2C">
        <w:rPr>
          <w:rFonts w:ascii="Times New Roman" w:hAnsi="Times New Roman" w:cs="Times New Roman"/>
          <w:sz w:val="24"/>
          <w:szCs w:val="24"/>
        </w:rPr>
        <w:t>ugos ir socialinė</w:t>
      </w:r>
      <w:r w:rsidR="008364A3" w:rsidRPr="00C74D79">
        <w:rPr>
          <w:rFonts w:ascii="Times New Roman" w:hAnsi="Times New Roman" w:cs="Times New Roman"/>
          <w:sz w:val="24"/>
          <w:szCs w:val="24"/>
        </w:rPr>
        <w:t>s</w:t>
      </w:r>
      <w:r w:rsidR="00C63D2C">
        <w:rPr>
          <w:rFonts w:ascii="Times New Roman" w:hAnsi="Times New Roman" w:cs="Times New Roman"/>
          <w:sz w:val="24"/>
          <w:szCs w:val="24"/>
        </w:rPr>
        <w:t xml:space="preserve"> globos</w:t>
      </w:r>
      <w:r w:rsidR="008364A3" w:rsidRPr="00C74D79">
        <w:rPr>
          <w:rFonts w:ascii="Times New Roman" w:hAnsi="Times New Roman" w:cs="Times New Roman"/>
          <w:sz w:val="24"/>
          <w:szCs w:val="24"/>
        </w:rPr>
        <w:t>) pagalbos paslaugas jų namuose</w:t>
      </w:r>
      <w:r w:rsidR="00047B4D" w:rsidRPr="00C74D79">
        <w:rPr>
          <w:rFonts w:ascii="Times New Roman" w:hAnsi="Times New Roman" w:cs="Times New Roman"/>
          <w:sz w:val="24"/>
          <w:szCs w:val="24"/>
        </w:rPr>
        <w:t>;</w:t>
      </w:r>
      <w:r w:rsidR="008364A3" w:rsidRPr="00C74D79">
        <w:rPr>
          <w:rFonts w:ascii="Times New Roman" w:hAnsi="Times New Roman" w:cs="Times New Roman"/>
          <w:sz w:val="24"/>
          <w:szCs w:val="24"/>
        </w:rPr>
        <w:t xml:space="preserve"> </w:t>
      </w:r>
    </w:p>
    <w:p w:rsidR="00FD6D7A" w:rsidRPr="00C74D79" w:rsidRDefault="00FD6D7A" w:rsidP="000137A9">
      <w:pPr>
        <w:pStyle w:val="HTMLiankstoformatuotas"/>
        <w:numPr>
          <w:ilvl w:val="0"/>
          <w:numId w:val="23"/>
        </w:numPr>
        <w:spacing w:line="240" w:lineRule="auto"/>
        <w:rPr>
          <w:rFonts w:ascii="Times New Roman" w:hAnsi="Times New Roman" w:cs="Times New Roman"/>
          <w:sz w:val="24"/>
          <w:szCs w:val="24"/>
        </w:rPr>
      </w:pPr>
      <w:r w:rsidRPr="00C74D79">
        <w:rPr>
          <w:rFonts w:ascii="Times New Roman" w:hAnsi="Times New Roman" w:cs="Times New Roman"/>
          <w:sz w:val="24"/>
          <w:szCs w:val="24"/>
        </w:rPr>
        <w:t>sukurti kompleksinių</w:t>
      </w:r>
      <w:r w:rsidR="008364A3" w:rsidRPr="00C74D79">
        <w:rPr>
          <w:rFonts w:ascii="Times New Roman" w:hAnsi="Times New Roman" w:cs="Times New Roman"/>
          <w:sz w:val="24"/>
          <w:szCs w:val="24"/>
        </w:rPr>
        <w:t xml:space="preserve"> paslaugų</w:t>
      </w:r>
      <w:r w:rsidRPr="00C74D79">
        <w:rPr>
          <w:rFonts w:ascii="Times New Roman" w:hAnsi="Times New Roman" w:cs="Times New Roman"/>
          <w:sz w:val="24"/>
          <w:szCs w:val="24"/>
        </w:rPr>
        <w:t xml:space="preserve"> teikimo </w:t>
      </w:r>
      <w:r w:rsidR="008364A3" w:rsidRPr="00C74D79">
        <w:rPr>
          <w:rFonts w:ascii="Times New Roman" w:hAnsi="Times New Roman" w:cs="Times New Roman"/>
          <w:sz w:val="24"/>
          <w:szCs w:val="24"/>
        </w:rPr>
        <w:t>sistemą psichi</w:t>
      </w:r>
      <w:r w:rsidR="005D6AB4" w:rsidRPr="00C74D79">
        <w:rPr>
          <w:rFonts w:ascii="Times New Roman" w:hAnsi="Times New Roman" w:cs="Times New Roman"/>
          <w:sz w:val="24"/>
          <w:szCs w:val="24"/>
        </w:rPr>
        <w:t>nę negalią  turintiems asmenims</w:t>
      </w:r>
      <w:r w:rsidR="000D4FC6">
        <w:rPr>
          <w:rFonts w:ascii="Times New Roman" w:hAnsi="Times New Roman" w:cs="Times New Roman"/>
          <w:sz w:val="24"/>
          <w:szCs w:val="24"/>
        </w:rPr>
        <w:t xml:space="preserve"> </w:t>
      </w:r>
      <w:r w:rsidR="005D6AB4" w:rsidRPr="00C74D79">
        <w:rPr>
          <w:rFonts w:ascii="Times New Roman" w:hAnsi="Times New Roman" w:cs="Times New Roman"/>
          <w:sz w:val="24"/>
          <w:szCs w:val="24"/>
        </w:rPr>
        <w:t>-</w:t>
      </w:r>
      <w:r w:rsidR="003B7E8B" w:rsidRPr="00C74D79">
        <w:rPr>
          <w:rFonts w:ascii="Times New Roman" w:hAnsi="Times New Roman" w:cs="Times New Roman"/>
          <w:sz w:val="24"/>
          <w:szCs w:val="24"/>
        </w:rPr>
        <w:t xml:space="preserve"> </w:t>
      </w:r>
    </w:p>
    <w:p w:rsidR="000137A9" w:rsidRDefault="000137A9" w:rsidP="000137A9">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7E8B" w:rsidRPr="00C74D79">
        <w:rPr>
          <w:rFonts w:ascii="Times New Roman" w:hAnsi="Times New Roman" w:cs="Times New Roman"/>
          <w:sz w:val="24"/>
          <w:szCs w:val="24"/>
        </w:rPr>
        <w:t>įsteigti grupinio gyvenimo namus psichinę negalią turintiems asmenims</w:t>
      </w:r>
      <w:r w:rsidR="00FD6D7A" w:rsidRPr="00C74D79">
        <w:rPr>
          <w:rFonts w:ascii="Times New Roman" w:hAnsi="Times New Roman" w:cs="Times New Roman"/>
          <w:sz w:val="24"/>
          <w:szCs w:val="24"/>
        </w:rPr>
        <w:t xml:space="preserve"> </w:t>
      </w:r>
      <w:r w:rsidR="003B7E8B" w:rsidRPr="00C74D79">
        <w:rPr>
          <w:rFonts w:ascii="Times New Roman" w:hAnsi="Times New Roman" w:cs="Times New Roman"/>
          <w:sz w:val="24"/>
          <w:szCs w:val="24"/>
        </w:rPr>
        <w:t>(SADM pl</w:t>
      </w:r>
      <w:r w:rsidR="005D6AB4" w:rsidRPr="00C74D79">
        <w:rPr>
          <w:rFonts w:ascii="Times New Roman" w:hAnsi="Times New Roman" w:cs="Times New Roman"/>
          <w:sz w:val="24"/>
          <w:szCs w:val="24"/>
        </w:rPr>
        <w:t>a</w:t>
      </w:r>
      <w:r w:rsidR="003B7E8B" w:rsidRPr="00C74D79">
        <w:rPr>
          <w:rFonts w:ascii="Times New Roman" w:hAnsi="Times New Roman" w:cs="Times New Roman"/>
          <w:sz w:val="24"/>
          <w:szCs w:val="24"/>
        </w:rPr>
        <w:t xml:space="preserve">nuoja </w:t>
      </w:r>
      <w:r>
        <w:rPr>
          <w:rFonts w:ascii="Times New Roman" w:hAnsi="Times New Roman" w:cs="Times New Roman"/>
          <w:sz w:val="24"/>
          <w:szCs w:val="24"/>
        </w:rPr>
        <w:t xml:space="preserve"> </w:t>
      </w:r>
    </w:p>
    <w:p w:rsidR="000137A9" w:rsidRDefault="000137A9" w:rsidP="000137A9">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7E8B" w:rsidRPr="00C74D79">
        <w:rPr>
          <w:rFonts w:ascii="Times New Roman" w:hAnsi="Times New Roman" w:cs="Times New Roman"/>
          <w:sz w:val="24"/>
          <w:szCs w:val="24"/>
        </w:rPr>
        <w:t xml:space="preserve">Plungės rajono savivaldybėje 4 grupinių gyvenimo namų </w:t>
      </w:r>
      <w:r w:rsidR="000D4FC6">
        <w:rPr>
          <w:rFonts w:ascii="Times New Roman" w:hAnsi="Times New Roman" w:cs="Times New Roman"/>
          <w:sz w:val="24"/>
          <w:szCs w:val="24"/>
        </w:rPr>
        <w:t xml:space="preserve">statybą </w:t>
      </w:r>
      <w:r w:rsidR="003B7E8B" w:rsidRPr="00C74D79">
        <w:rPr>
          <w:rFonts w:ascii="Times New Roman" w:hAnsi="Times New Roman" w:cs="Times New Roman"/>
          <w:sz w:val="24"/>
          <w:szCs w:val="24"/>
        </w:rPr>
        <w:t xml:space="preserve">ir slaugos paslaugų teikimą </w:t>
      </w:r>
    </w:p>
    <w:p w:rsidR="000137A9" w:rsidRDefault="000137A9" w:rsidP="000137A9">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B7E8B" w:rsidRPr="00C74D79">
        <w:rPr>
          <w:rFonts w:ascii="Times New Roman" w:hAnsi="Times New Roman" w:cs="Times New Roman"/>
          <w:sz w:val="24"/>
          <w:szCs w:val="24"/>
        </w:rPr>
        <w:t>Dūseikių</w:t>
      </w:r>
      <w:proofErr w:type="spellEnd"/>
      <w:r w:rsidR="003B7E8B" w:rsidRPr="00C74D79">
        <w:rPr>
          <w:rFonts w:ascii="Times New Roman" w:hAnsi="Times New Roman" w:cs="Times New Roman"/>
          <w:sz w:val="24"/>
          <w:szCs w:val="24"/>
        </w:rPr>
        <w:t xml:space="preserve"> </w:t>
      </w:r>
      <w:r w:rsidR="00FD6D7A" w:rsidRPr="00C74D79">
        <w:rPr>
          <w:rFonts w:ascii="Times New Roman" w:hAnsi="Times New Roman" w:cs="Times New Roman"/>
          <w:sz w:val="24"/>
          <w:szCs w:val="24"/>
        </w:rPr>
        <w:t xml:space="preserve">socialinės </w:t>
      </w:r>
      <w:r w:rsidR="000D4FC6" w:rsidRPr="00C74D79">
        <w:rPr>
          <w:rFonts w:ascii="Times New Roman" w:hAnsi="Times New Roman" w:cs="Times New Roman"/>
          <w:sz w:val="24"/>
          <w:szCs w:val="24"/>
        </w:rPr>
        <w:t xml:space="preserve">globos </w:t>
      </w:r>
      <w:r w:rsidR="003B7E8B" w:rsidRPr="00C74D79">
        <w:rPr>
          <w:rFonts w:ascii="Times New Roman" w:hAnsi="Times New Roman" w:cs="Times New Roman"/>
          <w:sz w:val="24"/>
          <w:szCs w:val="24"/>
        </w:rPr>
        <w:t>namų gyventojams iš ES fondo lėšų</w:t>
      </w:r>
      <w:r w:rsidR="005D6AB4" w:rsidRPr="00C74D79">
        <w:rPr>
          <w:rFonts w:ascii="Times New Roman" w:hAnsi="Times New Roman" w:cs="Times New Roman"/>
          <w:sz w:val="24"/>
          <w:szCs w:val="24"/>
        </w:rPr>
        <w:t xml:space="preserve">) ir organizuoti dienos </w:t>
      </w:r>
    </w:p>
    <w:p w:rsidR="008364A3" w:rsidRPr="00C74D79" w:rsidRDefault="000137A9" w:rsidP="000137A9">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6AB4" w:rsidRPr="00C74D79">
        <w:rPr>
          <w:rFonts w:ascii="Times New Roman" w:hAnsi="Times New Roman" w:cs="Times New Roman"/>
          <w:sz w:val="24"/>
          <w:szCs w:val="24"/>
        </w:rPr>
        <w:t>užimtumo paslaugas bendruomenėje</w:t>
      </w:r>
      <w:r w:rsidR="000D4FC6">
        <w:rPr>
          <w:rFonts w:ascii="Times New Roman" w:hAnsi="Times New Roman" w:cs="Times New Roman"/>
          <w:sz w:val="24"/>
          <w:szCs w:val="24"/>
        </w:rPr>
        <w:t xml:space="preserve">; </w:t>
      </w:r>
    </w:p>
    <w:p w:rsidR="008364A3" w:rsidRPr="00C74D79" w:rsidRDefault="008364A3" w:rsidP="000137A9">
      <w:pPr>
        <w:pStyle w:val="Sraopastraipa"/>
        <w:numPr>
          <w:ilvl w:val="0"/>
          <w:numId w:val="25"/>
        </w:numPr>
        <w:jc w:val="both"/>
      </w:pPr>
      <w:r w:rsidRPr="00C74D79">
        <w:t xml:space="preserve">steigti ir išlaikyti  savarankiško gyvenimo ar grupinio gyvenimo namus; siekti, kad  savarankiško gyvenimo namuose būtų teikiamos  paslaugos asmenims, nereikalaujantiems nuolatinės intensyvios priežiūros, tačiau jiems būtų sukuriamos namų gyvenimo sąlygos; kad savarankiško gyvenimo namuose paslaugos būtų teikiamos nuolatinės gyvenamosios vietos neturintiems socialinės rizikos asmenims, turintiems judėjimo negalią, užaugusiems vaikų globos namų globotiniams, turintiems vidutinį </w:t>
      </w:r>
      <w:proofErr w:type="spellStart"/>
      <w:r w:rsidRPr="00C74D79">
        <w:t>neįgalumą</w:t>
      </w:r>
      <w:proofErr w:type="spellEnd"/>
      <w:r w:rsidRPr="00C74D79">
        <w:t>, našlaičiams bei vienišiems  sunkiai save apsitarnaujantiems asmenims;</w:t>
      </w:r>
      <w:r w:rsidRPr="000137A9">
        <w:rPr>
          <w:i/>
        </w:rPr>
        <w:t xml:space="preserve"> </w:t>
      </w:r>
    </w:p>
    <w:p w:rsidR="008364A3" w:rsidRPr="00C74D79" w:rsidRDefault="008364A3" w:rsidP="000137A9">
      <w:pPr>
        <w:pStyle w:val="HTMLiankstoformatuotas"/>
        <w:numPr>
          <w:ilvl w:val="0"/>
          <w:numId w:val="25"/>
        </w:numPr>
        <w:spacing w:line="240" w:lineRule="auto"/>
        <w:rPr>
          <w:rFonts w:ascii="Times New Roman" w:hAnsi="Times New Roman" w:cs="Times New Roman"/>
          <w:sz w:val="24"/>
          <w:szCs w:val="24"/>
        </w:rPr>
      </w:pPr>
      <w:r w:rsidRPr="00C74D79">
        <w:rPr>
          <w:rFonts w:ascii="Times New Roman" w:hAnsi="Times New Roman" w:cs="Times New Roman"/>
          <w:sz w:val="24"/>
          <w:szCs w:val="24"/>
        </w:rPr>
        <w:t>skatinti</w:t>
      </w:r>
      <w:r w:rsidR="00C74D79" w:rsidRPr="00C74D79">
        <w:rPr>
          <w:rFonts w:ascii="Times New Roman" w:hAnsi="Times New Roman" w:cs="Times New Roman"/>
          <w:sz w:val="24"/>
          <w:szCs w:val="24"/>
        </w:rPr>
        <w:t xml:space="preserve"> </w:t>
      </w:r>
      <w:proofErr w:type="spellStart"/>
      <w:r w:rsidR="00C74D79" w:rsidRPr="00C74D79">
        <w:rPr>
          <w:rFonts w:ascii="Times New Roman" w:hAnsi="Times New Roman" w:cs="Times New Roman"/>
          <w:sz w:val="24"/>
          <w:szCs w:val="24"/>
        </w:rPr>
        <w:t>VšĮ</w:t>
      </w:r>
      <w:proofErr w:type="spellEnd"/>
      <w:r w:rsidR="00C74D79" w:rsidRPr="00C74D79">
        <w:rPr>
          <w:rFonts w:ascii="Times New Roman" w:hAnsi="Times New Roman" w:cs="Times New Roman"/>
          <w:sz w:val="24"/>
          <w:szCs w:val="24"/>
        </w:rPr>
        <w:t xml:space="preserve"> Plungės bendruomenės centro veiklą ir bendradarbiavimą su</w:t>
      </w:r>
      <w:r w:rsidRPr="00C74D79">
        <w:rPr>
          <w:rFonts w:ascii="Times New Roman" w:hAnsi="Times New Roman" w:cs="Times New Roman"/>
          <w:sz w:val="24"/>
          <w:szCs w:val="24"/>
        </w:rPr>
        <w:t xml:space="preserve"> nevyriausybinių organizacijų</w:t>
      </w:r>
      <w:r w:rsidR="00C74D79" w:rsidRPr="00C74D79">
        <w:rPr>
          <w:rFonts w:ascii="Times New Roman" w:hAnsi="Times New Roman" w:cs="Times New Roman"/>
          <w:sz w:val="24"/>
          <w:szCs w:val="24"/>
        </w:rPr>
        <w:t xml:space="preserve"> ir</w:t>
      </w:r>
      <w:r w:rsidRPr="00C74D79">
        <w:rPr>
          <w:rFonts w:ascii="Times New Roman" w:hAnsi="Times New Roman" w:cs="Times New Roman"/>
          <w:sz w:val="24"/>
          <w:szCs w:val="24"/>
        </w:rPr>
        <w:t xml:space="preserve"> seniūnijų bendruomenėmis, </w:t>
      </w:r>
      <w:r w:rsidR="00047B4D" w:rsidRPr="00C74D79">
        <w:rPr>
          <w:rFonts w:ascii="Times New Roman" w:hAnsi="Times New Roman" w:cs="Times New Roman"/>
          <w:sz w:val="24"/>
          <w:szCs w:val="24"/>
        </w:rPr>
        <w:t>s</w:t>
      </w:r>
      <w:r w:rsidRPr="00C74D79">
        <w:rPr>
          <w:rFonts w:ascii="Times New Roman" w:hAnsi="Times New Roman" w:cs="Times New Roman"/>
          <w:sz w:val="24"/>
          <w:szCs w:val="24"/>
        </w:rPr>
        <w:t>uteikti socialines paslaugas teikiančioms nevyriausybinėms organizacijoms pritaikytas patalpas, sukurti  gerą materialinę bazę;</w:t>
      </w:r>
    </w:p>
    <w:p w:rsidR="003D0F6E" w:rsidRPr="00C74D79" w:rsidRDefault="00C74D79" w:rsidP="000137A9">
      <w:pPr>
        <w:pStyle w:val="HTMLiankstoformatuotas"/>
        <w:numPr>
          <w:ilvl w:val="0"/>
          <w:numId w:val="25"/>
        </w:numPr>
        <w:spacing w:line="240" w:lineRule="auto"/>
        <w:rPr>
          <w:rFonts w:ascii="Times New Roman" w:hAnsi="Times New Roman" w:cs="Times New Roman"/>
          <w:sz w:val="24"/>
          <w:szCs w:val="24"/>
        </w:rPr>
      </w:pPr>
      <w:r w:rsidRPr="00C74D79">
        <w:rPr>
          <w:rFonts w:ascii="Times New Roman" w:hAnsi="Times New Roman" w:cs="Times New Roman"/>
          <w:sz w:val="24"/>
          <w:szCs w:val="24"/>
        </w:rPr>
        <w:t>organizuoti</w:t>
      </w:r>
      <w:r w:rsidR="003D0F6E" w:rsidRPr="00C74D79">
        <w:rPr>
          <w:rFonts w:ascii="Times New Roman" w:hAnsi="Times New Roman" w:cs="Times New Roman"/>
          <w:sz w:val="24"/>
          <w:szCs w:val="24"/>
        </w:rPr>
        <w:t xml:space="preserve"> kompleksinę ir gerai veikiančią asmenų išblaivinimo ir j</w:t>
      </w:r>
      <w:r w:rsidR="005D6AB4" w:rsidRPr="00C74D79">
        <w:rPr>
          <w:rFonts w:ascii="Times New Roman" w:hAnsi="Times New Roman" w:cs="Times New Roman"/>
          <w:sz w:val="24"/>
          <w:szCs w:val="24"/>
        </w:rPr>
        <w:t xml:space="preserve">ų gydymo nuo priklausomybių </w:t>
      </w:r>
      <w:r w:rsidR="003D0F6E" w:rsidRPr="00C74D79">
        <w:rPr>
          <w:rFonts w:ascii="Times New Roman" w:hAnsi="Times New Roman" w:cs="Times New Roman"/>
          <w:sz w:val="24"/>
          <w:szCs w:val="24"/>
        </w:rPr>
        <w:t>sistemą</w:t>
      </w:r>
      <w:r w:rsidR="00F3225A">
        <w:rPr>
          <w:rFonts w:ascii="Times New Roman" w:hAnsi="Times New Roman" w:cs="Times New Roman"/>
          <w:sz w:val="24"/>
          <w:szCs w:val="24"/>
        </w:rPr>
        <w:t>;</w:t>
      </w:r>
    </w:p>
    <w:p w:rsidR="008364A3" w:rsidRPr="00C74D79" w:rsidRDefault="008364A3" w:rsidP="000137A9">
      <w:pPr>
        <w:pStyle w:val="HTMLiankstoformatuotas"/>
        <w:numPr>
          <w:ilvl w:val="0"/>
          <w:numId w:val="25"/>
        </w:numPr>
        <w:spacing w:line="240" w:lineRule="auto"/>
        <w:rPr>
          <w:rFonts w:ascii="Times New Roman" w:hAnsi="Times New Roman" w:cs="Times New Roman"/>
          <w:sz w:val="24"/>
          <w:szCs w:val="24"/>
        </w:rPr>
      </w:pPr>
      <w:r w:rsidRPr="00C74D79">
        <w:rPr>
          <w:rFonts w:ascii="Times New Roman" w:hAnsi="Times New Roman" w:cs="Times New Roman"/>
          <w:sz w:val="24"/>
          <w:szCs w:val="24"/>
        </w:rPr>
        <w:t>skatinti socialinius darbuotojus kelti savo kvalifikaciją, semtis naudingų darbo žinių ir įgūdžių  bei kvalifikuotai atlikti socialinį darbą.</w:t>
      </w:r>
    </w:p>
    <w:p w:rsidR="003709D3" w:rsidRDefault="000137A9" w:rsidP="00FC5E01">
      <w:pPr>
        <w:pStyle w:val="HTMLiankstoformatuotas"/>
        <w:spacing w:line="240" w:lineRule="auto"/>
        <w:ind w:firstLine="720"/>
        <w:rPr>
          <w:rFonts w:eastAsia="Calibri"/>
          <w:b/>
          <w:bCs/>
          <w:color w:val="7030A0"/>
          <w:lang w:eastAsia="en-US"/>
        </w:rPr>
      </w:pPr>
      <w:r>
        <w:rPr>
          <w:rFonts w:ascii="Times New Roman" w:hAnsi="Times New Roman" w:cs="Times New Roman"/>
          <w:sz w:val="24"/>
          <w:szCs w:val="24"/>
        </w:rPr>
        <w:t>T</w:t>
      </w:r>
      <w:r w:rsidR="003709D3" w:rsidRPr="003709D3">
        <w:rPr>
          <w:rFonts w:ascii="Times New Roman" w:hAnsi="Times New Roman" w:cs="Times New Roman"/>
          <w:sz w:val="24"/>
          <w:szCs w:val="24"/>
        </w:rPr>
        <w:t>eikiant socialines paslaugas, svarbu bendradarbiauti ir dirbti komandoje. Socialinės paslaugos turėtų būti teikiamos kompleksiškai bei derinamos su kitomis socialinės ir sveikatos apsaugos formomis. Todėl viena prioritetinių socialinių paslaugų plėtros krypčių yra ilgalaikės priežiūros paslaugų (kaip jos apibrėžtos Lietuvos Respublikos sveikatos apsaugos ir Lietuvos Respublikos socialinės apsaugos ir darbo ministrų bendru įsakymu patvirtintame Slaugos ir socialinių paslaugų bendro teikimo tvarkos apraše) teikimo sistemos plėtojimas bei šių paslaugų teikimas rajono gyventojams, kuriems nustatytas šios paslaugos poreikis.</w:t>
      </w:r>
    </w:p>
    <w:p w:rsidR="00EA278D" w:rsidRPr="003709D3" w:rsidRDefault="00EA278D" w:rsidP="00FC5E01">
      <w:pPr>
        <w:widowControl w:val="0"/>
        <w:shd w:val="clear" w:color="auto" w:fill="FFFFFF"/>
        <w:ind w:firstLine="720"/>
        <w:jc w:val="both"/>
        <w:rPr>
          <w:rFonts w:eastAsia="Calibri"/>
          <w:lang w:eastAsia="en-US"/>
        </w:rPr>
      </w:pPr>
      <w:r w:rsidRPr="003709D3">
        <w:rPr>
          <w:rFonts w:eastAsia="Calibri"/>
          <w:b/>
          <w:bCs/>
          <w:lang w:eastAsia="en-US"/>
        </w:rPr>
        <w:t>18. Savivaldybės biudžeto augimo perspektyva ir numatomas pokytis</w:t>
      </w:r>
      <w:r w:rsidR="005D6AB4" w:rsidRPr="003709D3">
        <w:rPr>
          <w:rFonts w:eastAsia="Calibri"/>
          <w:b/>
          <w:bCs/>
          <w:lang w:eastAsia="en-US"/>
        </w:rPr>
        <w:t>.</w:t>
      </w:r>
    </w:p>
    <w:p w:rsidR="003709D3" w:rsidRDefault="00EA278D"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rPr>
          <w:b/>
          <w:color w:val="7030A0"/>
        </w:rPr>
      </w:pPr>
      <w:r w:rsidRPr="003709D3">
        <w:t>Plečiantis socialinių paslaugų infrastruktūrai ir didėjant paslaugų kainai socialinėms paslaugoms skiriamų lėšų dalis kiekvienais metais turėtų didėti.</w:t>
      </w:r>
      <w:r w:rsidR="003D0F6E" w:rsidRPr="003709D3">
        <w:t xml:space="preserve"> Pertvarkant </w:t>
      </w:r>
      <w:r w:rsidR="003709D3" w:rsidRPr="003709D3">
        <w:t xml:space="preserve">institucinę </w:t>
      </w:r>
      <w:r w:rsidR="003D0F6E" w:rsidRPr="003709D3">
        <w:t xml:space="preserve">vaikų globos </w:t>
      </w:r>
      <w:r w:rsidR="003709D3" w:rsidRPr="003709D3">
        <w:t xml:space="preserve">sistemą Plungėje, paslaugų teikimas tėvų globos netekusiems vaikams </w:t>
      </w:r>
      <w:r w:rsidR="003D0F6E" w:rsidRPr="003709D3">
        <w:t xml:space="preserve"> bend</w:t>
      </w:r>
      <w:r w:rsidR="003709D3" w:rsidRPr="003709D3">
        <w:t xml:space="preserve">ruomeniniuose globos namuose reikalauja didesnio </w:t>
      </w:r>
      <w:r w:rsidR="003D0F6E" w:rsidRPr="003709D3">
        <w:t xml:space="preserve">finansavimo iš </w:t>
      </w:r>
      <w:r w:rsidR="00F3225A">
        <w:t>S</w:t>
      </w:r>
      <w:r w:rsidR="003D0F6E" w:rsidRPr="003709D3">
        <w:t>avivaldybės biudžeto.</w:t>
      </w:r>
    </w:p>
    <w:p w:rsidR="008364A3" w:rsidRPr="003709D3" w:rsidRDefault="00EA278D" w:rsidP="00FC5E01">
      <w:pPr>
        <w:pStyle w:val="HTMLiankstoformatuotas"/>
        <w:spacing w:line="240" w:lineRule="auto"/>
        <w:ind w:firstLine="720"/>
        <w:outlineLvl w:val="0"/>
        <w:rPr>
          <w:rFonts w:ascii="Times New Roman" w:hAnsi="Times New Roman" w:cs="Times New Roman"/>
          <w:b/>
          <w:sz w:val="24"/>
          <w:szCs w:val="24"/>
        </w:rPr>
      </w:pPr>
      <w:r w:rsidRPr="003709D3">
        <w:rPr>
          <w:rFonts w:ascii="Times New Roman" w:hAnsi="Times New Roman" w:cs="Times New Roman"/>
          <w:b/>
          <w:sz w:val="24"/>
          <w:szCs w:val="24"/>
        </w:rPr>
        <w:t xml:space="preserve">19. </w:t>
      </w:r>
      <w:r w:rsidR="008364A3" w:rsidRPr="003709D3">
        <w:rPr>
          <w:rFonts w:ascii="Times New Roman" w:hAnsi="Times New Roman" w:cs="Times New Roman"/>
          <w:b/>
          <w:sz w:val="24"/>
          <w:szCs w:val="24"/>
        </w:rPr>
        <w:t>Išteklių prognozė ateinantiems 3 metams.</w:t>
      </w:r>
    </w:p>
    <w:p w:rsidR="008364A3" w:rsidRPr="003709D3" w:rsidRDefault="008364A3" w:rsidP="00FC5E01">
      <w:pPr>
        <w:pStyle w:val="HTMLiankstoformatuotas"/>
        <w:spacing w:line="240" w:lineRule="auto"/>
        <w:ind w:firstLine="720"/>
        <w:rPr>
          <w:rFonts w:ascii="Times New Roman" w:hAnsi="Times New Roman" w:cs="Times New Roman"/>
          <w:sz w:val="24"/>
          <w:szCs w:val="24"/>
        </w:rPr>
      </w:pPr>
      <w:r w:rsidRPr="003709D3">
        <w:rPr>
          <w:rFonts w:ascii="Times New Roman" w:hAnsi="Times New Roman" w:cs="Times New Roman"/>
          <w:sz w:val="24"/>
          <w:szCs w:val="24"/>
        </w:rPr>
        <w:t>Reikalin</w:t>
      </w:r>
      <w:r w:rsidR="00FC5E01">
        <w:rPr>
          <w:rFonts w:ascii="Times New Roman" w:hAnsi="Times New Roman" w:cs="Times New Roman"/>
          <w:sz w:val="24"/>
          <w:szCs w:val="24"/>
        </w:rPr>
        <w:t xml:space="preserve">gi materialiniai, finansiniai, </w:t>
      </w:r>
      <w:r w:rsidRPr="003709D3">
        <w:rPr>
          <w:rFonts w:ascii="Times New Roman" w:hAnsi="Times New Roman" w:cs="Times New Roman"/>
          <w:sz w:val="24"/>
          <w:szCs w:val="24"/>
        </w:rPr>
        <w:t>žmogiškieji ištekliai ir politiniai sprendimai, norint  teikti savivaldybės gyventojų poreikius atitinkančias ir kokybiškas socialines paslaugas:</w:t>
      </w:r>
    </w:p>
    <w:p w:rsidR="00364DA3" w:rsidRDefault="008364A3" w:rsidP="000137A9">
      <w:pPr>
        <w:pStyle w:val="HTMLiankstoformatuotas"/>
        <w:numPr>
          <w:ilvl w:val="0"/>
          <w:numId w:val="27"/>
        </w:numPr>
        <w:tabs>
          <w:tab w:val="left" w:pos="0"/>
        </w:tabs>
        <w:spacing w:line="240" w:lineRule="auto"/>
        <w:textAlignment w:val="auto"/>
        <w:rPr>
          <w:rFonts w:ascii="Times New Roman" w:hAnsi="Times New Roman" w:cs="Times New Roman"/>
          <w:sz w:val="24"/>
          <w:szCs w:val="24"/>
        </w:rPr>
      </w:pPr>
      <w:r w:rsidRPr="003709D3">
        <w:rPr>
          <w:rFonts w:ascii="Times New Roman" w:hAnsi="Times New Roman" w:cs="Times New Roman"/>
          <w:sz w:val="24"/>
          <w:szCs w:val="24"/>
        </w:rPr>
        <w:t xml:space="preserve">vaikų globos institucijos  pertvarkai vykdyti ir vaikams, netekusiems tėvų globos,  teikti  </w:t>
      </w:r>
    </w:p>
    <w:p w:rsidR="00364DA3" w:rsidRDefault="008364A3" w:rsidP="000137A9">
      <w:pPr>
        <w:pStyle w:val="HTMLiankstoformatuotas"/>
        <w:tabs>
          <w:tab w:val="left" w:pos="0"/>
        </w:tabs>
        <w:spacing w:line="240" w:lineRule="auto"/>
        <w:ind w:left="720"/>
        <w:textAlignment w:val="auto"/>
        <w:rPr>
          <w:rFonts w:ascii="Times New Roman" w:hAnsi="Times New Roman" w:cs="Times New Roman"/>
          <w:sz w:val="24"/>
          <w:szCs w:val="24"/>
        </w:rPr>
      </w:pPr>
      <w:r w:rsidRPr="003709D3">
        <w:rPr>
          <w:rFonts w:ascii="Times New Roman" w:hAnsi="Times New Roman" w:cs="Times New Roman"/>
          <w:sz w:val="24"/>
          <w:szCs w:val="24"/>
        </w:rPr>
        <w:t>paslaugas bendruomenėje, apmokėti</w:t>
      </w:r>
      <w:r w:rsidR="003709D3" w:rsidRPr="003709D3">
        <w:rPr>
          <w:rFonts w:ascii="Times New Roman" w:hAnsi="Times New Roman" w:cs="Times New Roman"/>
          <w:sz w:val="24"/>
          <w:szCs w:val="24"/>
        </w:rPr>
        <w:t xml:space="preserve"> globėjų ir</w:t>
      </w:r>
      <w:r w:rsidRPr="003709D3">
        <w:rPr>
          <w:rFonts w:ascii="Times New Roman" w:hAnsi="Times New Roman" w:cs="Times New Roman"/>
          <w:sz w:val="24"/>
          <w:szCs w:val="24"/>
        </w:rPr>
        <w:t xml:space="preserve"> </w:t>
      </w:r>
      <w:r w:rsidR="00F3225A">
        <w:rPr>
          <w:rFonts w:ascii="Times New Roman" w:hAnsi="Times New Roman" w:cs="Times New Roman"/>
          <w:sz w:val="24"/>
          <w:szCs w:val="24"/>
        </w:rPr>
        <w:t>b</w:t>
      </w:r>
      <w:r w:rsidR="00422A88" w:rsidRPr="003709D3">
        <w:rPr>
          <w:rFonts w:ascii="Times New Roman" w:hAnsi="Times New Roman" w:cs="Times New Roman"/>
          <w:sz w:val="24"/>
          <w:szCs w:val="24"/>
        </w:rPr>
        <w:t>udinčių</w:t>
      </w:r>
      <w:r w:rsidRPr="003709D3">
        <w:rPr>
          <w:rFonts w:ascii="Times New Roman" w:hAnsi="Times New Roman" w:cs="Times New Roman"/>
          <w:sz w:val="24"/>
          <w:szCs w:val="24"/>
        </w:rPr>
        <w:t xml:space="preserve"> globotojų  paslaugas lėšos skiriamos iš </w:t>
      </w:r>
      <w:r w:rsidR="00047B4D" w:rsidRPr="003709D3">
        <w:rPr>
          <w:rFonts w:ascii="Times New Roman" w:hAnsi="Times New Roman" w:cs="Times New Roman"/>
          <w:sz w:val="24"/>
          <w:szCs w:val="24"/>
        </w:rPr>
        <w:t>S</w:t>
      </w:r>
      <w:r w:rsidRPr="003709D3">
        <w:rPr>
          <w:rFonts w:ascii="Times New Roman" w:hAnsi="Times New Roman" w:cs="Times New Roman"/>
          <w:sz w:val="24"/>
          <w:szCs w:val="24"/>
        </w:rPr>
        <w:t>avivaldybės biudžeto bus žymiai didesnės</w:t>
      </w:r>
      <w:r w:rsidR="00047B4D" w:rsidRPr="003709D3">
        <w:rPr>
          <w:rFonts w:ascii="Times New Roman" w:hAnsi="Times New Roman" w:cs="Times New Roman"/>
          <w:sz w:val="24"/>
          <w:szCs w:val="24"/>
        </w:rPr>
        <w:t>, nes brangs</w:t>
      </w:r>
      <w:r w:rsidR="003709D3" w:rsidRPr="003709D3">
        <w:rPr>
          <w:rFonts w:ascii="Times New Roman" w:hAnsi="Times New Roman" w:cs="Times New Roman"/>
          <w:sz w:val="24"/>
          <w:szCs w:val="24"/>
        </w:rPr>
        <w:t xml:space="preserve"> Bendruomeninių vaikų globos namų išlaikymo išlaidos</w:t>
      </w:r>
      <w:r w:rsidRPr="003709D3">
        <w:rPr>
          <w:rFonts w:ascii="Times New Roman" w:hAnsi="Times New Roman" w:cs="Times New Roman"/>
          <w:sz w:val="24"/>
          <w:szCs w:val="24"/>
        </w:rPr>
        <w:t>, be to, mažės ir visiškai neliks valstybės biudžeto tikslinės dotacijos;</w:t>
      </w:r>
      <w:r w:rsidR="00364DA3">
        <w:rPr>
          <w:rFonts w:ascii="Times New Roman" w:hAnsi="Times New Roman" w:cs="Times New Roman"/>
          <w:sz w:val="24"/>
          <w:szCs w:val="24"/>
        </w:rPr>
        <w:t xml:space="preserve"> </w:t>
      </w:r>
    </w:p>
    <w:p w:rsidR="00364DA3" w:rsidRPr="00364DA3" w:rsidRDefault="00364DA3" w:rsidP="000137A9">
      <w:pPr>
        <w:pStyle w:val="HTMLiankstoformatuotas"/>
        <w:numPr>
          <w:ilvl w:val="0"/>
          <w:numId w:val="29"/>
        </w:numPr>
        <w:tabs>
          <w:tab w:val="left" w:pos="0"/>
        </w:tabs>
        <w:spacing w:line="240" w:lineRule="auto"/>
        <w:textAlignment w:val="auto"/>
      </w:pPr>
      <w:r>
        <w:rPr>
          <w:rFonts w:ascii="Times New Roman" w:hAnsi="Times New Roman" w:cs="Times New Roman"/>
          <w:sz w:val="24"/>
          <w:szCs w:val="24"/>
        </w:rPr>
        <w:lastRenderedPageBreak/>
        <w:t xml:space="preserve">paslaugų plėtrai ir kokybės gerinimui reikalingi didesni žmogiškieji ištekliai; </w:t>
      </w:r>
      <w:r w:rsidR="008364A3" w:rsidRPr="00364DA3">
        <w:rPr>
          <w:rFonts w:ascii="Times New Roman" w:hAnsi="Times New Roman" w:cs="Times New Roman"/>
          <w:sz w:val="24"/>
          <w:szCs w:val="24"/>
        </w:rPr>
        <w:t xml:space="preserve">priimamų </w:t>
      </w:r>
    </w:p>
    <w:p w:rsidR="00364DA3" w:rsidRDefault="008364A3" w:rsidP="000137A9">
      <w:pPr>
        <w:pStyle w:val="HTMLiankstoformatuotas"/>
        <w:tabs>
          <w:tab w:val="left" w:pos="0"/>
        </w:tabs>
        <w:spacing w:line="240" w:lineRule="auto"/>
        <w:ind w:left="720"/>
        <w:textAlignment w:val="auto"/>
        <w:rPr>
          <w:rFonts w:ascii="Times New Roman" w:hAnsi="Times New Roman" w:cs="Times New Roman"/>
          <w:sz w:val="24"/>
          <w:szCs w:val="24"/>
        </w:rPr>
      </w:pPr>
      <w:r w:rsidRPr="00364DA3">
        <w:rPr>
          <w:rFonts w:ascii="Times New Roman" w:hAnsi="Times New Roman" w:cs="Times New Roman"/>
          <w:sz w:val="24"/>
          <w:szCs w:val="24"/>
        </w:rPr>
        <w:t>socialinių darbuotojų ir jų padėjėjų darbo užmok</w:t>
      </w:r>
      <w:r w:rsidR="00364DA3">
        <w:rPr>
          <w:rFonts w:ascii="Times New Roman" w:hAnsi="Times New Roman" w:cs="Times New Roman"/>
          <w:sz w:val="24"/>
          <w:szCs w:val="24"/>
        </w:rPr>
        <w:t>esčiui ir kvalifikacijos kėlimui</w:t>
      </w:r>
      <w:r w:rsidR="00364DA3" w:rsidRPr="00364DA3">
        <w:rPr>
          <w:rFonts w:ascii="Times New Roman" w:hAnsi="Times New Roman" w:cs="Times New Roman"/>
          <w:sz w:val="24"/>
          <w:szCs w:val="24"/>
        </w:rPr>
        <w:t xml:space="preserve"> reikalingos papildomos </w:t>
      </w:r>
      <w:r w:rsidR="00F3225A">
        <w:rPr>
          <w:rFonts w:ascii="Times New Roman" w:hAnsi="Times New Roman" w:cs="Times New Roman"/>
          <w:sz w:val="24"/>
          <w:szCs w:val="24"/>
        </w:rPr>
        <w:t>S</w:t>
      </w:r>
      <w:r w:rsidR="00364DA3">
        <w:rPr>
          <w:rFonts w:ascii="Times New Roman" w:hAnsi="Times New Roman" w:cs="Times New Roman"/>
          <w:sz w:val="24"/>
          <w:szCs w:val="24"/>
        </w:rPr>
        <w:t>avivaldybės biudžeto lėšos;</w:t>
      </w:r>
      <w:r w:rsidR="00364DA3" w:rsidRPr="00364DA3">
        <w:rPr>
          <w:rFonts w:ascii="Times New Roman" w:hAnsi="Times New Roman" w:cs="Times New Roman"/>
          <w:sz w:val="24"/>
          <w:szCs w:val="24"/>
        </w:rPr>
        <w:t xml:space="preserve"> </w:t>
      </w:r>
    </w:p>
    <w:p w:rsidR="00364DA3" w:rsidRPr="00364DA3" w:rsidRDefault="00364DA3" w:rsidP="000137A9">
      <w:pPr>
        <w:pStyle w:val="HTMLiankstoformatuotas"/>
        <w:numPr>
          <w:ilvl w:val="0"/>
          <w:numId w:val="29"/>
        </w:numPr>
        <w:tabs>
          <w:tab w:val="left" w:pos="0"/>
        </w:tabs>
        <w:spacing w:line="240" w:lineRule="auto"/>
        <w:textAlignment w:val="auto"/>
      </w:pPr>
      <w:r>
        <w:rPr>
          <w:rFonts w:ascii="Times New Roman" w:hAnsi="Times New Roman" w:cs="Times New Roman"/>
          <w:sz w:val="24"/>
          <w:szCs w:val="24"/>
        </w:rPr>
        <w:t xml:space="preserve">kasmet </w:t>
      </w:r>
      <w:r w:rsidR="008364A3" w:rsidRPr="00364DA3">
        <w:rPr>
          <w:rFonts w:ascii="Times New Roman" w:hAnsi="Times New Roman" w:cs="Times New Roman"/>
          <w:sz w:val="24"/>
          <w:szCs w:val="24"/>
        </w:rPr>
        <w:t xml:space="preserve">didėja institucijose teikiamų  ilgalaikės socialinės globos paslaugų kainos, daugėja </w:t>
      </w:r>
    </w:p>
    <w:p w:rsidR="00364DA3" w:rsidRDefault="008364A3" w:rsidP="000137A9">
      <w:pPr>
        <w:pStyle w:val="HTMLiankstoformatuotas"/>
        <w:tabs>
          <w:tab w:val="left" w:pos="0"/>
        </w:tabs>
        <w:spacing w:line="240" w:lineRule="auto"/>
        <w:ind w:left="720"/>
        <w:textAlignment w:val="auto"/>
        <w:rPr>
          <w:rFonts w:ascii="Times New Roman" w:hAnsi="Times New Roman" w:cs="Times New Roman"/>
          <w:sz w:val="24"/>
          <w:szCs w:val="24"/>
        </w:rPr>
      </w:pPr>
      <w:r w:rsidRPr="00364DA3">
        <w:rPr>
          <w:rFonts w:ascii="Times New Roman" w:hAnsi="Times New Roman" w:cs="Times New Roman"/>
          <w:sz w:val="24"/>
          <w:szCs w:val="24"/>
        </w:rPr>
        <w:t xml:space="preserve">paslaugų gavėjų, todėl nuolatos didėja išlaidos; </w:t>
      </w:r>
    </w:p>
    <w:p w:rsidR="00466F5F" w:rsidRPr="00466F5F" w:rsidRDefault="00466F5F" w:rsidP="000137A9">
      <w:pPr>
        <w:pStyle w:val="HTMLiankstoformatuotas"/>
        <w:numPr>
          <w:ilvl w:val="0"/>
          <w:numId w:val="33"/>
        </w:numPr>
        <w:tabs>
          <w:tab w:val="left" w:pos="0"/>
        </w:tabs>
        <w:spacing w:line="240" w:lineRule="auto"/>
        <w:textAlignment w:val="auto"/>
        <w:rPr>
          <w:rFonts w:ascii="Times New Roman" w:hAnsi="Times New Roman" w:cs="Times New Roman"/>
          <w:sz w:val="24"/>
          <w:szCs w:val="24"/>
        </w:rPr>
      </w:pPr>
      <w:r w:rsidRPr="00466F5F">
        <w:rPr>
          <w:rFonts w:ascii="Times New Roman" w:hAnsi="Times New Roman" w:cs="Times New Roman"/>
          <w:sz w:val="24"/>
          <w:szCs w:val="24"/>
        </w:rPr>
        <w:t xml:space="preserve">reikalingos didelės investicijos siekiant </w:t>
      </w:r>
      <w:r w:rsidR="00364DA3" w:rsidRPr="00466F5F">
        <w:rPr>
          <w:rFonts w:ascii="Times New Roman" w:hAnsi="Times New Roman" w:cs="Times New Roman"/>
          <w:sz w:val="24"/>
          <w:szCs w:val="24"/>
        </w:rPr>
        <w:t xml:space="preserve">įkurti </w:t>
      </w:r>
      <w:r w:rsidRPr="00466F5F">
        <w:rPr>
          <w:rFonts w:ascii="Times New Roman" w:hAnsi="Times New Roman" w:cs="Times New Roman"/>
          <w:sz w:val="24"/>
          <w:szCs w:val="24"/>
        </w:rPr>
        <w:t xml:space="preserve">savarankiško gyvenimo namus socialinę riziką patiriantiems asmenims  ir </w:t>
      </w:r>
      <w:r w:rsidR="00364DA3" w:rsidRPr="00466F5F">
        <w:rPr>
          <w:rFonts w:ascii="Times New Roman" w:hAnsi="Times New Roman" w:cs="Times New Roman"/>
          <w:sz w:val="24"/>
          <w:szCs w:val="24"/>
          <w:lang w:eastAsia="ar-SA"/>
        </w:rPr>
        <w:t>g</w:t>
      </w:r>
      <w:r w:rsidRPr="00466F5F">
        <w:rPr>
          <w:rFonts w:ascii="Times New Roman" w:hAnsi="Times New Roman" w:cs="Times New Roman"/>
          <w:bCs/>
          <w:sz w:val="24"/>
          <w:szCs w:val="24"/>
        </w:rPr>
        <w:t xml:space="preserve">rupinio gyvenimo namus </w:t>
      </w:r>
      <w:r w:rsidRPr="00466F5F">
        <w:rPr>
          <w:rFonts w:ascii="Times New Roman" w:hAnsi="Times New Roman" w:cs="Times New Roman"/>
          <w:sz w:val="24"/>
          <w:szCs w:val="24"/>
        </w:rPr>
        <w:t>n</w:t>
      </w:r>
      <w:r w:rsidRPr="00466F5F">
        <w:rPr>
          <w:rFonts w:ascii="Times New Roman" w:hAnsi="Times New Roman" w:cs="Times New Roman"/>
          <w:sz w:val="24"/>
          <w:szCs w:val="24"/>
          <w:lang w:eastAsia="ar-SA"/>
        </w:rPr>
        <w:t>eįgaliems asmenims</w:t>
      </w:r>
      <w:r>
        <w:rPr>
          <w:rFonts w:ascii="Times New Roman" w:hAnsi="Times New Roman" w:cs="Times New Roman"/>
          <w:sz w:val="24"/>
          <w:szCs w:val="24"/>
          <w:lang w:eastAsia="ar-SA"/>
        </w:rPr>
        <w:t>.</w:t>
      </w:r>
    </w:p>
    <w:p w:rsidR="00553E6C" w:rsidRDefault="00553E6C" w:rsidP="00C02D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both"/>
        <w:textAlignment w:val="baseline"/>
        <w:rPr>
          <w:b/>
        </w:rPr>
      </w:pPr>
    </w:p>
    <w:p w:rsidR="00010EEA" w:rsidRPr="00010EEA" w:rsidRDefault="00A73F7B" w:rsidP="00FC5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rFonts w:eastAsia="Calibri"/>
          <w:lang w:eastAsia="en-US"/>
        </w:rPr>
      </w:pPr>
      <w:r w:rsidRPr="00010EEA">
        <w:rPr>
          <w:b/>
        </w:rPr>
        <w:t xml:space="preserve">20. </w:t>
      </w:r>
      <w:r w:rsidR="00010EEA" w:rsidRPr="00010EEA">
        <w:rPr>
          <w:rFonts w:eastAsia="Calibri"/>
          <w:b/>
          <w:bCs/>
          <w:lang w:eastAsia="en-US"/>
        </w:rPr>
        <w:t xml:space="preserve"> Siūlomos plėsti regioninės socialinės paslaugos, jų rūšys ir prognozuojamas mastas</w:t>
      </w:r>
    </w:p>
    <w:p w:rsidR="00010EEA" w:rsidRPr="00010EEA" w:rsidRDefault="00010EEA" w:rsidP="00C02D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both"/>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677"/>
      </w:tblGrid>
      <w:tr w:rsidR="00010EEA" w:rsidRPr="00010EEA" w:rsidTr="00DF73D6">
        <w:tc>
          <w:tcPr>
            <w:tcW w:w="7070" w:type="dxa"/>
            <w:vAlign w:val="center"/>
          </w:tcPr>
          <w:p w:rsidR="00A73F7B" w:rsidRPr="00010EEA" w:rsidRDefault="00A73F7B" w:rsidP="00C02D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center"/>
              <w:textAlignment w:val="baseline"/>
              <w:rPr>
                <w:b/>
              </w:rPr>
            </w:pPr>
            <w:r w:rsidRPr="00010EEA">
              <w:rPr>
                <w:b/>
              </w:rPr>
              <w:t>Socialinių paslaugų rūšys:</w:t>
            </w:r>
          </w:p>
        </w:tc>
        <w:tc>
          <w:tcPr>
            <w:tcW w:w="2677" w:type="dxa"/>
            <w:vAlign w:val="center"/>
          </w:tcPr>
          <w:p w:rsidR="00A73F7B" w:rsidRPr="00010EEA" w:rsidRDefault="00A73F7B" w:rsidP="00DF7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rPr>
            </w:pPr>
            <w:r w:rsidRPr="00010EEA">
              <w:rPr>
                <w:b/>
              </w:rPr>
              <w:t>Mastas</w:t>
            </w:r>
            <w:r w:rsidR="00DF73D6">
              <w:rPr>
                <w:b/>
              </w:rPr>
              <w:t xml:space="preserve"> </w:t>
            </w:r>
            <w:r w:rsidRPr="00010EEA">
              <w:rPr>
                <w:b/>
              </w:rPr>
              <w:t>(vietų skaičius)</w:t>
            </w:r>
          </w:p>
        </w:tc>
      </w:tr>
      <w:tr w:rsidR="00010EEA" w:rsidRPr="00010EEA" w:rsidTr="00DF73D6">
        <w:tc>
          <w:tcPr>
            <w:tcW w:w="7070" w:type="dxa"/>
          </w:tcPr>
          <w:p w:rsidR="00A73F7B" w:rsidRPr="00010EEA" w:rsidRDefault="00010EEA" w:rsidP="00C02D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both"/>
              <w:textAlignment w:val="baseline"/>
            </w:pPr>
            <w:r>
              <w:rPr>
                <w:bCs/>
              </w:rPr>
              <w:t>S</w:t>
            </w:r>
            <w:r w:rsidR="00A73F7B" w:rsidRPr="00010EEA">
              <w:rPr>
                <w:bCs/>
              </w:rPr>
              <w:t>ocialinė</w:t>
            </w:r>
            <w:r>
              <w:rPr>
                <w:bCs/>
              </w:rPr>
              <w:t>s globos paslaugos</w:t>
            </w:r>
            <w:r w:rsidR="00A73F7B" w:rsidRPr="00010EEA">
              <w:rPr>
                <w:bCs/>
              </w:rPr>
              <w:t xml:space="preserve"> suaugusiems asmenims su </w:t>
            </w:r>
            <w:r>
              <w:rPr>
                <w:bCs/>
              </w:rPr>
              <w:t>proto ir</w:t>
            </w:r>
            <w:r w:rsidR="00A73F7B" w:rsidRPr="00010EEA">
              <w:rPr>
                <w:bCs/>
              </w:rPr>
              <w:t xml:space="preserve"> psichine negalia </w:t>
            </w:r>
          </w:p>
        </w:tc>
        <w:tc>
          <w:tcPr>
            <w:tcW w:w="2677" w:type="dxa"/>
          </w:tcPr>
          <w:p w:rsidR="00A73F7B" w:rsidRPr="00010EEA" w:rsidRDefault="00A73F7B" w:rsidP="00C02DC3">
            <w:pPr>
              <w:ind w:firstLine="964"/>
              <w:jc w:val="center"/>
              <w:rPr>
                <w:lang w:eastAsia="en-US"/>
              </w:rPr>
            </w:pPr>
            <w:r w:rsidRPr="00010EEA">
              <w:rPr>
                <w:lang w:eastAsia="en-US"/>
              </w:rPr>
              <w:t>10</w:t>
            </w:r>
          </w:p>
        </w:tc>
      </w:tr>
      <w:tr w:rsidR="00010EEA" w:rsidRPr="00010EEA" w:rsidTr="00DF73D6">
        <w:tc>
          <w:tcPr>
            <w:tcW w:w="7070" w:type="dxa"/>
          </w:tcPr>
          <w:p w:rsidR="00A73F7B" w:rsidRPr="00010EEA" w:rsidRDefault="00010EEA" w:rsidP="00C02D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64"/>
              <w:jc w:val="both"/>
              <w:textAlignment w:val="baseline"/>
              <w:rPr>
                <w:bCs/>
              </w:rPr>
            </w:pPr>
            <w:r>
              <w:rPr>
                <w:bCs/>
              </w:rPr>
              <w:t>S</w:t>
            </w:r>
            <w:r w:rsidR="00A73F7B" w:rsidRPr="00010EEA">
              <w:rPr>
                <w:bCs/>
              </w:rPr>
              <w:t>ocialinė</w:t>
            </w:r>
            <w:r>
              <w:rPr>
                <w:bCs/>
              </w:rPr>
              <w:t>s globos paslaugos</w:t>
            </w:r>
            <w:r w:rsidR="00A73F7B" w:rsidRPr="00010EEA">
              <w:rPr>
                <w:bCs/>
              </w:rPr>
              <w:t xml:space="preserve"> senyvo amžiaus </w:t>
            </w:r>
            <w:r>
              <w:rPr>
                <w:bCs/>
              </w:rPr>
              <w:t>ir negalią turintiems asmenims</w:t>
            </w:r>
          </w:p>
        </w:tc>
        <w:tc>
          <w:tcPr>
            <w:tcW w:w="2677" w:type="dxa"/>
          </w:tcPr>
          <w:p w:rsidR="00A73F7B" w:rsidRPr="00010EEA" w:rsidRDefault="00010EEA" w:rsidP="00C02DC3">
            <w:pPr>
              <w:ind w:firstLine="964"/>
              <w:jc w:val="center"/>
              <w:rPr>
                <w:lang w:eastAsia="en-US"/>
              </w:rPr>
            </w:pPr>
            <w:r>
              <w:rPr>
                <w:lang w:eastAsia="en-US"/>
              </w:rPr>
              <w:t>10</w:t>
            </w:r>
          </w:p>
        </w:tc>
      </w:tr>
    </w:tbl>
    <w:p w:rsidR="00EA278D" w:rsidRPr="00FF719F" w:rsidRDefault="00EA278D" w:rsidP="00C02DC3">
      <w:pPr>
        <w:pStyle w:val="HTMLiankstoformatuotas"/>
        <w:tabs>
          <w:tab w:val="left" w:pos="0"/>
        </w:tabs>
        <w:spacing w:line="240" w:lineRule="auto"/>
        <w:ind w:firstLine="964"/>
        <w:textAlignment w:val="auto"/>
        <w:rPr>
          <w:rFonts w:ascii="Times New Roman" w:hAnsi="Times New Roman" w:cs="Times New Roman"/>
          <w:color w:val="7030A0"/>
          <w:sz w:val="24"/>
          <w:szCs w:val="24"/>
        </w:rPr>
      </w:pPr>
    </w:p>
    <w:p w:rsidR="008364A3" w:rsidRPr="00010EEA" w:rsidRDefault="008364A3" w:rsidP="00C02DC3">
      <w:pPr>
        <w:pStyle w:val="HTMLiankstoformatuotas"/>
        <w:spacing w:line="240" w:lineRule="auto"/>
        <w:ind w:firstLine="964"/>
        <w:jc w:val="center"/>
        <w:rPr>
          <w:rFonts w:ascii="Times New Roman" w:hAnsi="Times New Roman" w:cs="Times New Roman"/>
          <w:b/>
          <w:sz w:val="24"/>
          <w:szCs w:val="24"/>
        </w:rPr>
      </w:pPr>
      <w:r w:rsidRPr="00010EEA">
        <w:rPr>
          <w:rFonts w:ascii="Times New Roman" w:hAnsi="Times New Roman" w:cs="Times New Roman"/>
          <w:b/>
          <w:sz w:val="24"/>
          <w:szCs w:val="24"/>
        </w:rPr>
        <w:t xml:space="preserve">VI SKYRIUS </w:t>
      </w:r>
    </w:p>
    <w:p w:rsidR="008364A3" w:rsidRPr="00010EEA" w:rsidRDefault="008364A3" w:rsidP="00C02DC3">
      <w:pPr>
        <w:pStyle w:val="HTMLiankstoformatuotas"/>
        <w:spacing w:line="240" w:lineRule="auto"/>
        <w:ind w:firstLine="964"/>
        <w:jc w:val="center"/>
        <w:rPr>
          <w:rFonts w:ascii="Times New Roman" w:hAnsi="Times New Roman" w:cs="Times New Roman"/>
          <w:b/>
          <w:sz w:val="24"/>
          <w:szCs w:val="24"/>
        </w:rPr>
      </w:pPr>
      <w:r w:rsidRPr="004A1CEF">
        <w:rPr>
          <w:rFonts w:ascii="Times New Roman" w:hAnsi="Times New Roman" w:cs="Times New Roman"/>
          <w:b/>
          <w:sz w:val="24"/>
          <w:szCs w:val="24"/>
        </w:rPr>
        <w:t>PLANO</w:t>
      </w:r>
      <w:r w:rsidRPr="00010EEA">
        <w:rPr>
          <w:rFonts w:ascii="Times New Roman" w:hAnsi="Times New Roman" w:cs="Times New Roman"/>
          <w:b/>
          <w:sz w:val="24"/>
          <w:szCs w:val="24"/>
        </w:rPr>
        <w:t xml:space="preserve"> ĮGYVENDINIMO PRIEŽIŪRA</w:t>
      </w:r>
    </w:p>
    <w:p w:rsidR="008364A3" w:rsidRPr="00010EEA" w:rsidRDefault="008364A3" w:rsidP="00DF73D6">
      <w:pPr>
        <w:pStyle w:val="HTMLiankstoformatuotas"/>
        <w:spacing w:line="240" w:lineRule="auto"/>
        <w:ind w:firstLine="720"/>
        <w:jc w:val="center"/>
        <w:rPr>
          <w:rFonts w:ascii="Times New Roman" w:hAnsi="Times New Roman" w:cs="Times New Roman"/>
          <w:b/>
          <w:sz w:val="24"/>
          <w:szCs w:val="24"/>
        </w:rPr>
      </w:pPr>
    </w:p>
    <w:p w:rsidR="008364A3" w:rsidRPr="00010EEA" w:rsidRDefault="00A73F7B" w:rsidP="00DF73D6">
      <w:pPr>
        <w:pStyle w:val="HTMLiankstoformatuotas"/>
        <w:spacing w:line="240" w:lineRule="auto"/>
        <w:ind w:firstLine="720"/>
        <w:outlineLvl w:val="0"/>
        <w:rPr>
          <w:rFonts w:ascii="Times New Roman" w:hAnsi="Times New Roman" w:cs="Times New Roman"/>
          <w:b/>
          <w:sz w:val="24"/>
          <w:szCs w:val="24"/>
        </w:rPr>
      </w:pPr>
      <w:r w:rsidRPr="00010EEA">
        <w:rPr>
          <w:rFonts w:ascii="Times New Roman" w:hAnsi="Times New Roman" w:cs="Times New Roman"/>
          <w:b/>
          <w:sz w:val="24"/>
          <w:szCs w:val="24"/>
        </w:rPr>
        <w:t xml:space="preserve">21. </w:t>
      </w:r>
      <w:r w:rsidR="008364A3" w:rsidRPr="00010EEA">
        <w:rPr>
          <w:rFonts w:ascii="Times New Roman" w:hAnsi="Times New Roman" w:cs="Times New Roman"/>
          <w:b/>
          <w:sz w:val="24"/>
          <w:szCs w:val="24"/>
        </w:rPr>
        <w:t>Socialinių paslaugų plano įgyvendinimo ir priežiūros vykdytojai.</w:t>
      </w:r>
    </w:p>
    <w:p w:rsidR="0042314C" w:rsidRPr="00010EEA" w:rsidRDefault="008364A3" w:rsidP="00DF73D6">
      <w:pPr>
        <w:tabs>
          <w:tab w:val="left" w:pos="1298"/>
        </w:tabs>
        <w:ind w:firstLine="720"/>
        <w:jc w:val="both"/>
      </w:pPr>
      <w:r w:rsidRPr="00010EEA">
        <w:t>Plungės rajono savivaldybės socialinių paslaugų plano vykdytojai: Socialinės paramos skyrius, kaimiškosios seniūnijos, Plungės socialinių paslaugų centras, Plungės krizių centras,</w:t>
      </w:r>
      <w:r w:rsidR="00010EEA">
        <w:t xml:space="preserve"> </w:t>
      </w:r>
      <w:r w:rsidR="003D0F6E" w:rsidRPr="00010EEA">
        <w:t>Plungės</w:t>
      </w:r>
      <w:r w:rsidR="004A1CEF">
        <w:t xml:space="preserve"> rajono savivaldybės</w:t>
      </w:r>
      <w:r w:rsidR="003D0F6E" w:rsidRPr="00010EEA">
        <w:t xml:space="preserve"> visuomenės sveikatos centras,</w:t>
      </w:r>
      <w:r w:rsidR="00010EEA">
        <w:t xml:space="preserve"> </w:t>
      </w:r>
      <w:r w:rsidRPr="00010EEA">
        <w:t xml:space="preserve"> socialines paslaugas teikiančios nevyriausybinės organizacijos. Socialinės paramos skyrius renka, sistemina ir analizuoja informaciją apie teikiamas socialines paslaugas savivaldybės teritorijoje.</w:t>
      </w:r>
      <w:r w:rsidR="00010EEA">
        <w:t xml:space="preserve"> </w:t>
      </w:r>
      <w:r w:rsidR="003D0F6E" w:rsidRPr="00010EEA">
        <w:t>Plungės socialinių paslaugų centras atsakingas už</w:t>
      </w:r>
      <w:r w:rsidR="00010EEA">
        <w:t xml:space="preserve"> bendruomeninių vaikų globos namų plėtrą,</w:t>
      </w:r>
      <w:r w:rsidR="003D0F6E" w:rsidRPr="00010EEA">
        <w:t xml:space="preserve"> </w:t>
      </w:r>
      <w:r w:rsidR="003E6FDB" w:rsidRPr="00010EEA">
        <w:t xml:space="preserve">tinkamai organizuotą </w:t>
      </w:r>
      <w:r w:rsidR="003D0F6E" w:rsidRPr="00010EEA">
        <w:t>Globos centro veiklą</w:t>
      </w:r>
      <w:r w:rsidR="00010EEA">
        <w:t xml:space="preserve"> bei atvejo vadybos  organizavimą</w:t>
      </w:r>
      <w:r w:rsidR="003D0F6E" w:rsidRPr="00010EEA">
        <w:t xml:space="preserve"> pereinamuoju</w:t>
      </w:r>
      <w:r w:rsidR="003E6FDB" w:rsidRPr="00010EEA">
        <w:t xml:space="preserve"> laikotarpiu.</w:t>
      </w:r>
      <w:r w:rsidR="003D0F6E" w:rsidRPr="00010EEA">
        <w:t xml:space="preserve"> </w:t>
      </w:r>
      <w:proofErr w:type="spellStart"/>
      <w:r w:rsidR="00010EEA">
        <w:t>VšĮ</w:t>
      </w:r>
      <w:proofErr w:type="spellEnd"/>
      <w:r w:rsidR="00010EEA">
        <w:t xml:space="preserve"> Plungės bendruomenės centras </w:t>
      </w:r>
      <w:r w:rsidR="0011327E">
        <w:t xml:space="preserve">skatins </w:t>
      </w:r>
      <w:r w:rsidR="00010EEA">
        <w:t>neįgaliųjų nevyriausybinių organizacijų bendruomenėje</w:t>
      </w:r>
      <w:r w:rsidR="0011327E">
        <w:t xml:space="preserve"> veiklas, bus a</w:t>
      </w:r>
      <w:r w:rsidRPr="00010EEA">
        <w:t>tliekamos socialinių paslaugų poreikio,</w:t>
      </w:r>
      <w:r w:rsidR="0042314C" w:rsidRPr="00010EEA">
        <w:t xml:space="preserve"> jų teikimo kokybės apklausos. </w:t>
      </w:r>
      <w:r w:rsidRPr="00010EEA">
        <w:t>Plano įgyvendinimą kontroliuoja Plungės rajono savivaldybės administracijos direktorius ar jo įgaliotas asmuo.</w:t>
      </w:r>
    </w:p>
    <w:p w:rsidR="008364A3" w:rsidRPr="0011327E" w:rsidRDefault="00A73F7B" w:rsidP="00DF73D6">
      <w:pPr>
        <w:tabs>
          <w:tab w:val="left" w:pos="1298"/>
        </w:tabs>
        <w:ind w:firstLine="720"/>
        <w:jc w:val="both"/>
        <w:rPr>
          <w:b/>
        </w:rPr>
      </w:pPr>
      <w:r w:rsidRPr="0011327E">
        <w:rPr>
          <w:b/>
        </w:rPr>
        <w:t>22.</w:t>
      </w:r>
      <w:r w:rsidR="0042314C" w:rsidRPr="0011327E">
        <w:t xml:space="preserve"> </w:t>
      </w:r>
      <w:r w:rsidR="008364A3" w:rsidRPr="0011327E">
        <w:rPr>
          <w:b/>
        </w:rPr>
        <w:t>Socialinių paslaugų plano įgyvendinimo priežiūros etapai ir įvertinimo rezultatai.</w:t>
      </w:r>
    </w:p>
    <w:p w:rsidR="008364A3" w:rsidRPr="0011327E" w:rsidRDefault="0042314C" w:rsidP="00DF73D6">
      <w:pPr>
        <w:pStyle w:val="HTMLiankstoformatuotas"/>
        <w:spacing w:line="240" w:lineRule="auto"/>
        <w:ind w:firstLine="720"/>
        <w:rPr>
          <w:rFonts w:ascii="Times New Roman" w:hAnsi="Times New Roman" w:cs="Times New Roman"/>
          <w:sz w:val="24"/>
          <w:szCs w:val="24"/>
        </w:rPr>
      </w:pPr>
      <w:r w:rsidRPr="0011327E">
        <w:rPr>
          <w:rFonts w:ascii="Times New Roman" w:hAnsi="Times New Roman" w:cs="Times New Roman"/>
          <w:sz w:val="24"/>
          <w:szCs w:val="24"/>
        </w:rPr>
        <w:t>Plung</w:t>
      </w:r>
      <w:r w:rsidR="003E6FDB" w:rsidRPr="0011327E">
        <w:rPr>
          <w:rFonts w:ascii="Times New Roman" w:hAnsi="Times New Roman" w:cs="Times New Roman"/>
          <w:sz w:val="24"/>
          <w:szCs w:val="24"/>
        </w:rPr>
        <w:t>ės r</w:t>
      </w:r>
      <w:r w:rsidR="00466F5F">
        <w:rPr>
          <w:rFonts w:ascii="Times New Roman" w:hAnsi="Times New Roman" w:cs="Times New Roman"/>
          <w:sz w:val="24"/>
          <w:szCs w:val="24"/>
        </w:rPr>
        <w:t>ajono savivaldybės 2019</w:t>
      </w:r>
      <w:r w:rsidRPr="0011327E">
        <w:rPr>
          <w:rFonts w:ascii="Times New Roman" w:hAnsi="Times New Roman" w:cs="Times New Roman"/>
          <w:sz w:val="24"/>
          <w:szCs w:val="24"/>
        </w:rPr>
        <w:t xml:space="preserve"> metų</w:t>
      </w:r>
      <w:r w:rsidR="008364A3" w:rsidRPr="0011327E">
        <w:rPr>
          <w:rFonts w:ascii="Times New Roman" w:hAnsi="Times New Roman" w:cs="Times New Roman"/>
          <w:sz w:val="24"/>
          <w:szCs w:val="24"/>
        </w:rPr>
        <w:t xml:space="preserve"> socialinių paslaugų planas bus vertinamas metams pasibaigus. Plano vertinimo metu pasiekti rezultatai bus aptariami su socialines paslaugas teikiančių įstaigų vadovais, socialiniais darbuotojais bei Plungės rajono savivaldybės administracijos vadovais. </w:t>
      </w:r>
    </w:p>
    <w:p w:rsidR="008364A3" w:rsidRPr="0011327E" w:rsidRDefault="008364A3" w:rsidP="00DF73D6">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en-US"/>
        </w:rPr>
      </w:pPr>
      <w:r w:rsidRPr="0011327E">
        <w:rPr>
          <w:lang w:eastAsia="en-US"/>
        </w:rPr>
        <w:t xml:space="preserve">Siekiant sėkmingo socialinių paslaugų organizavimo ir teikimo, </w:t>
      </w:r>
      <w:r w:rsidR="00466F5F">
        <w:rPr>
          <w:lang w:eastAsia="en-US"/>
        </w:rPr>
        <w:t>būtina</w:t>
      </w:r>
      <w:r w:rsidRPr="0011327E">
        <w:rPr>
          <w:lang w:eastAsia="en-US"/>
        </w:rPr>
        <w:t>:</w:t>
      </w:r>
    </w:p>
    <w:p w:rsidR="00466F5F" w:rsidRPr="0011327E" w:rsidRDefault="008364A3" w:rsidP="00C02DC3">
      <w:pPr>
        <w:widowControl w:val="0"/>
        <w:numPr>
          <w:ilvl w:val="0"/>
          <w:numId w:val="1"/>
        </w:numPr>
        <w:tabs>
          <w:tab w:val="clear" w:pos="360"/>
          <w:tab w:val="num" w:pos="0"/>
        </w:tabs>
        <w:suppressAutoHyphens/>
        <w:ind w:left="0" w:firstLine="964"/>
        <w:jc w:val="both"/>
        <w:rPr>
          <w:lang w:eastAsia="en-US"/>
        </w:rPr>
      </w:pPr>
      <w:r w:rsidRPr="0011327E">
        <w:rPr>
          <w:lang w:eastAsia="en-US"/>
        </w:rPr>
        <w:t xml:space="preserve">visas savivaldybėje teikiamas </w:t>
      </w:r>
      <w:r w:rsidR="00466F5F">
        <w:rPr>
          <w:lang w:eastAsia="en-US"/>
        </w:rPr>
        <w:t xml:space="preserve">bendrąsias, </w:t>
      </w:r>
      <w:r w:rsidRPr="0011327E">
        <w:rPr>
          <w:lang w:eastAsia="en-US"/>
        </w:rPr>
        <w:t>socialinės priežiūros ir socialinės globos paslaugas registruoti Socialinės paramos info</w:t>
      </w:r>
      <w:r w:rsidR="00466F5F">
        <w:rPr>
          <w:lang w:eastAsia="en-US"/>
        </w:rPr>
        <w:t>rmacinėje duomenų bazėje (SPIS). Vadovaujantis LR teisės aktais už socialinių paslaugų skyrimo asmenims duomenų suvedimo į duomenų bazę atsakingas Socialinės paramos skyrius, o už suteiktų socialinių paslaugų asmenims duomenų suvedimą</w:t>
      </w:r>
      <w:r w:rsidR="00362BA1">
        <w:rPr>
          <w:lang w:eastAsia="en-US"/>
        </w:rPr>
        <w:t xml:space="preserve"> </w:t>
      </w:r>
      <w:r w:rsidR="00466F5F">
        <w:rPr>
          <w:lang w:eastAsia="en-US"/>
        </w:rPr>
        <w:t>- Plungės socialinių paslaugų centras ir Plungės krizių centras;</w:t>
      </w:r>
    </w:p>
    <w:p w:rsidR="008364A3" w:rsidRPr="0011327E" w:rsidRDefault="008364A3" w:rsidP="00C02DC3">
      <w:pPr>
        <w:widowControl w:val="0"/>
        <w:numPr>
          <w:ilvl w:val="0"/>
          <w:numId w:val="1"/>
        </w:numPr>
        <w:tabs>
          <w:tab w:val="clear" w:pos="360"/>
          <w:tab w:val="num" w:pos="0"/>
        </w:tabs>
        <w:suppressAutoHyphens/>
        <w:ind w:left="0" w:firstLine="964"/>
        <w:jc w:val="both"/>
        <w:rPr>
          <w:lang w:eastAsia="en-US"/>
        </w:rPr>
      </w:pPr>
      <w:r w:rsidRPr="0011327E">
        <w:rPr>
          <w:rFonts w:eastAsia="SimSun"/>
          <w:kern w:val="1"/>
          <w:lang w:eastAsia="zh-CN" w:bidi="hi-IN"/>
        </w:rPr>
        <w:t>bendradarbiauti su įvairiomis įstaigomis ir nevyriausybinėmis organizacijomis, siekiant gerinti socialines paslaugas gaunančių asmenų gyvenimo kokybę;</w:t>
      </w:r>
    </w:p>
    <w:p w:rsidR="008364A3" w:rsidRPr="0011327E" w:rsidRDefault="0011327E" w:rsidP="00C02DC3">
      <w:pPr>
        <w:numPr>
          <w:ilvl w:val="0"/>
          <w:numId w:val="1"/>
        </w:numPr>
        <w:tabs>
          <w:tab w:val="clear" w:pos="360"/>
          <w:tab w:val="num" w:pos="0"/>
        </w:tabs>
        <w:ind w:left="0" w:firstLine="964"/>
        <w:jc w:val="both"/>
      </w:pPr>
      <w:r w:rsidRPr="0011327E">
        <w:rPr>
          <w:lang w:eastAsia="en-US"/>
        </w:rPr>
        <w:t>2019</w:t>
      </w:r>
      <w:r w:rsidR="008364A3" w:rsidRPr="0011327E">
        <w:rPr>
          <w:lang w:eastAsia="en-US"/>
        </w:rPr>
        <w:t xml:space="preserve"> m. </w:t>
      </w:r>
      <w:r w:rsidR="00AA1A7E" w:rsidRPr="0011327E">
        <w:rPr>
          <w:lang w:eastAsia="en-US"/>
        </w:rPr>
        <w:t>S</w:t>
      </w:r>
      <w:r w:rsidR="008364A3" w:rsidRPr="0011327E">
        <w:rPr>
          <w:lang w:eastAsia="en-US"/>
        </w:rPr>
        <w:t xml:space="preserve">ocialinių paslaugų planą skelbti Plungės rajono savivaldybės interneto svetainėje </w:t>
      </w:r>
      <w:hyperlink r:id="rId11" w:history="1">
        <w:r w:rsidR="00A63BB2" w:rsidRPr="0011327E">
          <w:rPr>
            <w:rStyle w:val="Hipersaitas"/>
            <w:color w:val="auto"/>
          </w:rPr>
          <w:t>www.plunge.lt</w:t>
        </w:r>
      </w:hyperlink>
      <w:r w:rsidR="00FC5E01">
        <w:rPr>
          <w:rStyle w:val="Hipersaitas"/>
          <w:color w:val="auto"/>
        </w:rPr>
        <w:t xml:space="preserve"> </w:t>
      </w:r>
      <w:r w:rsidR="00A63BB2" w:rsidRPr="0011327E">
        <w:t xml:space="preserve"> </w:t>
      </w:r>
    </w:p>
    <w:p w:rsidR="00A73F7B" w:rsidRPr="0011327E" w:rsidRDefault="00A73F7B" w:rsidP="00DF73D6">
      <w:pPr>
        <w:ind w:firstLine="720"/>
        <w:jc w:val="both"/>
        <w:rPr>
          <w:b/>
        </w:rPr>
      </w:pPr>
      <w:r w:rsidRPr="0011327E">
        <w:rPr>
          <w:b/>
        </w:rPr>
        <w:t>23. Pasiektų rezultatų, tikslų ir uždavinių analizė, numatytų vykdyti priemonių efektyvumas.</w:t>
      </w:r>
    </w:p>
    <w:p w:rsidR="0011327E" w:rsidRPr="0011327E" w:rsidRDefault="0011327E" w:rsidP="00DF73D6">
      <w:pPr>
        <w:widowControl w:val="0"/>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ind w:firstLine="720"/>
        <w:jc w:val="both"/>
      </w:pPr>
      <w:r w:rsidRPr="0011327E">
        <w:t>Socialinių paslaugų plano įgyvendinimo priežiūros metu tur</w:t>
      </w:r>
      <w:r w:rsidR="00362BA1">
        <w:t>i</w:t>
      </w:r>
      <w:r w:rsidRPr="0011327E">
        <w:t xml:space="preserve"> būti reguliariai atliekama pasiektų rezultatų, tikslų bei uždavinių analizė. Atsižvelgiant į kintančias aplinkybes, atliekamas numatytų vykdyti priemonių efektyvumo vertinimas. Vertinant plane numatytas įgyvendinamas </w:t>
      </w:r>
      <w:r w:rsidRPr="0011327E">
        <w:lastRenderedPageBreak/>
        <w:t>priemones</w:t>
      </w:r>
      <w:r w:rsidR="00362BA1">
        <w:t>,</w:t>
      </w:r>
      <w:r w:rsidRPr="0011327E">
        <w:t xml:space="preserve"> vadovaujamasi socialinės apsaugos ir darbo ministro patvirtintais Socialinių paslaugų efektyvumo vertinimo kriterijais. Socialinių paslaugų plano įgyvendinimo priežiūra bei kontrolė derinama su savivaldybės strateginio plano įgyvendinimo priežiūros procedūra ir tvarka.</w:t>
      </w:r>
    </w:p>
    <w:p w:rsidR="00747187" w:rsidRPr="00E63EC2" w:rsidRDefault="00466F5F" w:rsidP="00DF73D6">
      <w:pPr>
        <w:ind w:firstLine="720"/>
        <w:jc w:val="both"/>
        <w:rPr>
          <w:b/>
        </w:rPr>
      </w:pPr>
      <w:r>
        <w:rPr>
          <w:b/>
        </w:rPr>
        <w:t>2019</w:t>
      </w:r>
      <w:r w:rsidR="00747187" w:rsidRPr="00E63EC2">
        <w:rPr>
          <w:b/>
        </w:rPr>
        <w:t xml:space="preserve"> metų planuojami socialinių paslaugų efektyvumo vertinimo kriterijai:</w:t>
      </w:r>
    </w:p>
    <w:p w:rsidR="007C1F41" w:rsidRPr="00E63EC2" w:rsidRDefault="00A73F7B" w:rsidP="00FC5E01">
      <w:pPr>
        <w:widowControl w:val="0"/>
        <w:shd w:val="clear" w:color="auto" w:fill="FFFFFF"/>
        <w:ind w:firstLine="720"/>
        <w:jc w:val="both"/>
        <w:rPr>
          <w:rFonts w:eastAsia="Calibri"/>
          <w:lang w:eastAsia="en-US"/>
        </w:rPr>
      </w:pPr>
      <w:bookmarkStart w:id="0" w:name="_GoBack"/>
      <w:r w:rsidRPr="00E63EC2">
        <w:rPr>
          <w:rFonts w:eastAsia="Calibri"/>
          <w:lang w:eastAsia="en-US"/>
        </w:rPr>
        <w:t xml:space="preserve">1. </w:t>
      </w:r>
      <w:r w:rsidR="00747187" w:rsidRPr="00E63EC2">
        <w:rPr>
          <w:rFonts w:eastAsia="Calibri"/>
          <w:lang w:eastAsia="en-US"/>
        </w:rPr>
        <w:t>Plungės rajono savivaldybės</w:t>
      </w:r>
      <w:r w:rsidRPr="00E63EC2">
        <w:rPr>
          <w:rFonts w:eastAsia="Calibri"/>
          <w:lang w:eastAsia="en-US"/>
        </w:rPr>
        <w:t xml:space="preserve"> biudžeto išlaidos per metus socialinėms paslaugoms, </w:t>
      </w:r>
      <w:bookmarkEnd w:id="0"/>
      <w:r w:rsidRPr="00E63EC2">
        <w:rPr>
          <w:rFonts w:eastAsia="Calibri"/>
          <w:lang w:eastAsia="en-US"/>
        </w:rPr>
        <w:t>tenkančios vi</w:t>
      </w:r>
      <w:r w:rsidR="00D14FFE" w:rsidRPr="00E63EC2">
        <w:rPr>
          <w:rFonts w:eastAsia="Calibri"/>
          <w:lang w:eastAsia="en-US"/>
        </w:rPr>
        <w:t>enam savivaldybės gyventojui,</w:t>
      </w:r>
      <w:r w:rsidR="0036190E" w:rsidRPr="00E63EC2">
        <w:rPr>
          <w:rFonts w:eastAsia="Calibri"/>
          <w:lang w:eastAsia="en-US"/>
        </w:rPr>
        <w:t>-</w:t>
      </w:r>
      <w:r w:rsidR="00D14FFE" w:rsidRPr="00E63EC2">
        <w:rPr>
          <w:rFonts w:eastAsia="Calibri"/>
          <w:lang w:eastAsia="en-US"/>
        </w:rPr>
        <w:t xml:space="preserve"> </w:t>
      </w:r>
      <w:r w:rsidR="00E63EC2" w:rsidRPr="00E63EC2">
        <w:rPr>
          <w:rFonts w:eastAsia="Calibri"/>
          <w:lang w:eastAsia="en-US"/>
        </w:rPr>
        <w:t>38,4</w:t>
      </w:r>
      <w:r w:rsidR="00747187" w:rsidRPr="00E63EC2">
        <w:rPr>
          <w:rFonts w:eastAsia="Calibri"/>
          <w:lang w:eastAsia="en-US"/>
        </w:rPr>
        <w:t xml:space="preserve"> </w:t>
      </w:r>
      <w:proofErr w:type="spellStart"/>
      <w:r w:rsidR="00D14FFE" w:rsidRPr="00E63EC2">
        <w:rPr>
          <w:rFonts w:eastAsia="Calibri"/>
          <w:lang w:eastAsia="en-US"/>
        </w:rPr>
        <w:t>Eur</w:t>
      </w:r>
      <w:proofErr w:type="spellEnd"/>
      <w:r w:rsidRPr="00E63EC2">
        <w:rPr>
          <w:rFonts w:eastAsia="Calibri"/>
          <w:lang w:eastAsia="en-US"/>
        </w:rPr>
        <w:t>.</w:t>
      </w:r>
    </w:p>
    <w:p w:rsidR="007C1F41" w:rsidRPr="00E63EC2" w:rsidRDefault="00A73F7B" w:rsidP="00FC5E01">
      <w:pPr>
        <w:widowControl w:val="0"/>
        <w:shd w:val="clear" w:color="auto" w:fill="FFFFFF"/>
        <w:ind w:firstLine="720"/>
        <w:jc w:val="both"/>
        <w:rPr>
          <w:rFonts w:eastAsia="Calibri"/>
          <w:lang w:eastAsia="en-US"/>
        </w:rPr>
      </w:pPr>
      <w:r w:rsidRPr="00E63EC2">
        <w:rPr>
          <w:rFonts w:eastAsia="Calibri"/>
          <w:lang w:eastAsia="en-US"/>
        </w:rPr>
        <w:t xml:space="preserve">2. Valstybės skirtų dotacijų santykis su </w:t>
      </w:r>
      <w:r w:rsidR="00362BA1">
        <w:rPr>
          <w:rFonts w:eastAsia="Calibri"/>
          <w:lang w:eastAsia="en-US"/>
        </w:rPr>
        <w:t>S</w:t>
      </w:r>
      <w:r w:rsidRPr="00E63EC2">
        <w:rPr>
          <w:rFonts w:eastAsia="Calibri"/>
          <w:lang w:eastAsia="en-US"/>
        </w:rPr>
        <w:t xml:space="preserve">avivaldybės biudžeto lėšomis, skiriamomis socialinėms paslaugoms, </w:t>
      </w:r>
      <w:r w:rsidR="00747187" w:rsidRPr="00E63EC2">
        <w:rPr>
          <w:rFonts w:eastAsia="Calibri"/>
          <w:lang w:eastAsia="en-US"/>
        </w:rPr>
        <w:t>-</w:t>
      </w:r>
      <w:r w:rsidR="00E63EC2" w:rsidRPr="00E63EC2">
        <w:rPr>
          <w:rFonts w:eastAsia="Calibri"/>
          <w:lang w:eastAsia="en-US"/>
        </w:rPr>
        <w:t xml:space="preserve"> 74,7</w:t>
      </w:r>
      <w:r w:rsidR="00747187" w:rsidRPr="00E63EC2">
        <w:rPr>
          <w:rFonts w:eastAsia="Calibri"/>
          <w:lang w:eastAsia="en-US"/>
        </w:rPr>
        <w:t xml:space="preserve"> </w:t>
      </w:r>
      <w:r w:rsidRPr="00E63EC2">
        <w:rPr>
          <w:rFonts w:eastAsia="Calibri"/>
          <w:lang w:eastAsia="en-US"/>
        </w:rPr>
        <w:t>proc.</w:t>
      </w:r>
    </w:p>
    <w:p w:rsidR="007C1F41" w:rsidRPr="00E63EC2" w:rsidRDefault="00A73F7B" w:rsidP="00FC5E01">
      <w:pPr>
        <w:widowControl w:val="0"/>
        <w:shd w:val="clear" w:color="auto" w:fill="FFFFFF"/>
        <w:ind w:firstLine="720"/>
        <w:jc w:val="both"/>
        <w:rPr>
          <w:rFonts w:eastAsia="Calibri"/>
          <w:lang w:eastAsia="en-US"/>
        </w:rPr>
      </w:pPr>
      <w:r w:rsidRPr="00E63EC2">
        <w:rPr>
          <w:rFonts w:eastAsia="Calibri"/>
          <w:lang w:eastAsia="en-US"/>
        </w:rPr>
        <w:t>3. Vietų skaičiaus stacionariose socialinių paslaugų įstaigose santykis su vietų skaičiumi (maksimaliu lankytojų skaičiumi per dieną) nestacionariose socialinių paslaugų įstaigose (laikino gyvenimo namuose, dienos socialinės globos centruose, savarankiško gyvenimo namuose, socialinės priežiūros centruose)</w:t>
      </w:r>
      <w:r w:rsidR="00362BA1">
        <w:rPr>
          <w:rFonts w:eastAsia="Calibri"/>
          <w:lang w:eastAsia="en-US"/>
        </w:rPr>
        <w:t xml:space="preserve"> </w:t>
      </w:r>
      <w:r w:rsidR="0032587A" w:rsidRPr="00E63EC2">
        <w:rPr>
          <w:rFonts w:eastAsia="Calibri"/>
          <w:lang w:eastAsia="en-US"/>
        </w:rPr>
        <w:t>-  0,</w:t>
      </w:r>
      <w:r w:rsidR="00E63EC2" w:rsidRPr="00E63EC2">
        <w:rPr>
          <w:rFonts w:eastAsia="Calibri"/>
          <w:lang w:eastAsia="en-US"/>
        </w:rPr>
        <w:t>28</w:t>
      </w:r>
      <w:r w:rsidRPr="00E63EC2">
        <w:rPr>
          <w:rFonts w:eastAsia="Calibri"/>
          <w:lang w:eastAsia="en-US"/>
        </w:rPr>
        <w:t>.</w:t>
      </w:r>
    </w:p>
    <w:p w:rsidR="007C1F41" w:rsidRPr="00E63EC2" w:rsidRDefault="00A73F7B" w:rsidP="00FC5E01">
      <w:pPr>
        <w:widowControl w:val="0"/>
        <w:shd w:val="clear" w:color="auto" w:fill="FFFFFF"/>
        <w:ind w:firstLine="720"/>
        <w:jc w:val="both"/>
        <w:rPr>
          <w:rFonts w:eastAsia="Calibri"/>
          <w:lang w:eastAsia="en-US"/>
        </w:rPr>
      </w:pPr>
      <w:r w:rsidRPr="00E63EC2">
        <w:rPr>
          <w:rFonts w:eastAsia="Calibri"/>
          <w:lang w:eastAsia="en-US"/>
        </w:rPr>
        <w:t>4. Socialinių paslaugų (įskaitant bendrąsias socialines paslaugas) gavėjų skaičiaus santykis su bendru savivaldybės gyventojų skaičiumi,</w:t>
      </w:r>
      <w:r w:rsidR="0032587A" w:rsidRPr="00E63EC2">
        <w:rPr>
          <w:rFonts w:eastAsia="Calibri"/>
          <w:lang w:eastAsia="en-US"/>
        </w:rPr>
        <w:t>-</w:t>
      </w:r>
      <w:r w:rsidR="00362BA1">
        <w:rPr>
          <w:rFonts w:eastAsia="Calibri"/>
          <w:lang w:eastAsia="en-US"/>
        </w:rPr>
        <w:t xml:space="preserve"> </w:t>
      </w:r>
      <w:r w:rsidR="00E63EC2" w:rsidRPr="00E63EC2">
        <w:rPr>
          <w:rFonts w:eastAsia="Calibri"/>
          <w:lang w:eastAsia="en-US"/>
        </w:rPr>
        <w:t>9,1</w:t>
      </w:r>
      <w:r w:rsidR="0032587A" w:rsidRPr="00E63EC2">
        <w:rPr>
          <w:rFonts w:eastAsia="Calibri"/>
          <w:lang w:eastAsia="en-US"/>
        </w:rPr>
        <w:t xml:space="preserve"> </w:t>
      </w:r>
      <w:r w:rsidRPr="00E63EC2">
        <w:rPr>
          <w:rFonts w:eastAsia="Calibri"/>
          <w:lang w:eastAsia="en-US"/>
        </w:rPr>
        <w:t>proc.</w:t>
      </w:r>
    </w:p>
    <w:p w:rsidR="007C1F41" w:rsidRPr="00E63EC2" w:rsidRDefault="00A73F7B" w:rsidP="00FC5E01">
      <w:pPr>
        <w:widowControl w:val="0"/>
        <w:shd w:val="clear" w:color="auto" w:fill="FFFFFF"/>
        <w:ind w:firstLine="720"/>
        <w:jc w:val="both"/>
        <w:rPr>
          <w:rFonts w:eastAsia="Calibri"/>
          <w:lang w:eastAsia="en-US"/>
        </w:rPr>
      </w:pPr>
      <w:r w:rsidRPr="00E63EC2">
        <w:rPr>
          <w:rFonts w:eastAsia="Calibri"/>
          <w:lang w:eastAsia="en-US"/>
        </w:rPr>
        <w:t xml:space="preserve">5. Socialinės globos ir socialinės priežiūros gavėjų skaičiaus santykis su bendru savivaldybės gyventojų skaičiumi, </w:t>
      </w:r>
      <w:r w:rsidR="0032587A" w:rsidRPr="00E63EC2">
        <w:rPr>
          <w:rFonts w:eastAsia="Calibri"/>
          <w:lang w:eastAsia="en-US"/>
        </w:rPr>
        <w:t xml:space="preserve"> </w:t>
      </w:r>
      <w:r w:rsidR="001B0374" w:rsidRPr="00E63EC2">
        <w:rPr>
          <w:rFonts w:eastAsia="Calibri"/>
          <w:lang w:eastAsia="en-US"/>
        </w:rPr>
        <w:t>-</w:t>
      </w:r>
      <w:r w:rsidR="00362BA1">
        <w:rPr>
          <w:rFonts w:eastAsia="Calibri"/>
          <w:lang w:eastAsia="en-US"/>
        </w:rPr>
        <w:t xml:space="preserve"> </w:t>
      </w:r>
      <w:r w:rsidR="001B0374" w:rsidRPr="00E63EC2">
        <w:rPr>
          <w:rFonts w:eastAsia="Calibri"/>
          <w:lang w:eastAsia="en-US"/>
        </w:rPr>
        <w:t>3,</w:t>
      </w:r>
      <w:r w:rsidR="00E63EC2" w:rsidRPr="00E63EC2">
        <w:rPr>
          <w:rFonts w:eastAsia="Calibri"/>
          <w:lang w:eastAsia="en-US"/>
        </w:rPr>
        <w:t>3</w:t>
      </w:r>
      <w:r w:rsidR="001B0374" w:rsidRPr="00E63EC2">
        <w:rPr>
          <w:rFonts w:eastAsia="Calibri"/>
          <w:lang w:eastAsia="en-US"/>
        </w:rPr>
        <w:t xml:space="preserve"> </w:t>
      </w:r>
      <w:r w:rsidRPr="00E63EC2">
        <w:rPr>
          <w:rFonts w:eastAsia="Calibri"/>
          <w:lang w:eastAsia="en-US"/>
        </w:rPr>
        <w:t>proc.</w:t>
      </w:r>
    </w:p>
    <w:p w:rsidR="007C1F41" w:rsidRPr="00E63EC2" w:rsidRDefault="00A73F7B" w:rsidP="00FC5E01">
      <w:pPr>
        <w:widowControl w:val="0"/>
        <w:shd w:val="clear" w:color="auto" w:fill="FFFFFF"/>
        <w:ind w:firstLine="720"/>
        <w:jc w:val="both"/>
        <w:rPr>
          <w:rFonts w:eastAsia="Calibri"/>
          <w:lang w:eastAsia="en-US"/>
        </w:rPr>
      </w:pPr>
      <w:r w:rsidRPr="00E63EC2">
        <w:rPr>
          <w:rFonts w:eastAsia="Calibri"/>
          <w:lang w:eastAsia="en-US"/>
        </w:rPr>
        <w:t>6. Regioninių socialinių paslaugų gavėjų skaičiaus santykis su kitų socialinių paslaugų (išskyrus bendrąsias socialines paslaugas) gavėjais</w:t>
      </w:r>
      <w:r w:rsidR="001B0374" w:rsidRPr="00E63EC2">
        <w:rPr>
          <w:rFonts w:eastAsia="Calibri"/>
          <w:lang w:eastAsia="en-US"/>
        </w:rPr>
        <w:t xml:space="preserve"> – 0,</w:t>
      </w:r>
      <w:r w:rsidR="00E63EC2" w:rsidRPr="00E63EC2">
        <w:rPr>
          <w:rFonts w:eastAsia="Calibri"/>
          <w:lang w:eastAsia="en-US"/>
        </w:rPr>
        <w:t>3</w:t>
      </w:r>
      <w:r w:rsidRPr="00E63EC2">
        <w:rPr>
          <w:rFonts w:eastAsia="Calibri"/>
          <w:lang w:eastAsia="en-US"/>
        </w:rPr>
        <w:t>.</w:t>
      </w:r>
    </w:p>
    <w:p w:rsidR="00A73F7B" w:rsidRPr="00E63EC2" w:rsidRDefault="00A73F7B" w:rsidP="00FC5E01">
      <w:pPr>
        <w:widowControl w:val="0"/>
        <w:shd w:val="clear" w:color="auto" w:fill="FFFFFF"/>
        <w:ind w:firstLine="720"/>
        <w:jc w:val="both"/>
        <w:rPr>
          <w:rFonts w:eastAsia="Calibri"/>
          <w:lang w:eastAsia="en-US"/>
        </w:rPr>
      </w:pPr>
      <w:r w:rsidRPr="00E63EC2">
        <w:rPr>
          <w:rFonts w:eastAsia="Calibri"/>
          <w:lang w:eastAsia="en-US"/>
        </w:rPr>
        <w:t>7. Socialinių darbuotojų ir socialinių darbuotojų padėjėjų skaičius savivaldybėje, tenkantis 10 tūkst</w:t>
      </w:r>
      <w:r w:rsidR="00362BA1">
        <w:rPr>
          <w:rFonts w:eastAsia="Calibri"/>
          <w:lang w:eastAsia="en-US"/>
        </w:rPr>
        <w:t>.</w:t>
      </w:r>
      <w:r w:rsidRPr="00E63EC2">
        <w:rPr>
          <w:rFonts w:eastAsia="Calibri"/>
          <w:lang w:eastAsia="en-US"/>
        </w:rPr>
        <w:t xml:space="preserve"> savivaldybės gyventojų</w:t>
      </w:r>
      <w:r w:rsidR="001B0374" w:rsidRPr="00E63EC2">
        <w:rPr>
          <w:rFonts w:eastAsia="Calibri"/>
          <w:lang w:eastAsia="en-US"/>
        </w:rPr>
        <w:t xml:space="preserve"> -</w:t>
      </w:r>
      <w:r w:rsidR="00362BA1">
        <w:rPr>
          <w:rFonts w:eastAsia="Calibri"/>
          <w:lang w:eastAsia="en-US"/>
        </w:rPr>
        <w:t xml:space="preserve"> </w:t>
      </w:r>
      <w:r w:rsidR="00E63EC2" w:rsidRPr="00E63EC2">
        <w:rPr>
          <w:rFonts w:eastAsia="Calibri"/>
          <w:lang w:eastAsia="en-US"/>
        </w:rPr>
        <w:t>29,7</w:t>
      </w:r>
      <w:r w:rsidRPr="00E63EC2">
        <w:rPr>
          <w:rFonts w:eastAsia="Calibri"/>
          <w:lang w:eastAsia="en-US"/>
        </w:rPr>
        <w:t>.</w:t>
      </w:r>
    </w:p>
    <w:p w:rsidR="008364A3" w:rsidRPr="00E63EC2" w:rsidRDefault="008364A3" w:rsidP="00C02DC3">
      <w:pPr>
        <w:ind w:firstLine="964"/>
        <w:jc w:val="both"/>
      </w:pPr>
    </w:p>
    <w:p w:rsidR="008364A3" w:rsidRPr="00E63EC2" w:rsidRDefault="008364A3" w:rsidP="008364A3">
      <w:pPr>
        <w:pStyle w:val="HTMLiankstoformatuotas"/>
        <w:spacing w:line="240" w:lineRule="auto"/>
        <w:rPr>
          <w:rFonts w:ascii="Times New Roman" w:hAnsi="Times New Roman" w:cs="Times New Roman"/>
          <w:sz w:val="24"/>
          <w:szCs w:val="24"/>
        </w:rPr>
      </w:pPr>
      <w:r w:rsidRPr="00E63EC2">
        <w:rPr>
          <w:rFonts w:ascii="Times New Roman" w:hAnsi="Times New Roman" w:cs="Times New Roman"/>
          <w:sz w:val="24"/>
          <w:szCs w:val="24"/>
        </w:rPr>
        <w:tab/>
      </w:r>
      <w:r w:rsidRPr="00E63EC2">
        <w:rPr>
          <w:rFonts w:ascii="Times New Roman" w:hAnsi="Times New Roman" w:cs="Times New Roman"/>
          <w:sz w:val="24"/>
          <w:szCs w:val="24"/>
        </w:rPr>
        <w:tab/>
      </w:r>
      <w:r w:rsidRPr="00E63EC2">
        <w:rPr>
          <w:rFonts w:ascii="Times New Roman" w:hAnsi="Times New Roman" w:cs="Times New Roman"/>
          <w:sz w:val="24"/>
          <w:szCs w:val="24"/>
        </w:rPr>
        <w:tab/>
        <w:t>------------------------------------------------------</w:t>
      </w:r>
    </w:p>
    <w:p w:rsidR="0036190E" w:rsidRPr="00E63EC2" w:rsidRDefault="0036190E" w:rsidP="00747187">
      <w:pPr>
        <w:widowControl w:val="0"/>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line="280" w:lineRule="atLeast"/>
        <w:ind w:right="-57"/>
        <w:jc w:val="both"/>
      </w:pPr>
      <w:r w:rsidRPr="00E63EC2">
        <w:rPr>
          <w:i/>
        </w:rPr>
        <w:tab/>
      </w:r>
    </w:p>
    <w:p w:rsidR="008364A3" w:rsidRPr="00E63EC2" w:rsidRDefault="008364A3" w:rsidP="00C01EBC">
      <w:pPr>
        <w:widowControl w:val="0"/>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line="280" w:lineRule="atLeast"/>
        <w:ind w:right="-57"/>
        <w:jc w:val="center"/>
        <w:rPr>
          <w:bCs/>
          <w:sz w:val="22"/>
          <w:szCs w:val="22"/>
        </w:rPr>
      </w:pPr>
    </w:p>
    <w:p w:rsidR="00FF719F" w:rsidRPr="00E63EC2" w:rsidRDefault="00FF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sz w:val="22"/>
          <w:szCs w:val="22"/>
        </w:rPr>
      </w:pPr>
    </w:p>
    <w:sectPr w:rsidR="00FF719F" w:rsidRPr="00E63EC2" w:rsidSect="00F87738">
      <w:headerReference w:type="even" r:id="rId12"/>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4F" w:rsidRDefault="005B2A4F" w:rsidP="000715C9">
      <w:r>
        <w:separator/>
      </w:r>
    </w:p>
  </w:endnote>
  <w:endnote w:type="continuationSeparator" w:id="0">
    <w:p w:rsidR="005B2A4F" w:rsidRDefault="005B2A4F" w:rsidP="0007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4F" w:rsidRDefault="005B2A4F" w:rsidP="000715C9">
      <w:r>
        <w:separator/>
      </w:r>
    </w:p>
  </w:footnote>
  <w:footnote w:type="continuationSeparator" w:id="0">
    <w:p w:rsidR="005B2A4F" w:rsidRDefault="005B2A4F" w:rsidP="000715C9">
      <w:r>
        <w:continuationSeparator/>
      </w:r>
    </w:p>
  </w:footnote>
  <w:footnote w:id="1">
    <w:p w:rsidR="005B2A4F" w:rsidRDefault="005B2A4F" w:rsidP="00410DF2">
      <w:pPr>
        <w:pStyle w:val="Puslapioinaostekstas"/>
        <w:spacing w:line="240" w:lineRule="atLeast"/>
      </w:pPr>
      <w:r>
        <w:rPr>
          <w:rStyle w:val="Puslapioinaosnuoroda"/>
        </w:rPr>
        <w:footnoteRef/>
      </w:r>
      <w:r>
        <w:t xml:space="preserve"> Lentelė užpildoma pagal Socialinių paslaugų kataloge (</w:t>
      </w:r>
      <w:proofErr w:type="spellStart"/>
      <w:r>
        <w:t>Žin</w:t>
      </w:r>
      <w:proofErr w:type="spellEnd"/>
      <w:r>
        <w:t>., 2006, Nr. 43-1570) numatytus socialinių paslaugų įstaigų tipus.</w:t>
      </w:r>
    </w:p>
  </w:footnote>
  <w:footnote w:id="2">
    <w:p w:rsidR="005B2A4F" w:rsidRDefault="005B2A4F" w:rsidP="00410DF2">
      <w:pPr>
        <w:pStyle w:val="Puslapioinaostekstas"/>
        <w:spacing w:line="240" w:lineRule="atLeast"/>
      </w:pPr>
      <w:r>
        <w:rPr>
          <w:rStyle w:val="Puslapioinaosnuoroda"/>
        </w:rPr>
        <w:footnoteRef/>
      </w:r>
      <w:r>
        <w:t xml:space="preserve"> Apskrities, savivaldybės, nevyriausybinių organizacijų, privačios ir kt.</w:t>
      </w:r>
    </w:p>
    <w:p w:rsidR="005B2A4F" w:rsidRDefault="005B2A4F" w:rsidP="00410DF2">
      <w:pPr>
        <w:pStyle w:val="Puslapioinaostekstas"/>
        <w:spacing w:line="240" w:lineRule="atLeast"/>
      </w:pPr>
    </w:p>
  </w:footnote>
  <w:footnote w:id="3">
    <w:p w:rsidR="005B2A4F" w:rsidRDefault="005B2A4F" w:rsidP="00610511">
      <w:pPr>
        <w:pStyle w:val="Puslapioinaostekstas"/>
        <w:spacing w:line="240" w:lineRule="atLeast"/>
      </w:pPr>
      <w:r>
        <w:rPr>
          <w:rStyle w:val="Puslapioinaosnuoroda"/>
        </w:rPr>
        <w:footnoteRef/>
      </w:r>
      <w:r>
        <w:t xml:space="preserve"> Lentelė užpildoma pagal Socialinių paslaugų kataloge (</w:t>
      </w:r>
      <w:proofErr w:type="spellStart"/>
      <w:r>
        <w:t>Žin</w:t>
      </w:r>
      <w:proofErr w:type="spellEnd"/>
      <w:r>
        <w:t xml:space="preserve">., 2006, Nr. 43-1570)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4F" w:rsidRDefault="005B2A4F" w:rsidP="001E74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B2A4F" w:rsidRDefault="005B2A4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4F" w:rsidRDefault="005B2A4F" w:rsidP="001E74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73D6">
      <w:rPr>
        <w:rStyle w:val="Puslapionumeris"/>
        <w:noProof/>
      </w:rPr>
      <w:t>35</w:t>
    </w:r>
    <w:r>
      <w:rPr>
        <w:rStyle w:val="Puslapionumeris"/>
      </w:rPr>
      <w:fldChar w:fldCharType="end"/>
    </w:r>
  </w:p>
  <w:p w:rsidR="005B2A4F" w:rsidRDefault="005B2A4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9FD"/>
    <w:multiLevelType w:val="hybridMultilevel"/>
    <w:tmpl w:val="7CD47118"/>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
    <w:nsid w:val="08414C22"/>
    <w:multiLevelType w:val="hybridMultilevel"/>
    <w:tmpl w:val="D52A651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nsid w:val="0AA92CB1"/>
    <w:multiLevelType w:val="hybridMultilevel"/>
    <w:tmpl w:val="6488329A"/>
    <w:lvl w:ilvl="0" w:tplc="04270001">
      <w:start w:val="1"/>
      <w:numFmt w:val="bullet"/>
      <w:lvlText w:val=""/>
      <w:lvlJc w:val="left"/>
      <w:pPr>
        <w:ind w:left="1276" w:hanging="360"/>
      </w:pPr>
      <w:rPr>
        <w:rFonts w:ascii="Symbol" w:hAnsi="Symbol" w:hint="default"/>
        <w:color w:val="auto"/>
      </w:rPr>
    </w:lvl>
    <w:lvl w:ilvl="1" w:tplc="04270003">
      <w:start w:val="1"/>
      <w:numFmt w:val="bullet"/>
      <w:lvlText w:val="o"/>
      <w:lvlJc w:val="left"/>
      <w:pPr>
        <w:ind w:left="1996" w:hanging="360"/>
      </w:pPr>
      <w:rPr>
        <w:rFonts w:ascii="Courier New" w:hAnsi="Courier New" w:cs="Courier New" w:hint="default"/>
      </w:rPr>
    </w:lvl>
    <w:lvl w:ilvl="2" w:tplc="04270005" w:tentative="1">
      <w:start w:val="1"/>
      <w:numFmt w:val="bullet"/>
      <w:lvlText w:val=""/>
      <w:lvlJc w:val="left"/>
      <w:pPr>
        <w:ind w:left="2716" w:hanging="360"/>
      </w:pPr>
      <w:rPr>
        <w:rFonts w:ascii="Wingdings" w:hAnsi="Wingdings" w:hint="default"/>
      </w:rPr>
    </w:lvl>
    <w:lvl w:ilvl="3" w:tplc="04270001" w:tentative="1">
      <w:start w:val="1"/>
      <w:numFmt w:val="bullet"/>
      <w:lvlText w:val=""/>
      <w:lvlJc w:val="left"/>
      <w:pPr>
        <w:ind w:left="3436" w:hanging="360"/>
      </w:pPr>
      <w:rPr>
        <w:rFonts w:ascii="Symbol" w:hAnsi="Symbol" w:hint="default"/>
      </w:rPr>
    </w:lvl>
    <w:lvl w:ilvl="4" w:tplc="04270003" w:tentative="1">
      <w:start w:val="1"/>
      <w:numFmt w:val="bullet"/>
      <w:lvlText w:val="o"/>
      <w:lvlJc w:val="left"/>
      <w:pPr>
        <w:ind w:left="4156" w:hanging="360"/>
      </w:pPr>
      <w:rPr>
        <w:rFonts w:ascii="Courier New" w:hAnsi="Courier New" w:cs="Courier New" w:hint="default"/>
      </w:rPr>
    </w:lvl>
    <w:lvl w:ilvl="5" w:tplc="04270005" w:tentative="1">
      <w:start w:val="1"/>
      <w:numFmt w:val="bullet"/>
      <w:lvlText w:val=""/>
      <w:lvlJc w:val="left"/>
      <w:pPr>
        <w:ind w:left="4876" w:hanging="360"/>
      </w:pPr>
      <w:rPr>
        <w:rFonts w:ascii="Wingdings" w:hAnsi="Wingdings" w:hint="default"/>
      </w:rPr>
    </w:lvl>
    <w:lvl w:ilvl="6" w:tplc="04270001" w:tentative="1">
      <w:start w:val="1"/>
      <w:numFmt w:val="bullet"/>
      <w:lvlText w:val=""/>
      <w:lvlJc w:val="left"/>
      <w:pPr>
        <w:ind w:left="5596" w:hanging="360"/>
      </w:pPr>
      <w:rPr>
        <w:rFonts w:ascii="Symbol" w:hAnsi="Symbol" w:hint="default"/>
      </w:rPr>
    </w:lvl>
    <w:lvl w:ilvl="7" w:tplc="04270003" w:tentative="1">
      <w:start w:val="1"/>
      <w:numFmt w:val="bullet"/>
      <w:lvlText w:val="o"/>
      <w:lvlJc w:val="left"/>
      <w:pPr>
        <w:ind w:left="6316" w:hanging="360"/>
      </w:pPr>
      <w:rPr>
        <w:rFonts w:ascii="Courier New" w:hAnsi="Courier New" w:cs="Courier New" w:hint="default"/>
      </w:rPr>
    </w:lvl>
    <w:lvl w:ilvl="8" w:tplc="04270005" w:tentative="1">
      <w:start w:val="1"/>
      <w:numFmt w:val="bullet"/>
      <w:lvlText w:val=""/>
      <w:lvlJc w:val="left"/>
      <w:pPr>
        <w:ind w:left="7036" w:hanging="360"/>
      </w:pPr>
      <w:rPr>
        <w:rFonts w:ascii="Wingdings" w:hAnsi="Wingdings" w:hint="default"/>
      </w:rPr>
    </w:lvl>
  </w:abstractNum>
  <w:abstractNum w:abstractNumId="3">
    <w:nsid w:val="101775A8"/>
    <w:multiLevelType w:val="hybridMultilevel"/>
    <w:tmpl w:val="E2C427CE"/>
    <w:lvl w:ilvl="0" w:tplc="57163BCE">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42A325D"/>
    <w:multiLevelType w:val="hybridMultilevel"/>
    <w:tmpl w:val="B19E99B0"/>
    <w:lvl w:ilvl="0" w:tplc="04270001">
      <w:start w:val="1"/>
      <w:numFmt w:val="bullet"/>
      <w:lvlText w:val=""/>
      <w:lvlJc w:val="left"/>
      <w:pPr>
        <w:ind w:left="1324" w:hanging="360"/>
      </w:pPr>
      <w:rPr>
        <w:rFonts w:ascii="Symbol" w:hAnsi="Symbol" w:hint="default"/>
      </w:rPr>
    </w:lvl>
    <w:lvl w:ilvl="1" w:tplc="04270003" w:tentative="1">
      <w:start w:val="1"/>
      <w:numFmt w:val="bullet"/>
      <w:lvlText w:val="o"/>
      <w:lvlJc w:val="left"/>
      <w:pPr>
        <w:ind w:left="2044" w:hanging="360"/>
      </w:pPr>
      <w:rPr>
        <w:rFonts w:ascii="Courier New" w:hAnsi="Courier New" w:cs="Courier New" w:hint="default"/>
      </w:rPr>
    </w:lvl>
    <w:lvl w:ilvl="2" w:tplc="04270005" w:tentative="1">
      <w:start w:val="1"/>
      <w:numFmt w:val="bullet"/>
      <w:lvlText w:val=""/>
      <w:lvlJc w:val="left"/>
      <w:pPr>
        <w:ind w:left="2764" w:hanging="360"/>
      </w:pPr>
      <w:rPr>
        <w:rFonts w:ascii="Wingdings" w:hAnsi="Wingdings" w:hint="default"/>
      </w:rPr>
    </w:lvl>
    <w:lvl w:ilvl="3" w:tplc="04270001" w:tentative="1">
      <w:start w:val="1"/>
      <w:numFmt w:val="bullet"/>
      <w:lvlText w:val=""/>
      <w:lvlJc w:val="left"/>
      <w:pPr>
        <w:ind w:left="3484" w:hanging="360"/>
      </w:pPr>
      <w:rPr>
        <w:rFonts w:ascii="Symbol" w:hAnsi="Symbol" w:hint="default"/>
      </w:rPr>
    </w:lvl>
    <w:lvl w:ilvl="4" w:tplc="04270003" w:tentative="1">
      <w:start w:val="1"/>
      <w:numFmt w:val="bullet"/>
      <w:lvlText w:val="o"/>
      <w:lvlJc w:val="left"/>
      <w:pPr>
        <w:ind w:left="4204" w:hanging="360"/>
      </w:pPr>
      <w:rPr>
        <w:rFonts w:ascii="Courier New" w:hAnsi="Courier New" w:cs="Courier New" w:hint="default"/>
      </w:rPr>
    </w:lvl>
    <w:lvl w:ilvl="5" w:tplc="04270005" w:tentative="1">
      <w:start w:val="1"/>
      <w:numFmt w:val="bullet"/>
      <w:lvlText w:val=""/>
      <w:lvlJc w:val="left"/>
      <w:pPr>
        <w:ind w:left="4924" w:hanging="360"/>
      </w:pPr>
      <w:rPr>
        <w:rFonts w:ascii="Wingdings" w:hAnsi="Wingdings" w:hint="default"/>
      </w:rPr>
    </w:lvl>
    <w:lvl w:ilvl="6" w:tplc="04270001" w:tentative="1">
      <w:start w:val="1"/>
      <w:numFmt w:val="bullet"/>
      <w:lvlText w:val=""/>
      <w:lvlJc w:val="left"/>
      <w:pPr>
        <w:ind w:left="5644" w:hanging="360"/>
      </w:pPr>
      <w:rPr>
        <w:rFonts w:ascii="Symbol" w:hAnsi="Symbol" w:hint="default"/>
      </w:rPr>
    </w:lvl>
    <w:lvl w:ilvl="7" w:tplc="04270003" w:tentative="1">
      <w:start w:val="1"/>
      <w:numFmt w:val="bullet"/>
      <w:lvlText w:val="o"/>
      <w:lvlJc w:val="left"/>
      <w:pPr>
        <w:ind w:left="6364" w:hanging="360"/>
      </w:pPr>
      <w:rPr>
        <w:rFonts w:ascii="Courier New" w:hAnsi="Courier New" w:cs="Courier New" w:hint="default"/>
      </w:rPr>
    </w:lvl>
    <w:lvl w:ilvl="8" w:tplc="04270005" w:tentative="1">
      <w:start w:val="1"/>
      <w:numFmt w:val="bullet"/>
      <w:lvlText w:val=""/>
      <w:lvlJc w:val="left"/>
      <w:pPr>
        <w:ind w:left="7084" w:hanging="360"/>
      </w:pPr>
      <w:rPr>
        <w:rFonts w:ascii="Wingdings" w:hAnsi="Wingdings" w:hint="default"/>
      </w:rPr>
    </w:lvl>
  </w:abstractNum>
  <w:abstractNum w:abstractNumId="5">
    <w:nsid w:val="162C575C"/>
    <w:multiLevelType w:val="hybridMultilevel"/>
    <w:tmpl w:val="079EB006"/>
    <w:lvl w:ilvl="0" w:tplc="04270001">
      <w:start w:val="1"/>
      <w:numFmt w:val="bullet"/>
      <w:lvlText w:val=""/>
      <w:lvlJc w:val="left"/>
      <w:pPr>
        <w:ind w:left="1324" w:hanging="360"/>
      </w:pPr>
      <w:rPr>
        <w:rFonts w:ascii="Symbol" w:hAnsi="Symbol" w:hint="default"/>
      </w:rPr>
    </w:lvl>
    <w:lvl w:ilvl="1" w:tplc="04270003" w:tentative="1">
      <w:start w:val="1"/>
      <w:numFmt w:val="bullet"/>
      <w:lvlText w:val="o"/>
      <w:lvlJc w:val="left"/>
      <w:pPr>
        <w:ind w:left="2044" w:hanging="360"/>
      </w:pPr>
      <w:rPr>
        <w:rFonts w:ascii="Courier New" w:hAnsi="Courier New" w:cs="Courier New" w:hint="default"/>
      </w:rPr>
    </w:lvl>
    <w:lvl w:ilvl="2" w:tplc="04270005" w:tentative="1">
      <w:start w:val="1"/>
      <w:numFmt w:val="bullet"/>
      <w:lvlText w:val=""/>
      <w:lvlJc w:val="left"/>
      <w:pPr>
        <w:ind w:left="2764" w:hanging="360"/>
      </w:pPr>
      <w:rPr>
        <w:rFonts w:ascii="Wingdings" w:hAnsi="Wingdings" w:hint="default"/>
      </w:rPr>
    </w:lvl>
    <w:lvl w:ilvl="3" w:tplc="04270001" w:tentative="1">
      <w:start w:val="1"/>
      <w:numFmt w:val="bullet"/>
      <w:lvlText w:val=""/>
      <w:lvlJc w:val="left"/>
      <w:pPr>
        <w:ind w:left="3484" w:hanging="360"/>
      </w:pPr>
      <w:rPr>
        <w:rFonts w:ascii="Symbol" w:hAnsi="Symbol" w:hint="default"/>
      </w:rPr>
    </w:lvl>
    <w:lvl w:ilvl="4" w:tplc="04270003" w:tentative="1">
      <w:start w:val="1"/>
      <w:numFmt w:val="bullet"/>
      <w:lvlText w:val="o"/>
      <w:lvlJc w:val="left"/>
      <w:pPr>
        <w:ind w:left="4204" w:hanging="360"/>
      </w:pPr>
      <w:rPr>
        <w:rFonts w:ascii="Courier New" w:hAnsi="Courier New" w:cs="Courier New" w:hint="default"/>
      </w:rPr>
    </w:lvl>
    <w:lvl w:ilvl="5" w:tplc="04270005" w:tentative="1">
      <w:start w:val="1"/>
      <w:numFmt w:val="bullet"/>
      <w:lvlText w:val=""/>
      <w:lvlJc w:val="left"/>
      <w:pPr>
        <w:ind w:left="4924" w:hanging="360"/>
      </w:pPr>
      <w:rPr>
        <w:rFonts w:ascii="Wingdings" w:hAnsi="Wingdings" w:hint="default"/>
      </w:rPr>
    </w:lvl>
    <w:lvl w:ilvl="6" w:tplc="04270001" w:tentative="1">
      <w:start w:val="1"/>
      <w:numFmt w:val="bullet"/>
      <w:lvlText w:val=""/>
      <w:lvlJc w:val="left"/>
      <w:pPr>
        <w:ind w:left="5644" w:hanging="360"/>
      </w:pPr>
      <w:rPr>
        <w:rFonts w:ascii="Symbol" w:hAnsi="Symbol" w:hint="default"/>
      </w:rPr>
    </w:lvl>
    <w:lvl w:ilvl="7" w:tplc="04270003" w:tentative="1">
      <w:start w:val="1"/>
      <w:numFmt w:val="bullet"/>
      <w:lvlText w:val="o"/>
      <w:lvlJc w:val="left"/>
      <w:pPr>
        <w:ind w:left="6364" w:hanging="360"/>
      </w:pPr>
      <w:rPr>
        <w:rFonts w:ascii="Courier New" w:hAnsi="Courier New" w:cs="Courier New" w:hint="default"/>
      </w:rPr>
    </w:lvl>
    <w:lvl w:ilvl="8" w:tplc="04270005" w:tentative="1">
      <w:start w:val="1"/>
      <w:numFmt w:val="bullet"/>
      <w:lvlText w:val=""/>
      <w:lvlJc w:val="left"/>
      <w:pPr>
        <w:ind w:left="7084" w:hanging="360"/>
      </w:pPr>
      <w:rPr>
        <w:rFonts w:ascii="Wingdings" w:hAnsi="Wingdings" w:hint="default"/>
      </w:rPr>
    </w:lvl>
  </w:abstractNum>
  <w:abstractNum w:abstractNumId="6">
    <w:nsid w:val="18785ECA"/>
    <w:multiLevelType w:val="hybridMultilevel"/>
    <w:tmpl w:val="5358A8F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1A166A87"/>
    <w:multiLevelType w:val="hybridMultilevel"/>
    <w:tmpl w:val="FF1A2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A3E60BD"/>
    <w:multiLevelType w:val="hybridMultilevel"/>
    <w:tmpl w:val="C174F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A79494E"/>
    <w:multiLevelType w:val="hybridMultilevel"/>
    <w:tmpl w:val="1B7232F6"/>
    <w:lvl w:ilvl="0" w:tplc="FFC4CFEC">
      <w:start w:val="1"/>
      <w:numFmt w:val="decimal"/>
      <w:suff w:val="space"/>
      <w:lvlText w:val="%1."/>
      <w:lvlJc w:val="left"/>
      <w:pPr>
        <w:ind w:left="720" w:hanging="360"/>
      </w:pPr>
      <w:rPr>
        <w:rFonts w:ascii="Times New Roman" w:eastAsia="Times New Roman" w:hAnsi="Times New Roman" w:cs="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EF55671"/>
    <w:multiLevelType w:val="hybridMultilevel"/>
    <w:tmpl w:val="63BCAFD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20842EE8"/>
    <w:multiLevelType w:val="hybridMultilevel"/>
    <w:tmpl w:val="D8305D8A"/>
    <w:lvl w:ilvl="0" w:tplc="57163BCE">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219B68D8"/>
    <w:multiLevelType w:val="hybridMultilevel"/>
    <w:tmpl w:val="56D240BC"/>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3">
    <w:nsid w:val="28143766"/>
    <w:multiLevelType w:val="hybridMultilevel"/>
    <w:tmpl w:val="F5464864"/>
    <w:lvl w:ilvl="0" w:tplc="04270001">
      <w:start w:val="1"/>
      <w:numFmt w:val="bullet"/>
      <w:lvlText w:val=""/>
      <w:lvlJc w:val="left"/>
      <w:pPr>
        <w:ind w:left="1324" w:hanging="360"/>
      </w:pPr>
      <w:rPr>
        <w:rFonts w:ascii="Symbol" w:hAnsi="Symbol" w:hint="default"/>
      </w:rPr>
    </w:lvl>
    <w:lvl w:ilvl="1" w:tplc="04270003" w:tentative="1">
      <w:start w:val="1"/>
      <w:numFmt w:val="bullet"/>
      <w:lvlText w:val="o"/>
      <w:lvlJc w:val="left"/>
      <w:pPr>
        <w:ind w:left="2044" w:hanging="360"/>
      </w:pPr>
      <w:rPr>
        <w:rFonts w:ascii="Courier New" w:hAnsi="Courier New" w:cs="Courier New" w:hint="default"/>
      </w:rPr>
    </w:lvl>
    <w:lvl w:ilvl="2" w:tplc="04270005" w:tentative="1">
      <w:start w:val="1"/>
      <w:numFmt w:val="bullet"/>
      <w:lvlText w:val=""/>
      <w:lvlJc w:val="left"/>
      <w:pPr>
        <w:ind w:left="2764" w:hanging="360"/>
      </w:pPr>
      <w:rPr>
        <w:rFonts w:ascii="Wingdings" w:hAnsi="Wingdings" w:hint="default"/>
      </w:rPr>
    </w:lvl>
    <w:lvl w:ilvl="3" w:tplc="04270001" w:tentative="1">
      <w:start w:val="1"/>
      <w:numFmt w:val="bullet"/>
      <w:lvlText w:val=""/>
      <w:lvlJc w:val="left"/>
      <w:pPr>
        <w:ind w:left="3484" w:hanging="360"/>
      </w:pPr>
      <w:rPr>
        <w:rFonts w:ascii="Symbol" w:hAnsi="Symbol" w:hint="default"/>
      </w:rPr>
    </w:lvl>
    <w:lvl w:ilvl="4" w:tplc="04270003" w:tentative="1">
      <w:start w:val="1"/>
      <w:numFmt w:val="bullet"/>
      <w:lvlText w:val="o"/>
      <w:lvlJc w:val="left"/>
      <w:pPr>
        <w:ind w:left="4204" w:hanging="360"/>
      </w:pPr>
      <w:rPr>
        <w:rFonts w:ascii="Courier New" w:hAnsi="Courier New" w:cs="Courier New" w:hint="default"/>
      </w:rPr>
    </w:lvl>
    <w:lvl w:ilvl="5" w:tplc="04270005" w:tentative="1">
      <w:start w:val="1"/>
      <w:numFmt w:val="bullet"/>
      <w:lvlText w:val=""/>
      <w:lvlJc w:val="left"/>
      <w:pPr>
        <w:ind w:left="4924" w:hanging="360"/>
      </w:pPr>
      <w:rPr>
        <w:rFonts w:ascii="Wingdings" w:hAnsi="Wingdings" w:hint="default"/>
      </w:rPr>
    </w:lvl>
    <w:lvl w:ilvl="6" w:tplc="04270001" w:tentative="1">
      <w:start w:val="1"/>
      <w:numFmt w:val="bullet"/>
      <w:lvlText w:val=""/>
      <w:lvlJc w:val="left"/>
      <w:pPr>
        <w:ind w:left="5644" w:hanging="360"/>
      </w:pPr>
      <w:rPr>
        <w:rFonts w:ascii="Symbol" w:hAnsi="Symbol" w:hint="default"/>
      </w:rPr>
    </w:lvl>
    <w:lvl w:ilvl="7" w:tplc="04270003" w:tentative="1">
      <w:start w:val="1"/>
      <w:numFmt w:val="bullet"/>
      <w:lvlText w:val="o"/>
      <w:lvlJc w:val="left"/>
      <w:pPr>
        <w:ind w:left="6364" w:hanging="360"/>
      </w:pPr>
      <w:rPr>
        <w:rFonts w:ascii="Courier New" w:hAnsi="Courier New" w:cs="Courier New" w:hint="default"/>
      </w:rPr>
    </w:lvl>
    <w:lvl w:ilvl="8" w:tplc="04270005" w:tentative="1">
      <w:start w:val="1"/>
      <w:numFmt w:val="bullet"/>
      <w:lvlText w:val=""/>
      <w:lvlJc w:val="left"/>
      <w:pPr>
        <w:ind w:left="7084" w:hanging="360"/>
      </w:pPr>
      <w:rPr>
        <w:rFonts w:ascii="Wingdings" w:hAnsi="Wingdings" w:hint="default"/>
      </w:rPr>
    </w:lvl>
  </w:abstractNum>
  <w:abstractNum w:abstractNumId="14">
    <w:nsid w:val="2A2E6DEC"/>
    <w:multiLevelType w:val="hybridMultilevel"/>
    <w:tmpl w:val="9F5CF9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CAF7847"/>
    <w:multiLevelType w:val="hybridMultilevel"/>
    <w:tmpl w:val="C05E8CE4"/>
    <w:lvl w:ilvl="0" w:tplc="83A00CE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E8E2B5A"/>
    <w:multiLevelType w:val="hybridMultilevel"/>
    <w:tmpl w:val="78049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65630D9"/>
    <w:multiLevelType w:val="hybridMultilevel"/>
    <w:tmpl w:val="44FA9DE8"/>
    <w:lvl w:ilvl="0" w:tplc="04270001">
      <w:start w:val="1"/>
      <w:numFmt w:val="bullet"/>
      <w:lvlText w:val=""/>
      <w:lvlJc w:val="left"/>
      <w:pPr>
        <w:ind w:left="0" w:hanging="360"/>
      </w:pPr>
      <w:rPr>
        <w:rFonts w:ascii="Symbol" w:hAnsi="Symbol" w:hint="default"/>
      </w:rPr>
    </w:lvl>
    <w:lvl w:ilvl="1" w:tplc="04270003">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8">
    <w:nsid w:val="397B6C1D"/>
    <w:multiLevelType w:val="hybridMultilevel"/>
    <w:tmpl w:val="D7A43728"/>
    <w:lvl w:ilvl="0" w:tplc="04270001">
      <w:start w:val="1"/>
      <w:numFmt w:val="bullet"/>
      <w:lvlText w:val=""/>
      <w:lvlJc w:val="left"/>
      <w:pPr>
        <w:ind w:left="1324" w:hanging="360"/>
      </w:pPr>
      <w:rPr>
        <w:rFonts w:ascii="Symbol" w:hAnsi="Symbol" w:hint="default"/>
      </w:rPr>
    </w:lvl>
    <w:lvl w:ilvl="1" w:tplc="04270003" w:tentative="1">
      <w:start w:val="1"/>
      <w:numFmt w:val="bullet"/>
      <w:lvlText w:val="o"/>
      <w:lvlJc w:val="left"/>
      <w:pPr>
        <w:ind w:left="2044" w:hanging="360"/>
      </w:pPr>
      <w:rPr>
        <w:rFonts w:ascii="Courier New" w:hAnsi="Courier New" w:cs="Courier New" w:hint="default"/>
      </w:rPr>
    </w:lvl>
    <w:lvl w:ilvl="2" w:tplc="04270005" w:tentative="1">
      <w:start w:val="1"/>
      <w:numFmt w:val="bullet"/>
      <w:lvlText w:val=""/>
      <w:lvlJc w:val="left"/>
      <w:pPr>
        <w:ind w:left="2764" w:hanging="360"/>
      </w:pPr>
      <w:rPr>
        <w:rFonts w:ascii="Wingdings" w:hAnsi="Wingdings" w:hint="default"/>
      </w:rPr>
    </w:lvl>
    <w:lvl w:ilvl="3" w:tplc="04270001" w:tentative="1">
      <w:start w:val="1"/>
      <w:numFmt w:val="bullet"/>
      <w:lvlText w:val=""/>
      <w:lvlJc w:val="left"/>
      <w:pPr>
        <w:ind w:left="3484" w:hanging="360"/>
      </w:pPr>
      <w:rPr>
        <w:rFonts w:ascii="Symbol" w:hAnsi="Symbol" w:hint="default"/>
      </w:rPr>
    </w:lvl>
    <w:lvl w:ilvl="4" w:tplc="04270003" w:tentative="1">
      <w:start w:val="1"/>
      <w:numFmt w:val="bullet"/>
      <w:lvlText w:val="o"/>
      <w:lvlJc w:val="left"/>
      <w:pPr>
        <w:ind w:left="4204" w:hanging="360"/>
      </w:pPr>
      <w:rPr>
        <w:rFonts w:ascii="Courier New" w:hAnsi="Courier New" w:cs="Courier New" w:hint="default"/>
      </w:rPr>
    </w:lvl>
    <w:lvl w:ilvl="5" w:tplc="04270005" w:tentative="1">
      <w:start w:val="1"/>
      <w:numFmt w:val="bullet"/>
      <w:lvlText w:val=""/>
      <w:lvlJc w:val="left"/>
      <w:pPr>
        <w:ind w:left="4924" w:hanging="360"/>
      </w:pPr>
      <w:rPr>
        <w:rFonts w:ascii="Wingdings" w:hAnsi="Wingdings" w:hint="default"/>
      </w:rPr>
    </w:lvl>
    <w:lvl w:ilvl="6" w:tplc="04270001" w:tentative="1">
      <w:start w:val="1"/>
      <w:numFmt w:val="bullet"/>
      <w:lvlText w:val=""/>
      <w:lvlJc w:val="left"/>
      <w:pPr>
        <w:ind w:left="5644" w:hanging="360"/>
      </w:pPr>
      <w:rPr>
        <w:rFonts w:ascii="Symbol" w:hAnsi="Symbol" w:hint="default"/>
      </w:rPr>
    </w:lvl>
    <w:lvl w:ilvl="7" w:tplc="04270003" w:tentative="1">
      <w:start w:val="1"/>
      <w:numFmt w:val="bullet"/>
      <w:lvlText w:val="o"/>
      <w:lvlJc w:val="left"/>
      <w:pPr>
        <w:ind w:left="6364" w:hanging="360"/>
      </w:pPr>
      <w:rPr>
        <w:rFonts w:ascii="Courier New" w:hAnsi="Courier New" w:cs="Courier New" w:hint="default"/>
      </w:rPr>
    </w:lvl>
    <w:lvl w:ilvl="8" w:tplc="04270005" w:tentative="1">
      <w:start w:val="1"/>
      <w:numFmt w:val="bullet"/>
      <w:lvlText w:val=""/>
      <w:lvlJc w:val="left"/>
      <w:pPr>
        <w:ind w:left="7084" w:hanging="360"/>
      </w:pPr>
      <w:rPr>
        <w:rFonts w:ascii="Wingdings" w:hAnsi="Wingdings" w:hint="default"/>
      </w:rPr>
    </w:lvl>
  </w:abstractNum>
  <w:abstractNum w:abstractNumId="19">
    <w:nsid w:val="3DE65CB7"/>
    <w:multiLevelType w:val="hybridMultilevel"/>
    <w:tmpl w:val="B6289A8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2AD15FE"/>
    <w:multiLevelType w:val="hybridMultilevel"/>
    <w:tmpl w:val="B6961EB8"/>
    <w:lvl w:ilvl="0" w:tplc="57163BCE">
      <w:numFmt w:val="bullet"/>
      <w:lvlText w:val="-"/>
      <w:lvlJc w:val="left"/>
      <w:pPr>
        <w:ind w:left="1684" w:hanging="360"/>
      </w:pPr>
      <w:rPr>
        <w:rFonts w:ascii="Times New Roman" w:eastAsia="Calibri" w:hAnsi="Times New Roman" w:cs="Times New Roman"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21">
    <w:nsid w:val="465E57C0"/>
    <w:multiLevelType w:val="hybridMultilevel"/>
    <w:tmpl w:val="6AD4DFCE"/>
    <w:lvl w:ilvl="0" w:tplc="57163BCE">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4BB10189"/>
    <w:multiLevelType w:val="hybridMultilevel"/>
    <w:tmpl w:val="9BD84B7C"/>
    <w:lvl w:ilvl="0" w:tplc="04270005">
      <w:start w:val="1"/>
      <w:numFmt w:val="bullet"/>
      <w:lvlText w:val=""/>
      <w:lvlJc w:val="left"/>
      <w:pPr>
        <w:ind w:left="360" w:hanging="360"/>
      </w:pPr>
      <w:rPr>
        <w:rFonts w:ascii="Wingdings" w:hAnsi="Wingdings" w:hint="default"/>
      </w:rPr>
    </w:lvl>
    <w:lvl w:ilvl="1" w:tplc="04270003">
      <w:start w:val="1"/>
      <w:numFmt w:val="bullet"/>
      <w:lvlText w:val="o"/>
      <w:lvlJc w:val="left"/>
      <w:pPr>
        <w:ind w:left="720" w:hanging="360"/>
      </w:pPr>
      <w:rPr>
        <w:rFonts w:ascii="Courier New" w:hAnsi="Courier New" w:cs="Courier New" w:hint="default"/>
      </w:rPr>
    </w:lvl>
    <w:lvl w:ilvl="2" w:tplc="04270005">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3">
    <w:nsid w:val="4C88301A"/>
    <w:multiLevelType w:val="hybridMultilevel"/>
    <w:tmpl w:val="2752BAB2"/>
    <w:lvl w:ilvl="0" w:tplc="57163BCE">
      <w:numFmt w:val="bullet"/>
      <w:lvlText w:val="-"/>
      <w:lvlJc w:val="left"/>
      <w:pPr>
        <w:ind w:left="180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nsid w:val="552E1F8A"/>
    <w:multiLevelType w:val="hybridMultilevel"/>
    <w:tmpl w:val="59BE5466"/>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5">
    <w:nsid w:val="55F1382D"/>
    <w:multiLevelType w:val="hybridMultilevel"/>
    <w:tmpl w:val="A56A4CA6"/>
    <w:lvl w:ilvl="0" w:tplc="57163BCE">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nsid w:val="56513579"/>
    <w:multiLevelType w:val="hybridMultilevel"/>
    <w:tmpl w:val="BCD27904"/>
    <w:lvl w:ilvl="0" w:tplc="3DE28070">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9817995"/>
    <w:multiLevelType w:val="hybridMultilevel"/>
    <w:tmpl w:val="89B8F8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5400B52"/>
    <w:multiLevelType w:val="hybridMultilevel"/>
    <w:tmpl w:val="F058E2DC"/>
    <w:lvl w:ilvl="0" w:tplc="57163BCE">
      <w:numFmt w:val="bullet"/>
      <w:lvlText w:val="-"/>
      <w:lvlJc w:val="left"/>
      <w:pPr>
        <w:ind w:left="1684" w:hanging="360"/>
      </w:pPr>
      <w:rPr>
        <w:rFonts w:ascii="Times New Roman" w:eastAsia="Calibri" w:hAnsi="Times New Roman" w:cs="Times New Roman"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29">
    <w:nsid w:val="66354001"/>
    <w:multiLevelType w:val="hybridMultilevel"/>
    <w:tmpl w:val="D9541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94B2A67"/>
    <w:multiLevelType w:val="hybridMultilevel"/>
    <w:tmpl w:val="E5C685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B2717F2"/>
    <w:multiLevelType w:val="hybridMultilevel"/>
    <w:tmpl w:val="2CA082C4"/>
    <w:lvl w:ilvl="0" w:tplc="57163BCE">
      <w:numFmt w:val="bullet"/>
      <w:lvlText w:val="-"/>
      <w:lvlJc w:val="left"/>
      <w:pPr>
        <w:ind w:left="1684" w:hanging="360"/>
      </w:pPr>
      <w:rPr>
        <w:rFonts w:ascii="Times New Roman" w:eastAsia="Calibri" w:hAnsi="Times New Roman" w:cs="Times New Roman"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32">
    <w:nsid w:val="6E741846"/>
    <w:multiLevelType w:val="hybridMultilevel"/>
    <w:tmpl w:val="F79CA660"/>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33">
    <w:nsid w:val="71884E30"/>
    <w:multiLevelType w:val="hybridMultilevel"/>
    <w:tmpl w:val="F824070E"/>
    <w:lvl w:ilvl="0" w:tplc="04270003">
      <w:start w:val="1"/>
      <w:numFmt w:val="bullet"/>
      <w:lvlText w:val="o"/>
      <w:lvlJc w:val="left"/>
      <w:pPr>
        <w:ind w:left="1324" w:hanging="360"/>
      </w:pPr>
      <w:rPr>
        <w:rFonts w:ascii="Courier New" w:hAnsi="Courier New" w:cs="Courier New" w:hint="default"/>
      </w:rPr>
    </w:lvl>
    <w:lvl w:ilvl="1" w:tplc="04270001">
      <w:start w:val="1"/>
      <w:numFmt w:val="bullet"/>
      <w:lvlText w:val=""/>
      <w:lvlJc w:val="left"/>
      <w:pPr>
        <w:ind w:left="2044" w:hanging="360"/>
      </w:pPr>
      <w:rPr>
        <w:rFonts w:ascii="Symbol" w:hAnsi="Symbol" w:hint="default"/>
      </w:rPr>
    </w:lvl>
    <w:lvl w:ilvl="2" w:tplc="04270001">
      <w:start w:val="1"/>
      <w:numFmt w:val="bullet"/>
      <w:lvlText w:val=""/>
      <w:lvlJc w:val="left"/>
      <w:pPr>
        <w:ind w:left="2764" w:hanging="360"/>
      </w:pPr>
      <w:rPr>
        <w:rFonts w:ascii="Symbol" w:hAnsi="Symbol" w:hint="default"/>
        <w:color w:val="auto"/>
      </w:rPr>
    </w:lvl>
    <w:lvl w:ilvl="3" w:tplc="04270001" w:tentative="1">
      <w:start w:val="1"/>
      <w:numFmt w:val="bullet"/>
      <w:lvlText w:val=""/>
      <w:lvlJc w:val="left"/>
      <w:pPr>
        <w:ind w:left="3484" w:hanging="360"/>
      </w:pPr>
      <w:rPr>
        <w:rFonts w:ascii="Symbol" w:hAnsi="Symbol" w:hint="default"/>
      </w:rPr>
    </w:lvl>
    <w:lvl w:ilvl="4" w:tplc="04270003" w:tentative="1">
      <w:start w:val="1"/>
      <w:numFmt w:val="bullet"/>
      <w:lvlText w:val="o"/>
      <w:lvlJc w:val="left"/>
      <w:pPr>
        <w:ind w:left="4204" w:hanging="360"/>
      </w:pPr>
      <w:rPr>
        <w:rFonts w:ascii="Courier New" w:hAnsi="Courier New" w:cs="Courier New" w:hint="default"/>
      </w:rPr>
    </w:lvl>
    <w:lvl w:ilvl="5" w:tplc="04270005" w:tentative="1">
      <w:start w:val="1"/>
      <w:numFmt w:val="bullet"/>
      <w:lvlText w:val=""/>
      <w:lvlJc w:val="left"/>
      <w:pPr>
        <w:ind w:left="4924" w:hanging="360"/>
      </w:pPr>
      <w:rPr>
        <w:rFonts w:ascii="Wingdings" w:hAnsi="Wingdings" w:hint="default"/>
      </w:rPr>
    </w:lvl>
    <w:lvl w:ilvl="6" w:tplc="04270001" w:tentative="1">
      <w:start w:val="1"/>
      <w:numFmt w:val="bullet"/>
      <w:lvlText w:val=""/>
      <w:lvlJc w:val="left"/>
      <w:pPr>
        <w:ind w:left="5644" w:hanging="360"/>
      </w:pPr>
      <w:rPr>
        <w:rFonts w:ascii="Symbol" w:hAnsi="Symbol" w:hint="default"/>
      </w:rPr>
    </w:lvl>
    <w:lvl w:ilvl="7" w:tplc="04270003" w:tentative="1">
      <w:start w:val="1"/>
      <w:numFmt w:val="bullet"/>
      <w:lvlText w:val="o"/>
      <w:lvlJc w:val="left"/>
      <w:pPr>
        <w:ind w:left="6364" w:hanging="360"/>
      </w:pPr>
      <w:rPr>
        <w:rFonts w:ascii="Courier New" w:hAnsi="Courier New" w:cs="Courier New" w:hint="default"/>
      </w:rPr>
    </w:lvl>
    <w:lvl w:ilvl="8" w:tplc="04270005" w:tentative="1">
      <w:start w:val="1"/>
      <w:numFmt w:val="bullet"/>
      <w:lvlText w:val=""/>
      <w:lvlJc w:val="left"/>
      <w:pPr>
        <w:ind w:left="7084" w:hanging="360"/>
      </w:pPr>
      <w:rPr>
        <w:rFonts w:ascii="Wingdings" w:hAnsi="Wingdings" w:hint="default"/>
      </w:rPr>
    </w:lvl>
  </w:abstractNum>
  <w:abstractNum w:abstractNumId="34">
    <w:nsid w:val="7203406A"/>
    <w:multiLevelType w:val="hybridMultilevel"/>
    <w:tmpl w:val="5ED0C608"/>
    <w:lvl w:ilvl="0" w:tplc="9F66BD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E431574"/>
    <w:multiLevelType w:val="hybridMultilevel"/>
    <w:tmpl w:val="4D0A0C64"/>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34"/>
  </w:num>
  <w:num w:numId="4">
    <w:abstractNumId w:val="19"/>
  </w:num>
  <w:num w:numId="5">
    <w:abstractNumId w:val="17"/>
  </w:num>
  <w:num w:numId="6">
    <w:abstractNumId w:val="6"/>
  </w:num>
  <w:num w:numId="7">
    <w:abstractNumId w:val="0"/>
  </w:num>
  <w:num w:numId="8">
    <w:abstractNumId w:val="32"/>
  </w:num>
  <w:num w:numId="9">
    <w:abstractNumId w:val="24"/>
  </w:num>
  <w:num w:numId="10">
    <w:abstractNumId w:val="9"/>
  </w:num>
  <w:num w:numId="11">
    <w:abstractNumId w:val="5"/>
  </w:num>
  <w:num w:numId="12">
    <w:abstractNumId w:val="13"/>
  </w:num>
  <w:num w:numId="13">
    <w:abstractNumId w:val="33"/>
  </w:num>
  <w:num w:numId="14">
    <w:abstractNumId w:val="18"/>
  </w:num>
  <w:num w:numId="15">
    <w:abstractNumId w:val="4"/>
  </w:num>
  <w:num w:numId="16">
    <w:abstractNumId w:val="10"/>
  </w:num>
  <w:num w:numId="17">
    <w:abstractNumId w:val="22"/>
  </w:num>
  <w:num w:numId="18">
    <w:abstractNumId w:val="2"/>
  </w:num>
  <w:num w:numId="19">
    <w:abstractNumId w:val="26"/>
  </w:num>
  <w:num w:numId="20">
    <w:abstractNumId w:val="11"/>
  </w:num>
  <w:num w:numId="21">
    <w:abstractNumId w:val="23"/>
  </w:num>
  <w:num w:numId="22">
    <w:abstractNumId w:val="25"/>
  </w:num>
  <w:num w:numId="23">
    <w:abstractNumId w:val="30"/>
  </w:num>
  <w:num w:numId="24">
    <w:abstractNumId w:val="21"/>
  </w:num>
  <w:num w:numId="25">
    <w:abstractNumId w:val="29"/>
  </w:num>
  <w:num w:numId="26">
    <w:abstractNumId w:val="16"/>
  </w:num>
  <w:num w:numId="27">
    <w:abstractNumId w:val="7"/>
  </w:num>
  <w:num w:numId="28">
    <w:abstractNumId w:val="31"/>
  </w:num>
  <w:num w:numId="29">
    <w:abstractNumId w:val="27"/>
  </w:num>
  <w:num w:numId="30">
    <w:abstractNumId w:val="28"/>
  </w:num>
  <w:num w:numId="31">
    <w:abstractNumId w:val="3"/>
  </w:num>
  <w:num w:numId="32">
    <w:abstractNumId w:val="20"/>
  </w:num>
  <w:num w:numId="33">
    <w:abstractNumId w:val="12"/>
  </w:num>
  <w:num w:numId="34">
    <w:abstractNumId w:val="8"/>
  </w:num>
  <w:num w:numId="35">
    <w:abstractNumId w:val="35"/>
  </w:num>
  <w:num w:numId="3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C9"/>
    <w:rsid w:val="00000048"/>
    <w:rsid w:val="00004183"/>
    <w:rsid w:val="00010EEA"/>
    <w:rsid w:val="000137A9"/>
    <w:rsid w:val="0001451F"/>
    <w:rsid w:val="00021396"/>
    <w:rsid w:val="000229D3"/>
    <w:rsid w:val="00024FD2"/>
    <w:rsid w:val="000267B1"/>
    <w:rsid w:val="00032A64"/>
    <w:rsid w:val="000337FC"/>
    <w:rsid w:val="00045463"/>
    <w:rsid w:val="00047B4D"/>
    <w:rsid w:val="00054B46"/>
    <w:rsid w:val="0005636A"/>
    <w:rsid w:val="00056DEF"/>
    <w:rsid w:val="00060B02"/>
    <w:rsid w:val="00063A84"/>
    <w:rsid w:val="00063DBB"/>
    <w:rsid w:val="000710DE"/>
    <w:rsid w:val="00071229"/>
    <w:rsid w:val="000715C9"/>
    <w:rsid w:val="00073020"/>
    <w:rsid w:val="00073F8E"/>
    <w:rsid w:val="00077F2F"/>
    <w:rsid w:val="00083078"/>
    <w:rsid w:val="00084FEC"/>
    <w:rsid w:val="0008600A"/>
    <w:rsid w:val="0009280E"/>
    <w:rsid w:val="000938AE"/>
    <w:rsid w:val="0009513C"/>
    <w:rsid w:val="000A0E35"/>
    <w:rsid w:val="000A0FE8"/>
    <w:rsid w:val="000A33BA"/>
    <w:rsid w:val="000B02A1"/>
    <w:rsid w:val="000B041E"/>
    <w:rsid w:val="000B181B"/>
    <w:rsid w:val="000B3E61"/>
    <w:rsid w:val="000C0D01"/>
    <w:rsid w:val="000C104D"/>
    <w:rsid w:val="000C70F8"/>
    <w:rsid w:val="000D3F17"/>
    <w:rsid w:val="000D4684"/>
    <w:rsid w:val="000D4FC6"/>
    <w:rsid w:val="000E1237"/>
    <w:rsid w:val="000E24FB"/>
    <w:rsid w:val="000E4D8A"/>
    <w:rsid w:val="000E719D"/>
    <w:rsid w:val="000F43C8"/>
    <w:rsid w:val="00100F37"/>
    <w:rsid w:val="00102864"/>
    <w:rsid w:val="001037E6"/>
    <w:rsid w:val="00104440"/>
    <w:rsid w:val="00111536"/>
    <w:rsid w:val="0011327E"/>
    <w:rsid w:val="00116A9B"/>
    <w:rsid w:val="00117180"/>
    <w:rsid w:val="00123659"/>
    <w:rsid w:val="00124469"/>
    <w:rsid w:val="001256CE"/>
    <w:rsid w:val="00131929"/>
    <w:rsid w:val="0013296A"/>
    <w:rsid w:val="00141365"/>
    <w:rsid w:val="00153D1D"/>
    <w:rsid w:val="001600B8"/>
    <w:rsid w:val="0016188C"/>
    <w:rsid w:val="001712A8"/>
    <w:rsid w:val="00171FCA"/>
    <w:rsid w:val="0017477E"/>
    <w:rsid w:val="00177806"/>
    <w:rsid w:val="00182967"/>
    <w:rsid w:val="001831A0"/>
    <w:rsid w:val="00190A97"/>
    <w:rsid w:val="001A03E4"/>
    <w:rsid w:val="001A0CD0"/>
    <w:rsid w:val="001A3599"/>
    <w:rsid w:val="001A7B7C"/>
    <w:rsid w:val="001B0374"/>
    <w:rsid w:val="001B0477"/>
    <w:rsid w:val="001B0762"/>
    <w:rsid w:val="001B1B8B"/>
    <w:rsid w:val="001B5854"/>
    <w:rsid w:val="001C04FD"/>
    <w:rsid w:val="001C65D5"/>
    <w:rsid w:val="001D30BB"/>
    <w:rsid w:val="001E2516"/>
    <w:rsid w:val="001E4AF9"/>
    <w:rsid w:val="001E746E"/>
    <w:rsid w:val="001F0892"/>
    <w:rsid w:val="001F1B0C"/>
    <w:rsid w:val="001F6385"/>
    <w:rsid w:val="001F6ED9"/>
    <w:rsid w:val="0020262B"/>
    <w:rsid w:val="00203142"/>
    <w:rsid w:val="00205A40"/>
    <w:rsid w:val="00210F2F"/>
    <w:rsid w:val="00213E68"/>
    <w:rsid w:val="00216199"/>
    <w:rsid w:val="0022301F"/>
    <w:rsid w:val="0022407D"/>
    <w:rsid w:val="0022626D"/>
    <w:rsid w:val="00232C6D"/>
    <w:rsid w:val="002332FF"/>
    <w:rsid w:val="00234611"/>
    <w:rsid w:val="00237A05"/>
    <w:rsid w:val="00245F1A"/>
    <w:rsid w:val="0024739E"/>
    <w:rsid w:val="0025050D"/>
    <w:rsid w:val="00253589"/>
    <w:rsid w:val="00255D48"/>
    <w:rsid w:val="00273EF9"/>
    <w:rsid w:val="002822F6"/>
    <w:rsid w:val="002921A1"/>
    <w:rsid w:val="00293226"/>
    <w:rsid w:val="002969BA"/>
    <w:rsid w:val="00296E6D"/>
    <w:rsid w:val="002A13CD"/>
    <w:rsid w:val="002A18B3"/>
    <w:rsid w:val="002B2350"/>
    <w:rsid w:val="002B2A20"/>
    <w:rsid w:val="002B5B89"/>
    <w:rsid w:val="002B660A"/>
    <w:rsid w:val="002B7493"/>
    <w:rsid w:val="002C1F1B"/>
    <w:rsid w:val="002C2377"/>
    <w:rsid w:val="002D16A5"/>
    <w:rsid w:val="002D229D"/>
    <w:rsid w:val="002D309B"/>
    <w:rsid w:val="002D3F98"/>
    <w:rsid w:val="002D4A4A"/>
    <w:rsid w:val="002D6B82"/>
    <w:rsid w:val="002D7136"/>
    <w:rsid w:val="002D793E"/>
    <w:rsid w:val="002D79C5"/>
    <w:rsid w:val="002E097E"/>
    <w:rsid w:val="002E45FC"/>
    <w:rsid w:val="002E6A4C"/>
    <w:rsid w:val="002E7112"/>
    <w:rsid w:val="002E71DB"/>
    <w:rsid w:val="002F0165"/>
    <w:rsid w:val="002F05D7"/>
    <w:rsid w:val="002F47B0"/>
    <w:rsid w:val="002F6499"/>
    <w:rsid w:val="00301258"/>
    <w:rsid w:val="00301DB8"/>
    <w:rsid w:val="00307363"/>
    <w:rsid w:val="00307728"/>
    <w:rsid w:val="00311036"/>
    <w:rsid w:val="003154A6"/>
    <w:rsid w:val="00315664"/>
    <w:rsid w:val="00315BF8"/>
    <w:rsid w:val="00316611"/>
    <w:rsid w:val="003227EB"/>
    <w:rsid w:val="00323EBE"/>
    <w:rsid w:val="00325214"/>
    <w:rsid w:val="0032587A"/>
    <w:rsid w:val="00325979"/>
    <w:rsid w:val="00327E2C"/>
    <w:rsid w:val="00330B48"/>
    <w:rsid w:val="0033272C"/>
    <w:rsid w:val="003364C7"/>
    <w:rsid w:val="003376A4"/>
    <w:rsid w:val="003459BA"/>
    <w:rsid w:val="003462A0"/>
    <w:rsid w:val="0035282A"/>
    <w:rsid w:val="0035428E"/>
    <w:rsid w:val="003557F5"/>
    <w:rsid w:val="00360A76"/>
    <w:rsid w:val="0036190E"/>
    <w:rsid w:val="00362BA1"/>
    <w:rsid w:val="003632A9"/>
    <w:rsid w:val="0036330C"/>
    <w:rsid w:val="00364DA3"/>
    <w:rsid w:val="00366BEF"/>
    <w:rsid w:val="00367DD6"/>
    <w:rsid w:val="003709D3"/>
    <w:rsid w:val="00381F7D"/>
    <w:rsid w:val="00382FA2"/>
    <w:rsid w:val="003830C4"/>
    <w:rsid w:val="0039269B"/>
    <w:rsid w:val="00393A09"/>
    <w:rsid w:val="003973F6"/>
    <w:rsid w:val="003A3784"/>
    <w:rsid w:val="003A5D39"/>
    <w:rsid w:val="003A746D"/>
    <w:rsid w:val="003B0FBF"/>
    <w:rsid w:val="003B13EC"/>
    <w:rsid w:val="003B5EEC"/>
    <w:rsid w:val="003B6407"/>
    <w:rsid w:val="003B6FAC"/>
    <w:rsid w:val="003B7E8B"/>
    <w:rsid w:val="003C0535"/>
    <w:rsid w:val="003C0B86"/>
    <w:rsid w:val="003C1787"/>
    <w:rsid w:val="003D0F6E"/>
    <w:rsid w:val="003D2E03"/>
    <w:rsid w:val="003D4AE6"/>
    <w:rsid w:val="003D4BB9"/>
    <w:rsid w:val="003D5FFD"/>
    <w:rsid w:val="003D7FBF"/>
    <w:rsid w:val="003E0CE0"/>
    <w:rsid w:val="003E4848"/>
    <w:rsid w:val="003E5035"/>
    <w:rsid w:val="003E6FDB"/>
    <w:rsid w:val="003F5715"/>
    <w:rsid w:val="003F6244"/>
    <w:rsid w:val="00400A55"/>
    <w:rsid w:val="004059EB"/>
    <w:rsid w:val="00410DF2"/>
    <w:rsid w:val="00416042"/>
    <w:rsid w:val="00416B5A"/>
    <w:rsid w:val="00422A88"/>
    <w:rsid w:val="00422C9C"/>
    <w:rsid w:val="0042314C"/>
    <w:rsid w:val="00424778"/>
    <w:rsid w:val="004268D6"/>
    <w:rsid w:val="0043568E"/>
    <w:rsid w:val="0043712C"/>
    <w:rsid w:val="004420F5"/>
    <w:rsid w:val="00445661"/>
    <w:rsid w:val="00447F4F"/>
    <w:rsid w:val="00461571"/>
    <w:rsid w:val="004644C8"/>
    <w:rsid w:val="00465F2D"/>
    <w:rsid w:val="00466F5F"/>
    <w:rsid w:val="004727AD"/>
    <w:rsid w:val="004742FB"/>
    <w:rsid w:val="00477627"/>
    <w:rsid w:val="00482C1C"/>
    <w:rsid w:val="004845C9"/>
    <w:rsid w:val="00484F10"/>
    <w:rsid w:val="00492855"/>
    <w:rsid w:val="00496D4F"/>
    <w:rsid w:val="00497800"/>
    <w:rsid w:val="00497D93"/>
    <w:rsid w:val="004A1B29"/>
    <w:rsid w:val="004A1CEF"/>
    <w:rsid w:val="004A4845"/>
    <w:rsid w:val="004A5031"/>
    <w:rsid w:val="004A57E1"/>
    <w:rsid w:val="004B51D8"/>
    <w:rsid w:val="004C7A40"/>
    <w:rsid w:val="004D72FF"/>
    <w:rsid w:val="004E456D"/>
    <w:rsid w:val="004F2877"/>
    <w:rsid w:val="004F5349"/>
    <w:rsid w:val="004F720E"/>
    <w:rsid w:val="00500578"/>
    <w:rsid w:val="0050418B"/>
    <w:rsid w:val="00510DE6"/>
    <w:rsid w:val="005161BB"/>
    <w:rsid w:val="0051636D"/>
    <w:rsid w:val="00516396"/>
    <w:rsid w:val="00517BF1"/>
    <w:rsid w:val="00523856"/>
    <w:rsid w:val="00530762"/>
    <w:rsid w:val="00532C24"/>
    <w:rsid w:val="00540529"/>
    <w:rsid w:val="0054170B"/>
    <w:rsid w:val="005421DA"/>
    <w:rsid w:val="00544F2C"/>
    <w:rsid w:val="0054573B"/>
    <w:rsid w:val="00551740"/>
    <w:rsid w:val="00553D6D"/>
    <w:rsid w:val="00553E6C"/>
    <w:rsid w:val="00557A12"/>
    <w:rsid w:val="00560143"/>
    <w:rsid w:val="00560739"/>
    <w:rsid w:val="00561CE9"/>
    <w:rsid w:val="005639DD"/>
    <w:rsid w:val="00567A9D"/>
    <w:rsid w:val="00573987"/>
    <w:rsid w:val="00575969"/>
    <w:rsid w:val="00583EC1"/>
    <w:rsid w:val="0058788C"/>
    <w:rsid w:val="005902BC"/>
    <w:rsid w:val="005924B7"/>
    <w:rsid w:val="00593D39"/>
    <w:rsid w:val="005943CA"/>
    <w:rsid w:val="00597B59"/>
    <w:rsid w:val="005A334E"/>
    <w:rsid w:val="005A49B9"/>
    <w:rsid w:val="005B2A4F"/>
    <w:rsid w:val="005C00C7"/>
    <w:rsid w:val="005C303C"/>
    <w:rsid w:val="005C3274"/>
    <w:rsid w:val="005C35C3"/>
    <w:rsid w:val="005C46CE"/>
    <w:rsid w:val="005C6169"/>
    <w:rsid w:val="005C6897"/>
    <w:rsid w:val="005D32A9"/>
    <w:rsid w:val="005D6AB4"/>
    <w:rsid w:val="005E3678"/>
    <w:rsid w:val="005E49FD"/>
    <w:rsid w:val="005E74BC"/>
    <w:rsid w:val="005F18E4"/>
    <w:rsid w:val="005F4CBC"/>
    <w:rsid w:val="00602089"/>
    <w:rsid w:val="00603167"/>
    <w:rsid w:val="00604560"/>
    <w:rsid w:val="00610511"/>
    <w:rsid w:val="0061450B"/>
    <w:rsid w:val="00620811"/>
    <w:rsid w:val="0062111C"/>
    <w:rsid w:val="00622C2D"/>
    <w:rsid w:val="00626247"/>
    <w:rsid w:val="00627357"/>
    <w:rsid w:val="00630E99"/>
    <w:rsid w:val="0063137F"/>
    <w:rsid w:val="00633491"/>
    <w:rsid w:val="00640A80"/>
    <w:rsid w:val="00644BFD"/>
    <w:rsid w:val="00645AFC"/>
    <w:rsid w:val="00655DF9"/>
    <w:rsid w:val="006567F8"/>
    <w:rsid w:val="006666B9"/>
    <w:rsid w:val="00666816"/>
    <w:rsid w:val="00667218"/>
    <w:rsid w:val="006723C2"/>
    <w:rsid w:val="00672D1C"/>
    <w:rsid w:val="00675F0A"/>
    <w:rsid w:val="00681B04"/>
    <w:rsid w:val="006941A2"/>
    <w:rsid w:val="006A0BAE"/>
    <w:rsid w:val="006A2162"/>
    <w:rsid w:val="006A217A"/>
    <w:rsid w:val="006A704F"/>
    <w:rsid w:val="006A7637"/>
    <w:rsid w:val="006B1A92"/>
    <w:rsid w:val="006B5FE3"/>
    <w:rsid w:val="006C1A4A"/>
    <w:rsid w:val="006C363A"/>
    <w:rsid w:val="006C52CD"/>
    <w:rsid w:val="006C667D"/>
    <w:rsid w:val="006D34AC"/>
    <w:rsid w:val="006D50ED"/>
    <w:rsid w:val="006D6C89"/>
    <w:rsid w:val="006D76C8"/>
    <w:rsid w:val="006D78E6"/>
    <w:rsid w:val="006D7FB3"/>
    <w:rsid w:val="006E36F9"/>
    <w:rsid w:val="006E3F31"/>
    <w:rsid w:val="006E454C"/>
    <w:rsid w:val="006E4657"/>
    <w:rsid w:val="006F47B9"/>
    <w:rsid w:val="006F622F"/>
    <w:rsid w:val="00700579"/>
    <w:rsid w:val="0070221C"/>
    <w:rsid w:val="00702CE4"/>
    <w:rsid w:val="007138CA"/>
    <w:rsid w:val="00715FF5"/>
    <w:rsid w:val="00716537"/>
    <w:rsid w:val="00716CF8"/>
    <w:rsid w:val="0073609D"/>
    <w:rsid w:val="00736830"/>
    <w:rsid w:val="00747187"/>
    <w:rsid w:val="00753679"/>
    <w:rsid w:val="0075680C"/>
    <w:rsid w:val="0075691F"/>
    <w:rsid w:val="007634AF"/>
    <w:rsid w:val="00764E52"/>
    <w:rsid w:val="007657E4"/>
    <w:rsid w:val="00765CA5"/>
    <w:rsid w:val="007662FB"/>
    <w:rsid w:val="007707C1"/>
    <w:rsid w:val="00773B54"/>
    <w:rsid w:val="00785059"/>
    <w:rsid w:val="00791374"/>
    <w:rsid w:val="007A078D"/>
    <w:rsid w:val="007A221A"/>
    <w:rsid w:val="007A48E4"/>
    <w:rsid w:val="007A7053"/>
    <w:rsid w:val="007B00A8"/>
    <w:rsid w:val="007B0F18"/>
    <w:rsid w:val="007B1FC6"/>
    <w:rsid w:val="007B4CF3"/>
    <w:rsid w:val="007B4DFB"/>
    <w:rsid w:val="007B6E49"/>
    <w:rsid w:val="007B72E5"/>
    <w:rsid w:val="007C1F41"/>
    <w:rsid w:val="007D286A"/>
    <w:rsid w:val="007D4EDA"/>
    <w:rsid w:val="007E2A59"/>
    <w:rsid w:val="007F0F68"/>
    <w:rsid w:val="007F1D44"/>
    <w:rsid w:val="007F63CB"/>
    <w:rsid w:val="007F7842"/>
    <w:rsid w:val="00804555"/>
    <w:rsid w:val="008053BC"/>
    <w:rsid w:val="00805983"/>
    <w:rsid w:val="0081043E"/>
    <w:rsid w:val="0081192A"/>
    <w:rsid w:val="00812DAB"/>
    <w:rsid w:val="00815CC9"/>
    <w:rsid w:val="00816DE9"/>
    <w:rsid w:val="00823C8C"/>
    <w:rsid w:val="00831BFA"/>
    <w:rsid w:val="008337FF"/>
    <w:rsid w:val="00834AF7"/>
    <w:rsid w:val="00834DE7"/>
    <w:rsid w:val="008364A3"/>
    <w:rsid w:val="008412CD"/>
    <w:rsid w:val="00850412"/>
    <w:rsid w:val="008568B3"/>
    <w:rsid w:val="00856DA6"/>
    <w:rsid w:val="00866150"/>
    <w:rsid w:val="00872E15"/>
    <w:rsid w:val="00873086"/>
    <w:rsid w:val="00873A55"/>
    <w:rsid w:val="00874715"/>
    <w:rsid w:val="00886798"/>
    <w:rsid w:val="00886BEB"/>
    <w:rsid w:val="008968F8"/>
    <w:rsid w:val="008A5085"/>
    <w:rsid w:val="008A7865"/>
    <w:rsid w:val="008B09D1"/>
    <w:rsid w:val="008B593C"/>
    <w:rsid w:val="008D275B"/>
    <w:rsid w:val="008D34B5"/>
    <w:rsid w:val="008D3909"/>
    <w:rsid w:val="008D3C9C"/>
    <w:rsid w:val="008D4756"/>
    <w:rsid w:val="008E0B28"/>
    <w:rsid w:val="008E117C"/>
    <w:rsid w:val="008E48E2"/>
    <w:rsid w:val="008E518C"/>
    <w:rsid w:val="008F4422"/>
    <w:rsid w:val="008F4898"/>
    <w:rsid w:val="008F53A2"/>
    <w:rsid w:val="008F6949"/>
    <w:rsid w:val="009024C6"/>
    <w:rsid w:val="00903DAD"/>
    <w:rsid w:val="00907449"/>
    <w:rsid w:val="00910EB3"/>
    <w:rsid w:val="00914D52"/>
    <w:rsid w:val="00914DAE"/>
    <w:rsid w:val="009257E0"/>
    <w:rsid w:val="009316A2"/>
    <w:rsid w:val="0093235A"/>
    <w:rsid w:val="009364ED"/>
    <w:rsid w:val="009368FD"/>
    <w:rsid w:val="009443FD"/>
    <w:rsid w:val="009446BA"/>
    <w:rsid w:val="00944ADA"/>
    <w:rsid w:val="00945303"/>
    <w:rsid w:val="009455DE"/>
    <w:rsid w:val="009461CC"/>
    <w:rsid w:val="009463B3"/>
    <w:rsid w:val="009559CD"/>
    <w:rsid w:val="009560D2"/>
    <w:rsid w:val="009604AC"/>
    <w:rsid w:val="009641A1"/>
    <w:rsid w:val="00976686"/>
    <w:rsid w:val="0097741A"/>
    <w:rsid w:val="00983438"/>
    <w:rsid w:val="009870D9"/>
    <w:rsid w:val="009958A9"/>
    <w:rsid w:val="009A01FE"/>
    <w:rsid w:val="009A045A"/>
    <w:rsid w:val="009A4AE4"/>
    <w:rsid w:val="009B093D"/>
    <w:rsid w:val="009B0E5B"/>
    <w:rsid w:val="009B1132"/>
    <w:rsid w:val="009B25AB"/>
    <w:rsid w:val="009B2763"/>
    <w:rsid w:val="009B680E"/>
    <w:rsid w:val="009D3A06"/>
    <w:rsid w:val="009D475C"/>
    <w:rsid w:val="009D5C5E"/>
    <w:rsid w:val="009D60DC"/>
    <w:rsid w:val="009D7406"/>
    <w:rsid w:val="009E02A2"/>
    <w:rsid w:val="009E1C61"/>
    <w:rsid w:val="009E39A7"/>
    <w:rsid w:val="009E5E08"/>
    <w:rsid w:val="009F1045"/>
    <w:rsid w:val="009F334D"/>
    <w:rsid w:val="009F53E5"/>
    <w:rsid w:val="009F6AEB"/>
    <w:rsid w:val="00A0065E"/>
    <w:rsid w:val="00A10905"/>
    <w:rsid w:val="00A12C86"/>
    <w:rsid w:val="00A15F91"/>
    <w:rsid w:val="00A351D2"/>
    <w:rsid w:val="00A36DD5"/>
    <w:rsid w:val="00A441EF"/>
    <w:rsid w:val="00A44794"/>
    <w:rsid w:val="00A61A3F"/>
    <w:rsid w:val="00A61B12"/>
    <w:rsid w:val="00A63BB2"/>
    <w:rsid w:val="00A63D1D"/>
    <w:rsid w:val="00A64CC7"/>
    <w:rsid w:val="00A65CD2"/>
    <w:rsid w:val="00A661B6"/>
    <w:rsid w:val="00A66FAC"/>
    <w:rsid w:val="00A6717F"/>
    <w:rsid w:val="00A73F7B"/>
    <w:rsid w:val="00A74F45"/>
    <w:rsid w:val="00A778A9"/>
    <w:rsid w:val="00A94226"/>
    <w:rsid w:val="00A9522C"/>
    <w:rsid w:val="00A952C3"/>
    <w:rsid w:val="00A97031"/>
    <w:rsid w:val="00A979B9"/>
    <w:rsid w:val="00AA0648"/>
    <w:rsid w:val="00AA1A7E"/>
    <w:rsid w:val="00AA4EB0"/>
    <w:rsid w:val="00AA5217"/>
    <w:rsid w:val="00AC0D39"/>
    <w:rsid w:val="00AC1885"/>
    <w:rsid w:val="00AC2B7F"/>
    <w:rsid w:val="00AC57D1"/>
    <w:rsid w:val="00AD1706"/>
    <w:rsid w:val="00AE1BC8"/>
    <w:rsid w:val="00AE36F0"/>
    <w:rsid w:val="00AE766B"/>
    <w:rsid w:val="00AF1580"/>
    <w:rsid w:val="00AF695C"/>
    <w:rsid w:val="00B11278"/>
    <w:rsid w:val="00B141E0"/>
    <w:rsid w:val="00B2270F"/>
    <w:rsid w:val="00B241BB"/>
    <w:rsid w:val="00B24957"/>
    <w:rsid w:val="00B30340"/>
    <w:rsid w:val="00B33F5D"/>
    <w:rsid w:val="00B456C6"/>
    <w:rsid w:val="00B45B62"/>
    <w:rsid w:val="00B50F9F"/>
    <w:rsid w:val="00B518B1"/>
    <w:rsid w:val="00B51E0E"/>
    <w:rsid w:val="00B53387"/>
    <w:rsid w:val="00B5443B"/>
    <w:rsid w:val="00B54907"/>
    <w:rsid w:val="00B54E08"/>
    <w:rsid w:val="00B56BED"/>
    <w:rsid w:val="00B61067"/>
    <w:rsid w:val="00B61DD7"/>
    <w:rsid w:val="00B620E4"/>
    <w:rsid w:val="00B64D05"/>
    <w:rsid w:val="00B64DCA"/>
    <w:rsid w:val="00B6776C"/>
    <w:rsid w:val="00B76BC0"/>
    <w:rsid w:val="00B80F5E"/>
    <w:rsid w:val="00B847C2"/>
    <w:rsid w:val="00B92CBF"/>
    <w:rsid w:val="00B9363B"/>
    <w:rsid w:val="00B9671C"/>
    <w:rsid w:val="00B970C6"/>
    <w:rsid w:val="00BA02A0"/>
    <w:rsid w:val="00BA3A92"/>
    <w:rsid w:val="00BA4F92"/>
    <w:rsid w:val="00BA5847"/>
    <w:rsid w:val="00BA6D75"/>
    <w:rsid w:val="00BA73D6"/>
    <w:rsid w:val="00BC0D91"/>
    <w:rsid w:val="00BD2738"/>
    <w:rsid w:val="00BD4B8C"/>
    <w:rsid w:val="00BE4FC5"/>
    <w:rsid w:val="00BF6741"/>
    <w:rsid w:val="00C001B7"/>
    <w:rsid w:val="00C01E93"/>
    <w:rsid w:val="00C01EBC"/>
    <w:rsid w:val="00C02DC3"/>
    <w:rsid w:val="00C0425F"/>
    <w:rsid w:val="00C10092"/>
    <w:rsid w:val="00C106DC"/>
    <w:rsid w:val="00C11615"/>
    <w:rsid w:val="00C167AD"/>
    <w:rsid w:val="00C16E94"/>
    <w:rsid w:val="00C2024D"/>
    <w:rsid w:val="00C24358"/>
    <w:rsid w:val="00C25986"/>
    <w:rsid w:val="00C279A6"/>
    <w:rsid w:val="00C31EEE"/>
    <w:rsid w:val="00C33B95"/>
    <w:rsid w:val="00C43483"/>
    <w:rsid w:val="00C456DD"/>
    <w:rsid w:val="00C47913"/>
    <w:rsid w:val="00C50716"/>
    <w:rsid w:val="00C536EF"/>
    <w:rsid w:val="00C63D2C"/>
    <w:rsid w:val="00C666E1"/>
    <w:rsid w:val="00C72630"/>
    <w:rsid w:val="00C73F12"/>
    <w:rsid w:val="00C74D79"/>
    <w:rsid w:val="00C767A6"/>
    <w:rsid w:val="00C828A2"/>
    <w:rsid w:val="00C83189"/>
    <w:rsid w:val="00C83953"/>
    <w:rsid w:val="00C84B32"/>
    <w:rsid w:val="00C84F2E"/>
    <w:rsid w:val="00C909E0"/>
    <w:rsid w:val="00C92691"/>
    <w:rsid w:val="00C93110"/>
    <w:rsid w:val="00C96141"/>
    <w:rsid w:val="00CA24FF"/>
    <w:rsid w:val="00CB3248"/>
    <w:rsid w:val="00CB37CA"/>
    <w:rsid w:val="00CC12E6"/>
    <w:rsid w:val="00CC1C61"/>
    <w:rsid w:val="00CD1C95"/>
    <w:rsid w:val="00CD2E43"/>
    <w:rsid w:val="00CD5D73"/>
    <w:rsid w:val="00CE1F6A"/>
    <w:rsid w:val="00CE41FC"/>
    <w:rsid w:val="00CE5926"/>
    <w:rsid w:val="00CF39DD"/>
    <w:rsid w:val="00CF79D1"/>
    <w:rsid w:val="00D0148E"/>
    <w:rsid w:val="00D03A1B"/>
    <w:rsid w:val="00D04D9E"/>
    <w:rsid w:val="00D04E90"/>
    <w:rsid w:val="00D051A1"/>
    <w:rsid w:val="00D064D3"/>
    <w:rsid w:val="00D0704B"/>
    <w:rsid w:val="00D1348E"/>
    <w:rsid w:val="00D14A4D"/>
    <w:rsid w:val="00D14C2E"/>
    <w:rsid w:val="00D14FFE"/>
    <w:rsid w:val="00D169B0"/>
    <w:rsid w:val="00D16C04"/>
    <w:rsid w:val="00D17886"/>
    <w:rsid w:val="00D17E22"/>
    <w:rsid w:val="00D2145C"/>
    <w:rsid w:val="00D22F03"/>
    <w:rsid w:val="00D24C0A"/>
    <w:rsid w:val="00D26C92"/>
    <w:rsid w:val="00D2764A"/>
    <w:rsid w:val="00D30DE5"/>
    <w:rsid w:val="00D333BA"/>
    <w:rsid w:val="00D3749D"/>
    <w:rsid w:val="00D42569"/>
    <w:rsid w:val="00D425FA"/>
    <w:rsid w:val="00D45980"/>
    <w:rsid w:val="00D460B6"/>
    <w:rsid w:val="00D505BF"/>
    <w:rsid w:val="00D55331"/>
    <w:rsid w:val="00D5690F"/>
    <w:rsid w:val="00D60D4D"/>
    <w:rsid w:val="00D6176D"/>
    <w:rsid w:val="00D70E69"/>
    <w:rsid w:val="00D76217"/>
    <w:rsid w:val="00D80F1F"/>
    <w:rsid w:val="00D822C8"/>
    <w:rsid w:val="00D869F3"/>
    <w:rsid w:val="00D86D71"/>
    <w:rsid w:val="00D91DBE"/>
    <w:rsid w:val="00DA09AF"/>
    <w:rsid w:val="00DA1207"/>
    <w:rsid w:val="00DA1DDD"/>
    <w:rsid w:val="00DA3117"/>
    <w:rsid w:val="00DC1361"/>
    <w:rsid w:val="00DC2F18"/>
    <w:rsid w:val="00DC3EA4"/>
    <w:rsid w:val="00DC40C3"/>
    <w:rsid w:val="00DD185B"/>
    <w:rsid w:val="00DD2430"/>
    <w:rsid w:val="00DD34C9"/>
    <w:rsid w:val="00DD420F"/>
    <w:rsid w:val="00DD5A76"/>
    <w:rsid w:val="00DD5BAE"/>
    <w:rsid w:val="00DD7D45"/>
    <w:rsid w:val="00DE4E29"/>
    <w:rsid w:val="00DF31F3"/>
    <w:rsid w:val="00DF32C1"/>
    <w:rsid w:val="00DF32E9"/>
    <w:rsid w:val="00DF73D6"/>
    <w:rsid w:val="00E02101"/>
    <w:rsid w:val="00E02CC5"/>
    <w:rsid w:val="00E15282"/>
    <w:rsid w:val="00E1570F"/>
    <w:rsid w:val="00E163E6"/>
    <w:rsid w:val="00E37327"/>
    <w:rsid w:val="00E409F1"/>
    <w:rsid w:val="00E51552"/>
    <w:rsid w:val="00E5648A"/>
    <w:rsid w:val="00E566BF"/>
    <w:rsid w:val="00E63EC2"/>
    <w:rsid w:val="00E661FB"/>
    <w:rsid w:val="00E71F19"/>
    <w:rsid w:val="00E72633"/>
    <w:rsid w:val="00E73204"/>
    <w:rsid w:val="00E77ECD"/>
    <w:rsid w:val="00E813B2"/>
    <w:rsid w:val="00E82069"/>
    <w:rsid w:val="00E83A8E"/>
    <w:rsid w:val="00E84E58"/>
    <w:rsid w:val="00E91DA7"/>
    <w:rsid w:val="00E97F03"/>
    <w:rsid w:val="00EA278D"/>
    <w:rsid w:val="00EA6356"/>
    <w:rsid w:val="00EB7669"/>
    <w:rsid w:val="00EC11A1"/>
    <w:rsid w:val="00EC5DC9"/>
    <w:rsid w:val="00EC7851"/>
    <w:rsid w:val="00EC7EDE"/>
    <w:rsid w:val="00ED53D5"/>
    <w:rsid w:val="00EE3AB5"/>
    <w:rsid w:val="00EE45A9"/>
    <w:rsid w:val="00EE4730"/>
    <w:rsid w:val="00EE6B6B"/>
    <w:rsid w:val="00EF0E06"/>
    <w:rsid w:val="00EF11F7"/>
    <w:rsid w:val="00EF25DE"/>
    <w:rsid w:val="00EF390F"/>
    <w:rsid w:val="00EF703C"/>
    <w:rsid w:val="00F037DF"/>
    <w:rsid w:val="00F043E3"/>
    <w:rsid w:val="00F04717"/>
    <w:rsid w:val="00F0492E"/>
    <w:rsid w:val="00F10061"/>
    <w:rsid w:val="00F13945"/>
    <w:rsid w:val="00F13D54"/>
    <w:rsid w:val="00F21A1F"/>
    <w:rsid w:val="00F3008F"/>
    <w:rsid w:val="00F3088C"/>
    <w:rsid w:val="00F3184A"/>
    <w:rsid w:val="00F3225A"/>
    <w:rsid w:val="00F32A81"/>
    <w:rsid w:val="00F34DC1"/>
    <w:rsid w:val="00F35729"/>
    <w:rsid w:val="00F4474D"/>
    <w:rsid w:val="00F4582C"/>
    <w:rsid w:val="00F45BC0"/>
    <w:rsid w:val="00F4607A"/>
    <w:rsid w:val="00F51172"/>
    <w:rsid w:val="00F524AB"/>
    <w:rsid w:val="00F531A7"/>
    <w:rsid w:val="00F533FE"/>
    <w:rsid w:val="00F7176B"/>
    <w:rsid w:val="00F718F0"/>
    <w:rsid w:val="00F76C26"/>
    <w:rsid w:val="00F85CA0"/>
    <w:rsid w:val="00F87738"/>
    <w:rsid w:val="00F87B08"/>
    <w:rsid w:val="00F93686"/>
    <w:rsid w:val="00F939A3"/>
    <w:rsid w:val="00F94A37"/>
    <w:rsid w:val="00F951C8"/>
    <w:rsid w:val="00F96987"/>
    <w:rsid w:val="00FA4FD1"/>
    <w:rsid w:val="00FA5871"/>
    <w:rsid w:val="00FA65D8"/>
    <w:rsid w:val="00FB03C7"/>
    <w:rsid w:val="00FC12CA"/>
    <w:rsid w:val="00FC5E01"/>
    <w:rsid w:val="00FD44DE"/>
    <w:rsid w:val="00FD5898"/>
    <w:rsid w:val="00FD5D2E"/>
    <w:rsid w:val="00FD663C"/>
    <w:rsid w:val="00FD6977"/>
    <w:rsid w:val="00FD6D7A"/>
    <w:rsid w:val="00FE2582"/>
    <w:rsid w:val="00FE4E0B"/>
    <w:rsid w:val="00FE6E10"/>
    <w:rsid w:val="00FE74DC"/>
    <w:rsid w:val="00FF64DE"/>
    <w:rsid w:val="00FF69A4"/>
    <w:rsid w:val="00FF719F"/>
    <w:rsid w:val="00FF7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1A0"/>
    <w:rPr>
      <w:sz w:val="24"/>
      <w:szCs w:val="24"/>
    </w:rPr>
  </w:style>
  <w:style w:type="paragraph" w:styleId="Antrat1">
    <w:name w:val="heading 1"/>
    <w:basedOn w:val="prastasis"/>
    <w:next w:val="prastasis"/>
    <w:link w:val="Antrat1Diagrama"/>
    <w:qFormat/>
    <w:rsid w:val="000715C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0715C9"/>
    <w:pPr>
      <w:keepNext/>
      <w:jc w:val="center"/>
      <w:outlineLvl w:val="1"/>
    </w:pPr>
    <w:rPr>
      <w:rFonts w:ascii="Palatino Linotype" w:hAnsi="Palatino Linotype"/>
      <w:b/>
      <w:i/>
      <w:snapToGrid w:val="0"/>
      <w:color w:val="000000"/>
      <w:sz w:val="32"/>
      <w:szCs w:val="20"/>
      <w:lang w:eastAsia="en-US"/>
    </w:rPr>
  </w:style>
  <w:style w:type="paragraph" w:styleId="Antrat3">
    <w:name w:val="heading 3"/>
    <w:basedOn w:val="prastasis"/>
    <w:next w:val="prastasis"/>
    <w:link w:val="Antrat3Diagrama"/>
    <w:qFormat/>
    <w:rsid w:val="000715C9"/>
    <w:pPr>
      <w:keepNext/>
      <w:ind w:firstLine="720"/>
      <w:jc w:val="both"/>
      <w:outlineLvl w:val="2"/>
    </w:pPr>
    <w:rPr>
      <w:rFonts w:ascii="Palatino Linotype" w:hAnsi="Palatino Linotype" w:cs="Arial"/>
      <w:bCs/>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715C9"/>
    <w:rPr>
      <w:rFonts w:ascii="Arial" w:hAnsi="Arial" w:cs="Arial"/>
      <w:b/>
      <w:bCs/>
      <w:kern w:val="32"/>
      <w:sz w:val="32"/>
      <w:szCs w:val="32"/>
    </w:rPr>
  </w:style>
  <w:style w:type="character" w:customStyle="1" w:styleId="Antrat2Diagrama">
    <w:name w:val="Antraštė 2 Diagrama"/>
    <w:link w:val="Antrat2"/>
    <w:rsid w:val="000715C9"/>
    <w:rPr>
      <w:rFonts w:ascii="Palatino Linotype" w:hAnsi="Palatino Linotype"/>
      <w:b/>
      <w:i/>
      <w:snapToGrid w:val="0"/>
      <w:color w:val="000000"/>
      <w:sz w:val="32"/>
      <w:lang w:eastAsia="en-US"/>
    </w:rPr>
  </w:style>
  <w:style w:type="character" w:customStyle="1" w:styleId="Antrat3Diagrama">
    <w:name w:val="Antraštė 3 Diagrama"/>
    <w:link w:val="Antrat3"/>
    <w:rsid w:val="000715C9"/>
    <w:rPr>
      <w:rFonts w:ascii="Palatino Linotype" w:hAnsi="Palatino Linotype" w:cs="Arial"/>
      <w:bCs/>
      <w:sz w:val="28"/>
      <w:lang w:eastAsia="en-US"/>
    </w:rPr>
  </w:style>
  <w:style w:type="table" w:styleId="Lentelstinklelis">
    <w:name w:val="Table Grid"/>
    <w:basedOn w:val="prastojilentel"/>
    <w:rsid w:val="0007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0715C9"/>
    <w:rPr>
      <w:rFonts w:ascii="Tahoma" w:hAnsi="Tahoma" w:cs="Tahoma"/>
      <w:sz w:val="16"/>
      <w:szCs w:val="16"/>
    </w:rPr>
  </w:style>
  <w:style w:type="character" w:customStyle="1" w:styleId="DebesliotekstasDiagrama">
    <w:name w:val="Debesėlio tekstas Diagrama"/>
    <w:link w:val="Debesliotekstas"/>
    <w:semiHidden/>
    <w:rsid w:val="000715C9"/>
    <w:rPr>
      <w:rFonts w:ascii="Tahoma" w:hAnsi="Tahoma" w:cs="Tahoma"/>
      <w:sz w:val="16"/>
      <w:szCs w:val="16"/>
    </w:rPr>
  </w:style>
  <w:style w:type="paragraph" w:styleId="HTMLiankstoformatuotas">
    <w:name w:val="HTML Preformatted"/>
    <w:basedOn w:val="prastasis"/>
    <w:link w:val="HTMLiankstoformatuotasDiagrama"/>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rsid w:val="000715C9"/>
    <w:rPr>
      <w:rFonts w:ascii="Courier New" w:hAnsi="Courier New" w:cs="Courier New"/>
    </w:rPr>
  </w:style>
  <w:style w:type="paragraph" w:styleId="prastasistinklapis">
    <w:name w:val="Normal (Web)"/>
    <w:basedOn w:val="prastasis"/>
    <w:uiPriority w:val="99"/>
    <w:rsid w:val="000715C9"/>
    <w:pPr>
      <w:spacing w:before="100" w:beforeAutospacing="1" w:after="100" w:afterAutospacing="1"/>
    </w:pPr>
  </w:style>
  <w:style w:type="paragraph" w:styleId="Puslapioinaostekstas">
    <w:name w:val="footnote text"/>
    <w:basedOn w:val="prastasis"/>
    <w:link w:val="PuslapioinaostekstasDiagrama"/>
    <w:semiHidden/>
    <w:rsid w:val="000715C9"/>
    <w:pPr>
      <w:widowControl w:val="0"/>
      <w:adjustRightInd w:val="0"/>
      <w:spacing w:line="360" w:lineRule="atLeast"/>
      <w:jc w:val="both"/>
      <w:textAlignment w:val="baseline"/>
    </w:pPr>
    <w:rPr>
      <w:sz w:val="20"/>
      <w:szCs w:val="20"/>
    </w:rPr>
  </w:style>
  <w:style w:type="character" w:customStyle="1" w:styleId="PuslapioinaostekstasDiagrama">
    <w:name w:val="Puslapio išnašos tekstas Diagrama"/>
    <w:basedOn w:val="Numatytasispastraiposriftas"/>
    <w:link w:val="Puslapioinaostekstas"/>
    <w:semiHidden/>
    <w:rsid w:val="000715C9"/>
  </w:style>
  <w:style w:type="character" w:styleId="Puslapioinaosnuoroda">
    <w:name w:val="footnote reference"/>
    <w:semiHidden/>
    <w:rsid w:val="000715C9"/>
    <w:rPr>
      <w:vertAlign w:val="superscript"/>
    </w:rPr>
  </w:style>
  <w:style w:type="paragraph" w:styleId="Antrats">
    <w:name w:val="header"/>
    <w:basedOn w:val="prastasis"/>
    <w:link w:val="AntratsDiagrama"/>
    <w:rsid w:val="000715C9"/>
    <w:pPr>
      <w:widowControl w:val="0"/>
      <w:tabs>
        <w:tab w:val="center" w:pos="4819"/>
        <w:tab w:val="right" w:pos="9638"/>
      </w:tabs>
      <w:adjustRightInd w:val="0"/>
      <w:spacing w:line="360" w:lineRule="atLeast"/>
      <w:jc w:val="both"/>
      <w:textAlignment w:val="baseline"/>
    </w:pPr>
  </w:style>
  <w:style w:type="character" w:customStyle="1" w:styleId="AntratsDiagrama">
    <w:name w:val="Antraštės Diagrama"/>
    <w:link w:val="Antrats"/>
    <w:rsid w:val="000715C9"/>
    <w:rPr>
      <w:sz w:val="24"/>
      <w:szCs w:val="24"/>
    </w:rPr>
  </w:style>
  <w:style w:type="character" w:styleId="Puslapionumeris">
    <w:name w:val="page number"/>
    <w:rsid w:val="000715C9"/>
  </w:style>
  <w:style w:type="paragraph" w:styleId="Porat">
    <w:name w:val="footer"/>
    <w:basedOn w:val="prastasis"/>
    <w:link w:val="PoratDiagrama"/>
    <w:rsid w:val="000715C9"/>
    <w:pPr>
      <w:widowControl w:val="0"/>
      <w:tabs>
        <w:tab w:val="center" w:pos="4819"/>
        <w:tab w:val="right" w:pos="9638"/>
      </w:tabs>
      <w:adjustRightInd w:val="0"/>
      <w:spacing w:line="360" w:lineRule="atLeast"/>
      <w:jc w:val="both"/>
      <w:textAlignment w:val="baseline"/>
    </w:pPr>
  </w:style>
  <w:style w:type="character" w:customStyle="1" w:styleId="PoratDiagrama">
    <w:name w:val="Poraštė Diagrama"/>
    <w:link w:val="Porat"/>
    <w:rsid w:val="000715C9"/>
    <w:rPr>
      <w:sz w:val="24"/>
      <w:szCs w:val="24"/>
    </w:rPr>
  </w:style>
  <w:style w:type="character" w:styleId="Grietas">
    <w:name w:val="Strong"/>
    <w:uiPriority w:val="22"/>
    <w:qFormat/>
    <w:rsid w:val="000715C9"/>
    <w:rPr>
      <w:b/>
      <w:bCs/>
    </w:rPr>
  </w:style>
  <w:style w:type="character" w:styleId="Emfaz">
    <w:name w:val="Emphasis"/>
    <w:qFormat/>
    <w:rsid w:val="000715C9"/>
    <w:rPr>
      <w:i/>
      <w:iCs/>
    </w:rPr>
  </w:style>
  <w:style w:type="paragraph" w:styleId="Pagrindiniotekstotrauka">
    <w:name w:val="Body Text Indent"/>
    <w:basedOn w:val="prastasis"/>
    <w:link w:val="PagrindiniotekstotraukaDiagrama"/>
    <w:rsid w:val="000715C9"/>
    <w:pPr>
      <w:ind w:firstLine="720"/>
      <w:jc w:val="center"/>
    </w:pPr>
    <w:rPr>
      <w:rFonts w:ascii="Palatino Linotype" w:hAnsi="Palatino Linotype"/>
      <w:b/>
      <w:color w:val="000000"/>
      <w:sz w:val="22"/>
      <w:szCs w:val="20"/>
      <w:lang w:eastAsia="en-US"/>
    </w:rPr>
  </w:style>
  <w:style w:type="character" w:customStyle="1" w:styleId="PagrindiniotekstotraukaDiagrama">
    <w:name w:val="Pagrindinio teksto įtrauka Diagrama"/>
    <w:link w:val="Pagrindiniotekstotrauka"/>
    <w:rsid w:val="000715C9"/>
    <w:rPr>
      <w:rFonts w:ascii="Palatino Linotype" w:hAnsi="Palatino Linotype"/>
      <w:b/>
      <w:color w:val="000000"/>
      <w:sz w:val="22"/>
      <w:lang w:eastAsia="en-US"/>
    </w:rPr>
  </w:style>
  <w:style w:type="paragraph" w:styleId="Pagrindiniotekstotrauka2">
    <w:name w:val="Body Text Indent 2"/>
    <w:basedOn w:val="prastasis"/>
    <w:link w:val="Pagrindiniotekstotrauka2Diagrama"/>
    <w:rsid w:val="000715C9"/>
    <w:pPr>
      <w:keepNext/>
      <w:keepLines/>
      <w:ind w:firstLine="720"/>
      <w:jc w:val="both"/>
    </w:pPr>
    <w:rPr>
      <w:rFonts w:ascii="Palatino Linotype" w:hAnsi="Palatino Linotype"/>
      <w:sz w:val="22"/>
      <w:szCs w:val="20"/>
      <w:lang w:eastAsia="en-US"/>
    </w:rPr>
  </w:style>
  <w:style w:type="character" w:customStyle="1" w:styleId="Pagrindiniotekstotrauka2Diagrama">
    <w:name w:val="Pagrindinio teksto įtrauka 2 Diagrama"/>
    <w:link w:val="Pagrindiniotekstotrauka2"/>
    <w:rsid w:val="000715C9"/>
    <w:rPr>
      <w:rFonts w:ascii="Palatino Linotype" w:hAnsi="Palatino Linotype"/>
      <w:sz w:val="22"/>
      <w:lang w:eastAsia="en-US"/>
    </w:rPr>
  </w:style>
  <w:style w:type="paragraph" w:customStyle="1" w:styleId="BodyText21">
    <w:name w:val="Body Text 21"/>
    <w:basedOn w:val="prastasis"/>
    <w:rsid w:val="000715C9"/>
    <w:pPr>
      <w:ind w:firstLine="720"/>
      <w:jc w:val="both"/>
    </w:pPr>
    <w:rPr>
      <w:rFonts w:ascii="Palatino Linotype" w:hAnsi="Palatino Linotype"/>
      <w:snapToGrid w:val="0"/>
      <w:sz w:val="22"/>
      <w:szCs w:val="20"/>
      <w:lang w:val="en-US" w:eastAsia="en-US"/>
    </w:rPr>
  </w:style>
  <w:style w:type="paragraph" w:styleId="Komentarotekstas">
    <w:name w:val="annotation text"/>
    <w:basedOn w:val="prastasis"/>
    <w:link w:val="KomentarotekstasDiagrama"/>
    <w:semiHidden/>
    <w:rsid w:val="000715C9"/>
    <w:pPr>
      <w:ind w:firstLine="720"/>
      <w:jc w:val="both"/>
    </w:pPr>
    <w:rPr>
      <w:rFonts w:ascii="Arial" w:hAnsi="Arial"/>
      <w:spacing w:val="-5"/>
      <w:szCs w:val="20"/>
      <w:lang w:eastAsia="en-US"/>
    </w:rPr>
  </w:style>
  <w:style w:type="character" w:customStyle="1" w:styleId="KomentarotekstasDiagrama">
    <w:name w:val="Komentaro tekstas Diagrama"/>
    <w:link w:val="Komentarotekstas"/>
    <w:semiHidden/>
    <w:rsid w:val="000715C9"/>
    <w:rPr>
      <w:rFonts w:ascii="Arial" w:hAnsi="Arial"/>
      <w:spacing w:val="-5"/>
      <w:sz w:val="24"/>
      <w:lang w:eastAsia="en-US"/>
    </w:rPr>
  </w:style>
  <w:style w:type="character" w:styleId="Komentaronuoroda">
    <w:name w:val="annotation reference"/>
    <w:semiHidden/>
    <w:rsid w:val="000715C9"/>
    <w:rPr>
      <w:sz w:val="16"/>
    </w:rPr>
  </w:style>
  <w:style w:type="paragraph" w:styleId="Pagrindinistekstas">
    <w:name w:val="Body Text"/>
    <w:basedOn w:val="prastasis"/>
    <w:link w:val="PagrindinistekstasDiagrama"/>
    <w:rsid w:val="000715C9"/>
    <w:pPr>
      <w:spacing w:after="120"/>
    </w:pPr>
  </w:style>
  <w:style w:type="character" w:customStyle="1" w:styleId="PagrindinistekstasDiagrama">
    <w:name w:val="Pagrindinis tekstas Diagrama"/>
    <w:link w:val="Pagrindinistekstas"/>
    <w:rsid w:val="000715C9"/>
    <w:rPr>
      <w:sz w:val="24"/>
      <w:szCs w:val="24"/>
    </w:rPr>
  </w:style>
  <w:style w:type="paragraph" w:customStyle="1" w:styleId="CharChar1Char">
    <w:name w:val="Char Char1 Char"/>
    <w:basedOn w:val="prastasis"/>
    <w:rsid w:val="000715C9"/>
    <w:pPr>
      <w:spacing w:after="160" w:line="240" w:lineRule="exact"/>
    </w:pPr>
    <w:rPr>
      <w:rFonts w:ascii="Tahoma" w:hAnsi="Tahoma"/>
      <w:sz w:val="20"/>
      <w:szCs w:val="20"/>
      <w:lang w:val="en-US" w:eastAsia="en-US"/>
    </w:rPr>
  </w:style>
  <w:style w:type="paragraph" w:styleId="Pavadinimas">
    <w:name w:val="Title"/>
    <w:basedOn w:val="prastasis"/>
    <w:link w:val="PavadinimasDiagrama"/>
    <w:qFormat/>
    <w:rsid w:val="000715C9"/>
    <w:pPr>
      <w:jc w:val="center"/>
    </w:pPr>
    <w:rPr>
      <w:b/>
      <w:sz w:val="20"/>
      <w:szCs w:val="20"/>
      <w:lang w:eastAsia="en-US"/>
    </w:rPr>
  </w:style>
  <w:style w:type="character" w:customStyle="1" w:styleId="PavadinimasDiagrama">
    <w:name w:val="Pavadinimas Diagrama"/>
    <w:link w:val="Pavadinimas"/>
    <w:rsid w:val="000715C9"/>
    <w:rPr>
      <w:b/>
      <w:lang w:eastAsia="en-US"/>
    </w:rPr>
  </w:style>
  <w:style w:type="paragraph" w:customStyle="1" w:styleId="CharChar">
    <w:name w:val="Char Char"/>
    <w:basedOn w:val="prastasis"/>
    <w:rsid w:val="000715C9"/>
    <w:pPr>
      <w:spacing w:after="160" w:line="240" w:lineRule="exact"/>
    </w:pPr>
    <w:rPr>
      <w:rFonts w:ascii="Tahoma" w:hAnsi="Tahoma"/>
      <w:sz w:val="20"/>
      <w:szCs w:val="20"/>
      <w:lang w:val="en-US" w:eastAsia="en-US"/>
    </w:rPr>
  </w:style>
  <w:style w:type="paragraph" w:customStyle="1" w:styleId="WW-HTMLPreformatted">
    <w:name w:val="WW-HTML Preformatted"/>
    <w:basedOn w:val="prastasis"/>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Diagrama">
    <w:name w:val="Diagrama"/>
    <w:basedOn w:val="prastasis"/>
    <w:rsid w:val="000715C9"/>
    <w:pPr>
      <w:spacing w:after="160" w:line="240" w:lineRule="exact"/>
    </w:pPr>
    <w:rPr>
      <w:rFonts w:ascii="Tahoma" w:hAnsi="Tahoma"/>
      <w:sz w:val="20"/>
      <w:szCs w:val="20"/>
      <w:lang w:val="en-US" w:eastAsia="en-US"/>
    </w:rPr>
  </w:style>
  <w:style w:type="paragraph" w:customStyle="1" w:styleId="CharChar1">
    <w:name w:val="Char Char1"/>
    <w:basedOn w:val="prastasis"/>
    <w:rsid w:val="000715C9"/>
    <w:pPr>
      <w:spacing w:after="160" w:line="240" w:lineRule="exact"/>
    </w:pPr>
    <w:rPr>
      <w:rFonts w:ascii="Tahoma" w:hAnsi="Tahoma"/>
      <w:sz w:val="20"/>
      <w:szCs w:val="20"/>
      <w:lang w:val="en-US" w:eastAsia="en-US"/>
    </w:rPr>
  </w:style>
  <w:style w:type="paragraph" w:customStyle="1" w:styleId="root">
    <w:name w:val="root"/>
    <w:basedOn w:val="prastasis"/>
    <w:rsid w:val="000715C9"/>
    <w:pPr>
      <w:spacing w:before="100" w:beforeAutospacing="1" w:after="100" w:afterAutospacing="1"/>
    </w:pPr>
  </w:style>
  <w:style w:type="paragraph" w:customStyle="1" w:styleId="CharChar2">
    <w:name w:val="Char Char2"/>
    <w:basedOn w:val="prastasis"/>
    <w:rsid w:val="000715C9"/>
    <w:pPr>
      <w:spacing w:after="160" w:line="240" w:lineRule="exact"/>
    </w:pPr>
    <w:rPr>
      <w:rFonts w:ascii="Tahoma" w:hAnsi="Tahoma"/>
      <w:sz w:val="20"/>
      <w:szCs w:val="20"/>
      <w:lang w:val="en-US" w:eastAsia="en-US"/>
    </w:rPr>
  </w:style>
  <w:style w:type="paragraph" w:customStyle="1" w:styleId="Betarp1">
    <w:name w:val="Be tarpų1"/>
    <w:qFormat/>
    <w:rsid w:val="000715C9"/>
    <w:pPr>
      <w:widowControl w:val="0"/>
      <w:adjustRightInd w:val="0"/>
      <w:jc w:val="both"/>
    </w:pPr>
    <w:rPr>
      <w:sz w:val="24"/>
      <w:szCs w:val="24"/>
    </w:rPr>
  </w:style>
  <w:style w:type="paragraph" w:styleId="Antrinispavadinimas">
    <w:name w:val="Subtitle"/>
    <w:basedOn w:val="prastasis"/>
    <w:link w:val="AntrinispavadinimasDiagrama"/>
    <w:qFormat/>
    <w:rsid w:val="000715C9"/>
    <w:pPr>
      <w:jc w:val="center"/>
    </w:pPr>
    <w:rPr>
      <w:szCs w:val="20"/>
      <w:lang w:eastAsia="en-US"/>
    </w:rPr>
  </w:style>
  <w:style w:type="character" w:customStyle="1" w:styleId="AntrinispavadinimasDiagrama">
    <w:name w:val="Antrinis pavadinimas Diagrama"/>
    <w:link w:val="Antrinispavadinimas"/>
    <w:rsid w:val="000715C9"/>
    <w:rPr>
      <w:sz w:val="24"/>
      <w:lang w:eastAsia="en-US"/>
    </w:rPr>
  </w:style>
  <w:style w:type="paragraph" w:customStyle="1" w:styleId="CharCharCharDiagramaDiagramaCharCharCharCharCharChar">
    <w:name w:val="Char Char Char Diagrama Diagrama Char Char Char Char Char Char"/>
    <w:basedOn w:val="prastasis"/>
    <w:rsid w:val="000715C9"/>
    <w:pPr>
      <w:spacing w:after="160" w:line="240" w:lineRule="exact"/>
    </w:pPr>
    <w:rPr>
      <w:rFonts w:ascii="Tahoma" w:hAnsi="Tahoma"/>
      <w:sz w:val="20"/>
      <w:szCs w:val="20"/>
      <w:lang w:val="en-US" w:eastAsia="en-US"/>
    </w:rPr>
  </w:style>
  <w:style w:type="character" w:customStyle="1" w:styleId="DiagramaDiagrama7">
    <w:name w:val="Diagrama Diagrama7"/>
    <w:locked/>
    <w:rsid w:val="000715C9"/>
    <w:rPr>
      <w:rFonts w:ascii="Courier New" w:hAnsi="Courier New" w:cs="Courier New"/>
      <w:sz w:val="20"/>
      <w:szCs w:val="20"/>
      <w:lang w:val="x-none" w:eastAsia="lt-LT"/>
    </w:rPr>
  </w:style>
  <w:style w:type="paragraph" w:styleId="Pagrindinistekstas2">
    <w:name w:val="Body Text 2"/>
    <w:basedOn w:val="prastasis"/>
    <w:link w:val="Pagrindinistekstas2Diagrama"/>
    <w:rsid w:val="000715C9"/>
    <w:pPr>
      <w:spacing w:after="120" w:line="480" w:lineRule="auto"/>
    </w:pPr>
  </w:style>
  <w:style w:type="character" w:customStyle="1" w:styleId="Pagrindinistekstas2Diagrama">
    <w:name w:val="Pagrindinis tekstas 2 Diagrama"/>
    <w:link w:val="Pagrindinistekstas2"/>
    <w:rsid w:val="000715C9"/>
    <w:rPr>
      <w:sz w:val="24"/>
      <w:szCs w:val="24"/>
    </w:rPr>
  </w:style>
  <w:style w:type="character" w:customStyle="1" w:styleId="DiagramaDiagrama">
    <w:name w:val="Diagrama Diagrama"/>
    <w:rsid w:val="000715C9"/>
    <w:rPr>
      <w:rFonts w:ascii="Courier New" w:hAnsi="Courier New" w:cs="Courier New"/>
      <w:lang w:val="lt-LT" w:eastAsia="lt-LT" w:bidi="ar-SA"/>
    </w:rPr>
  </w:style>
  <w:style w:type="paragraph" w:customStyle="1" w:styleId="DiagramaDiagrama1CharCharDiagramaDiagramaCharCharCharCharCharCharCharCharChar1CharCharChar">
    <w:name w:val="Diagrama Diagrama1 Char Char Diagrama Diagrama Char Char Char Char Char Char Char Char Char1 Char Char Char"/>
    <w:basedOn w:val="prastasis"/>
    <w:rsid w:val="000715C9"/>
    <w:pPr>
      <w:spacing w:after="160" w:line="240" w:lineRule="exact"/>
    </w:pPr>
    <w:rPr>
      <w:rFonts w:ascii="Tahoma" w:hAnsi="Tahoma"/>
      <w:sz w:val="20"/>
      <w:szCs w:val="20"/>
      <w:lang w:val="en-US" w:eastAsia="en-US"/>
    </w:rPr>
  </w:style>
  <w:style w:type="paragraph" w:customStyle="1" w:styleId="DiagramaDiagrama2CharCharDiagramaDiagrama">
    <w:name w:val="Diagrama Diagrama2 Char Char Diagrama Diagrama"/>
    <w:basedOn w:val="prastasis"/>
    <w:rsid w:val="000715C9"/>
    <w:pPr>
      <w:spacing w:after="160" w:line="240" w:lineRule="exact"/>
    </w:pPr>
    <w:rPr>
      <w:rFonts w:ascii="Tahoma" w:hAnsi="Tahoma"/>
      <w:sz w:val="20"/>
      <w:szCs w:val="20"/>
      <w:lang w:val="en-US" w:eastAsia="en-US"/>
    </w:rPr>
  </w:style>
  <w:style w:type="character" w:customStyle="1" w:styleId="apple-converted-space">
    <w:name w:val="apple-converted-space"/>
    <w:rsid w:val="000715C9"/>
  </w:style>
  <w:style w:type="paragraph" w:customStyle="1" w:styleId="CharChar2DiagramaDiagrama">
    <w:name w:val="Char Char2 Diagrama Diagrama"/>
    <w:basedOn w:val="prastasis"/>
    <w:rsid w:val="000715C9"/>
    <w:pPr>
      <w:spacing w:after="160" w:line="240" w:lineRule="exact"/>
    </w:pPr>
    <w:rPr>
      <w:rFonts w:ascii="Tahoma" w:hAnsi="Tahoma"/>
      <w:sz w:val="20"/>
      <w:szCs w:val="20"/>
      <w:lang w:val="en-US" w:eastAsia="en-US"/>
    </w:rPr>
  </w:style>
  <w:style w:type="numbering" w:customStyle="1" w:styleId="Sraonra1">
    <w:name w:val="Sąrašo nėra1"/>
    <w:next w:val="Sraonra"/>
    <w:semiHidden/>
    <w:rsid w:val="000715C9"/>
  </w:style>
  <w:style w:type="character" w:styleId="Hipersaitas">
    <w:name w:val="Hyperlink"/>
    <w:uiPriority w:val="99"/>
    <w:unhideWhenUsed/>
    <w:rsid w:val="000715C9"/>
    <w:rPr>
      <w:color w:val="0000FF"/>
      <w:u w:val="single"/>
    </w:rPr>
  </w:style>
  <w:style w:type="paragraph" w:styleId="Betarp">
    <w:name w:val="No Spacing"/>
    <w:uiPriority w:val="1"/>
    <w:qFormat/>
    <w:rsid w:val="00D14C2E"/>
    <w:rPr>
      <w:rFonts w:ascii="Calibri" w:eastAsia="Calibri" w:hAnsi="Calibri"/>
      <w:sz w:val="22"/>
      <w:szCs w:val="22"/>
      <w:lang w:eastAsia="en-US"/>
    </w:rPr>
  </w:style>
  <w:style w:type="paragraph" w:styleId="Sraopastraipa">
    <w:name w:val="List Paragraph"/>
    <w:basedOn w:val="prastasis"/>
    <w:uiPriority w:val="34"/>
    <w:qFormat/>
    <w:rsid w:val="005639DD"/>
    <w:pPr>
      <w:ind w:left="720"/>
      <w:contextualSpacing/>
    </w:pPr>
  </w:style>
  <w:style w:type="paragraph" w:customStyle="1" w:styleId="Pagrindinistekstas31">
    <w:name w:val="Pagrindinis tekstas 31"/>
    <w:basedOn w:val="prastasis"/>
    <w:rsid w:val="00492855"/>
    <w:pPr>
      <w:suppressAutoHyphens/>
      <w:overflowPunct w:val="0"/>
      <w:autoSpaceDE w:val="0"/>
      <w:spacing w:line="360" w:lineRule="auto"/>
      <w:jc w:val="both"/>
      <w:textAlignment w:val="baseline"/>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1A0"/>
    <w:rPr>
      <w:sz w:val="24"/>
      <w:szCs w:val="24"/>
    </w:rPr>
  </w:style>
  <w:style w:type="paragraph" w:styleId="Antrat1">
    <w:name w:val="heading 1"/>
    <w:basedOn w:val="prastasis"/>
    <w:next w:val="prastasis"/>
    <w:link w:val="Antrat1Diagrama"/>
    <w:qFormat/>
    <w:rsid w:val="000715C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0715C9"/>
    <w:pPr>
      <w:keepNext/>
      <w:jc w:val="center"/>
      <w:outlineLvl w:val="1"/>
    </w:pPr>
    <w:rPr>
      <w:rFonts w:ascii="Palatino Linotype" w:hAnsi="Palatino Linotype"/>
      <w:b/>
      <w:i/>
      <w:snapToGrid w:val="0"/>
      <w:color w:val="000000"/>
      <w:sz w:val="32"/>
      <w:szCs w:val="20"/>
      <w:lang w:eastAsia="en-US"/>
    </w:rPr>
  </w:style>
  <w:style w:type="paragraph" w:styleId="Antrat3">
    <w:name w:val="heading 3"/>
    <w:basedOn w:val="prastasis"/>
    <w:next w:val="prastasis"/>
    <w:link w:val="Antrat3Diagrama"/>
    <w:qFormat/>
    <w:rsid w:val="000715C9"/>
    <w:pPr>
      <w:keepNext/>
      <w:ind w:firstLine="720"/>
      <w:jc w:val="both"/>
      <w:outlineLvl w:val="2"/>
    </w:pPr>
    <w:rPr>
      <w:rFonts w:ascii="Palatino Linotype" w:hAnsi="Palatino Linotype" w:cs="Arial"/>
      <w:bCs/>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715C9"/>
    <w:rPr>
      <w:rFonts w:ascii="Arial" w:hAnsi="Arial" w:cs="Arial"/>
      <w:b/>
      <w:bCs/>
      <w:kern w:val="32"/>
      <w:sz w:val="32"/>
      <w:szCs w:val="32"/>
    </w:rPr>
  </w:style>
  <w:style w:type="character" w:customStyle="1" w:styleId="Antrat2Diagrama">
    <w:name w:val="Antraštė 2 Diagrama"/>
    <w:link w:val="Antrat2"/>
    <w:rsid w:val="000715C9"/>
    <w:rPr>
      <w:rFonts w:ascii="Palatino Linotype" w:hAnsi="Palatino Linotype"/>
      <w:b/>
      <w:i/>
      <w:snapToGrid w:val="0"/>
      <w:color w:val="000000"/>
      <w:sz w:val="32"/>
      <w:lang w:eastAsia="en-US"/>
    </w:rPr>
  </w:style>
  <w:style w:type="character" w:customStyle="1" w:styleId="Antrat3Diagrama">
    <w:name w:val="Antraštė 3 Diagrama"/>
    <w:link w:val="Antrat3"/>
    <w:rsid w:val="000715C9"/>
    <w:rPr>
      <w:rFonts w:ascii="Palatino Linotype" w:hAnsi="Palatino Linotype" w:cs="Arial"/>
      <w:bCs/>
      <w:sz w:val="28"/>
      <w:lang w:eastAsia="en-US"/>
    </w:rPr>
  </w:style>
  <w:style w:type="table" w:styleId="Lentelstinklelis">
    <w:name w:val="Table Grid"/>
    <w:basedOn w:val="prastojilentel"/>
    <w:rsid w:val="0007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0715C9"/>
    <w:rPr>
      <w:rFonts w:ascii="Tahoma" w:hAnsi="Tahoma" w:cs="Tahoma"/>
      <w:sz w:val="16"/>
      <w:szCs w:val="16"/>
    </w:rPr>
  </w:style>
  <w:style w:type="character" w:customStyle="1" w:styleId="DebesliotekstasDiagrama">
    <w:name w:val="Debesėlio tekstas Diagrama"/>
    <w:link w:val="Debesliotekstas"/>
    <w:semiHidden/>
    <w:rsid w:val="000715C9"/>
    <w:rPr>
      <w:rFonts w:ascii="Tahoma" w:hAnsi="Tahoma" w:cs="Tahoma"/>
      <w:sz w:val="16"/>
      <w:szCs w:val="16"/>
    </w:rPr>
  </w:style>
  <w:style w:type="paragraph" w:styleId="HTMLiankstoformatuotas">
    <w:name w:val="HTML Preformatted"/>
    <w:basedOn w:val="prastasis"/>
    <w:link w:val="HTMLiankstoformatuotasDiagrama"/>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rsid w:val="000715C9"/>
    <w:rPr>
      <w:rFonts w:ascii="Courier New" w:hAnsi="Courier New" w:cs="Courier New"/>
    </w:rPr>
  </w:style>
  <w:style w:type="paragraph" w:styleId="prastasistinklapis">
    <w:name w:val="Normal (Web)"/>
    <w:basedOn w:val="prastasis"/>
    <w:uiPriority w:val="99"/>
    <w:rsid w:val="000715C9"/>
    <w:pPr>
      <w:spacing w:before="100" w:beforeAutospacing="1" w:after="100" w:afterAutospacing="1"/>
    </w:pPr>
  </w:style>
  <w:style w:type="paragraph" w:styleId="Puslapioinaostekstas">
    <w:name w:val="footnote text"/>
    <w:basedOn w:val="prastasis"/>
    <w:link w:val="PuslapioinaostekstasDiagrama"/>
    <w:semiHidden/>
    <w:rsid w:val="000715C9"/>
    <w:pPr>
      <w:widowControl w:val="0"/>
      <w:adjustRightInd w:val="0"/>
      <w:spacing w:line="360" w:lineRule="atLeast"/>
      <w:jc w:val="both"/>
      <w:textAlignment w:val="baseline"/>
    </w:pPr>
    <w:rPr>
      <w:sz w:val="20"/>
      <w:szCs w:val="20"/>
    </w:rPr>
  </w:style>
  <w:style w:type="character" w:customStyle="1" w:styleId="PuslapioinaostekstasDiagrama">
    <w:name w:val="Puslapio išnašos tekstas Diagrama"/>
    <w:basedOn w:val="Numatytasispastraiposriftas"/>
    <w:link w:val="Puslapioinaostekstas"/>
    <w:semiHidden/>
    <w:rsid w:val="000715C9"/>
  </w:style>
  <w:style w:type="character" w:styleId="Puslapioinaosnuoroda">
    <w:name w:val="footnote reference"/>
    <w:semiHidden/>
    <w:rsid w:val="000715C9"/>
    <w:rPr>
      <w:vertAlign w:val="superscript"/>
    </w:rPr>
  </w:style>
  <w:style w:type="paragraph" w:styleId="Antrats">
    <w:name w:val="header"/>
    <w:basedOn w:val="prastasis"/>
    <w:link w:val="AntratsDiagrama"/>
    <w:rsid w:val="000715C9"/>
    <w:pPr>
      <w:widowControl w:val="0"/>
      <w:tabs>
        <w:tab w:val="center" w:pos="4819"/>
        <w:tab w:val="right" w:pos="9638"/>
      </w:tabs>
      <w:adjustRightInd w:val="0"/>
      <w:spacing w:line="360" w:lineRule="atLeast"/>
      <w:jc w:val="both"/>
      <w:textAlignment w:val="baseline"/>
    </w:pPr>
  </w:style>
  <w:style w:type="character" w:customStyle="1" w:styleId="AntratsDiagrama">
    <w:name w:val="Antraštės Diagrama"/>
    <w:link w:val="Antrats"/>
    <w:rsid w:val="000715C9"/>
    <w:rPr>
      <w:sz w:val="24"/>
      <w:szCs w:val="24"/>
    </w:rPr>
  </w:style>
  <w:style w:type="character" w:styleId="Puslapionumeris">
    <w:name w:val="page number"/>
    <w:rsid w:val="000715C9"/>
  </w:style>
  <w:style w:type="paragraph" w:styleId="Porat">
    <w:name w:val="footer"/>
    <w:basedOn w:val="prastasis"/>
    <w:link w:val="PoratDiagrama"/>
    <w:rsid w:val="000715C9"/>
    <w:pPr>
      <w:widowControl w:val="0"/>
      <w:tabs>
        <w:tab w:val="center" w:pos="4819"/>
        <w:tab w:val="right" w:pos="9638"/>
      </w:tabs>
      <w:adjustRightInd w:val="0"/>
      <w:spacing w:line="360" w:lineRule="atLeast"/>
      <w:jc w:val="both"/>
      <w:textAlignment w:val="baseline"/>
    </w:pPr>
  </w:style>
  <w:style w:type="character" w:customStyle="1" w:styleId="PoratDiagrama">
    <w:name w:val="Poraštė Diagrama"/>
    <w:link w:val="Porat"/>
    <w:rsid w:val="000715C9"/>
    <w:rPr>
      <w:sz w:val="24"/>
      <w:szCs w:val="24"/>
    </w:rPr>
  </w:style>
  <w:style w:type="character" w:styleId="Grietas">
    <w:name w:val="Strong"/>
    <w:uiPriority w:val="22"/>
    <w:qFormat/>
    <w:rsid w:val="000715C9"/>
    <w:rPr>
      <w:b/>
      <w:bCs/>
    </w:rPr>
  </w:style>
  <w:style w:type="character" w:styleId="Emfaz">
    <w:name w:val="Emphasis"/>
    <w:qFormat/>
    <w:rsid w:val="000715C9"/>
    <w:rPr>
      <w:i/>
      <w:iCs/>
    </w:rPr>
  </w:style>
  <w:style w:type="paragraph" w:styleId="Pagrindiniotekstotrauka">
    <w:name w:val="Body Text Indent"/>
    <w:basedOn w:val="prastasis"/>
    <w:link w:val="PagrindiniotekstotraukaDiagrama"/>
    <w:rsid w:val="000715C9"/>
    <w:pPr>
      <w:ind w:firstLine="720"/>
      <w:jc w:val="center"/>
    </w:pPr>
    <w:rPr>
      <w:rFonts w:ascii="Palatino Linotype" w:hAnsi="Palatino Linotype"/>
      <w:b/>
      <w:color w:val="000000"/>
      <w:sz w:val="22"/>
      <w:szCs w:val="20"/>
      <w:lang w:eastAsia="en-US"/>
    </w:rPr>
  </w:style>
  <w:style w:type="character" w:customStyle="1" w:styleId="PagrindiniotekstotraukaDiagrama">
    <w:name w:val="Pagrindinio teksto įtrauka Diagrama"/>
    <w:link w:val="Pagrindiniotekstotrauka"/>
    <w:rsid w:val="000715C9"/>
    <w:rPr>
      <w:rFonts w:ascii="Palatino Linotype" w:hAnsi="Palatino Linotype"/>
      <w:b/>
      <w:color w:val="000000"/>
      <w:sz w:val="22"/>
      <w:lang w:eastAsia="en-US"/>
    </w:rPr>
  </w:style>
  <w:style w:type="paragraph" w:styleId="Pagrindiniotekstotrauka2">
    <w:name w:val="Body Text Indent 2"/>
    <w:basedOn w:val="prastasis"/>
    <w:link w:val="Pagrindiniotekstotrauka2Diagrama"/>
    <w:rsid w:val="000715C9"/>
    <w:pPr>
      <w:keepNext/>
      <w:keepLines/>
      <w:ind w:firstLine="720"/>
      <w:jc w:val="both"/>
    </w:pPr>
    <w:rPr>
      <w:rFonts w:ascii="Palatino Linotype" w:hAnsi="Palatino Linotype"/>
      <w:sz w:val="22"/>
      <w:szCs w:val="20"/>
      <w:lang w:eastAsia="en-US"/>
    </w:rPr>
  </w:style>
  <w:style w:type="character" w:customStyle="1" w:styleId="Pagrindiniotekstotrauka2Diagrama">
    <w:name w:val="Pagrindinio teksto įtrauka 2 Diagrama"/>
    <w:link w:val="Pagrindiniotekstotrauka2"/>
    <w:rsid w:val="000715C9"/>
    <w:rPr>
      <w:rFonts w:ascii="Palatino Linotype" w:hAnsi="Palatino Linotype"/>
      <w:sz w:val="22"/>
      <w:lang w:eastAsia="en-US"/>
    </w:rPr>
  </w:style>
  <w:style w:type="paragraph" w:customStyle="1" w:styleId="BodyText21">
    <w:name w:val="Body Text 21"/>
    <w:basedOn w:val="prastasis"/>
    <w:rsid w:val="000715C9"/>
    <w:pPr>
      <w:ind w:firstLine="720"/>
      <w:jc w:val="both"/>
    </w:pPr>
    <w:rPr>
      <w:rFonts w:ascii="Palatino Linotype" w:hAnsi="Palatino Linotype"/>
      <w:snapToGrid w:val="0"/>
      <w:sz w:val="22"/>
      <w:szCs w:val="20"/>
      <w:lang w:val="en-US" w:eastAsia="en-US"/>
    </w:rPr>
  </w:style>
  <w:style w:type="paragraph" w:styleId="Komentarotekstas">
    <w:name w:val="annotation text"/>
    <w:basedOn w:val="prastasis"/>
    <w:link w:val="KomentarotekstasDiagrama"/>
    <w:semiHidden/>
    <w:rsid w:val="000715C9"/>
    <w:pPr>
      <w:ind w:firstLine="720"/>
      <w:jc w:val="both"/>
    </w:pPr>
    <w:rPr>
      <w:rFonts w:ascii="Arial" w:hAnsi="Arial"/>
      <w:spacing w:val="-5"/>
      <w:szCs w:val="20"/>
      <w:lang w:eastAsia="en-US"/>
    </w:rPr>
  </w:style>
  <w:style w:type="character" w:customStyle="1" w:styleId="KomentarotekstasDiagrama">
    <w:name w:val="Komentaro tekstas Diagrama"/>
    <w:link w:val="Komentarotekstas"/>
    <w:semiHidden/>
    <w:rsid w:val="000715C9"/>
    <w:rPr>
      <w:rFonts w:ascii="Arial" w:hAnsi="Arial"/>
      <w:spacing w:val="-5"/>
      <w:sz w:val="24"/>
      <w:lang w:eastAsia="en-US"/>
    </w:rPr>
  </w:style>
  <w:style w:type="character" w:styleId="Komentaronuoroda">
    <w:name w:val="annotation reference"/>
    <w:semiHidden/>
    <w:rsid w:val="000715C9"/>
    <w:rPr>
      <w:sz w:val="16"/>
    </w:rPr>
  </w:style>
  <w:style w:type="paragraph" w:styleId="Pagrindinistekstas">
    <w:name w:val="Body Text"/>
    <w:basedOn w:val="prastasis"/>
    <w:link w:val="PagrindinistekstasDiagrama"/>
    <w:rsid w:val="000715C9"/>
    <w:pPr>
      <w:spacing w:after="120"/>
    </w:pPr>
  </w:style>
  <w:style w:type="character" w:customStyle="1" w:styleId="PagrindinistekstasDiagrama">
    <w:name w:val="Pagrindinis tekstas Diagrama"/>
    <w:link w:val="Pagrindinistekstas"/>
    <w:rsid w:val="000715C9"/>
    <w:rPr>
      <w:sz w:val="24"/>
      <w:szCs w:val="24"/>
    </w:rPr>
  </w:style>
  <w:style w:type="paragraph" w:customStyle="1" w:styleId="CharChar1Char">
    <w:name w:val="Char Char1 Char"/>
    <w:basedOn w:val="prastasis"/>
    <w:rsid w:val="000715C9"/>
    <w:pPr>
      <w:spacing w:after="160" w:line="240" w:lineRule="exact"/>
    </w:pPr>
    <w:rPr>
      <w:rFonts w:ascii="Tahoma" w:hAnsi="Tahoma"/>
      <w:sz w:val="20"/>
      <w:szCs w:val="20"/>
      <w:lang w:val="en-US" w:eastAsia="en-US"/>
    </w:rPr>
  </w:style>
  <w:style w:type="paragraph" w:styleId="Pavadinimas">
    <w:name w:val="Title"/>
    <w:basedOn w:val="prastasis"/>
    <w:link w:val="PavadinimasDiagrama"/>
    <w:qFormat/>
    <w:rsid w:val="000715C9"/>
    <w:pPr>
      <w:jc w:val="center"/>
    </w:pPr>
    <w:rPr>
      <w:b/>
      <w:sz w:val="20"/>
      <w:szCs w:val="20"/>
      <w:lang w:eastAsia="en-US"/>
    </w:rPr>
  </w:style>
  <w:style w:type="character" w:customStyle="1" w:styleId="PavadinimasDiagrama">
    <w:name w:val="Pavadinimas Diagrama"/>
    <w:link w:val="Pavadinimas"/>
    <w:rsid w:val="000715C9"/>
    <w:rPr>
      <w:b/>
      <w:lang w:eastAsia="en-US"/>
    </w:rPr>
  </w:style>
  <w:style w:type="paragraph" w:customStyle="1" w:styleId="CharChar">
    <w:name w:val="Char Char"/>
    <w:basedOn w:val="prastasis"/>
    <w:rsid w:val="000715C9"/>
    <w:pPr>
      <w:spacing w:after="160" w:line="240" w:lineRule="exact"/>
    </w:pPr>
    <w:rPr>
      <w:rFonts w:ascii="Tahoma" w:hAnsi="Tahoma"/>
      <w:sz w:val="20"/>
      <w:szCs w:val="20"/>
      <w:lang w:val="en-US" w:eastAsia="en-US"/>
    </w:rPr>
  </w:style>
  <w:style w:type="paragraph" w:customStyle="1" w:styleId="WW-HTMLPreformatted">
    <w:name w:val="WW-HTML Preformatted"/>
    <w:basedOn w:val="prastasis"/>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Diagrama">
    <w:name w:val="Diagrama"/>
    <w:basedOn w:val="prastasis"/>
    <w:rsid w:val="000715C9"/>
    <w:pPr>
      <w:spacing w:after="160" w:line="240" w:lineRule="exact"/>
    </w:pPr>
    <w:rPr>
      <w:rFonts w:ascii="Tahoma" w:hAnsi="Tahoma"/>
      <w:sz w:val="20"/>
      <w:szCs w:val="20"/>
      <w:lang w:val="en-US" w:eastAsia="en-US"/>
    </w:rPr>
  </w:style>
  <w:style w:type="paragraph" w:customStyle="1" w:styleId="CharChar1">
    <w:name w:val="Char Char1"/>
    <w:basedOn w:val="prastasis"/>
    <w:rsid w:val="000715C9"/>
    <w:pPr>
      <w:spacing w:after="160" w:line="240" w:lineRule="exact"/>
    </w:pPr>
    <w:rPr>
      <w:rFonts w:ascii="Tahoma" w:hAnsi="Tahoma"/>
      <w:sz w:val="20"/>
      <w:szCs w:val="20"/>
      <w:lang w:val="en-US" w:eastAsia="en-US"/>
    </w:rPr>
  </w:style>
  <w:style w:type="paragraph" w:customStyle="1" w:styleId="root">
    <w:name w:val="root"/>
    <w:basedOn w:val="prastasis"/>
    <w:rsid w:val="000715C9"/>
    <w:pPr>
      <w:spacing w:before="100" w:beforeAutospacing="1" w:after="100" w:afterAutospacing="1"/>
    </w:pPr>
  </w:style>
  <w:style w:type="paragraph" w:customStyle="1" w:styleId="CharChar2">
    <w:name w:val="Char Char2"/>
    <w:basedOn w:val="prastasis"/>
    <w:rsid w:val="000715C9"/>
    <w:pPr>
      <w:spacing w:after="160" w:line="240" w:lineRule="exact"/>
    </w:pPr>
    <w:rPr>
      <w:rFonts w:ascii="Tahoma" w:hAnsi="Tahoma"/>
      <w:sz w:val="20"/>
      <w:szCs w:val="20"/>
      <w:lang w:val="en-US" w:eastAsia="en-US"/>
    </w:rPr>
  </w:style>
  <w:style w:type="paragraph" w:customStyle="1" w:styleId="Betarp1">
    <w:name w:val="Be tarpų1"/>
    <w:qFormat/>
    <w:rsid w:val="000715C9"/>
    <w:pPr>
      <w:widowControl w:val="0"/>
      <w:adjustRightInd w:val="0"/>
      <w:jc w:val="both"/>
    </w:pPr>
    <w:rPr>
      <w:sz w:val="24"/>
      <w:szCs w:val="24"/>
    </w:rPr>
  </w:style>
  <w:style w:type="paragraph" w:styleId="Antrinispavadinimas">
    <w:name w:val="Subtitle"/>
    <w:basedOn w:val="prastasis"/>
    <w:link w:val="AntrinispavadinimasDiagrama"/>
    <w:qFormat/>
    <w:rsid w:val="000715C9"/>
    <w:pPr>
      <w:jc w:val="center"/>
    </w:pPr>
    <w:rPr>
      <w:szCs w:val="20"/>
      <w:lang w:eastAsia="en-US"/>
    </w:rPr>
  </w:style>
  <w:style w:type="character" w:customStyle="1" w:styleId="AntrinispavadinimasDiagrama">
    <w:name w:val="Antrinis pavadinimas Diagrama"/>
    <w:link w:val="Antrinispavadinimas"/>
    <w:rsid w:val="000715C9"/>
    <w:rPr>
      <w:sz w:val="24"/>
      <w:lang w:eastAsia="en-US"/>
    </w:rPr>
  </w:style>
  <w:style w:type="paragraph" w:customStyle="1" w:styleId="CharCharCharDiagramaDiagramaCharCharCharCharCharChar">
    <w:name w:val="Char Char Char Diagrama Diagrama Char Char Char Char Char Char"/>
    <w:basedOn w:val="prastasis"/>
    <w:rsid w:val="000715C9"/>
    <w:pPr>
      <w:spacing w:after="160" w:line="240" w:lineRule="exact"/>
    </w:pPr>
    <w:rPr>
      <w:rFonts w:ascii="Tahoma" w:hAnsi="Tahoma"/>
      <w:sz w:val="20"/>
      <w:szCs w:val="20"/>
      <w:lang w:val="en-US" w:eastAsia="en-US"/>
    </w:rPr>
  </w:style>
  <w:style w:type="character" w:customStyle="1" w:styleId="DiagramaDiagrama7">
    <w:name w:val="Diagrama Diagrama7"/>
    <w:locked/>
    <w:rsid w:val="000715C9"/>
    <w:rPr>
      <w:rFonts w:ascii="Courier New" w:hAnsi="Courier New" w:cs="Courier New"/>
      <w:sz w:val="20"/>
      <w:szCs w:val="20"/>
      <w:lang w:val="x-none" w:eastAsia="lt-LT"/>
    </w:rPr>
  </w:style>
  <w:style w:type="paragraph" w:styleId="Pagrindinistekstas2">
    <w:name w:val="Body Text 2"/>
    <w:basedOn w:val="prastasis"/>
    <w:link w:val="Pagrindinistekstas2Diagrama"/>
    <w:rsid w:val="000715C9"/>
    <w:pPr>
      <w:spacing w:after="120" w:line="480" w:lineRule="auto"/>
    </w:pPr>
  </w:style>
  <w:style w:type="character" w:customStyle="1" w:styleId="Pagrindinistekstas2Diagrama">
    <w:name w:val="Pagrindinis tekstas 2 Diagrama"/>
    <w:link w:val="Pagrindinistekstas2"/>
    <w:rsid w:val="000715C9"/>
    <w:rPr>
      <w:sz w:val="24"/>
      <w:szCs w:val="24"/>
    </w:rPr>
  </w:style>
  <w:style w:type="character" w:customStyle="1" w:styleId="DiagramaDiagrama">
    <w:name w:val="Diagrama Diagrama"/>
    <w:rsid w:val="000715C9"/>
    <w:rPr>
      <w:rFonts w:ascii="Courier New" w:hAnsi="Courier New" w:cs="Courier New"/>
      <w:lang w:val="lt-LT" w:eastAsia="lt-LT" w:bidi="ar-SA"/>
    </w:rPr>
  </w:style>
  <w:style w:type="paragraph" w:customStyle="1" w:styleId="DiagramaDiagrama1CharCharDiagramaDiagramaCharCharCharCharCharCharCharCharChar1CharCharChar">
    <w:name w:val="Diagrama Diagrama1 Char Char Diagrama Diagrama Char Char Char Char Char Char Char Char Char1 Char Char Char"/>
    <w:basedOn w:val="prastasis"/>
    <w:rsid w:val="000715C9"/>
    <w:pPr>
      <w:spacing w:after="160" w:line="240" w:lineRule="exact"/>
    </w:pPr>
    <w:rPr>
      <w:rFonts w:ascii="Tahoma" w:hAnsi="Tahoma"/>
      <w:sz w:val="20"/>
      <w:szCs w:val="20"/>
      <w:lang w:val="en-US" w:eastAsia="en-US"/>
    </w:rPr>
  </w:style>
  <w:style w:type="paragraph" w:customStyle="1" w:styleId="DiagramaDiagrama2CharCharDiagramaDiagrama">
    <w:name w:val="Diagrama Diagrama2 Char Char Diagrama Diagrama"/>
    <w:basedOn w:val="prastasis"/>
    <w:rsid w:val="000715C9"/>
    <w:pPr>
      <w:spacing w:after="160" w:line="240" w:lineRule="exact"/>
    </w:pPr>
    <w:rPr>
      <w:rFonts w:ascii="Tahoma" w:hAnsi="Tahoma"/>
      <w:sz w:val="20"/>
      <w:szCs w:val="20"/>
      <w:lang w:val="en-US" w:eastAsia="en-US"/>
    </w:rPr>
  </w:style>
  <w:style w:type="character" w:customStyle="1" w:styleId="apple-converted-space">
    <w:name w:val="apple-converted-space"/>
    <w:rsid w:val="000715C9"/>
  </w:style>
  <w:style w:type="paragraph" w:customStyle="1" w:styleId="CharChar2DiagramaDiagrama">
    <w:name w:val="Char Char2 Diagrama Diagrama"/>
    <w:basedOn w:val="prastasis"/>
    <w:rsid w:val="000715C9"/>
    <w:pPr>
      <w:spacing w:after="160" w:line="240" w:lineRule="exact"/>
    </w:pPr>
    <w:rPr>
      <w:rFonts w:ascii="Tahoma" w:hAnsi="Tahoma"/>
      <w:sz w:val="20"/>
      <w:szCs w:val="20"/>
      <w:lang w:val="en-US" w:eastAsia="en-US"/>
    </w:rPr>
  </w:style>
  <w:style w:type="numbering" w:customStyle="1" w:styleId="Sraonra1">
    <w:name w:val="Sąrašo nėra1"/>
    <w:next w:val="Sraonra"/>
    <w:semiHidden/>
    <w:rsid w:val="000715C9"/>
  </w:style>
  <w:style w:type="character" w:styleId="Hipersaitas">
    <w:name w:val="Hyperlink"/>
    <w:uiPriority w:val="99"/>
    <w:unhideWhenUsed/>
    <w:rsid w:val="000715C9"/>
    <w:rPr>
      <w:color w:val="0000FF"/>
      <w:u w:val="single"/>
    </w:rPr>
  </w:style>
  <w:style w:type="paragraph" w:styleId="Betarp">
    <w:name w:val="No Spacing"/>
    <w:uiPriority w:val="1"/>
    <w:qFormat/>
    <w:rsid w:val="00D14C2E"/>
    <w:rPr>
      <w:rFonts w:ascii="Calibri" w:eastAsia="Calibri" w:hAnsi="Calibri"/>
      <w:sz w:val="22"/>
      <w:szCs w:val="22"/>
      <w:lang w:eastAsia="en-US"/>
    </w:rPr>
  </w:style>
  <w:style w:type="paragraph" w:styleId="Sraopastraipa">
    <w:name w:val="List Paragraph"/>
    <w:basedOn w:val="prastasis"/>
    <w:uiPriority w:val="34"/>
    <w:qFormat/>
    <w:rsid w:val="005639DD"/>
    <w:pPr>
      <w:ind w:left="720"/>
      <w:contextualSpacing/>
    </w:pPr>
  </w:style>
  <w:style w:type="paragraph" w:customStyle="1" w:styleId="Pagrindinistekstas31">
    <w:name w:val="Pagrindinis tekstas 31"/>
    <w:basedOn w:val="prastasis"/>
    <w:rsid w:val="00492855"/>
    <w:pPr>
      <w:suppressAutoHyphens/>
      <w:overflowPunct w:val="0"/>
      <w:autoSpaceDE w:val="0"/>
      <w:spacing w:line="360" w:lineRule="auto"/>
      <w:jc w:val="both"/>
      <w:textAlignment w:val="baseline"/>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5126">
      <w:bodyDiv w:val="1"/>
      <w:marLeft w:val="0"/>
      <w:marRight w:val="0"/>
      <w:marTop w:val="0"/>
      <w:marBottom w:val="0"/>
      <w:divBdr>
        <w:top w:val="none" w:sz="0" w:space="0" w:color="auto"/>
        <w:left w:val="none" w:sz="0" w:space="0" w:color="auto"/>
        <w:bottom w:val="none" w:sz="0" w:space="0" w:color="auto"/>
        <w:right w:val="none" w:sz="0" w:space="0" w:color="auto"/>
      </w:divBdr>
    </w:div>
    <w:div w:id="277225015">
      <w:bodyDiv w:val="1"/>
      <w:marLeft w:val="0"/>
      <w:marRight w:val="0"/>
      <w:marTop w:val="0"/>
      <w:marBottom w:val="0"/>
      <w:divBdr>
        <w:top w:val="none" w:sz="0" w:space="0" w:color="auto"/>
        <w:left w:val="none" w:sz="0" w:space="0" w:color="auto"/>
        <w:bottom w:val="none" w:sz="0" w:space="0" w:color="auto"/>
        <w:right w:val="none" w:sz="0" w:space="0" w:color="auto"/>
      </w:divBdr>
    </w:div>
    <w:div w:id="406340530">
      <w:bodyDiv w:val="1"/>
      <w:marLeft w:val="0"/>
      <w:marRight w:val="0"/>
      <w:marTop w:val="0"/>
      <w:marBottom w:val="0"/>
      <w:divBdr>
        <w:top w:val="none" w:sz="0" w:space="0" w:color="auto"/>
        <w:left w:val="none" w:sz="0" w:space="0" w:color="auto"/>
        <w:bottom w:val="none" w:sz="0" w:space="0" w:color="auto"/>
        <w:right w:val="none" w:sz="0" w:space="0" w:color="auto"/>
      </w:divBdr>
    </w:div>
    <w:div w:id="453868118">
      <w:bodyDiv w:val="1"/>
      <w:marLeft w:val="0"/>
      <w:marRight w:val="0"/>
      <w:marTop w:val="0"/>
      <w:marBottom w:val="0"/>
      <w:divBdr>
        <w:top w:val="none" w:sz="0" w:space="0" w:color="auto"/>
        <w:left w:val="none" w:sz="0" w:space="0" w:color="auto"/>
        <w:bottom w:val="none" w:sz="0" w:space="0" w:color="auto"/>
        <w:right w:val="none" w:sz="0" w:space="0" w:color="auto"/>
      </w:divBdr>
    </w:div>
    <w:div w:id="876816549">
      <w:bodyDiv w:val="1"/>
      <w:marLeft w:val="0"/>
      <w:marRight w:val="0"/>
      <w:marTop w:val="0"/>
      <w:marBottom w:val="0"/>
      <w:divBdr>
        <w:top w:val="none" w:sz="0" w:space="0" w:color="auto"/>
        <w:left w:val="none" w:sz="0" w:space="0" w:color="auto"/>
        <w:bottom w:val="none" w:sz="0" w:space="0" w:color="auto"/>
        <w:right w:val="none" w:sz="0" w:space="0" w:color="auto"/>
      </w:divBdr>
    </w:div>
    <w:div w:id="895318442">
      <w:bodyDiv w:val="1"/>
      <w:marLeft w:val="0"/>
      <w:marRight w:val="0"/>
      <w:marTop w:val="0"/>
      <w:marBottom w:val="0"/>
      <w:divBdr>
        <w:top w:val="none" w:sz="0" w:space="0" w:color="auto"/>
        <w:left w:val="none" w:sz="0" w:space="0" w:color="auto"/>
        <w:bottom w:val="none" w:sz="0" w:space="0" w:color="auto"/>
        <w:right w:val="none" w:sz="0" w:space="0" w:color="auto"/>
      </w:divBdr>
    </w:div>
    <w:div w:id="974338558">
      <w:bodyDiv w:val="1"/>
      <w:marLeft w:val="0"/>
      <w:marRight w:val="0"/>
      <w:marTop w:val="0"/>
      <w:marBottom w:val="0"/>
      <w:divBdr>
        <w:top w:val="none" w:sz="0" w:space="0" w:color="auto"/>
        <w:left w:val="none" w:sz="0" w:space="0" w:color="auto"/>
        <w:bottom w:val="none" w:sz="0" w:space="0" w:color="auto"/>
        <w:right w:val="none" w:sz="0" w:space="0" w:color="auto"/>
      </w:divBdr>
    </w:div>
    <w:div w:id="1272400469">
      <w:bodyDiv w:val="1"/>
      <w:marLeft w:val="0"/>
      <w:marRight w:val="0"/>
      <w:marTop w:val="0"/>
      <w:marBottom w:val="0"/>
      <w:divBdr>
        <w:top w:val="none" w:sz="0" w:space="0" w:color="auto"/>
        <w:left w:val="none" w:sz="0" w:space="0" w:color="auto"/>
        <w:bottom w:val="none" w:sz="0" w:space="0" w:color="auto"/>
        <w:right w:val="none" w:sz="0" w:space="0" w:color="auto"/>
      </w:divBdr>
    </w:div>
    <w:div w:id="1352147718">
      <w:bodyDiv w:val="1"/>
      <w:marLeft w:val="0"/>
      <w:marRight w:val="0"/>
      <w:marTop w:val="0"/>
      <w:marBottom w:val="0"/>
      <w:divBdr>
        <w:top w:val="none" w:sz="0" w:space="0" w:color="auto"/>
        <w:left w:val="none" w:sz="0" w:space="0" w:color="auto"/>
        <w:bottom w:val="none" w:sz="0" w:space="0" w:color="auto"/>
        <w:right w:val="none" w:sz="0" w:space="0" w:color="auto"/>
      </w:divBdr>
    </w:div>
    <w:div w:id="1583103803">
      <w:bodyDiv w:val="1"/>
      <w:marLeft w:val="0"/>
      <w:marRight w:val="0"/>
      <w:marTop w:val="0"/>
      <w:marBottom w:val="0"/>
      <w:divBdr>
        <w:top w:val="none" w:sz="0" w:space="0" w:color="auto"/>
        <w:left w:val="none" w:sz="0" w:space="0" w:color="auto"/>
        <w:bottom w:val="none" w:sz="0" w:space="0" w:color="auto"/>
        <w:right w:val="none" w:sz="0" w:space="0" w:color="auto"/>
      </w:divBdr>
    </w:div>
    <w:div w:id="19479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nge.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197"/>
              <a:t>Demografinės senatvės koeficientas</a:t>
            </a:r>
            <a:r>
              <a:rPr lang="lt-LT" sz="1197" baseline="0"/>
              <a:t> šalyje ir Plungės r. sav.</a:t>
            </a:r>
          </a:p>
          <a:p>
            <a:pPr>
              <a:defRPr/>
            </a:pPr>
            <a:r>
              <a:rPr lang="lt-LT" sz="1197" baseline="0"/>
              <a:t>2013 - 2018 m.  </a:t>
            </a:r>
            <a:endParaRPr lang="lt-LT" sz="1200"/>
          </a:p>
        </c:rich>
      </c:tx>
      <c:layout/>
      <c:overlay val="0"/>
    </c:title>
    <c:autoTitleDeleted val="0"/>
    <c:plotArea>
      <c:layout>
        <c:manualLayout>
          <c:layoutTarget val="inner"/>
          <c:xMode val="edge"/>
          <c:yMode val="edge"/>
          <c:x val="9.9960629921259828E-2"/>
          <c:y val="0.25186351706036747"/>
          <c:w val="0.67145603674540677"/>
          <c:h val="0.65530475357247009"/>
        </c:manualLayout>
      </c:layout>
      <c:barChart>
        <c:barDir val="col"/>
        <c:grouping val="clustered"/>
        <c:varyColors val="0"/>
        <c:ser>
          <c:idx val="0"/>
          <c:order val="0"/>
          <c:tx>
            <c:strRef>
              <c:f>Lapas1!$M$5</c:f>
              <c:strCache>
                <c:ptCount val="1"/>
                <c:pt idx="0">
                  <c:v>Lietuvos Respublika </c:v>
                </c:pt>
              </c:strCache>
            </c:strRef>
          </c:tx>
          <c:invertIfNegative val="0"/>
          <c:dLbls>
            <c:dLblPos val="inEnd"/>
            <c:showLegendKey val="0"/>
            <c:showVal val="1"/>
            <c:showCatName val="0"/>
            <c:showSerName val="0"/>
            <c:showPercent val="0"/>
            <c:showBubbleSize val="0"/>
            <c:showLeaderLines val="0"/>
          </c:dLbls>
          <c:cat>
            <c:numRef>
              <c:f>Lapas1!$L$6:$L$11</c:f>
              <c:numCache>
                <c:formatCode>General</c:formatCode>
                <c:ptCount val="6"/>
                <c:pt idx="0">
                  <c:v>2013</c:v>
                </c:pt>
                <c:pt idx="1">
                  <c:v>2014</c:v>
                </c:pt>
                <c:pt idx="2">
                  <c:v>2015</c:v>
                </c:pt>
                <c:pt idx="3">
                  <c:v>2016</c:v>
                </c:pt>
                <c:pt idx="4">
                  <c:v>2017</c:v>
                </c:pt>
                <c:pt idx="5">
                  <c:v>2018</c:v>
                </c:pt>
              </c:numCache>
            </c:numRef>
          </c:cat>
          <c:val>
            <c:numRef>
              <c:f>Lapas1!$M$6:$M$11</c:f>
              <c:numCache>
                <c:formatCode>General</c:formatCode>
                <c:ptCount val="6"/>
                <c:pt idx="0">
                  <c:v>124</c:v>
                </c:pt>
                <c:pt idx="1">
                  <c:v>126</c:v>
                </c:pt>
                <c:pt idx="2">
                  <c:v>129</c:v>
                </c:pt>
                <c:pt idx="3">
                  <c:v>129</c:v>
                </c:pt>
                <c:pt idx="4">
                  <c:v>130</c:v>
                </c:pt>
                <c:pt idx="5">
                  <c:v>131</c:v>
                </c:pt>
              </c:numCache>
            </c:numRef>
          </c:val>
        </c:ser>
        <c:ser>
          <c:idx val="1"/>
          <c:order val="1"/>
          <c:tx>
            <c:strRef>
              <c:f>Lapas1!$N$5</c:f>
              <c:strCache>
                <c:ptCount val="1"/>
                <c:pt idx="0">
                  <c:v>Plungės r. sav</c:v>
                </c:pt>
              </c:strCache>
            </c:strRef>
          </c:tx>
          <c:invertIfNegative val="0"/>
          <c:dLbls>
            <c:dLblPos val="inEnd"/>
            <c:showLegendKey val="0"/>
            <c:showVal val="1"/>
            <c:showCatName val="0"/>
            <c:showSerName val="0"/>
            <c:showPercent val="0"/>
            <c:showBubbleSize val="0"/>
            <c:showLeaderLines val="0"/>
          </c:dLbls>
          <c:cat>
            <c:numRef>
              <c:f>Lapas1!$L$6:$L$11</c:f>
              <c:numCache>
                <c:formatCode>General</c:formatCode>
                <c:ptCount val="6"/>
                <c:pt idx="0">
                  <c:v>2013</c:v>
                </c:pt>
                <c:pt idx="1">
                  <c:v>2014</c:v>
                </c:pt>
                <c:pt idx="2">
                  <c:v>2015</c:v>
                </c:pt>
                <c:pt idx="3">
                  <c:v>2016</c:v>
                </c:pt>
                <c:pt idx="4">
                  <c:v>2017</c:v>
                </c:pt>
                <c:pt idx="5">
                  <c:v>2018</c:v>
                </c:pt>
              </c:numCache>
            </c:numRef>
          </c:cat>
          <c:val>
            <c:numRef>
              <c:f>Lapas1!$N$6:$N$11</c:f>
              <c:numCache>
                <c:formatCode>General</c:formatCode>
                <c:ptCount val="6"/>
                <c:pt idx="0">
                  <c:v>114</c:v>
                </c:pt>
                <c:pt idx="1">
                  <c:v>117</c:v>
                </c:pt>
                <c:pt idx="2">
                  <c:v>123</c:v>
                </c:pt>
                <c:pt idx="3">
                  <c:v>125</c:v>
                </c:pt>
                <c:pt idx="4">
                  <c:v>127</c:v>
                </c:pt>
                <c:pt idx="5">
                  <c:v>129</c:v>
                </c:pt>
              </c:numCache>
            </c:numRef>
          </c:val>
        </c:ser>
        <c:dLbls>
          <c:showLegendKey val="0"/>
          <c:showVal val="0"/>
          <c:showCatName val="0"/>
          <c:showSerName val="0"/>
          <c:showPercent val="0"/>
          <c:showBubbleSize val="0"/>
        </c:dLbls>
        <c:gapWidth val="150"/>
        <c:axId val="106827264"/>
        <c:axId val="105758016"/>
      </c:barChart>
      <c:catAx>
        <c:axId val="106827264"/>
        <c:scaling>
          <c:orientation val="minMax"/>
        </c:scaling>
        <c:delete val="0"/>
        <c:axPos val="b"/>
        <c:numFmt formatCode="General" sourceLinked="1"/>
        <c:majorTickMark val="none"/>
        <c:minorTickMark val="none"/>
        <c:tickLblPos val="nextTo"/>
        <c:crossAx val="105758016"/>
        <c:crosses val="autoZero"/>
        <c:auto val="1"/>
        <c:lblAlgn val="ctr"/>
        <c:lblOffset val="100"/>
        <c:noMultiLvlLbl val="0"/>
      </c:catAx>
      <c:valAx>
        <c:axId val="105758016"/>
        <c:scaling>
          <c:orientation val="minMax"/>
        </c:scaling>
        <c:delete val="0"/>
        <c:axPos val="l"/>
        <c:majorGridlines/>
        <c:numFmt formatCode="General" sourceLinked="1"/>
        <c:majorTickMark val="none"/>
        <c:minorTickMark val="none"/>
        <c:tickLblPos val="nextTo"/>
        <c:crossAx val="106827264"/>
        <c:crosses val="autoZero"/>
        <c:crossBetween val="between"/>
      </c:valAx>
    </c:plotArea>
    <c:legend>
      <c:legendPos val="r"/>
      <c:layout>
        <c:manualLayout>
          <c:xMode val="edge"/>
          <c:yMode val="edge"/>
          <c:x val="0.78759398496240607"/>
          <c:y val="0.22635135135135134"/>
          <c:w val="0.21052631578947367"/>
          <c:h val="0.35135135135135137"/>
        </c:manualLayout>
      </c:layout>
      <c:overlay val="0"/>
      <c:txPr>
        <a:bodyPr/>
        <a:lstStyle/>
        <a:p>
          <a:pPr>
            <a:defRPr sz="1097"/>
          </a:pPr>
          <a:endParaRPr lang="lt-LT"/>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6D4A-0942-460F-A6D4-6E287CE1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F9BF87F</Template>
  <TotalTime>139</TotalTime>
  <Pages>35</Pages>
  <Words>13545</Words>
  <Characters>95085</Characters>
  <Application>Microsoft Office Word</Application>
  <DocSecurity>0</DocSecurity>
  <Lines>792</Lines>
  <Paragraphs>216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108414</CharactersWithSpaces>
  <SharedDoc>false</SharedDoc>
  <HLinks>
    <vt:vector size="6" baseType="variant">
      <vt:variant>
        <vt:i4>1245275</vt:i4>
      </vt:variant>
      <vt:variant>
        <vt:i4>6</vt:i4>
      </vt:variant>
      <vt:variant>
        <vt:i4>0</vt:i4>
      </vt:variant>
      <vt:variant>
        <vt:i4>5</vt:i4>
      </vt:variant>
      <vt:variant>
        <vt:lpwstr>http://www.plunge.lt/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Genovaitė Vasylienė</dc:creator>
  <cp:lastModifiedBy>Jovita Šumskienė</cp:lastModifiedBy>
  <cp:revision>9</cp:revision>
  <cp:lastPrinted>2019-04-04T06:48:00Z</cp:lastPrinted>
  <dcterms:created xsi:type="dcterms:W3CDTF">2019-04-09T13:27:00Z</dcterms:created>
  <dcterms:modified xsi:type="dcterms:W3CDTF">2019-04-18T07:21:00Z</dcterms:modified>
</cp:coreProperties>
</file>