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54" w:rsidRDefault="00D56554" w:rsidP="00D56554">
      <w:pPr>
        <w:ind w:firstLine="737"/>
        <w:jc w:val="right"/>
        <w:rPr>
          <w:b/>
        </w:rPr>
      </w:pPr>
      <w:r>
        <w:rPr>
          <w:b/>
        </w:rPr>
        <w:t>P</w:t>
      </w:r>
      <w:r w:rsidR="006E6014">
        <w:rPr>
          <w:b/>
        </w:rPr>
        <w:t>rojektas</w:t>
      </w:r>
    </w:p>
    <w:p w:rsidR="00E11424" w:rsidRDefault="00D56554" w:rsidP="00D56554">
      <w:pPr>
        <w:jc w:val="center"/>
        <w:rPr>
          <w:b/>
          <w:sz w:val="28"/>
          <w:szCs w:val="28"/>
        </w:rPr>
      </w:pPr>
      <w:r w:rsidRPr="00E32FDD">
        <w:rPr>
          <w:b/>
          <w:sz w:val="28"/>
          <w:szCs w:val="28"/>
        </w:rPr>
        <w:t>PLUNGĖS RAJONO SAVIVALDYBĖS</w:t>
      </w:r>
    </w:p>
    <w:p w:rsidR="00D56554" w:rsidRPr="00E32FDD" w:rsidRDefault="00D56554" w:rsidP="00D56554">
      <w:pPr>
        <w:jc w:val="center"/>
        <w:rPr>
          <w:b/>
          <w:sz w:val="28"/>
          <w:szCs w:val="28"/>
        </w:rPr>
      </w:pPr>
      <w:r w:rsidRPr="00E32FDD">
        <w:rPr>
          <w:b/>
          <w:sz w:val="28"/>
          <w:szCs w:val="28"/>
        </w:rPr>
        <w:t>TARYBA</w:t>
      </w:r>
    </w:p>
    <w:p w:rsidR="00D56554" w:rsidRPr="00E32FDD" w:rsidRDefault="00D56554" w:rsidP="00D56554">
      <w:pPr>
        <w:jc w:val="center"/>
        <w:rPr>
          <w:b/>
          <w:sz w:val="28"/>
          <w:szCs w:val="28"/>
        </w:rPr>
      </w:pPr>
    </w:p>
    <w:p w:rsidR="00D56554" w:rsidRPr="00E32FDD" w:rsidRDefault="00D56554" w:rsidP="00D56554">
      <w:pPr>
        <w:jc w:val="center"/>
        <w:rPr>
          <w:b/>
          <w:sz w:val="28"/>
          <w:szCs w:val="28"/>
        </w:rPr>
      </w:pPr>
      <w:r w:rsidRPr="00E32FDD">
        <w:rPr>
          <w:b/>
          <w:sz w:val="28"/>
          <w:szCs w:val="28"/>
        </w:rPr>
        <w:t>SPRENDIMAS</w:t>
      </w:r>
      <w:r w:rsidR="006E6014">
        <w:rPr>
          <w:b/>
          <w:sz w:val="28"/>
          <w:szCs w:val="28"/>
        </w:rPr>
        <w:t xml:space="preserve"> </w:t>
      </w:r>
    </w:p>
    <w:p w:rsidR="00D56554" w:rsidRDefault="00D56554" w:rsidP="00D56554">
      <w:pPr>
        <w:jc w:val="center"/>
        <w:rPr>
          <w:b/>
          <w:caps/>
          <w:sz w:val="28"/>
          <w:szCs w:val="28"/>
        </w:rPr>
      </w:pPr>
      <w:r w:rsidRPr="00E32FDD">
        <w:rPr>
          <w:b/>
          <w:caps/>
          <w:sz w:val="28"/>
          <w:szCs w:val="28"/>
        </w:rPr>
        <w:t xml:space="preserve">DĖL </w:t>
      </w:r>
      <w:r w:rsidR="00944420">
        <w:rPr>
          <w:b/>
          <w:caps/>
          <w:sz w:val="28"/>
          <w:szCs w:val="28"/>
        </w:rPr>
        <w:t>PRITARIMO TEIKTI INVESTICIJŲ PROJEKTĄ „</w:t>
      </w:r>
      <w:r w:rsidR="00944420" w:rsidRPr="00944420">
        <w:rPr>
          <w:b/>
          <w:caps/>
          <w:sz w:val="28"/>
          <w:szCs w:val="28"/>
        </w:rPr>
        <w:t>Plungės M. Oginskio dvaro sodybos pastato – žirgyno pritaikymas visuomenės kultūros ir rekreacijos reikmėms (I</w:t>
      </w:r>
      <w:r w:rsidR="00944420">
        <w:rPr>
          <w:b/>
          <w:caps/>
          <w:sz w:val="28"/>
          <w:szCs w:val="28"/>
        </w:rPr>
        <w:t>i</w:t>
      </w:r>
      <w:r w:rsidR="00944420" w:rsidRPr="00944420">
        <w:rPr>
          <w:b/>
          <w:caps/>
          <w:sz w:val="28"/>
          <w:szCs w:val="28"/>
        </w:rPr>
        <w:t xml:space="preserve"> etapas)</w:t>
      </w:r>
      <w:r w:rsidR="00944420">
        <w:rPr>
          <w:b/>
          <w:caps/>
          <w:sz w:val="28"/>
          <w:szCs w:val="28"/>
        </w:rPr>
        <w:t>“ vALSTYBĖS INVESTICIJŲ PROGRAMOS FINANSAVIMUI GAUTI</w:t>
      </w:r>
      <w:r w:rsidR="00C01066">
        <w:rPr>
          <w:b/>
          <w:caps/>
          <w:sz w:val="28"/>
          <w:szCs w:val="28"/>
        </w:rPr>
        <w:t xml:space="preserve"> IR LĖŠŲ SKYRIMO</w:t>
      </w:r>
    </w:p>
    <w:p w:rsidR="006E6014" w:rsidRPr="00E32FDD" w:rsidRDefault="006E6014" w:rsidP="00D56554">
      <w:pPr>
        <w:jc w:val="center"/>
        <w:rPr>
          <w:b/>
          <w:caps/>
          <w:sz w:val="28"/>
          <w:szCs w:val="28"/>
        </w:rPr>
      </w:pPr>
    </w:p>
    <w:p w:rsidR="00D56554" w:rsidRDefault="00FD6BC9" w:rsidP="00D56554">
      <w:pPr>
        <w:jc w:val="center"/>
      </w:pPr>
      <w:r>
        <w:t xml:space="preserve">2018 m. </w:t>
      </w:r>
      <w:r w:rsidR="00944420">
        <w:t>lapkričio</w:t>
      </w:r>
      <w:r w:rsidR="006E6014">
        <w:t xml:space="preserve"> 2</w:t>
      </w:r>
      <w:r w:rsidR="00944420">
        <w:t>9</w:t>
      </w:r>
      <w:r w:rsidR="006E6014">
        <w:t xml:space="preserve"> d.</w:t>
      </w:r>
      <w:r w:rsidR="00D56554">
        <w:t xml:space="preserve"> Nr.</w:t>
      </w:r>
      <w:r w:rsidR="006E6014">
        <w:t xml:space="preserve"> T1-</w:t>
      </w:r>
    </w:p>
    <w:p w:rsidR="00D56554" w:rsidRDefault="00D56554" w:rsidP="00D56554">
      <w:pPr>
        <w:jc w:val="center"/>
        <w:rPr>
          <w:b/>
        </w:rPr>
      </w:pPr>
      <w:r>
        <w:t>Plungė</w:t>
      </w:r>
    </w:p>
    <w:p w:rsidR="00594FDA" w:rsidRDefault="00594FDA" w:rsidP="002E25C0">
      <w:pPr>
        <w:ind w:firstLine="737"/>
      </w:pPr>
    </w:p>
    <w:p w:rsidR="00E11424" w:rsidRDefault="00944420" w:rsidP="00E11424">
      <w:pPr>
        <w:ind w:firstLine="720"/>
        <w:jc w:val="both"/>
      </w:pPr>
      <w:r>
        <w:t>Vadovaudamasi Lietuvos Respublikos vietos savivaldos įstatymo 16 straipsnio 4 dalimi, Valstybės lėšų, skirtų valstybės kapitalo investicijoms Plungės rajono savivaldybėje, planavimo, tikslinimo, naudojimo, apskaitos ir kontrolės tvarkos aprašo, patvirtinto Plungės rajono savivaldybės tarybos 2012 m. lapkričio 29 d. sprendimu Nr. T1-289, 7 punktu, Plungės rajono savivaldybė</w:t>
      </w:r>
      <w:r w:rsidR="00E11424">
        <w:t>s taryba n u s p r e n d ž i a:</w:t>
      </w:r>
    </w:p>
    <w:p w:rsidR="00E11424" w:rsidRDefault="00E11424" w:rsidP="00E11424">
      <w:pPr>
        <w:ind w:firstLine="720"/>
        <w:jc w:val="both"/>
      </w:pPr>
      <w:r>
        <w:t xml:space="preserve">1. </w:t>
      </w:r>
      <w:r w:rsidR="00944420">
        <w:t>Pritarti investicijų projekto „</w:t>
      </w:r>
      <w:r w:rsidR="00944420" w:rsidRPr="00944420">
        <w:t>Plungės M. Oginskio dvaro sodybos pastato – žirgyno pritaikymas visuomenės kultūros ir rekreacijos reikmėms (</w:t>
      </w:r>
      <w:r w:rsidR="00944420">
        <w:t>I</w:t>
      </w:r>
      <w:r w:rsidR="00944420" w:rsidRPr="00944420">
        <w:t>I etapas)</w:t>
      </w:r>
      <w:r w:rsidR="00944420">
        <w:t>“ teikimui 2020-2022 metų Valstybės investicijų programos finansavimui gauti.</w:t>
      </w:r>
    </w:p>
    <w:p w:rsidR="00995C2B" w:rsidRDefault="00E11424" w:rsidP="00E11424">
      <w:pPr>
        <w:ind w:firstLine="720"/>
        <w:jc w:val="both"/>
      </w:pPr>
      <w:r>
        <w:t xml:space="preserve">2. </w:t>
      </w:r>
      <w:r w:rsidR="00995C2B">
        <w:t>Prisidėti prie Projekto įgyvendinimo</w:t>
      </w:r>
      <w:r w:rsidR="00C01066">
        <w:t xml:space="preserve"> Savivaldybės biudžeto lėšomis 4</w:t>
      </w:r>
      <w:r w:rsidR="00CD5C66">
        <w:t>0 proc. viso P</w:t>
      </w:r>
      <w:r w:rsidR="00995C2B">
        <w:t xml:space="preserve">rojekto vertės. </w:t>
      </w:r>
    </w:p>
    <w:p w:rsidR="00944420" w:rsidRDefault="00944420" w:rsidP="00944420">
      <w:pPr>
        <w:ind w:firstLine="1296"/>
        <w:jc w:val="both"/>
      </w:pPr>
    </w:p>
    <w:p w:rsidR="00E11424" w:rsidRDefault="00E11424" w:rsidP="00944420">
      <w:pPr>
        <w:ind w:firstLine="1296"/>
        <w:jc w:val="both"/>
      </w:pPr>
    </w:p>
    <w:p w:rsidR="00DE2EB2" w:rsidRDefault="00395865" w:rsidP="00E32FDD">
      <w:pPr>
        <w:jc w:val="both"/>
      </w:pPr>
      <w:r>
        <w:t>Savivaldybės mer</w:t>
      </w:r>
      <w:r w:rsidR="002E5472">
        <w:t>as</w:t>
      </w:r>
      <w:r>
        <w:tab/>
      </w:r>
      <w:r>
        <w:tab/>
      </w:r>
      <w:r>
        <w:tab/>
        <w:t xml:space="preserve">          </w:t>
      </w:r>
      <w:r w:rsidR="002E5472">
        <w:tab/>
      </w:r>
      <w:r w:rsidR="002E5472">
        <w:tab/>
      </w:r>
    </w:p>
    <w:p w:rsidR="00594FDA" w:rsidRDefault="00594FDA" w:rsidP="00594FDA">
      <w:pPr>
        <w:ind w:firstLine="737"/>
        <w:jc w:val="both"/>
      </w:pPr>
    </w:p>
    <w:p w:rsidR="00DE2EB2" w:rsidRDefault="00DE2EB2" w:rsidP="00594FDA">
      <w:pPr>
        <w:jc w:val="both"/>
      </w:pPr>
      <w:r>
        <w:t>SUDERINTA:</w:t>
      </w:r>
    </w:p>
    <w:p w:rsidR="00594FDA" w:rsidRDefault="00594FDA" w:rsidP="00594FDA">
      <w:pPr>
        <w:jc w:val="both"/>
      </w:pPr>
    </w:p>
    <w:p w:rsidR="00BE6FD1" w:rsidRDefault="00BE6FD1" w:rsidP="00FE1F6A">
      <w:pPr>
        <w:jc w:val="both"/>
      </w:pPr>
      <w:bookmarkStart w:id="0" w:name="Text9"/>
      <w:r>
        <w:t>Administracijos direktori</w:t>
      </w:r>
      <w:r w:rsidR="00306A1B">
        <w:t>a</w:t>
      </w:r>
      <w:r>
        <w:t xml:space="preserve">us </w:t>
      </w:r>
      <w:r w:rsidR="00306A1B">
        <w:t>pavaduotojas Č. Kerpauskas</w:t>
      </w:r>
    </w:p>
    <w:p w:rsidR="00BE6FD1" w:rsidRDefault="00BE6FD1" w:rsidP="00FE1F6A">
      <w:pPr>
        <w:jc w:val="both"/>
      </w:pPr>
      <w:r>
        <w:t>Strateginio planavim</w:t>
      </w:r>
      <w:r w:rsidR="008E1BC5">
        <w:t>o ir investicijų skyriaus vedėjos pavaduotoja J. Saldukienė</w:t>
      </w:r>
    </w:p>
    <w:p w:rsidR="00BE6FD1" w:rsidRDefault="00BE6FD1" w:rsidP="00FE1F6A">
      <w:pPr>
        <w:jc w:val="both"/>
      </w:pPr>
      <w:r>
        <w:t>Kalbos tvarkytojas A. Eidukaitis</w:t>
      </w:r>
    </w:p>
    <w:p w:rsidR="00BE6FD1" w:rsidRDefault="00BE6FD1" w:rsidP="00FE1F6A">
      <w:pPr>
        <w:jc w:val="both"/>
      </w:pPr>
      <w:r>
        <w:t>Juristas V. Tumas</w:t>
      </w:r>
    </w:p>
    <w:p w:rsidR="008E1BC5" w:rsidRDefault="008E1BC5" w:rsidP="00FE1F6A">
      <w:pPr>
        <w:jc w:val="both"/>
      </w:pPr>
      <w:r>
        <w:t>Finansų ir biudžeto skyriaus vedėja D. Mažeikienė</w:t>
      </w:r>
    </w:p>
    <w:bookmarkEnd w:id="0"/>
    <w:p w:rsidR="00FE1F6A" w:rsidRDefault="00FE1F6A" w:rsidP="00FE1F6A">
      <w:pPr>
        <w:jc w:val="both"/>
      </w:pPr>
    </w:p>
    <w:p w:rsidR="00FE1F6A" w:rsidRDefault="00FE1F6A" w:rsidP="00FE1F6A">
      <w:pPr>
        <w:jc w:val="both"/>
      </w:pPr>
    </w:p>
    <w:p w:rsidR="00BE6FD1" w:rsidRDefault="00BE6FD1" w:rsidP="00FE1F6A">
      <w:pPr>
        <w:jc w:val="both"/>
      </w:pPr>
      <w:r>
        <w:t xml:space="preserve">Sprendimą rengė </w:t>
      </w:r>
    </w:p>
    <w:p w:rsidR="00BE6FD1" w:rsidRDefault="00BE6FD1" w:rsidP="00FE1F6A">
      <w:pPr>
        <w:jc w:val="both"/>
      </w:pPr>
      <w:r>
        <w:t>Strateginio planavimo ir investicijų skyriaus vyr. specialistė</w:t>
      </w:r>
    </w:p>
    <w:p w:rsidR="00FE1F6A" w:rsidRDefault="00BE6FD1" w:rsidP="00FE1F6A">
      <w:pPr>
        <w:jc w:val="both"/>
      </w:pPr>
      <w:r>
        <w:t>Ingrida Stanienė</w:t>
      </w:r>
      <w:r w:rsidR="007D46EC">
        <w:t xml:space="preserve"> </w:t>
      </w:r>
    </w:p>
    <w:p w:rsidR="007D46EC" w:rsidRDefault="002108C8" w:rsidP="00594FDA">
      <w:pPr>
        <w:jc w:val="both"/>
      </w:pPr>
      <w:r>
        <w:t>2018-11-05</w:t>
      </w:r>
    </w:p>
    <w:p w:rsidR="00594FDA" w:rsidRDefault="00594FDA" w:rsidP="00594FDA">
      <w:pPr>
        <w:jc w:val="both"/>
      </w:pPr>
    </w:p>
    <w:p w:rsidR="00594FDA" w:rsidRDefault="00594FDA" w:rsidP="00594FDA">
      <w:pPr>
        <w:jc w:val="both"/>
      </w:pPr>
    </w:p>
    <w:p w:rsidR="00577823" w:rsidRDefault="00577823" w:rsidP="00594FDA">
      <w:pPr>
        <w:jc w:val="both"/>
      </w:pPr>
      <w:r>
        <w:br w:type="page"/>
      </w:r>
    </w:p>
    <w:p w:rsidR="00BE6FD1" w:rsidRPr="00294724" w:rsidRDefault="00BE6FD1" w:rsidP="00BE6FD1">
      <w:pPr>
        <w:widowControl w:val="0"/>
        <w:ind w:firstLine="720"/>
        <w:jc w:val="center"/>
        <w:rPr>
          <w:szCs w:val="20"/>
          <w:lang w:eastAsia="en-US"/>
        </w:rPr>
      </w:pPr>
      <w:r w:rsidRPr="00294724">
        <w:rPr>
          <w:szCs w:val="20"/>
          <w:lang w:eastAsia="en-US"/>
        </w:rPr>
        <w:lastRenderedPageBreak/>
        <w:t xml:space="preserve">                       </w:t>
      </w:r>
      <w:r>
        <w:rPr>
          <w:szCs w:val="20"/>
          <w:lang w:eastAsia="en-US"/>
        </w:rPr>
        <w:t xml:space="preserve">                              T</w:t>
      </w:r>
      <w:r w:rsidRPr="00294724">
        <w:rPr>
          <w:szCs w:val="20"/>
          <w:lang w:eastAsia="en-US"/>
        </w:rPr>
        <w:t>eisės aktų projektų numatomo teisinio reguliavimo</w:t>
      </w:r>
    </w:p>
    <w:p w:rsidR="00BE6FD1" w:rsidRPr="00294724" w:rsidRDefault="00BE6FD1" w:rsidP="00BE6FD1">
      <w:pPr>
        <w:widowControl w:val="0"/>
        <w:tabs>
          <w:tab w:val="left" w:pos="4962"/>
        </w:tabs>
        <w:ind w:firstLine="720"/>
        <w:jc w:val="center"/>
        <w:rPr>
          <w:szCs w:val="20"/>
          <w:lang w:eastAsia="en-US"/>
        </w:rPr>
      </w:pPr>
      <w:r>
        <w:rPr>
          <w:szCs w:val="20"/>
          <w:lang w:eastAsia="en-US"/>
        </w:rPr>
        <w:t xml:space="preserve">                                                         </w:t>
      </w:r>
      <w:r w:rsidRPr="00294724">
        <w:rPr>
          <w:szCs w:val="20"/>
          <w:lang w:eastAsia="en-US"/>
        </w:rPr>
        <w:t>poveikio vertinimo rezultatų pateikimo tvarkos</w:t>
      </w:r>
      <w:r>
        <w:rPr>
          <w:szCs w:val="20"/>
          <w:lang w:eastAsia="en-US"/>
        </w:rPr>
        <w:t xml:space="preserve"> </w:t>
      </w:r>
      <w:r w:rsidRPr="00294724">
        <w:rPr>
          <w:szCs w:val="20"/>
          <w:lang w:eastAsia="en-US"/>
        </w:rPr>
        <w:t xml:space="preserve">aprašo </w:t>
      </w:r>
    </w:p>
    <w:p w:rsidR="00BE6FD1" w:rsidRPr="00294724" w:rsidRDefault="00BE6FD1" w:rsidP="00BE6FD1">
      <w:pPr>
        <w:widowControl w:val="0"/>
        <w:ind w:firstLine="720"/>
        <w:jc w:val="both"/>
        <w:rPr>
          <w:szCs w:val="20"/>
          <w:lang w:eastAsia="en-US"/>
        </w:rPr>
      </w:pPr>
      <w:r w:rsidRPr="00294724">
        <w:rPr>
          <w:szCs w:val="20"/>
          <w:lang w:eastAsia="en-US"/>
        </w:rPr>
        <w:t xml:space="preserve">                             </w:t>
      </w:r>
      <w:r>
        <w:rPr>
          <w:szCs w:val="20"/>
          <w:lang w:eastAsia="en-US"/>
        </w:rPr>
        <w:t xml:space="preserve">                       </w:t>
      </w:r>
      <w:r w:rsidR="006E6014">
        <w:rPr>
          <w:szCs w:val="20"/>
          <w:lang w:eastAsia="en-US"/>
        </w:rPr>
        <w:t xml:space="preserve"> </w:t>
      </w:r>
      <w:r w:rsidR="008D43FF">
        <w:rPr>
          <w:szCs w:val="20"/>
          <w:lang w:eastAsia="en-US"/>
        </w:rPr>
        <w:t xml:space="preserve"> </w:t>
      </w:r>
      <w:bookmarkStart w:id="1" w:name="_GoBack"/>
      <w:bookmarkEnd w:id="1"/>
      <w:r w:rsidR="006E6014">
        <w:rPr>
          <w:szCs w:val="20"/>
          <w:lang w:eastAsia="en-US"/>
        </w:rPr>
        <w:t xml:space="preserve">   </w:t>
      </w:r>
      <w:r>
        <w:rPr>
          <w:szCs w:val="20"/>
          <w:lang w:eastAsia="en-US"/>
        </w:rPr>
        <w:t xml:space="preserve">  </w:t>
      </w:r>
      <w:r w:rsidRPr="00294724">
        <w:rPr>
          <w:szCs w:val="20"/>
          <w:lang w:eastAsia="en-US"/>
        </w:rPr>
        <w:t>priedas</w:t>
      </w:r>
    </w:p>
    <w:p w:rsidR="00BE6FD1" w:rsidRPr="00294724" w:rsidRDefault="00BE6FD1" w:rsidP="00BE6FD1">
      <w:pPr>
        <w:widowControl w:val="0"/>
        <w:ind w:firstLine="720"/>
        <w:jc w:val="both"/>
        <w:rPr>
          <w:b/>
          <w:caps/>
          <w:lang w:eastAsia="my-MM" w:bidi="my-MM"/>
        </w:rPr>
      </w:pPr>
      <w:r w:rsidRPr="00294724">
        <w:rPr>
          <w:b/>
          <w:caps/>
          <w:lang w:eastAsia="my-MM" w:bidi="my-MM"/>
        </w:rPr>
        <w:t xml:space="preserve">                                                          </w:t>
      </w:r>
    </w:p>
    <w:p w:rsidR="00BE6FD1" w:rsidRPr="00294724" w:rsidRDefault="00BE6FD1" w:rsidP="00BE6FD1">
      <w:pPr>
        <w:widowControl w:val="0"/>
        <w:ind w:firstLine="720"/>
        <w:jc w:val="center"/>
        <w:rPr>
          <w:b/>
          <w:caps/>
          <w:lang w:eastAsia="my-MM" w:bidi="my-MM"/>
        </w:rPr>
      </w:pPr>
      <w:r w:rsidRPr="00294724">
        <w:rPr>
          <w:rFonts w:eastAsia="Lucida Sans Unicode"/>
          <w:b/>
          <w:kern w:val="1"/>
        </w:rPr>
        <w:t>STRATEGINIO PLANAVIMO IR INVESTICIJŲ SKYRIUS</w:t>
      </w:r>
    </w:p>
    <w:p w:rsidR="00BE6FD1" w:rsidRPr="00294724" w:rsidRDefault="00BE6FD1" w:rsidP="00BE6FD1">
      <w:pPr>
        <w:widowControl w:val="0"/>
        <w:ind w:firstLine="720"/>
        <w:jc w:val="both"/>
        <w:rPr>
          <w:rFonts w:eastAsia="Lucida Sans Unicode"/>
          <w:kern w:val="1"/>
        </w:rPr>
      </w:pPr>
    </w:p>
    <w:p w:rsidR="00BE6FD1" w:rsidRPr="00294724" w:rsidRDefault="00BE6FD1" w:rsidP="00BE6FD1">
      <w:pPr>
        <w:widowControl w:val="0"/>
        <w:ind w:firstLine="720"/>
        <w:jc w:val="center"/>
        <w:rPr>
          <w:rFonts w:eastAsia="Lucida Sans Unicode"/>
          <w:b/>
          <w:kern w:val="1"/>
        </w:rPr>
      </w:pPr>
      <w:r w:rsidRPr="00294724">
        <w:rPr>
          <w:rFonts w:eastAsia="Lucida Sans Unicode"/>
          <w:b/>
          <w:kern w:val="1"/>
        </w:rPr>
        <w:t>AIŠKINAMASIS RAŠTAS</w:t>
      </w:r>
      <w:r w:rsidR="006E6014">
        <w:rPr>
          <w:rFonts w:eastAsia="Lucida Sans Unicode"/>
          <w:b/>
          <w:kern w:val="1"/>
        </w:rPr>
        <w:t xml:space="preserve"> </w:t>
      </w:r>
    </w:p>
    <w:p w:rsidR="00BE6FD1" w:rsidRPr="00294724" w:rsidRDefault="00BE6FD1" w:rsidP="00BE6FD1">
      <w:pPr>
        <w:widowControl w:val="0"/>
        <w:jc w:val="center"/>
        <w:rPr>
          <w:rFonts w:eastAsia="Lucida Sans Unicode"/>
          <w:b/>
          <w:kern w:val="1"/>
        </w:rPr>
      </w:pPr>
      <w:r w:rsidRPr="00294724">
        <w:rPr>
          <w:rFonts w:eastAsia="Lucida Sans Unicode"/>
          <w:b/>
          <w:kern w:val="1"/>
        </w:rPr>
        <w:t xml:space="preserve">PRIE SAVIVALDYBĖS TARYBOS SPRENDIMO PROJEKTO </w:t>
      </w:r>
    </w:p>
    <w:p w:rsidR="00E9692D" w:rsidRDefault="00BE6FD1" w:rsidP="00E9692D">
      <w:pPr>
        <w:jc w:val="center"/>
        <w:rPr>
          <w:b/>
          <w:caps/>
          <w:sz w:val="28"/>
          <w:szCs w:val="28"/>
        </w:rPr>
      </w:pPr>
      <w:r w:rsidRPr="00CF1D55">
        <w:rPr>
          <w:rFonts w:eastAsia="Lucida Sans Unicode"/>
          <w:b/>
          <w:kern w:val="1"/>
        </w:rPr>
        <w:t>„</w:t>
      </w:r>
      <w:r w:rsidR="002108C8" w:rsidRPr="002108C8">
        <w:rPr>
          <w:b/>
          <w:caps/>
        </w:rPr>
        <w:t>DĖL PRITARIMO TEIKTI INVESTICIJŲ PROJEKTĄ „PLUNGĖS M. OGINSKIO DVARO SODYBOS PASTATO – ŽIRGYNO PRITAIKYMAS VISUOMENĖS KULTŪROS IR REKREACIJOS REIKMĖMS (II ETAPAS)“ VALSTYBĖS INVESTICIJŲ PROGRAMOS FINANSAVIMUI GAUTI</w:t>
      </w:r>
      <w:r w:rsidR="00E9692D">
        <w:rPr>
          <w:b/>
          <w:caps/>
        </w:rPr>
        <w:t>“</w:t>
      </w:r>
      <w:r w:rsidR="00C01066">
        <w:rPr>
          <w:b/>
          <w:caps/>
        </w:rPr>
        <w:t xml:space="preserve"> IR LĖŠŲ SKYRIMO</w:t>
      </w:r>
    </w:p>
    <w:p w:rsidR="00BE6FD1" w:rsidRPr="00294724" w:rsidRDefault="00BE6FD1" w:rsidP="00E32FDD">
      <w:pPr>
        <w:jc w:val="center"/>
        <w:rPr>
          <w:rFonts w:eastAsia="Lucida Sans Unicode"/>
          <w:b/>
          <w:kern w:val="1"/>
        </w:rPr>
      </w:pPr>
      <w:r>
        <w:rPr>
          <w:rStyle w:val="Komentaronuoroda"/>
          <w:b/>
        </w:rPr>
        <w:t xml:space="preserve"> </w:t>
      </w:r>
    </w:p>
    <w:p w:rsidR="00BE6FD1" w:rsidRPr="00294724" w:rsidRDefault="00BE6FD1" w:rsidP="00BE6FD1">
      <w:pPr>
        <w:widowControl w:val="0"/>
        <w:ind w:firstLine="720"/>
        <w:jc w:val="center"/>
        <w:rPr>
          <w:rFonts w:eastAsia="Lucida Sans Unicode" w:cs="Tahoma"/>
          <w:kern w:val="1"/>
        </w:rPr>
      </w:pPr>
      <w:r w:rsidRPr="00294724">
        <w:rPr>
          <w:rFonts w:eastAsia="Lucida Sans Unicode"/>
          <w:kern w:val="1"/>
        </w:rPr>
        <w:t>201</w:t>
      </w:r>
      <w:r>
        <w:rPr>
          <w:rFonts w:eastAsia="Lucida Sans Unicode"/>
          <w:kern w:val="1"/>
        </w:rPr>
        <w:t>8</w:t>
      </w:r>
      <w:r w:rsidRPr="00294724">
        <w:rPr>
          <w:rFonts w:eastAsia="Lucida Sans Unicode"/>
          <w:kern w:val="1"/>
        </w:rPr>
        <w:t xml:space="preserve"> m. </w:t>
      </w:r>
      <w:r w:rsidR="002108C8">
        <w:rPr>
          <w:rFonts w:eastAsia="Lucida Sans Unicode"/>
          <w:kern w:val="1"/>
        </w:rPr>
        <w:t>lapkričio</w:t>
      </w:r>
      <w:r w:rsidR="00E8746E">
        <w:rPr>
          <w:rFonts w:eastAsia="Lucida Sans Unicode"/>
          <w:kern w:val="1"/>
        </w:rPr>
        <w:t xml:space="preserve"> </w:t>
      </w:r>
      <w:r w:rsidR="00B341E7">
        <w:rPr>
          <w:rFonts w:eastAsia="Lucida Sans Unicode"/>
          <w:kern w:val="1"/>
        </w:rPr>
        <w:t>13</w:t>
      </w:r>
      <w:r w:rsidRPr="00294724">
        <w:rPr>
          <w:rFonts w:eastAsia="Lucida Sans Unicode"/>
          <w:kern w:val="1"/>
        </w:rPr>
        <w:t xml:space="preserve"> d.</w:t>
      </w:r>
    </w:p>
    <w:p w:rsidR="00BE6FD1" w:rsidRPr="00294724" w:rsidRDefault="00BE6FD1" w:rsidP="00BE6FD1">
      <w:pPr>
        <w:widowControl w:val="0"/>
        <w:ind w:firstLine="720"/>
        <w:jc w:val="center"/>
        <w:rPr>
          <w:rFonts w:eastAsia="Lucida Sans Unicode" w:cs="Tahoma"/>
          <w:kern w:val="1"/>
        </w:rPr>
      </w:pPr>
      <w:r w:rsidRPr="00294724">
        <w:rPr>
          <w:rFonts w:eastAsia="Lucida Sans Unicode" w:cs="Tahoma"/>
          <w:kern w:val="1"/>
        </w:rPr>
        <w:t>Plungė</w:t>
      </w:r>
    </w:p>
    <w:p w:rsidR="00BE6FD1" w:rsidRPr="00294724" w:rsidRDefault="00BE6FD1" w:rsidP="00BE6FD1">
      <w:pPr>
        <w:widowControl w:val="0"/>
        <w:ind w:firstLine="720"/>
        <w:jc w:val="center"/>
        <w:rPr>
          <w:rFonts w:eastAsia="Lucida Sans Unicode" w:cs="Tahoma"/>
          <w:kern w:val="1"/>
          <w:sz w:val="22"/>
          <w:szCs w:val="22"/>
        </w:rPr>
      </w:pPr>
    </w:p>
    <w:p w:rsidR="00BE6FD1" w:rsidRPr="00294724" w:rsidRDefault="00BE6FD1" w:rsidP="00BE6FD1">
      <w:pPr>
        <w:widowControl w:val="0"/>
        <w:numPr>
          <w:ilvl w:val="0"/>
          <w:numId w:val="2"/>
        </w:numPr>
        <w:jc w:val="both"/>
        <w:rPr>
          <w:rFonts w:eastAsia="Lucida Sans Unicode"/>
          <w:b/>
          <w:kern w:val="1"/>
        </w:rPr>
      </w:pPr>
      <w:r w:rsidRPr="00294724">
        <w:rPr>
          <w:rFonts w:eastAsia="Lucida Sans Unicode"/>
          <w:b/>
          <w:kern w:val="1"/>
        </w:rPr>
        <w:t xml:space="preserve">Parengto teisės akto projekto tikslai. </w:t>
      </w:r>
    </w:p>
    <w:p w:rsidR="00BE6FD1" w:rsidRDefault="00BE6FD1" w:rsidP="00BE6FD1">
      <w:pPr>
        <w:ind w:firstLine="709"/>
        <w:jc w:val="both"/>
        <w:rPr>
          <w:szCs w:val="20"/>
          <w:lang w:eastAsia="en-US"/>
        </w:rPr>
      </w:pPr>
      <w:r w:rsidRPr="00294724">
        <w:rPr>
          <w:rFonts w:eastAsia="Lucida Sans Unicode"/>
          <w:kern w:val="1"/>
        </w:rPr>
        <w:t xml:space="preserve">Šio sprendimo tikslas – </w:t>
      </w:r>
      <w:r w:rsidR="002108C8">
        <w:rPr>
          <w:szCs w:val="20"/>
          <w:lang w:eastAsia="en-US"/>
        </w:rPr>
        <w:t xml:space="preserve">gauti Plungės rajono savivaldybės tarybos (toliau – </w:t>
      </w:r>
      <w:r w:rsidR="00A07E3B">
        <w:rPr>
          <w:szCs w:val="20"/>
          <w:lang w:eastAsia="en-US"/>
        </w:rPr>
        <w:t>t</w:t>
      </w:r>
      <w:r w:rsidR="002108C8">
        <w:rPr>
          <w:szCs w:val="20"/>
          <w:lang w:eastAsia="en-US"/>
        </w:rPr>
        <w:t xml:space="preserve">aryba) pritarimą investicijų projekto </w:t>
      </w:r>
      <w:r w:rsidR="002108C8" w:rsidRPr="002108C8">
        <w:rPr>
          <w:szCs w:val="20"/>
          <w:lang w:eastAsia="en-US"/>
        </w:rPr>
        <w:t>„Plungės M. Oginskio dvaro sodybos pastato – žirgyno pritaikymas visuomenės kultūros ir rekreacijos reikmėms (II etapas)“</w:t>
      </w:r>
      <w:r w:rsidR="002108C8">
        <w:rPr>
          <w:szCs w:val="20"/>
          <w:lang w:eastAsia="en-US"/>
        </w:rPr>
        <w:t xml:space="preserve"> (toliau – Projektas) teikimui </w:t>
      </w:r>
      <w:r w:rsidR="002108C8" w:rsidRPr="002108C8">
        <w:rPr>
          <w:szCs w:val="20"/>
          <w:lang w:eastAsia="en-US"/>
        </w:rPr>
        <w:t>2020-2022 metų Valstybės investicijų programos</w:t>
      </w:r>
      <w:r w:rsidR="004B2127">
        <w:rPr>
          <w:szCs w:val="20"/>
          <w:lang w:eastAsia="en-US"/>
        </w:rPr>
        <w:t xml:space="preserve"> (toliau – VIP)</w:t>
      </w:r>
      <w:r w:rsidR="002108C8" w:rsidRPr="002108C8">
        <w:rPr>
          <w:szCs w:val="20"/>
          <w:lang w:eastAsia="en-US"/>
        </w:rPr>
        <w:t xml:space="preserve"> finansavimui gauti</w:t>
      </w:r>
      <w:r w:rsidR="00C01066">
        <w:rPr>
          <w:szCs w:val="20"/>
          <w:lang w:eastAsia="en-US"/>
        </w:rPr>
        <w:t xml:space="preserve"> bei </w:t>
      </w:r>
      <w:r w:rsidR="00CD5C66">
        <w:rPr>
          <w:szCs w:val="20"/>
          <w:lang w:eastAsia="en-US"/>
        </w:rPr>
        <w:t xml:space="preserve">40 proc. viso Projekto vertės </w:t>
      </w:r>
      <w:r w:rsidR="00C01066">
        <w:rPr>
          <w:szCs w:val="20"/>
          <w:lang w:eastAsia="en-US"/>
        </w:rPr>
        <w:t>lėšų iš Savivaldybės biudžeto skyrimui</w:t>
      </w:r>
      <w:r w:rsidR="002108C8" w:rsidRPr="002108C8">
        <w:rPr>
          <w:szCs w:val="20"/>
          <w:lang w:eastAsia="en-US"/>
        </w:rPr>
        <w:t>.</w:t>
      </w:r>
    </w:p>
    <w:p w:rsidR="00BE6FD1" w:rsidRPr="00294724" w:rsidRDefault="00BE6FD1" w:rsidP="00BE6FD1">
      <w:pPr>
        <w:ind w:firstLine="709"/>
        <w:jc w:val="both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>2.</w:t>
      </w:r>
      <w:r w:rsidRPr="00294724">
        <w:rPr>
          <w:rFonts w:eastAsia="Lucida Sans Unicode"/>
          <w:b/>
          <w:kern w:val="1"/>
        </w:rPr>
        <w:t>Teisės akto projekto esmė</w:t>
      </w:r>
      <w:r w:rsidRPr="00294724">
        <w:rPr>
          <w:rFonts w:eastAsia="Lucida Sans Unicode"/>
          <w:kern w:val="1"/>
        </w:rPr>
        <w:t xml:space="preserve">, </w:t>
      </w:r>
      <w:r w:rsidRPr="00294724">
        <w:rPr>
          <w:rFonts w:eastAsia="Lucida Sans Unicode"/>
          <w:b/>
          <w:kern w:val="1"/>
        </w:rPr>
        <w:t xml:space="preserve">rengimo priežastys ir motyvai. </w:t>
      </w:r>
    </w:p>
    <w:p w:rsidR="00BE6FD1" w:rsidRDefault="00BE6FD1" w:rsidP="00BE6FD1">
      <w:pPr>
        <w:widowControl w:val="0"/>
        <w:ind w:firstLine="720"/>
        <w:jc w:val="both"/>
        <w:rPr>
          <w:rFonts w:eastAsia="Lucida Sans Unicode"/>
          <w:kern w:val="1"/>
        </w:rPr>
      </w:pPr>
      <w:r w:rsidRPr="00294724">
        <w:rPr>
          <w:rFonts w:eastAsia="Lucida Sans Unicode"/>
          <w:kern w:val="1"/>
        </w:rPr>
        <w:t xml:space="preserve">Projekto esmė. </w:t>
      </w:r>
    </w:p>
    <w:p w:rsidR="002108C8" w:rsidRDefault="002108C8" w:rsidP="002108C8">
      <w:pPr>
        <w:widowControl w:val="0"/>
        <w:ind w:firstLine="720"/>
        <w:jc w:val="both"/>
        <w:rPr>
          <w:rFonts w:eastAsia="Lucida Sans Unicode"/>
          <w:kern w:val="1"/>
        </w:rPr>
      </w:pPr>
      <w:r w:rsidRPr="002108C8">
        <w:rPr>
          <w:rFonts w:eastAsia="Lucida Sans Unicode"/>
          <w:kern w:val="1"/>
        </w:rPr>
        <w:t>Investicijų projekt</w:t>
      </w:r>
      <w:r w:rsidR="00CD5C66">
        <w:rPr>
          <w:rFonts w:eastAsia="Lucida Sans Unicode"/>
          <w:kern w:val="1"/>
        </w:rPr>
        <w:t>ų</w:t>
      </w:r>
      <w:r w:rsidRPr="002108C8">
        <w:rPr>
          <w:rFonts w:eastAsia="Lucida Sans Unicode"/>
          <w:kern w:val="1"/>
        </w:rPr>
        <w:t xml:space="preserve">, siūlomų teikti </w:t>
      </w:r>
      <w:r w:rsidR="00A07E3B">
        <w:rPr>
          <w:rFonts w:eastAsia="Lucida Sans Unicode"/>
          <w:kern w:val="1"/>
        </w:rPr>
        <w:t>V</w:t>
      </w:r>
      <w:r w:rsidRPr="002108C8">
        <w:rPr>
          <w:rFonts w:eastAsia="Lucida Sans Unicode"/>
          <w:kern w:val="1"/>
        </w:rPr>
        <w:t xml:space="preserve">alstybės investicijų programos finansavimui gauti, vertinimo komisijos 2018 m. spalio 29 d. posėdžio </w:t>
      </w:r>
      <w:r>
        <w:rPr>
          <w:rFonts w:eastAsia="Lucida Sans Unicode"/>
          <w:kern w:val="1"/>
        </w:rPr>
        <w:t>metu</w:t>
      </w:r>
      <w:r w:rsidR="004B2127">
        <w:rPr>
          <w:rFonts w:eastAsia="Lucida Sans Unicode"/>
          <w:kern w:val="1"/>
        </w:rPr>
        <w:t>, atsižvelgiant į tai, kad šiais metais baigiamas įgyvendinti iš VIP finansuojamas investicijų projektas „</w:t>
      </w:r>
      <w:r w:rsidR="004B2127" w:rsidRPr="004B2127">
        <w:rPr>
          <w:rFonts w:eastAsia="Lucida Sans Unicode"/>
          <w:kern w:val="1"/>
        </w:rPr>
        <w:t>Plungės rajono savivaldybės kultūros centro Plungėje, Senamiesčio a. 3, rekonstravimas</w:t>
      </w:r>
      <w:r w:rsidR="004B2127">
        <w:rPr>
          <w:rFonts w:eastAsia="Lucida Sans Unicode"/>
          <w:kern w:val="1"/>
        </w:rPr>
        <w:t>“,</w:t>
      </w:r>
      <w:r w:rsidR="004B2127" w:rsidRPr="004B2127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 buvo priimtas sprendimas </w:t>
      </w:r>
      <w:r w:rsidR="004B2127">
        <w:rPr>
          <w:rFonts w:eastAsia="Lucida Sans Unicode"/>
          <w:kern w:val="1"/>
        </w:rPr>
        <w:t>(</w:t>
      </w:r>
      <w:r w:rsidR="004B2127" w:rsidRPr="002108C8">
        <w:rPr>
          <w:rFonts w:eastAsia="Lucida Sans Unicode"/>
          <w:kern w:val="1"/>
        </w:rPr>
        <w:t>protokol</w:t>
      </w:r>
      <w:r w:rsidR="00A07E3B">
        <w:rPr>
          <w:rFonts w:eastAsia="Lucida Sans Unicode"/>
          <w:kern w:val="1"/>
        </w:rPr>
        <w:t>o</w:t>
      </w:r>
      <w:r w:rsidR="004B2127" w:rsidRPr="002108C8">
        <w:rPr>
          <w:rFonts w:eastAsia="Lucida Sans Unicode"/>
          <w:kern w:val="1"/>
        </w:rPr>
        <w:t xml:space="preserve"> Nr. LK-274</w:t>
      </w:r>
      <w:r w:rsidR="004B2127">
        <w:rPr>
          <w:rFonts w:eastAsia="Lucida Sans Unicode"/>
          <w:kern w:val="1"/>
        </w:rPr>
        <w:t xml:space="preserve">) </w:t>
      </w:r>
      <w:r>
        <w:rPr>
          <w:rFonts w:eastAsia="Lucida Sans Unicode"/>
          <w:kern w:val="1"/>
        </w:rPr>
        <w:t xml:space="preserve">teikti </w:t>
      </w:r>
      <w:r w:rsidR="00A07E3B">
        <w:rPr>
          <w:rFonts w:eastAsia="Lucida Sans Unicode"/>
          <w:kern w:val="1"/>
        </w:rPr>
        <w:t>t</w:t>
      </w:r>
      <w:r>
        <w:rPr>
          <w:rFonts w:eastAsia="Lucida Sans Unicode"/>
          <w:kern w:val="1"/>
        </w:rPr>
        <w:t xml:space="preserve">arybai siūlymą dėl pritarimo Projekto teikimui 2020-2022 m. Valstybės investicijų programos finansavimui gauti. </w:t>
      </w:r>
    </w:p>
    <w:p w:rsidR="004B2127" w:rsidRDefault="004B2127" w:rsidP="002108C8">
      <w:pPr>
        <w:widowControl w:val="0"/>
        <w:ind w:firstLine="720"/>
        <w:jc w:val="both"/>
        <w:rPr>
          <w:szCs w:val="20"/>
          <w:lang w:eastAsia="en-US"/>
        </w:rPr>
      </w:pPr>
      <w:r>
        <w:rPr>
          <w:rFonts w:eastAsia="Lucida Sans Unicode"/>
          <w:kern w:val="1"/>
        </w:rPr>
        <w:t xml:space="preserve">2018 m. rugpjūčio 20 d. su Centrine projektų valdymo agentūra pasirašyta projekto </w:t>
      </w:r>
      <w:r w:rsidRPr="002108C8">
        <w:rPr>
          <w:szCs w:val="20"/>
          <w:lang w:eastAsia="en-US"/>
        </w:rPr>
        <w:t>„Plungės M. Oginskio dvaro sodybos pastato – žirgyno pritaikymas visuomenės kul</w:t>
      </w:r>
      <w:r>
        <w:rPr>
          <w:szCs w:val="20"/>
          <w:lang w:eastAsia="en-US"/>
        </w:rPr>
        <w:t>tūros ir rekreacijos reikmėms (</w:t>
      </w:r>
      <w:r w:rsidRPr="002108C8">
        <w:rPr>
          <w:szCs w:val="20"/>
          <w:lang w:eastAsia="en-US"/>
        </w:rPr>
        <w:t>I etapas)“</w:t>
      </w:r>
      <w:r>
        <w:rPr>
          <w:szCs w:val="20"/>
          <w:lang w:eastAsia="en-US"/>
        </w:rPr>
        <w:t xml:space="preserve"> finansavimo sutartis. Šio projekto metu numatoma sutvarkyti žirgyno pastato centrinę dalį ir virš jos esančią stogo dalį, įrengti šilumos punktą. </w:t>
      </w:r>
    </w:p>
    <w:p w:rsidR="002108C8" w:rsidRDefault="004B2127" w:rsidP="00BE6FD1">
      <w:pPr>
        <w:widowControl w:val="0"/>
        <w:ind w:firstLine="72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2020-2022 m. VIP finansavimui būtų teikiamas Projektas, kuris apimtų žirgyno pastato li</w:t>
      </w:r>
      <w:r w:rsidR="00C01066">
        <w:rPr>
          <w:rFonts w:eastAsia="Lucida Sans Unicode"/>
          <w:kern w:val="1"/>
        </w:rPr>
        <w:t xml:space="preserve">kusios stogo dalies ir </w:t>
      </w:r>
      <w:r>
        <w:rPr>
          <w:rFonts w:eastAsia="Lucida Sans Unicode"/>
          <w:kern w:val="1"/>
        </w:rPr>
        <w:t>kairi</w:t>
      </w:r>
      <w:r w:rsidR="00A07E3B">
        <w:rPr>
          <w:rFonts w:eastAsia="Lucida Sans Unicode"/>
          <w:kern w:val="1"/>
        </w:rPr>
        <w:t>osios</w:t>
      </w:r>
      <w:r>
        <w:rPr>
          <w:rFonts w:eastAsia="Lucida Sans Unicode"/>
          <w:kern w:val="1"/>
        </w:rPr>
        <w:t xml:space="preserve"> pastato dalies, kurioje turėtų </w:t>
      </w:r>
      <w:r w:rsidR="00A07E3B">
        <w:rPr>
          <w:rFonts w:eastAsia="Lucida Sans Unicode"/>
          <w:kern w:val="1"/>
        </w:rPr>
        <w:t>būti įrengtos</w:t>
      </w:r>
      <w:r>
        <w:rPr>
          <w:rFonts w:eastAsia="Lucida Sans Unicode"/>
          <w:kern w:val="1"/>
        </w:rPr>
        <w:t xml:space="preserve"> atlikėjų persirengimo patalpos</w:t>
      </w:r>
      <w:r w:rsidR="00C01066">
        <w:rPr>
          <w:rFonts w:eastAsia="Lucida Sans Unicode"/>
          <w:kern w:val="1"/>
        </w:rPr>
        <w:t>, holas ir sanitarinės patalpos, sutvarkymą</w:t>
      </w:r>
      <w:r w:rsidR="00CD5C66">
        <w:rPr>
          <w:rFonts w:eastAsia="Lucida Sans Unicode"/>
          <w:kern w:val="1"/>
        </w:rPr>
        <w:t xml:space="preserve"> bei įrangos ir baldų įsigijimą</w:t>
      </w:r>
      <w:r w:rsidR="00C01066">
        <w:rPr>
          <w:rFonts w:eastAsia="Lucida Sans Unicode"/>
          <w:kern w:val="1"/>
        </w:rPr>
        <w:t>.</w:t>
      </w:r>
    </w:p>
    <w:p w:rsidR="00AB132F" w:rsidRDefault="00AB132F" w:rsidP="00BE6FD1">
      <w:pPr>
        <w:widowControl w:val="0"/>
        <w:ind w:firstLine="72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Preliminari darbams atlikti reikalinga lėšų suma sudaro </w:t>
      </w:r>
      <w:r w:rsidRPr="00CD5C66">
        <w:rPr>
          <w:rFonts w:eastAsia="Lucida Sans Unicode"/>
          <w:kern w:val="1"/>
        </w:rPr>
        <w:t>apie 1</w:t>
      </w:r>
      <w:r w:rsidR="00A07E3B">
        <w:rPr>
          <w:rFonts w:eastAsia="Lucida Sans Unicode"/>
          <w:kern w:val="1"/>
        </w:rPr>
        <w:t xml:space="preserve"> </w:t>
      </w:r>
      <w:r w:rsidR="00CD5C66" w:rsidRPr="00CD5C66">
        <w:rPr>
          <w:rFonts w:eastAsia="Lucida Sans Unicode"/>
          <w:kern w:val="1"/>
        </w:rPr>
        <w:t>175</w:t>
      </w:r>
      <w:r w:rsidR="00995C2B">
        <w:rPr>
          <w:rFonts w:eastAsia="Lucida Sans Unicode"/>
          <w:kern w:val="1"/>
        </w:rPr>
        <w:t xml:space="preserve"> tūkst. </w:t>
      </w:r>
      <w:proofErr w:type="spellStart"/>
      <w:r w:rsidR="00995C2B">
        <w:rPr>
          <w:rFonts w:eastAsia="Lucida Sans Unicode"/>
          <w:kern w:val="1"/>
        </w:rPr>
        <w:t>Eur</w:t>
      </w:r>
      <w:proofErr w:type="spellEnd"/>
      <w:r w:rsidR="00995C2B">
        <w:rPr>
          <w:rFonts w:eastAsia="Lucida Sans Unicode"/>
          <w:kern w:val="1"/>
        </w:rPr>
        <w:t>:</w:t>
      </w:r>
    </w:p>
    <w:p w:rsidR="00995C2B" w:rsidRPr="00E51573" w:rsidRDefault="00A07E3B" w:rsidP="00E51573">
      <w:pPr>
        <w:pStyle w:val="Sraopastraipa"/>
        <w:widowControl w:val="0"/>
        <w:numPr>
          <w:ilvl w:val="0"/>
          <w:numId w:val="4"/>
        </w:numPr>
        <w:ind w:left="0" w:firstLine="72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s</w:t>
      </w:r>
      <w:r w:rsidR="00995C2B" w:rsidRPr="00E51573">
        <w:rPr>
          <w:rFonts w:eastAsia="Lucida Sans Unicode"/>
          <w:kern w:val="1"/>
        </w:rPr>
        <w:t>togui – 340</w:t>
      </w:r>
      <w:r w:rsidR="00340D68" w:rsidRPr="00E51573">
        <w:rPr>
          <w:rFonts w:eastAsia="Lucida Sans Unicode"/>
          <w:kern w:val="1"/>
        </w:rPr>
        <w:t xml:space="preserve"> tūkst.</w:t>
      </w:r>
      <w:r w:rsidR="00836D2C" w:rsidRPr="00E51573">
        <w:rPr>
          <w:rFonts w:eastAsia="Lucida Sans Unicode"/>
          <w:kern w:val="1"/>
        </w:rPr>
        <w:t xml:space="preserve"> </w:t>
      </w:r>
      <w:proofErr w:type="spellStart"/>
      <w:r w:rsidR="00836D2C" w:rsidRPr="00E51573">
        <w:rPr>
          <w:rFonts w:eastAsia="Lucida Sans Unicode"/>
          <w:kern w:val="1"/>
        </w:rPr>
        <w:t>Eur</w:t>
      </w:r>
      <w:proofErr w:type="spellEnd"/>
      <w:r w:rsidR="00995C2B" w:rsidRPr="00E51573">
        <w:rPr>
          <w:rFonts w:eastAsia="Lucida Sans Unicode"/>
          <w:kern w:val="1"/>
        </w:rPr>
        <w:t xml:space="preserve"> (pagal Plungės dvaro sodybos žirgyno stogo tvarkybos darbų kainos sąmatą, parengtą pagal VĮ „Lietuvos paminklai“ par</w:t>
      </w:r>
      <w:r w:rsidR="00836D2C" w:rsidRPr="00E51573">
        <w:rPr>
          <w:rFonts w:eastAsia="Lucida Sans Unicode"/>
          <w:kern w:val="1"/>
        </w:rPr>
        <w:t>engtą tvarkybos darbų projektą)</w:t>
      </w:r>
      <w:r w:rsidR="00340D68" w:rsidRPr="00E51573">
        <w:rPr>
          <w:rFonts w:eastAsia="Lucida Sans Unicode"/>
          <w:kern w:val="1"/>
        </w:rPr>
        <w:t>;</w:t>
      </w:r>
    </w:p>
    <w:p w:rsidR="00995C2B" w:rsidRPr="00E51573" w:rsidRDefault="00A07E3B" w:rsidP="00E51573">
      <w:pPr>
        <w:pStyle w:val="Sraopastraipa"/>
        <w:widowControl w:val="0"/>
        <w:numPr>
          <w:ilvl w:val="0"/>
          <w:numId w:val="4"/>
        </w:numPr>
        <w:ind w:left="0" w:firstLine="720"/>
        <w:jc w:val="both"/>
        <w:rPr>
          <w:rFonts w:eastAsia="Lucida Sans Unicode"/>
          <w:kern w:val="1"/>
        </w:rPr>
      </w:pPr>
      <w:r w:rsidRPr="00E51573">
        <w:rPr>
          <w:rFonts w:eastAsia="Lucida Sans Unicode"/>
          <w:kern w:val="1"/>
        </w:rPr>
        <w:t>k</w:t>
      </w:r>
      <w:r w:rsidR="00836D2C" w:rsidRPr="00E51573">
        <w:rPr>
          <w:rFonts w:eastAsia="Lucida Sans Unicode"/>
          <w:kern w:val="1"/>
        </w:rPr>
        <w:t>airiajai</w:t>
      </w:r>
      <w:r w:rsidR="00995C2B" w:rsidRPr="00E51573">
        <w:rPr>
          <w:rFonts w:eastAsia="Lucida Sans Unicode"/>
          <w:kern w:val="1"/>
        </w:rPr>
        <w:t xml:space="preserve"> pastato pusei (persirengimo kambariai atlikėjams) </w:t>
      </w:r>
      <w:r w:rsidR="00836D2C" w:rsidRPr="00E51573">
        <w:rPr>
          <w:rFonts w:eastAsia="Lucida Sans Unicode"/>
          <w:kern w:val="1"/>
        </w:rPr>
        <w:t>–</w:t>
      </w:r>
      <w:r w:rsidR="00995C2B" w:rsidRPr="00E51573">
        <w:rPr>
          <w:rFonts w:eastAsia="Lucida Sans Unicode"/>
          <w:kern w:val="1"/>
        </w:rPr>
        <w:t xml:space="preserve"> </w:t>
      </w:r>
      <w:r w:rsidR="00340D68" w:rsidRPr="00E51573">
        <w:rPr>
          <w:rFonts w:eastAsia="Lucida Sans Unicode"/>
          <w:kern w:val="1"/>
        </w:rPr>
        <w:t>658 tūkst.</w:t>
      </w:r>
      <w:r w:rsidR="00836D2C" w:rsidRPr="00E51573">
        <w:rPr>
          <w:rFonts w:eastAsia="Lucida Sans Unicode"/>
          <w:kern w:val="1"/>
        </w:rPr>
        <w:t xml:space="preserve"> </w:t>
      </w:r>
      <w:proofErr w:type="spellStart"/>
      <w:r w:rsidR="00836D2C" w:rsidRPr="00E51573">
        <w:rPr>
          <w:rFonts w:eastAsia="Lucida Sans Unicode"/>
          <w:kern w:val="1"/>
        </w:rPr>
        <w:t>Eur</w:t>
      </w:r>
      <w:proofErr w:type="spellEnd"/>
      <w:r w:rsidR="00836D2C" w:rsidRPr="00E51573">
        <w:rPr>
          <w:rFonts w:eastAsia="Lucida Sans Unicode"/>
          <w:kern w:val="1"/>
        </w:rPr>
        <w:t xml:space="preserve"> (pagal Plungės dvaro sodybos žirgyno pastato pritaikymo kultūros reikmėms, kapitalinio remonto ir tvarkybos darbų (restauravimo, remonto) techninio projekto statybos skaičiuojamosios kainos nustatymo dalį)</w:t>
      </w:r>
      <w:r w:rsidR="00340D68" w:rsidRPr="00E51573">
        <w:rPr>
          <w:rFonts w:eastAsia="Lucida Sans Unicode"/>
          <w:kern w:val="1"/>
        </w:rPr>
        <w:t>;</w:t>
      </w:r>
    </w:p>
    <w:p w:rsidR="00836D2C" w:rsidRPr="00E51573" w:rsidRDefault="00A07E3B" w:rsidP="00E51573">
      <w:pPr>
        <w:pStyle w:val="Sraopastraipa"/>
        <w:widowControl w:val="0"/>
        <w:numPr>
          <w:ilvl w:val="0"/>
          <w:numId w:val="4"/>
        </w:numPr>
        <w:ind w:left="0" w:firstLine="720"/>
        <w:jc w:val="both"/>
        <w:rPr>
          <w:rFonts w:eastAsia="Lucida Sans Unicode"/>
          <w:kern w:val="1"/>
        </w:rPr>
      </w:pPr>
      <w:r w:rsidRPr="00E51573">
        <w:rPr>
          <w:rFonts w:eastAsia="Lucida Sans Unicode"/>
          <w:kern w:val="1"/>
        </w:rPr>
        <w:t>į</w:t>
      </w:r>
      <w:r w:rsidR="00CD5C66" w:rsidRPr="00E51573">
        <w:rPr>
          <w:rFonts w:eastAsia="Lucida Sans Unicode"/>
          <w:kern w:val="1"/>
        </w:rPr>
        <w:t xml:space="preserve">rangai ir baldams (scena, kėdės, apšvietimo įranga, parodų eksponavimo įranga, persirengimo kambarių baldai) – 157 tūkst. </w:t>
      </w:r>
      <w:proofErr w:type="spellStart"/>
      <w:r w:rsidR="00CD5C66" w:rsidRPr="00E51573">
        <w:rPr>
          <w:rFonts w:eastAsia="Lucida Sans Unicode"/>
          <w:kern w:val="1"/>
        </w:rPr>
        <w:t>Eur</w:t>
      </w:r>
      <w:proofErr w:type="spellEnd"/>
      <w:r>
        <w:rPr>
          <w:rFonts w:eastAsia="Lucida Sans Unicode"/>
          <w:kern w:val="1"/>
        </w:rPr>
        <w:t>;</w:t>
      </w:r>
    </w:p>
    <w:p w:rsidR="00995C2B" w:rsidRDefault="00A07E3B" w:rsidP="00BE6FD1">
      <w:pPr>
        <w:widowControl w:val="0"/>
        <w:ind w:firstLine="72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-        p</w:t>
      </w:r>
      <w:r w:rsidR="00340D68">
        <w:rPr>
          <w:rFonts w:eastAsia="Lucida Sans Unicode"/>
          <w:kern w:val="1"/>
        </w:rPr>
        <w:t>rojektavi</w:t>
      </w:r>
      <w:r w:rsidR="00CD5C66">
        <w:rPr>
          <w:rFonts w:eastAsia="Lucida Sans Unicode"/>
          <w:kern w:val="1"/>
        </w:rPr>
        <w:t xml:space="preserve">mas ir inžinerinės paslaugos – </w:t>
      </w:r>
      <w:r w:rsidR="00340D68">
        <w:rPr>
          <w:rFonts w:eastAsia="Lucida Sans Unicode"/>
          <w:kern w:val="1"/>
        </w:rPr>
        <w:t>2</w:t>
      </w:r>
      <w:r w:rsidR="00CD5C66">
        <w:rPr>
          <w:rFonts w:eastAsia="Lucida Sans Unicode"/>
          <w:kern w:val="1"/>
        </w:rPr>
        <w:t>0</w:t>
      </w:r>
      <w:r w:rsidR="00340D68">
        <w:rPr>
          <w:rFonts w:eastAsia="Lucida Sans Unicode"/>
          <w:kern w:val="1"/>
        </w:rPr>
        <w:t xml:space="preserve"> tūkst.</w:t>
      </w:r>
      <w:r w:rsidR="00CD5C66">
        <w:rPr>
          <w:rFonts w:eastAsia="Lucida Sans Unicode"/>
          <w:kern w:val="1"/>
        </w:rPr>
        <w:t xml:space="preserve"> </w:t>
      </w:r>
      <w:proofErr w:type="spellStart"/>
      <w:r w:rsidR="00CD5C66">
        <w:rPr>
          <w:rFonts w:eastAsia="Lucida Sans Unicode"/>
          <w:kern w:val="1"/>
        </w:rPr>
        <w:t>Eur</w:t>
      </w:r>
      <w:proofErr w:type="spellEnd"/>
      <w:r w:rsidR="00340D68">
        <w:rPr>
          <w:rFonts w:eastAsia="Lucida Sans Unicode"/>
          <w:kern w:val="1"/>
        </w:rPr>
        <w:t>.</w:t>
      </w:r>
    </w:p>
    <w:p w:rsidR="00BE6FD1" w:rsidRDefault="00BE6FD1" w:rsidP="00BE6FD1">
      <w:pPr>
        <w:ind w:firstLine="709"/>
        <w:jc w:val="both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 xml:space="preserve">3. </w:t>
      </w:r>
      <w:r w:rsidRPr="00226981">
        <w:rPr>
          <w:rFonts w:eastAsia="Lucida Sans Unicode"/>
          <w:b/>
          <w:kern w:val="1"/>
        </w:rPr>
        <w:t>Lėšų poreikis (jeigu teisės aktui įgyvendinti reikalingos lėšos).</w:t>
      </w:r>
    </w:p>
    <w:p w:rsidR="00BE6FD1" w:rsidRDefault="00CD5C66" w:rsidP="00BE6FD1">
      <w:pPr>
        <w:ind w:firstLine="709"/>
        <w:jc w:val="both"/>
        <w:rPr>
          <w:lang w:eastAsia="en-US"/>
        </w:rPr>
      </w:pPr>
      <w:r>
        <w:rPr>
          <w:rFonts w:eastAsia="Lucida Sans Unicode"/>
          <w:kern w:val="1"/>
        </w:rPr>
        <w:t>Reikalinga 40 proc. viso P</w:t>
      </w:r>
      <w:r w:rsidR="00995C2B">
        <w:rPr>
          <w:rFonts w:eastAsia="Lucida Sans Unicode"/>
          <w:kern w:val="1"/>
        </w:rPr>
        <w:t xml:space="preserve">rojekto vertės. Preliminarios reikalingos lėšos sudaro apie </w:t>
      </w:r>
      <w:r>
        <w:rPr>
          <w:rFonts w:eastAsia="Lucida Sans Unicode"/>
          <w:kern w:val="1"/>
        </w:rPr>
        <w:t>470</w:t>
      </w:r>
      <w:r w:rsidR="00995C2B">
        <w:rPr>
          <w:rFonts w:eastAsia="Lucida Sans Unicode"/>
          <w:kern w:val="1"/>
        </w:rPr>
        <w:t xml:space="preserve"> tūkst. </w:t>
      </w:r>
      <w:proofErr w:type="spellStart"/>
      <w:r w:rsidR="00995C2B">
        <w:rPr>
          <w:rFonts w:eastAsia="Lucida Sans Unicode"/>
          <w:kern w:val="1"/>
        </w:rPr>
        <w:t>Eur</w:t>
      </w:r>
      <w:proofErr w:type="spellEnd"/>
      <w:r w:rsidR="00995C2B">
        <w:rPr>
          <w:rFonts w:eastAsia="Lucida Sans Unicode"/>
          <w:kern w:val="1"/>
        </w:rPr>
        <w:t>.</w:t>
      </w:r>
      <w:r>
        <w:rPr>
          <w:rFonts w:eastAsia="Lucida Sans Unicode"/>
          <w:kern w:val="1"/>
        </w:rPr>
        <w:t xml:space="preserve"> Preliminarus projekto įgyvendinimo laikotarpis – 3 metai. </w:t>
      </w:r>
    </w:p>
    <w:p w:rsidR="00BE6FD1" w:rsidRPr="00226981" w:rsidRDefault="00BE6FD1" w:rsidP="00BE6FD1">
      <w:pPr>
        <w:widowControl w:val="0"/>
        <w:ind w:left="709"/>
        <w:jc w:val="both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 xml:space="preserve">4. </w:t>
      </w:r>
      <w:r w:rsidRPr="00226981">
        <w:rPr>
          <w:rFonts w:eastAsia="Lucida Sans Unicode"/>
          <w:b/>
          <w:kern w:val="1"/>
        </w:rPr>
        <w:t>Laukiami rezultatai.</w:t>
      </w:r>
    </w:p>
    <w:p w:rsidR="00BE6FD1" w:rsidRPr="00294724" w:rsidRDefault="00BE6FD1" w:rsidP="00BE6FD1">
      <w:pPr>
        <w:widowControl w:val="0"/>
        <w:ind w:firstLine="720"/>
        <w:jc w:val="both"/>
        <w:rPr>
          <w:lang w:eastAsia="en-US"/>
        </w:rPr>
      </w:pPr>
      <w:r w:rsidRPr="00294724">
        <w:rPr>
          <w:lang w:eastAsia="en-US"/>
        </w:rPr>
        <w:t xml:space="preserve">Patvirtinus </w:t>
      </w:r>
      <w:r w:rsidR="00A07E3B">
        <w:rPr>
          <w:lang w:eastAsia="en-US"/>
        </w:rPr>
        <w:t>t</w:t>
      </w:r>
      <w:r w:rsidRPr="00294724">
        <w:rPr>
          <w:lang w:eastAsia="en-US"/>
        </w:rPr>
        <w:t xml:space="preserve">arybos sprendimą, bus </w:t>
      </w:r>
      <w:r>
        <w:rPr>
          <w:lang w:eastAsia="en-US"/>
        </w:rPr>
        <w:t xml:space="preserve">gautas pritarimas </w:t>
      </w:r>
      <w:r w:rsidR="00AB132F">
        <w:rPr>
          <w:lang w:eastAsia="en-US"/>
        </w:rPr>
        <w:t xml:space="preserve">įgyvendinti ir </w:t>
      </w:r>
      <w:r w:rsidR="00AB132F" w:rsidRPr="00AB132F">
        <w:rPr>
          <w:szCs w:val="20"/>
          <w:lang w:eastAsia="en-US"/>
        </w:rPr>
        <w:t>2020-2022</w:t>
      </w:r>
      <w:r w:rsidR="00AB132F">
        <w:rPr>
          <w:szCs w:val="20"/>
          <w:lang w:eastAsia="en-US"/>
        </w:rPr>
        <w:t xml:space="preserve"> metų </w:t>
      </w:r>
      <w:r w:rsidR="00AB132F">
        <w:rPr>
          <w:lang w:eastAsia="en-US"/>
        </w:rPr>
        <w:t>VIP</w:t>
      </w:r>
      <w:r w:rsidR="000A0B1B">
        <w:rPr>
          <w:lang w:eastAsia="en-US"/>
        </w:rPr>
        <w:t xml:space="preserve"> </w:t>
      </w:r>
      <w:r w:rsidR="000A0B1B">
        <w:rPr>
          <w:lang w:eastAsia="en-US"/>
        </w:rPr>
        <w:lastRenderedPageBreak/>
        <w:t xml:space="preserve">finansavimui teikti </w:t>
      </w:r>
      <w:r w:rsidR="000A0B1B">
        <w:rPr>
          <w:szCs w:val="20"/>
          <w:lang w:eastAsia="en-US"/>
        </w:rPr>
        <w:t>investicijų projektą</w:t>
      </w:r>
      <w:r w:rsidR="00AB132F" w:rsidRPr="00AB132F">
        <w:rPr>
          <w:szCs w:val="20"/>
          <w:lang w:eastAsia="en-US"/>
        </w:rPr>
        <w:t xml:space="preserve"> „Plungės M. Oginskio dvaro sodybos pastato – žirgyno pritaikymas visuomenės kultūros ir re</w:t>
      </w:r>
      <w:r w:rsidR="000A0B1B">
        <w:rPr>
          <w:szCs w:val="20"/>
          <w:lang w:eastAsia="en-US"/>
        </w:rPr>
        <w:t>kreacijos reikmėms (II etapas)“</w:t>
      </w:r>
      <w:r w:rsidR="00CD5C66">
        <w:rPr>
          <w:szCs w:val="20"/>
          <w:lang w:eastAsia="en-US"/>
        </w:rPr>
        <w:t xml:space="preserve"> bei Projekto įgyvendinimui skirti 40 proc. visos </w:t>
      </w:r>
      <w:r w:rsidR="00A07E3B">
        <w:rPr>
          <w:szCs w:val="20"/>
          <w:lang w:eastAsia="en-US"/>
        </w:rPr>
        <w:t>P</w:t>
      </w:r>
      <w:r w:rsidR="00CD5C66">
        <w:rPr>
          <w:szCs w:val="20"/>
          <w:lang w:eastAsia="en-US"/>
        </w:rPr>
        <w:t>rojekto vertės iš Savivaldybės biudžeto lėšų.</w:t>
      </w:r>
    </w:p>
    <w:p w:rsidR="00BE6FD1" w:rsidRPr="00294724" w:rsidRDefault="00BE6FD1" w:rsidP="00BE6FD1">
      <w:pPr>
        <w:widowControl w:val="0"/>
        <w:ind w:firstLine="709"/>
        <w:jc w:val="both"/>
        <w:rPr>
          <w:b/>
          <w:lang w:eastAsia="en-US"/>
        </w:rPr>
      </w:pPr>
      <w:r w:rsidRPr="00294724">
        <w:rPr>
          <w:rFonts w:eastAsia="Lucida Sans Unicode"/>
          <w:b/>
          <w:kern w:val="1"/>
        </w:rPr>
        <w:t xml:space="preserve">5. Kita svarbi informacija </w:t>
      </w:r>
    </w:p>
    <w:p w:rsidR="00BE6FD1" w:rsidRPr="00294724" w:rsidRDefault="00BE6FD1" w:rsidP="00BE6FD1">
      <w:pPr>
        <w:widowControl w:val="0"/>
        <w:ind w:firstLine="709"/>
        <w:jc w:val="both"/>
        <w:rPr>
          <w:rFonts w:eastAsia="Lucida Sans Unicode"/>
          <w:kern w:val="1"/>
        </w:rPr>
      </w:pPr>
      <w:r w:rsidRPr="00294724">
        <w:rPr>
          <w:lang w:eastAsia="en-US"/>
        </w:rPr>
        <w:t>Nėra.</w:t>
      </w:r>
    </w:p>
    <w:p w:rsidR="00BE6FD1" w:rsidRPr="003E5D44" w:rsidRDefault="00BE6FD1" w:rsidP="00BE6FD1">
      <w:pPr>
        <w:widowControl w:val="0"/>
        <w:ind w:firstLine="709"/>
        <w:jc w:val="both"/>
        <w:rPr>
          <w:rFonts w:eastAsia="Lucida Sans Unicode"/>
          <w:b/>
          <w:bCs/>
          <w:kern w:val="1"/>
          <w:szCs w:val="22"/>
        </w:rPr>
      </w:pPr>
      <w:r w:rsidRPr="003E5D44">
        <w:rPr>
          <w:rFonts w:eastAsia="Lucida Sans Unicode"/>
          <w:b/>
          <w:bCs/>
          <w:kern w:val="1"/>
          <w:szCs w:val="22"/>
        </w:rPr>
        <w:t>6. 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AB132F" w:rsidRPr="00AB132F" w:rsidTr="00585863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AB132F" w:rsidP="00AB132F">
            <w:pPr>
              <w:widowControl w:val="0"/>
              <w:ind w:firstLine="720"/>
              <w:jc w:val="both"/>
              <w:rPr>
                <w:rFonts w:eastAsia="Lucida Sans Unicode"/>
                <w:b/>
                <w:kern w:val="1"/>
                <w:sz w:val="22"/>
                <w:szCs w:val="22"/>
                <w:lang w:eastAsia="en-US" w:bidi="lo-LA"/>
              </w:rPr>
            </w:pPr>
            <w:r w:rsidRPr="00AB132F">
              <w:rPr>
                <w:rFonts w:eastAsia="Lucida Sans Unicode"/>
                <w:b/>
                <w:kern w:val="1"/>
                <w:sz w:val="22"/>
                <w:szCs w:val="22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32F" w:rsidRPr="00AB132F" w:rsidRDefault="00AB132F" w:rsidP="00AB132F">
            <w:pPr>
              <w:widowControl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AB132F">
              <w:rPr>
                <w:rFonts w:eastAsia="Lucida Sans Unicode"/>
                <w:b/>
                <w:bCs/>
                <w:kern w:val="1"/>
                <w:sz w:val="22"/>
                <w:szCs w:val="22"/>
              </w:rPr>
              <w:t>Numatomo teisinio reguliavimo poveikio vertinimo rezultatai</w:t>
            </w:r>
          </w:p>
        </w:tc>
      </w:tr>
      <w:tr w:rsidR="00AB132F" w:rsidRPr="00AB132F" w:rsidTr="00585863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2F" w:rsidRPr="00AB132F" w:rsidRDefault="00AB132F" w:rsidP="00AB132F">
            <w:pPr>
              <w:widowControl w:val="0"/>
              <w:ind w:firstLine="720"/>
              <w:jc w:val="both"/>
              <w:rPr>
                <w:rFonts w:eastAsia="Lucida Sans Unicode"/>
                <w:b/>
                <w:kern w:val="1"/>
                <w:sz w:val="22"/>
                <w:szCs w:val="22"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AB132F" w:rsidP="00AB132F">
            <w:pPr>
              <w:widowControl w:val="0"/>
              <w:jc w:val="both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AB132F">
              <w:rPr>
                <w:rFonts w:eastAsia="Lucida Sans Unicode"/>
                <w:b/>
                <w:kern w:val="1"/>
                <w:sz w:val="22"/>
                <w:szCs w:val="22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AB132F" w:rsidP="00AB132F">
            <w:pPr>
              <w:widowControl w:val="0"/>
              <w:jc w:val="both"/>
              <w:rPr>
                <w:rFonts w:eastAsia="Lucida Sans Unicode"/>
                <w:b/>
                <w:kern w:val="1"/>
                <w:sz w:val="22"/>
                <w:szCs w:val="22"/>
                <w:lang w:eastAsia="en-US" w:bidi="lo-LA"/>
              </w:rPr>
            </w:pPr>
            <w:r w:rsidRPr="00AB132F">
              <w:rPr>
                <w:rFonts w:eastAsia="Lucida Sans Unicode"/>
                <w:b/>
                <w:kern w:val="1"/>
                <w:sz w:val="22"/>
                <w:szCs w:val="22"/>
              </w:rPr>
              <w:t>Neigiamas poveikis</w:t>
            </w:r>
          </w:p>
        </w:tc>
      </w:tr>
      <w:tr w:rsidR="00AB132F" w:rsidRPr="00AB132F" w:rsidTr="0058586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AB132F" w:rsidP="00AB132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AB132F">
              <w:rPr>
                <w:rFonts w:eastAsia="Lucida Sans Unicode"/>
                <w:i/>
                <w:kern w:val="1"/>
                <w:sz w:val="22"/>
                <w:szCs w:val="22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AB132F" w:rsidP="000A0B1B">
            <w:pPr>
              <w:widowControl w:val="0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AB132F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Bus sudarytos sąlygos efektyviai planuoti ir įsisavinti 20</w:t>
            </w:r>
            <w:r w:rsidR="000A0B1B" w:rsidRPr="000A0B1B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20</w:t>
            </w:r>
            <w:r w:rsidRPr="00AB132F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–202</w:t>
            </w:r>
            <w:r w:rsidR="000A0B1B" w:rsidRPr="000A0B1B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2</w:t>
            </w:r>
            <w:r w:rsidRPr="00AB132F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 m. Valstybės investicijų programos finansavimo lėšas. Teigiamai paveiks ekonomiką, didinant</w:t>
            </w:r>
            <w:r w:rsidRPr="00AB132F">
              <w:rPr>
                <w:sz w:val="22"/>
                <w:szCs w:val="22"/>
                <w:lang w:eastAsia="ar-SA"/>
              </w:rPr>
              <w:t xml:space="preserve"> </w:t>
            </w:r>
            <w:r w:rsidRPr="00AB132F">
              <w:rPr>
                <w:i/>
                <w:sz w:val="22"/>
                <w:szCs w:val="22"/>
                <w:lang w:eastAsia="ar-SA"/>
              </w:rPr>
              <w:t xml:space="preserve">ūkinės veiklos </w:t>
            </w:r>
            <w:r w:rsidR="000A0B1B">
              <w:rPr>
                <w:i/>
                <w:sz w:val="22"/>
                <w:szCs w:val="22"/>
                <w:lang w:eastAsia="ar-SA"/>
              </w:rPr>
              <w:t xml:space="preserve">ir kultūrinių paslaugų </w:t>
            </w:r>
            <w:r w:rsidRPr="00AB132F">
              <w:rPr>
                <w:i/>
                <w:sz w:val="22"/>
                <w:szCs w:val="22"/>
                <w:lang w:eastAsia="ar-SA"/>
              </w:rPr>
              <w:t>įvairovę</w:t>
            </w:r>
            <w:r w:rsidR="000A0B1B">
              <w:rPr>
                <w:i/>
                <w:sz w:val="22"/>
                <w:szCs w:val="22"/>
                <w:lang w:eastAsia="ar-SA"/>
              </w:rPr>
              <w:t xml:space="preserve">, </w:t>
            </w:r>
            <w:r w:rsidRPr="00AB132F">
              <w:rPr>
                <w:i/>
                <w:sz w:val="22"/>
                <w:szCs w:val="22"/>
                <w:lang w:eastAsia="ar-SA"/>
              </w:rPr>
              <w:t>gerinant sąlygas investicijų pritraukimui, siekiant kurti naujas darbo vietas tikslinėse teritorijose (miestuose).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AB132F" w:rsidP="00AB132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AB132F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Nenumatoma</w:t>
            </w:r>
          </w:p>
        </w:tc>
      </w:tr>
      <w:tr w:rsidR="00AB132F" w:rsidRPr="00AB132F" w:rsidTr="0058586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AB132F" w:rsidP="00AB132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AB132F">
              <w:rPr>
                <w:rFonts w:eastAsia="Lucida Sans Unicode"/>
                <w:i/>
                <w:kern w:val="1"/>
                <w:sz w:val="22"/>
                <w:szCs w:val="22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AB132F" w:rsidP="00AB132F">
            <w:pPr>
              <w:widowControl w:val="0"/>
              <w:tabs>
                <w:tab w:val="left" w:pos="825"/>
              </w:tabs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AB132F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Turės teigiamos įtakos finan</w:t>
            </w:r>
            <w:r w:rsidR="000A0B1B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sams, nes, įgyvendinus projektą</w:t>
            </w:r>
            <w:r w:rsidRPr="00AB132F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,  sumažės eksploatacinės išlaidos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AB132F" w:rsidP="00AB132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AB132F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Nenumatoma</w:t>
            </w:r>
          </w:p>
        </w:tc>
      </w:tr>
      <w:tr w:rsidR="00AB132F" w:rsidRPr="00AB132F" w:rsidTr="0058586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AB132F" w:rsidP="00AB132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AB132F">
              <w:rPr>
                <w:rFonts w:eastAsia="Lucida Sans Unicode"/>
                <w:i/>
                <w:kern w:val="1"/>
                <w:sz w:val="22"/>
                <w:szCs w:val="22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0A0B1B" w:rsidP="00AB132F">
            <w:pPr>
              <w:widowControl w:val="0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Projektas</w:t>
            </w:r>
            <w:r w:rsidR="00AB132F" w:rsidRPr="00AB132F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 duos daugiau socialinės naudos, kadangi bus tinkamai sutvarkyta viešoji infrastruktūra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AB132F" w:rsidP="00AB132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AB132F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Nenumatoma</w:t>
            </w:r>
          </w:p>
        </w:tc>
      </w:tr>
      <w:tr w:rsidR="00AB132F" w:rsidRPr="00AB132F" w:rsidTr="0058586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AB132F" w:rsidP="00AB132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AB132F">
              <w:rPr>
                <w:rFonts w:eastAsia="Lucida Sans Unicode"/>
                <w:i/>
                <w:kern w:val="1"/>
                <w:sz w:val="22"/>
                <w:szCs w:val="22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AB132F" w:rsidP="00AB132F">
            <w:pPr>
              <w:widowControl w:val="0"/>
              <w:jc w:val="center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AB132F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AB132F" w:rsidP="00AB132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AB132F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Nenumatoma</w:t>
            </w:r>
          </w:p>
        </w:tc>
      </w:tr>
      <w:tr w:rsidR="00AB132F" w:rsidRPr="00AB132F" w:rsidTr="0058586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AB132F" w:rsidP="00AB132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AB132F">
              <w:rPr>
                <w:rFonts w:eastAsia="Lucida Sans Unicode"/>
                <w:i/>
                <w:kern w:val="1"/>
                <w:sz w:val="22"/>
                <w:szCs w:val="22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AB132F" w:rsidP="00AB132F">
            <w:pPr>
              <w:widowControl w:val="0"/>
              <w:jc w:val="center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AB132F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AB132F" w:rsidP="00AB132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AB132F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Nenumatoma</w:t>
            </w:r>
          </w:p>
        </w:tc>
      </w:tr>
      <w:tr w:rsidR="00AB132F" w:rsidRPr="00AB132F" w:rsidTr="0058586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AB132F" w:rsidP="00AB132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AB132F">
              <w:rPr>
                <w:rFonts w:eastAsia="Lucida Sans Unicode"/>
                <w:i/>
                <w:kern w:val="1"/>
                <w:sz w:val="22"/>
                <w:szCs w:val="22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0A0B1B" w:rsidP="000A0B1B">
            <w:pPr>
              <w:widowControl w:val="0"/>
              <w:jc w:val="center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AB132F" w:rsidP="00AB132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AB132F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Nenumatoma</w:t>
            </w:r>
          </w:p>
        </w:tc>
      </w:tr>
      <w:tr w:rsidR="00AB132F" w:rsidRPr="00AB132F" w:rsidTr="0058586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AB132F" w:rsidP="00AB132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AB132F">
              <w:rPr>
                <w:rFonts w:eastAsia="Lucida Sans Unicode"/>
                <w:i/>
                <w:kern w:val="1"/>
                <w:sz w:val="22"/>
                <w:szCs w:val="22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AB132F" w:rsidP="00AB132F">
            <w:pPr>
              <w:widowControl w:val="0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AB132F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Turės teigiamos įtakos, nes didės Plungės miesto patrauklumas.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AB132F" w:rsidP="00AB132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AB132F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Nenumatoma</w:t>
            </w:r>
          </w:p>
        </w:tc>
      </w:tr>
      <w:tr w:rsidR="00AB132F" w:rsidRPr="00AB132F" w:rsidTr="0058586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AB132F" w:rsidP="00AB132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AB132F">
              <w:rPr>
                <w:rFonts w:eastAsia="Lucida Sans Unicode"/>
                <w:i/>
                <w:kern w:val="1"/>
                <w:sz w:val="22"/>
                <w:szCs w:val="22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AB132F" w:rsidP="00AB132F">
            <w:pPr>
              <w:widowControl w:val="0"/>
              <w:jc w:val="center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AB132F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AB132F" w:rsidP="00AB132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AB132F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Nenumatoma</w:t>
            </w:r>
          </w:p>
        </w:tc>
      </w:tr>
      <w:tr w:rsidR="00AB132F" w:rsidRPr="00AB132F" w:rsidTr="0058586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AB132F" w:rsidP="00AB132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AB132F">
              <w:rPr>
                <w:rFonts w:eastAsia="Lucida Sans Unicode"/>
                <w:i/>
                <w:kern w:val="1"/>
                <w:sz w:val="22"/>
                <w:szCs w:val="22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AB132F" w:rsidP="00AB132F">
            <w:pPr>
              <w:widowControl w:val="0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AB132F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Teigiamai paveiks regiono plėtrą, nes padidės įgyvendinamų  projektų  veiklų apimtys,</w:t>
            </w:r>
            <w:r w:rsidRPr="00AB132F">
              <w:rPr>
                <w:sz w:val="22"/>
                <w:szCs w:val="22"/>
                <w:lang w:eastAsia="en-US"/>
              </w:rPr>
              <w:t xml:space="preserve"> </w:t>
            </w:r>
            <w:r w:rsidRPr="00AB132F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bus pagerinta gyvenimo kokybė ir aplinka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AB132F" w:rsidP="00AB132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AB132F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Nenumatoma</w:t>
            </w:r>
          </w:p>
        </w:tc>
      </w:tr>
      <w:tr w:rsidR="00AB132F" w:rsidRPr="00AB132F" w:rsidTr="0058586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AB132F" w:rsidP="00AB132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AB132F">
              <w:rPr>
                <w:rFonts w:eastAsia="Lucida Sans Unicode"/>
                <w:i/>
                <w:kern w:val="1"/>
                <w:sz w:val="22"/>
                <w:szCs w:val="22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AB132F" w:rsidP="00AB132F">
            <w:pPr>
              <w:widowControl w:val="0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AB132F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Turės teigiamos įtakos Plungės rajono  ir miesto  gyventojams  bei svečiams.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2F" w:rsidRPr="00AB132F" w:rsidRDefault="00AB132F" w:rsidP="00AB132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AB132F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Nenumatoma</w:t>
            </w:r>
          </w:p>
        </w:tc>
      </w:tr>
    </w:tbl>
    <w:p w:rsidR="00BE6FD1" w:rsidRPr="00294724" w:rsidRDefault="00BE6FD1" w:rsidP="00BE6FD1">
      <w:pPr>
        <w:widowControl w:val="0"/>
        <w:ind w:firstLine="720"/>
        <w:jc w:val="both"/>
        <w:rPr>
          <w:bCs/>
          <w:lang w:eastAsia="en-US"/>
        </w:rPr>
      </w:pPr>
      <w:r w:rsidRPr="00294724">
        <w:rPr>
          <w:b/>
          <w:bCs/>
          <w:i/>
          <w:lang w:eastAsia="en-US"/>
        </w:rPr>
        <w:t>Antikorupcinis vertinimas.</w:t>
      </w:r>
      <w:r w:rsidRPr="00294724">
        <w:rPr>
          <w:bCs/>
          <w:i/>
          <w:lang w:eastAsia="en-US"/>
        </w:rPr>
        <w:t xml:space="preserve">  </w:t>
      </w:r>
      <w:r w:rsidRPr="00294724">
        <w:rPr>
          <w:bCs/>
          <w:lang w:eastAsia="en-US"/>
        </w:rPr>
        <w:t>Vadovaujantis LR korupcijos prevencijos įstatymo 8 straipsnio 1 dalies nuostatomis, sprendimo projekto antikorupcinis vertinimas neatliekamas, nes sprendime nenumatoma reguliuoti visuomeninius santykius, numatytus šio įstatymo 8 straipsnio 1 dalyje.</w:t>
      </w:r>
    </w:p>
    <w:p w:rsidR="00BE6FD1" w:rsidRDefault="00BE6FD1" w:rsidP="00E51573">
      <w:pPr>
        <w:widowControl w:val="0"/>
        <w:ind w:firstLine="720"/>
        <w:jc w:val="both"/>
        <w:rPr>
          <w:rFonts w:eastAsia="Lucida Sans Unicode"/>
          <w:kern w:val="1"/>
        </w:rPr>
      </w:pPr>
      <w:r w:rsidRPr="00294724">
        <w:rPr>
          <w:rFonts w:eastAsia="Lucida Sans Unicode"/>
          <w:b/>
          <w:kern w:val="1"/>
          <w:lang w:eastAsia="en-US" w:bidi="lo-LA"/>
        </w:rPr>
        <w:t>*</w:t>
      </w:r>
      <w:r w:rsidRPr="00294724">
        <w:rPr>
          <w:rFonts w:eastAsia="Lucida Sans Unicode"/>
          <w:bCs/>
          <w:kern w:val="1"/>
        </w:rPr>
        <w:t xml:space="preserve"> Numatomo teisinio reguliavimo poveikio vertinimas atliekamas r</w:t>
      </w:r>
      <w:r w:rsidRPr="00294724">
        <w:rPr>
          <w:rFonts w:eastAsia="Lucida Sans Unicode"/>
          <w:kern w:val="1"/>
        </w:rPr>
        <w:t>engiant teisės akto, kuriuo numatoma reglamentuoti iki tol nereglamentuotus santykius, taip pat kuriuo iš esmės keičiamas teisinis reguliavimas, projektą.</w:t>
      </w:r>
      <w:r w:rsidRPr="00294724">
        <w:rPr>
          <w:rFonts w:eastAsia="Lucida Sans Unicode"/>
          <w:kern w:val="1"/>
          <w:lang w:eastAsia="en-US" w:bidi="lo-LA"/>
        </w:rPr>
        <w:t xml:space="preserve"> </w:t>
      </w:r>
      <w:r w:rsidRPr="00294724">
        <w:rPr>
          <w:rFonts w:eastAsia="Lucida Sans Unicode"/>
          <w:kern w:val="1"/>
        </w:rPr>
        <w:t>Atliekant vertinimą, nustatomas galimas teigiamas ir neigiamas poveikis to teisinio reguliavimo sričiai, asmenims ar jų grupėms, kuriems bus taikomas numatomas teisinis reguliavimas.</w:t>
      </w:r>
    </w:p>
    <w:p w:rsidR="00600190" w:rsidRPr="00294724" w:rsidRDefault="00600190" w:rsidP="00E51573">
      <w:pPr>
        <w:widowControl w:val="0"/>
        <w:ind w:firstLine="720"/>
        <w:jc w:val="both"/>
        <w:rPr>
          <w:rFonts w:eastAsia="Lucida Sans Unicode"/>
          <w:kern w:val="1"/>
          <w:sz w:val="22"/>
          <w:szCs w:val="22"/>
        </w:rPr>
      </w:pPr>
    </w:p>
    <w:p w:rsidR="00BE6FD1" w:rsidRDefault="00BE6FD1" w:rsidP="00BE6FD1">
      <w:pPr>
        <w:widowControl w:val="0"/>
        <w:jc w:val="both"/>
      </w:pPr>
      <w:r w:rsidRPr="00294724">
        <w:rPr>
          <w:rFonts w:eastAsia="Lucida Sans Unicode"/>
          <w:kern w:val="1"/>
          <w:sz w:val="22"/>
          <w:szCs w:val="22"/>
        </w:rPr>
        <w:t>Rengėja</w:t>
      </w:r>
      <w:r w:rsidR="00A07E3B">
        <w:rPr>
          <w:rFonts w:eastAsia="Lucida Sans Unicode" w:cs="Tahoma"/>
          <w:bCs/>
          <w:sz w:val="22"/>
          <w:szCs w:val="22"/>
          <w:u w:val="single"/>
          <w:lang w:eastAsia="en-US"/>
        </w:rPr>
        <w:t xml:space="preserve"> v</w:t>
      </w:r>
      <w:r>
        <w:rPr>
          <w:rFonts w:eastAsia="Lucida Sans Unicode" w:cs="Tahoma"/>
          <w:bCs/>
          <w:sz w:val="22"/>
          <w:szCs w:val="22"/>
          <w:u w:val="single"/>
          <w:lang w:eastAsia="en-US"/>
        </w:rPr>
        <w:t>yr. specialistė</w:t>
      </w:r>
      <w:r w:rsidRPr="00294724">
        <w:rPr>
          <w:rFonts w:eastAsia="Lucida Sans Unicode" w:cs="Tahoma"/>
          <w:b/>
          <w:bCs/>
          <w:sz w:val="22"/>
          <w:szCs w:val="22"/>
          <w:lang w:eastAsia="en-US"/>
        </w:rPr>
        <w:t xml:space="preserve">   </w:t>
      </w:r>
      <w:r w:rsidR="00A07E3B">
        <w:rPr>
          <w:rFonts w:eastAsia="Lucida Sans Unicode" w:cs="Tahoma"/>
          <w:b/>
          <w:bCs/>
          <w:sz w:val="22"/>
          <w:szCs w:val="22"/>
          <w:lang w:eastAsia="en-US"/>
        </w:rPr>
        <w:t xml:space="preserve">                      </w:t>
      </w:r>
      <w:r w:rsidRPr="00294724">
        <w:rPr>
          <w:rFonts w:eastAsia="Lucida Sans Unicode" w:cs="Tahoma"/>
          <w:b/>
          <w:bCs/>
          <w:sz w:val="22"/>
          <w:szCs w:val="22"/>
          <w:lang w:eastAsia="en-US"/>
        </w:rPr>
        <w:t xml:space="preserve">                   </w:t>
      </w:r>
      <w:r w:rsidRPr="00294724">
        <w:rPr>
          <w:rFonts w:eastAsia="Lucida Sans Unicode" w:cs="Tahoma"/>
          <w:b/>
          <w:bCs/>
          <w:sz w:val="22"/>
          <w:szCs w:val="22"/>
          <w:lang w:eastAsia="en-US"/>
        </w:rPr>
        <w:tab/>
      </w:r>
      <w:r w:rsidRPr="00294724">
        <w:rPr>
          <w:rFonts w:eastAsia="Lucida Sans Unicode" w:cs="Tahoma"/>
          <w:b/>
          <w:bCs/>
          <w:sz w:val="22"/>
          <w:szCs w:val="22"/>
          <w:lang w:eastAsia="en-US"/>
        </w:rPr>
        <w:tab/>
      </w:r>
      <w:r>
        <w:rPr>
          <w:rFonts w:eastAsia="Lucida Sans Unicode" w:cs="Tahoma"/>
          <w:bCs/>
          <w:sz w:val="22"/>
          <w:szCs w:val="22"/>
          <w:u w:val="single"/>
          <w:lang w:eastAsia="en-US"/>
        </w:rPr>
        <w:t>Ingrida Stanienė</w:t>
      </w:r>
      <w:r w:rsidRPr="00294724">
        <w:rPr>
          <w:rFonts w:eastAsia="Lucida Sans Unicode" w:cs="Tahoma"/>
          <w:b/>
          <w:bCs/>
          <w:sz w:val="22"/>
          <w:szCs w:val="22"/>
          <w:lang w:eastAsia="en-US"/>
        </w:rPr>
        <w:t xml:space="preserve">  </w:t>
      </w:r>
    </w:p>
    <w:sectPr w:rsidR="00BE6FD1" w:rsidSect="00E11424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D4C"/>
    <w:multiLevelType w:val="hybridMultilevel"/>
    <w:tmpl w:val="0BFAF8C6"/>
    <w:lvl w:ilvl="0" w:tplc="827AE2CE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color w:val="auto"/>
      </w:rPr>
    </w:lvl>
    <w:lvl w:ilvl="1" w:tplc="0427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8933D6"/>
    <w:multiLevelType w:val="hybridMultilevel"/>
    <w:tmpl w:val="A212314A"/>
    <w:lvl w:ilvl="0" w:tplc="0427000F">
      <w:start w:val="1"/>
      <w:numFmt w:val="decimal"/>
      <w:lvlText w:val="%1."/>
      <w:lvlJc w:val="left"/>
      <w:pPr>
        <w:tabs>
          <w:tab w:val="num" w:pos="-5605"/>
        </w:tabs>
        <w:ind w:left="-560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-4885"/>
        </w:tabs>
        <w:ind w:left="-48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-4165"/>
        </w:tabs>
        <w:ind w:left="-41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-3445"/>
        </w:tabs>
        <w:ind w:left="-34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-2725"/>
        </w:tabs>
        <w:ind w:left="-27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-2005"/>
        </w:tabs>
        <w:ind w:left="-20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-1285"/>
        </w:tabs>
        <w:ind w:left="-12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-565"/>
        </w:tabs>
        <w:ind w:left="-5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55"/>
        </w:tabs>
        <w:ind w:left="155" w:hanging="180"/>
      </w:pPr>
    </w:lvl>
  </w:abstractNum>
  <w:abstractNum w:abstractNumId="2">
    <w:nsid w:val="73A3140E"/>
    <w:multiLevelType w:val="hybridMultilevel"/>
    <w:tmpl w:val="1178669C"/>
    <w:lvl w:ilvl="0" w:tplc="2C80A39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>
    <w:nsid w:val="7D410350"/>
    <w:multiLevelType w:val="hybridMultilevel"/>
    <w:tmpl w:val="11AC70A4"/>
    <w:lvl w:ilvl="0" w:tplc="ACE078E2">
      <w:start w:val="2020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C9"/>
    <w:rsid w:val="00072080"/>
    <w:rsid w:val="000A0B1B"/>
    <w:rsid w:val="000D0B1B"/>
    <w:rsid w:val="001300B7"/>
    <w:rsid w:val="001438B2"/>
    <w:rsid w:val="001767B0"/>
    <w:rsid w:val="002108C8"/>
    <w:rsid w:val="00267763"/>
    <w:rsid w:val="002D103C"/>
    <w:rsid w:val="002E25C0"/>
    <w:rsid w:val="002E5472"/>
    <w:rsid w:val="00306A1B"/>
    <w:rsid w:val="00340D68"/>
    <w:rsid w:val="00341B5A"/>
    <w:rsid w:val="00395865"/>
    <w:rsid w:val="00442BD6"/>
    <w:rsid w:val="004B2127"/>
    <w:rsid w:val="00533486"/>
    <w:rsid w:val="00577823"/>
    <w:rsid w:val="00594FDA"/>
    <w:rsid w:val="005E1008"/>
    <w:rsid w:val="00600190"/>
    <w:rsid w:val="006E6014"/>
    <w:rsid w:val="006F5609"/>
    <w:rsid w:val="007A7BDE"/>
    <w:rsid w:val="007B7FD1"/>
    <w:rsid w:val="007D3A7C"/>
    <w:rsid w:val="007D46EC"/>
    <w:rsid w:val="00836D2C"/>
    <w:rsid w:val="008B43E4"/>
    <w:rsid w:val="008D43FF"/>
    <w:rsid w:val="008E1BC5"/>
    <w:rsid w:val="009027B9"/>
    <w:rsid w:val="00944420"/>
    <w:rsid w:val="00995C2B"/>
    <w:rsid w:val="00A07E3B"/>
    <w:rsid w:val="00AB132F"/>
    <w:rsid w:val="00B341E7"/>
    <w:rsid w:val="00BE6FD1"/>
    <w:rsid w:val="00C01066"/>
    <w:rsid w:val="00C970CF"/>
    <w:rsid w:val="00CA43F9"/>
    <w:rsid w:val="00CB00D1"/>
    <w:rsid w:val="00CD5C66"/>
    <w:rsid w:val="00D11C20"/>
    <w:rsid w:val="00D27C9E"/>
    <w:rsid w:val="00D56554"/>
    <w:rsid w:val="00DE2EB2"/>
    <w:rsid w:val="00DE6703"/>
    <w:rsid w:val="00E11424"/>
    <w:rsid w:val="00E11ADE"/>
    <w:rsid w:val="00E32981"/>
    <w:rsid w:val="00E32FDD"/>
    <w:rsid w:val="00E51573"/>
    <w:rsid w:val="00E61579"/>
    <w:rsid w:val="00E62999"/>
    <w:rsid w:val="00E725B7"/>
    <w:rsid w:val="00E8746E"/>
    <w:rsid w:val="00E9692D"/>
    <w:rsid w:val="00F01168"/>
    <w:rsid w:val="00FD6BC9"/>
    <w:rsid w:val="00F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BE6FD1"/>
    <w:rPr>
      <w:sz w:val="16"/>
    </w:rPr>
  </w:style>
  <w:style w:type="paragraph" w:customStyle="1" w:styleId="Normalbody">
    <w:name w:val="Normal (body)"/>
    <w:basedOn w:val="prastasis"/>
    <w:rsid w:val="00341B5A"/>
    <w:pPr>
      <w:jc w:val="both"/>
    </w:pPr>
  </w:style>
  <w:style w:type="paragraph" w:styleId="Sraopastraipa">
    <w:name w:val="List Paragraph"/>
    <w:basedOn w:val="prastasis"/>
    <w:uiPriority w:val="34"/>
    <w:qFormat/>
    <w:rsid w:val="00995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BE6FD1"/>
    <w:rPr>
      <w:sz w:val="16"/>
    </w:rPr>
  </w:style>
  <w:style w:type="paragraph" w:customStyle="1" w:styleId="Normalbody">
    <w:name w:val="Normal (body)"/>
    <w:basedOn w:val="prastasis"/>
    <w:rsid w:val="00341B5A"/>
    <w:pPr>
      <w:jc w:val="both"/>
    </w:pPr>
  </w:style>
  <w:style w:type="paragraph" w:styleId="Sraopastraipa">
    <w:name w:val="List Paragraph"/>
    <w:basedOn w:val="prastasis"/>
    <w:uiPriority w:val="34"/>
    <w:qFormat/>
    <w:rsid w:val="0099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ERVERIS\Sablonai\Taryba\Tarybos%20sprendimo%20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</Template>
  <TotalTime>8</TotalTime>
  <Pages>3</Pages>
  <Words>852</Words>
  <Characters>6445</Characters>
  <Application>Microsoft Office Word</Application>
  <DocSecurity>0</DocSecurity>
  <Lines>53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TARYBA</vt:lpstr>
      <vt:lpstr>PLUNGĖS RAJONO SAVIVALDYBĖS TARYBA</vt:lpstr>
    </vt:vector>
  </TitlesOfParts>
  <Company>Private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TARYBA</dc:title>
  <dc:creator>Ingrida Buivydaitė</dc:creator>
  <cp:lastModifiedBy>Jovita Šumskienė</cp:lastModifiedBy>
  <cp:revision>5</cp:revision>
  <cp:lastPrinted>2018-11-08T07:33:00Z</cp:lastPrinted>
  <dcterms:created xsi:type="dcterms:W3CDTF">2018-11-13T13:13:00Z</dcterms:created>
  <dcterms:modified xsi:type="dcterms:W3CDTF">2018-11-22T12:05:00Z</dcterms:modified>
</cp:coreProperties>
</file>