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6F" w:rsidRPr="0086176F" w:rsidRDefault="0086176F" w:rsidP="0086176F">
      <w:pPr>
        <w:widowControl/>
        <w:ind w:firstLine="964"/>
        <w:jc w:val="right"/>
        <w:outlineLvl w:val="0"/>
        <w:rPr>
          <w:rFonts w:eastAsia="Batang"/>
          <w:b/>
          <w:sz w:val="24"/>
          <w:szCs w:val="24"/>
        </w:rPr>
      </w:pPr>
      <w:r w:rsidRPr="0086176F">
        <w:rPr>
          <w:rFonts w:eastAsia="Batang"/>
          <w:b/>
          <w:sz w:val="24"/>
          <w:szCs w:val="24"/>
        </w:rPr>
        <w:t>Projektas</w:t>
      </w:r>
    </w:p>
    <w:p w:rsidR="0086176F" w:rsidRPr="0086176F" w:rsidRDefault="0086176F" w:rsidP="0086176F">
      <w:pPr>
        <w:widowControl/>
        <w:jc w:val="center"/>
        <w:outlineLvl w:val="0"/>
        <w:rPr>
          <w:rFonts w:eastAsia="Batang"/>
          <w:b/>
          <w:sz w:val="28"/>
          <w:szCs w:val="28"/>
        </w:rPr>
      </w:pPr>
      <w:r w:rsidRPr="0086176F">
        <w:rPr>
          <w:rFonts w:eastAsia="Batang"/>
          <w:b/>
          <w:sz w:val="28"/>
          <w:szCs w:val="28"/>
        </w:rPr>
        <w:t>PLUNGĖS RAJONO SAVIVALDYBĖS</w:t>
      </w:r>
    </w:p>
    <w:p w:rsidR="0086176F" w:rsidRPr="0086176F" w:rsidRDefault="0086176F" w:rsidP="0086176F">
      <w:pPr>
        <w:widowControl/>
        <w:jc w:val="center"/>
        <w:outlineLvl w:val="0"/>
        <w:rPr>
          <w:rFonts w:eastAsia="Batang"/>
          <w:b/>
          <w:sz w:val="28"/>
          <w:szCs w:val="28"/>
        </w:rPr>
      </w:pPr>
      <w:r w:rsidRPr="0086176F">
        <w:rPr>
          <w:rFonts w:eastAsia="Batang"/>
          <w:b/>
          <w:sz w:val="28"/>
          <w:szCs w:val="28"/>
        </w:rPr>
        <w:t>TARYBA</w:t>
      </w:r>
    </w:p>
    <w:p w:rsidR="0086176F" w:rsidRPr="0086176F" w:rsidRDefault="0086176F" w:rsidP="0086176F">
      <w:pPr>
        <w:widowControl/>
        <w:jc w:val="center"/>
        <w:outlineLvl w:val="0"/>
        <w:rPr>
          <w:rFonts w:eastAsia="Batang"/>
          <w:b/>
          <w:sz w:val="28"/>
          <w:szCs w:val="28"/>
        </w:rPr>
      </w:pPr>
    </w:p>
    <w:p w:rsidR="0086176F" w:rsidRPr="0086176F" w:rsidRDefault="0086176F" w:rsidP="0086176F">
      <w:pPr>
        <w:widowControl/>
        <w:jc w:val="center"/>
        <w:outlineLvl w:val="0"/>
        <w:rPr>
          <w:rFonts w:eastAsia="Batang"/>
          <w:b/>
          <w:sz w:val="28"/>
          <w:szCs w:val="28"/>
        </w:rPr>
      </w:pPr>
      <w:r w:rsidRPr="0086176F">
        <w:rPr>
          <w:rFonts w:eastAsia="Batang"/>
          <w:b/>
          <w:sz w:val="28"/>
          <w:szCs w:val="28"/>
        </w:rPr>
        <w:t>SPRENDIMAS</w:t>
      </w:r>
    </w:p>
    <w:p w:rsidR="0086176F" w:rsidRDefault="0086176F" w:rsidP="0086176F">
      <w:pPr>
        <w:widowControl/>
        <w:jc w:val="center"/>
        <w:outlineLvl w:val="0"/>
        <w:rPr>
          <w:rFonts w:eastAsia="Batang"/>
          <w:b/>
          <w:sz w:val="28"/>
          <w:szCs w:val="28"/>
        </w:rPr>
      </w:pPr>
      <w:r w:rsidRPr="0086176F">
        <w:rPr>
          <w:rFonts w:eastAsia="Batang"/>
          <w:b/>
          <w:sz w:val="28"/>
          <w:szCs w:val="28"/>
        </w:rPr>
        <w:t>DĖL BIUDŽETINĖS ĮSTAIGOS PLUNGĖS SOCIALINIŲ PASLAUGŲ CENTRO NUOSTATŲ PATVIRTINIMO</w:t>
      </w:r>
    </w:p>
    <w:p w:rsidR="0086176F" w:rsidRPr="0086176F" w:rsidRDefault="0086176F" w:rsidP="0086176F">
      <w:pPr>
        <w:widowControl/>
        <w:jc w:val="center"/>
        <w:outlineLvl w:val="0"/>
        <w:rPr>
          <w:rFonts w:eastAsia="Batang"/>
          <w:b/>
          <w:sz w:val="28"/>
          <w:szCs w:val="28"/>
        </w:rPr>
      </w:pPr>
    </w:p>
    <w:p w:rsidR="0086176F" w:rsidRPr="0086176F" w:rsidRDefault="0086176F" w:rsidP="0086176F">
      <w:pPr>
        <w:widowControl/>
        <w:jc w:val="center"/>
        <w:outlineLvl w:val="0"/>
        <w:rPr>
          <w:rFonts w:eastAsia="Batang"/>
          <w:sz w:val="24"/>
          <w:szCs w:val="24"/>
        </w:rPr>
      </w:pPr>
      <w:r>
        <w:rPr>
          <w:rFonts w:eastAsia="Batang"/>
          <w:sz w:val="24"/>
          <w:szCs w:val="24"/>
        </w:rPr>
        <w:t xml:space="preserve">2018 </w:t>
      </w:r>
      <w:proofErr w:type="spellStart"/>
      <w:r>
        <w:rPr>
          <w:rFonts w:eastAsia="Batang"/>
          <w:sz w:val="24"/>
          <w:szCs w:val="24"/>
        </w:rPr>
        <w:t>m</w:t>
      </w:r>
      <w:proofErr w:type="spellEnd"/>
      <w:r>
        <w:rPr>
          <w:rFonts w:eastAsia="Batang"/>
          <w:sz w:val="24"/>
          <w:szCs w:val="24"/>
        </w:rPr>
        <w:t xml:space="preserve">. balandžio 26 </w:t>
      </w:r>
      <w:proofErr w:type="spellStart"/>
      <w:r w:rsidRPr="0086176F">
        <w:rPr>
          <w:rFonts w:eastAsia="Batang"/>
          <w:sz w:val="24"/>
          <w:szCs w:val="24"/>
        </w:rPr>
        <w:t>d</w:t>
      </w:r>
      <w:proofErr w:type="spellEnd"/>
      <w:r w:rsidRPr="0086176F">
        <w:rPr>
          <w:rFonts w:eastAsia="Batang"/>
          <w:sz w:val="24"/>
          <w:szCs w:val="24"/>
        </w:rPr>
        <w:t xml:space="preserve">. </w:t>
      </w:r>
      <w:proofErr w:type="spellStart"/>
      <w:r w:rsidRPr="0086176F">
        <w:rPr>
          <w:rFonts w:eastAsia="Batang"/>
          <w:sz w:val="24"/>
          <w:szCs w:val="24"/>
        </w:rPr>
        <w:t>Nr</w:t>
      </w:r>
      <w:proofErr w:type="spellEnd"/>
      <w:r w:rsidRPr="0086176F">
        <w:rPr>
          <w:rFonts w:eastAsia="Batang"/>
          <w:sz w:val="24"/>
          <w:szCs w:val="24"/>
        </w:rPr>
        <w:t>.</w:t>
      </w:r>
      <w:r>
        <w:rPr>
          <w:rFonts w:eastAsia="Batang"/>
          <w:sz w:val="24"/>
          <w:szCs w:val="24"/>
        </w:rPr>
        <w:t xml:space="preserve"> T1-</w:t>
      </w:r>
    </w:p>
    <w:p w:rsidR="0086176F" w:rsidRPr="0086176F" w:rsidRDefault="0086176F" w:rsidP="0086176F">
      <w:pPr>
        <w:widowControl/>
        <w:jc w:val="center"/>
        <w:outlineLvl w:val="0"/>
        <w:rPr>
          <w:rFonts w:eastAsia="Batang"/>
          <w:sz w:val="24"/>
          <w:szCs w:val="24"/>
        </w:rPr>
      </w:pPr>
      <w:r w:rsidRPr="0086176F">
        <w:rPr>
          <w:rFonts w:eastAsia="Batang"/>
          <w:sz w:val="24"/>
          <w:szCs w:val="24"/>
        </w:rPr>
        <w:t>Plungė</w:t>
      </w:r>
    </w:p>
    <w:p w:rsidR="0086176F" w:rsidRPr="0086176F" w:rsidRDefault="0086176F" w:rsidP="0086176F">
      <w:pPr>
        <w:widowControl/>
        <w:ind w:firstLine="964"/>
        <w:jc w:val="both"/>
        <w:outlineLvl w:val="0"/>
        <w:rPr>
          <w:rFonts w:eastAsia="Batang"/>
          <w:sz w:val="24"/>
          <w:szCs w:val="24"/>
        </w:rPr>
      </w:pPr>
    </w:p>
    <w:p w:rsidR="0074197D" w:rsidRDefault="0086176F" w:rsidP="0086176F">
      <w:pPr>
        <w:widowControl/>
        <w:ind w:firstLine="720"/>
        <w:jc w:val="both"/>
        <w:outlineLvl w:val="0"/>
        <w:rPr>
          <w:rFonts w:eastAsia="Batang"/>
          <w:sz w:val="24"/>
          <w:szCs w:val="24"/>
        </w:rPr>
      </w:pPr>
      <w:r w:rsidRPr="0086176F">
        <w:rPr>
          <w:rFonts w:eastAsia="Batang"/>
          <w:sz w:val="24"/>
          <w:szCs w:val="24"/>
        </w:rPr>
        <w:t>Vadovaudamasi Lietuvos Respublikos vietos savivaldos įstatymo 16 straipsnio 3 dalies 9 punktu, Lietuvos Respublikos biudžetinių įstaigų įstatymo 4 straipsnio 3</w:t>
      </w:r>
      <w:bookmarkStart w:id="0" w:name="_GoBack"/>
      <w:bookmarkEnd w:id="0"/>
      <w:r w:rsidRPr="0086176F">
        <w:rPr>
          <w:rFonts w:eastAsia="Batang"/>
          <w:sz w:val="24"/>
          <w:szCs w:val="24"/>
        </w:rPr>
        <w:t xml:space="preserve"> dalies 1 ir 3 punktais,</w:t>
      </w:r>
      <w:r>
        <w:rPr>
          <w:rFonts w:eastAsia="Batang"/>
          <w:sz w:val="24"/>
          <w:szCs w:val="24"/>
        </w:rPr>
        <w:t xml:space="preserve"> </w:t>
      </w:r>
      <w:r w:rsidR="0074197D" w:rsidRPr="00DE2911">
        <w:rPr>
          <w:rFonts w:eastAsia="Batang"/>
          <w:sz w:val="24"/>
          <w:szCs w:val="24"/>
        </w:rPr>
        <w:t xml:space="preserve">Plungės rajono savivaldybės taryba n u s p r e n d ž i a:  </w:t>
      </w:r>
    </w:p>
    <w:p w:rsidR="0074197D" w:rsidRPr="00743C4F" w:rsidRDefault="0074197D" w:rsidP="0086176F">
      <w:pPr>
        <w:pStyle w:val="Betarp1"/>
        <w:ind w:firstLine="720"/>
        <w:jc w:val="both"/>
        <w:rPr>
          <w:rFonts w:ascii="Times New Roman" w:eastAsia="Batang" w:hAnsi="Times New Roman"/>
          <w:sz w:val="24"/>
          <w:szCs w:val="24"/>
        </w:rPr>
      </w:pPr>
      <w:r w:rsidRPr="00743C4F">
        <w:rPr>
          <w:rFonts w:ascii="Times New Roman" w:hAnsi="Times New Roman"/>
          <w:sz w:val="24"/>
        </w:rPr>
        <w:t xml:space="preserve">1. Patvirtinti </w:t>
      </w:r>
      <w:r w:rsidR="00AB259A">
        <w:rPr>
          <w:rFonts w:ascii="Times New Roman" w:hAnsi="Times New Roman"/>
          <w:sz w:val="24"/>
        </w:rPr>
        <w:t>b</w:t>
      </w:r>
      <w:r w:rsidRPr="00743C4F">
        <w:rPr>
          <w:rFonts w:ascii="Times New Roman" w:hAnsi="Times New Roman"/>
          <w:sz w:val="24"/>
        </w:rPr>
        <w:t>iudžetinės įstaigos Plungės socialinių paslaugų centro nuostatus (pridedama).</w:t>
      </w:r>
    </w:p>
    <w:p w:rsidR="0074197D" w:rsidRPr="00EE7DA3" w:rsidRDefault="0074197D" w:rsidP="0086176F">
      <w:pPr>
        <w:widowControl/>
        <w:ind w:firstLine="720"/>
        <w:jc w:val="both"/>
        <w:rPr>
          <w:b/>
          <w:sz w:val="24"/>
          <w:szCs w:val="24"/>
        </w:rPr>
      </w:pPr>
      <w:r>
        <w:rPr>
          <w:sz w:val="24"/>
          <w:szCs w:val="24"/>
        </w:rPr>
        <w:t>2</w:t>
      </w:r>
      <w:r w:rsidRPr="00EE7DA3">
        <w:rPr>
          <w:sz w:val="24"/>
          <w:szCs w:val="24"/>
        </w:rPr>
        <w:t xml:space="preserve">. </w:t>
      </w:r>
      <w:r>
        <w:rPr>
          <w:sz w:val="24"/>
          <w:szCs w:val="24"/>
        </w:rPr>
        <w:t>Į</w:t>
      </w:r>
      <w:r w:rsidRPr="00EE7DA3">
        <w:rPr>
          <w:sz w:val="24"/>
          <w:szCs w:val="24"/>
        </w:rPr>
        <w:t>galioti biudžetinės įstaigos Plungės socialinių paslaugų centro direktor</w:t>
      </w:r>
      <w:r>
        <w:rPr>
          <w:sz w:val="24"/>
          <w:szCs w:val="24"/>
        </w:rPr>
        <w:t>ių</w:t>
      </w:r>
      <w:r w:rsidRPr="00EE7DA3">
        <w:rPr>
          <w:sz w:val="24"/>
          <w:szCs w:val="24"/>
        </w:rPr>
        <w:t xml:space="preserve"> pasirašyti </w:t>
      </w:r>
      <w:r>
        <w:rPr>
          <w:sz w:val="24"/>
          <w:szCs w:val="24"/>
        </w:rPr>
        <w:t>N</w:t>
      </w:r>
      <w:r w:rsidRPr="00EE7DA3">
        <w:rPr>
          <w:sz w:val="24"/>
          <w:szCs w:val="24"/>
        </w:rPr>
        <w:t xml:space="preserve">uostatus ir įstatymų nustatyta tvarka įregistruoti juos </w:t>
      </w:r>
      <w:r>
        <w:rPr>
          <w:sz w:val="24"/>
          <w:szCs w:val="24"/>
        </w:rPr>
        <w:t xml:space="preserve">valstybės įmonėje Registrų centre. </w:t>
      </w:r>
    </w:p>
    <w:p w:rsidR="0074197D" w:rsidRPr="00797C16" w:rsidRDefault="0074197D" w:rsidP="0086176F">
      <w:pPr>
        <w:pStyle w:val="Betarp1"/>
        <w:ind w:firstLine="720"/>
        <w:jc w:val="both"/>
        <w:rPr>
          <w:rFonts w:ascii="Times New Roman" w:hAnsi="Times New Roman"/>
          <w:sz w:val="24"/>
        </w:rPr>
      </w:pPr>
      <w:r>
        <w:rPr>
          <w:rFonts w:ascii="Times New Roman" w:hAnsi="Times New Roman"/>
          <w:sz w:val="24"/>
        </w:rPr>
        <w:t>3</w:t>
      </w:r>
      <w:r w:rsidRPr="00797C16">
        <w:rPr>
          <w:rFonts w:ascii="Times New Roman" w:hAnsi="Times New Roman"/>
          <w:sz w:val="24"/>
        </w:rPr>
        <w:t xml:space="preserve">. Pripažinti netekusiu galios Plungės rajono savivaldybės tarybos </w:t>
      </w:r>
      <w:r w:rsidR="00A903F2">
        <w:rPr>
          <w:rFonts w:ascii="Times New Roman" w:hAnsi="Times New Roman"/>
          <w:sz w:val="24"/>
        </w:rPr>
        <w:t>2015</w:t>
      </w:r>
      <w:r w:rsidRPr="00797C16">
        <w:rPr>
          <w:rFonts w:ascii="Times New Roman" w:hAnsi="Times New Roman"/>
          <w:sz w:val="24"/>
        </w:rPr>
        <w:t xml:space="preserve"> m </w:t>
      </w:r>
      <w:r w:rsidR="00A903F2">
        <w:rPr>
          <w:rFonts w:ascii="Times New Roman" w:hAnsi="Times New Roman"/>
          <w:sz w:val="24"/>
        </w:rPr>
        <w:t>vasario 12</w:t>
      </w:r>
      <w:r w:rsidRPr="00797C16">
        <w:rPr>
          <w:rFonts w:ascii="Times New Roman" w:hAnsi="Times New Roman"/>
          <w:sz w:val="24"/>
        </w:rPr>
        <w:t xml:space="preserve"> </w:t>
      </w:r>
      <w:proofErr w:type="spellStart"/>
      <w:r w:rsidRPr="00797C16">
        <w:rPr>
          <w:rFonts w:ascii="Times New Roman" w:hAnsi="Times New Roman"/>
          <w:sz w:val="24"/>
        </w:rPr>
        <w:t>d</w:t>
      </w:r>
      <w:proofErr w:type="spellEnd"/>
      <w:r w:rsidRPr="00797C16">
        <w:rPr>
          <w:rFonts w:ascii="Times New Roman" w:hAnsi="Times New Roman"/>
          <w:sz w:val="24"/>
        </w:rPr>
        <w:t>. sprendimo Nr.T1-</w:t>
      </w:r>
      <w:r w:rsidR="00A903F2">
        <w:rPr>
          <w:rFonts w:ascii="Times New Roman" w:hAnsi="Times New Roman"/>
          <w:sz w:val="24"/>
        </w:rPr>
        <w:t>21</w:t>
      </w:r>
      <w:r w:rsidRPr="00797C16">
        <w:rPr>
          <w:rFonts w:ascii="Times New Roman" w:hAnsi="Times New Roman"/>
          <w:sz w:val="24"/>
        </w:rPr>
        <w:t xml:space="preserve"> „Dėl</w:t>
      </w:r>
      <w:r>
        <w:rPr>
          <w:rFonts w:ascii="Times New Roman" w:hAnsi="Times New Roman"/>
          <w:sz w:val="24"/>
        </w:rPr>
        <w:t xml:space="preserve"> </w:t>
      </w:r>
      <w:r w:rsidR="00AB259A">
        <w:rPr>
          <w:rFonts w:ascii="Times New Roman" w:hAnsi="Times New Roman"/>
          <w:sz w:val="24"/>
        </w:rPr>
        <w:t>b</w:t>
      </w:r>
      <w:r>
        <w:rPr>
          <w:rFonts w:ascii="Times New Roman" w:hAnsi="Times New Roman"/>
          <w:sz w:val="24"/>
        </w:rPr>
        <w:t xml:space="preserve">iudžetinės </w:t>
      </w:r>
      <w:r w:rsidRPr="00797C16">
        <w:rPr>
          <w:rFonts w:ascii="Times New Roman" w:hAnsi="Times New Roman"/>
          <w:sz w:val="24"/>
        </w:rPr>
        <w:t xml:space="preserve"> įstaigos  Plungės socialinių paslaugų centro</w:t>
      </w:r>
      <w:r>
        <w:rPr>
          <w:rFonts w:ascii="Times New Roman" w:hAnsi="Times New Roman"/>
          <w:sz w:val="24"/>
        </w:rPr>
        <w:t xml:space="preserve"> nuostatų patvirtinimo“ </w:t>
      </w:r>
      <w:r w:rsidR="00A903F2">
        <w:rPr>
          <w:rFonts w:ascii="Times New Roman" w:hAnsi="Times New Roman"/>
          <w:sz w:val="24"/>
        </w:rPr>
        <w:t>1</w:t>
      </w:r>
      <w:r w:rsidRPr="00797C16">
        <w:rPr>
          <w:rFonts w:ascii="Times New Roman" w:hAnsi="Times New Roman"/>
          <w:sz w:val="24"/>
        </w:rPr>
        <w:t xml:space="preserve"> punktą. </w:t>
      </w:r>
    </w:p>
    <w:p w:rsidR="0074197D" w:rsidRPr="00753A03" w:rsidRDefault="0074197D" w:rsidP="0074197D">
      <w:pPr>
        <w:widowControl/>
        <w:ind w:right="98"/>
        <w:jc w:val="both"/>
        <w:rPr>
          <w:sz w:val="24"/>
        </w:rPr>
      </w:pPr>
      <w:r>
        <w:rPr>
          <w:sz w:val="24"/>
        </w:rPr>
        <w:t xml:space="preserve">                </w:t>
      </w:r>
    </w:p>
    <w:p w:rsidR="0074197D" w:rsidRPr="00DF3D5B" w:rsidRDefault="0074197D" w:rsidP="0074197D">
      <w:pPr>
        <w:pStyle w:val="Betarp1"/>
        <w:ind w:left="360"/>
        <w:jc w:val="both"/>
        <w:rPr>
          <w:rFonts w:ascii="Times New Roman" w:hAnsi="Times New Roman"/>
          <w:b/>
          <w:color w:val="C00000"/>
          <w:sz w:val="24"/>
          <w:szCs w:val="24"/>
        </w:rPr>
      </w:pPr>
    </w:p>
    <w:p w:rsidR="0074197D" w:rsidRPr="00753A03" w:rsidRDefault="0074197D" w:rsidP="0074197D">
      <w:pPr>
        <w:widowControl/>
        <w:ind w:right="98"/>
        <w:jc w:val="both"/>
        <w:rPr>
          <w:sz w:val="24"/>
        </w:rPr>
      </w:pPr>
      <w:r w:rsidRPr="00753A03">
        <w:rPr>
          <w:sz w:val="24"/>
        </w:rPr>
        <w:t>Savivaldybės meras</w:t>
      </w:r>
      <w:r w:rsidRPr="00753A03">
        <w:rPr>
          <w:sz w:val="24"/>
        </w:rPr>
        <w:tab/>
      </w:r>
      <w:r w:rsidRPr="00753A03">
        <w:rPr>
          <w:sz w:val="24"/>
        </w:rPr>
        <w:tab/>
      </w:r>
      <w:r w:rsidRPr="00753A03">
        <w:rPr>
          <w:sz w:val="24"/>
        </w:rPr>
        <w:tab/>
        <w:t xml:space="preserve">                              </w:t>
      </w:r>
    </w:p>
    <w:p w:rsidR="0074197D" w:rsidRPr="00753A03" w:rsidRDefault="0074197D" w:rsidP="0074197D">
      <w:pPr>
        <w:widowControl/>
        <w:rPr>
          <w:rFonts w:eastAsia="Batang"/>
          <w:sz w:val="24"/>
          <w:szCs w:val="24"/>
          <w:lang w:val="en-US"/>
        </w:rPr>
      </w:pPr>
    </w:p>
    <w:p w:rsidR="0074197D" w:rsidRDefault="0074197D"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Default="0086176F" w:rsidP="0074197D">
      <w:pPr>
        <w:widowControl/>
        <w:rPr>
          <w:rFonts w:eastAsia="Batang"/>
          <w:sz w:val="24"/>
          <w:szCs w:val="24"/>
          <w:lang w:val="en-US"/>
        </w:rPr>
      </w:pPr>
    </w:p>
    <w:p w:rsidR="0086176F" w:rsidRPr="00753A03" w:rsidRDefault="0086176F" w:rsidP="0074197D">
      <w:pPr>
        <w:widowControl/>
        <w:rPr>
          <w:rFonts w:eastAsia="Batang"/>
          <w:sz w:val="24"/>
          <w:szCs w:val="24"/>
          <w:lang w:val="en-US"/>
        </w:rPr>
      </w:pPr>
    </w:p>
    <w:p w:rsidR="0086176F" w:rsidRPr="0086176F" w:rsidRDefault="0086176F" w:rsidP="0086176F">
      <w:pPr>
        <w:widowControl/>
        <w:rPr>
          <w:rFonts w:eastAsia="Batang"/>
          <w:sz w:val="24"/>
          <w:szCs w:val="24"/>
          <w:lang w:val="en-US"/>
        </w:rPr>
      </w:pPr>
      <w:r w:rsidRPr="0086176F">
        <w:rPr>
          <w:rFonts w:eastAsia="Batang"/>
          <w:sz w:val="24"/>
          <w:szCs w:val="24"/>
          <w:lang w:val="en-US"/>
        </w:rPr>
        <w:t>SUDERINTA:</w:t>
      </w:r>
    </w:p>
    <w:p w:rsidR="0086176F" w:rsidRPr="0086176F" w:rsidRDefault="0086176F" w:rsidP="0086176F">
      <w:pPr>
        <w:widowControl/>
        <w:rPr>
          <w:rFonts w:eastAsia="Batang"/>
          <w:sz w:val="24"/>
          <w:szCs w:val="24"/>
        </w:rPr>
      </w:pPr>
      <w:r w:rsidRPr="0086176F">
        <w:rPr>
          <w:rFonts w:eastAsia="Batang"/>
          <w:sz w:val="24"/>
          <w:szCs w:val="24"/>
        </w:rPr>
        <w:t>Administracijos direktoriaus pavaduotojas, pavaduojantis Administracijos direktorių Č. Kerpauskas</w:t>
      </w:r>
    </w:p>
    <w:p w:rsidR="0086176F" w:rsidRPr="0086176F" w:rsidRDefault="0086176F" w:rsidP="0086176F">
      <w:pPr>
        <w:widowControl/>
        <w:rPr>
          <w:rFonts w:eastAsia="Batang"/>
          <w:sz w:val="24"/>
          <w:szCs w:val="24"/>
        </w:rPr>
      </w:pPr>
      <w:r w:rsidRPr="0086176F">
        <w:rPr>
          <w:rFonts w:eastAsia="Batang"/>
          <w:sz w:val="24"/>
          <w:szCs w:val="24"/>
        </w:rPr>
        <w:t>Kalbos tvarkytojas A. Eidukaitis</w:t>
      </w:r>
    </w:p>
    <w:p w:rsidR="0086176F" w:rsidRPr="0086176F" w:rsidRDefault="0086176F" w:rsidP="0086176F">
      <w:pPr>
        <w:widowControl/>
        <w:rPr>
          <w:rFonts w:eastAsia="Batang"/>
          <w:sz w:val="24"/>
          <w:szCs w:val="24"/>
        </w:rPr>
      </w:pPr>
      <w:r w:rsidRPr="0086176F">
        <w:rPr>
          <w:rFonts w:eastAsia="Batang"/>
          <w:sz w:val="24"/>
          <w:szCs w:val="24"/>
        </w:rPr>
        <w:t>Juristas V. Tumas</w:t>
      </w:r>
    </w:p>
    <w:p w:rsidR="0086176F" w:rsidRPr="0086176F" w:rsidRDefault="0086176F" w:rsidP="0086176F">
      <w:pPr>
        <w:widowControl/>
        <w:rPr>
          <w:rFonts w:eastAsia="Batang"/>
          <w:sz w:val="24"/>
          <w:szCs w:val="24"/>
        </w:rPr>
      </w:pPr>
    </w:p>
    <w:p w:rsidR="0074197D" w:rsidRPr="0086176F" w:rsidRDefault="0086176F" w:rsidP="0086176F">
      <w:pPr>
        <w:widowControl/>
        <w:rPr>
          <w:rFonts w:eastAsia="Batang"/>
          <w:sz w:val="24"/>
          <w:szCs w:val="24"/>
        </w:rPr>
      </w:pPr>
      <w:r w:rsidRPr="0086176F">
        <w:rPr>
          <w:rFonts w:eastAsia="Batang"/>
          <w:sz w:val="24"/>
          <w:szCs w:val="24"/>
        </w:rPr>
        <w:t>Sprendimą rengė Socialinės paramos skyriaus vedėja Genovaitė Vasylienė</w:t>
      </w:r>
    </w:p>
    <w:p w:rsidR="00561759" w:rsidRDefault="00561759" w:rsidP="00F43E2A">
      <w:pPr>
        <w:ind w:left="5103"/>
        <w:jc w:val="both"/>
        <w:rPr>
          <w:sz w:val="24"/>
          <w:szCs w:val="24"/>
        </w:rPr>
      </w:pPr>
    </w:p>
    <w:p w:rsidR="00F43E2A" w:rsidRPr="004968C0" w:rsidRDefault="00F43E2A" w:rsidP="00F43E2A">
      <w:pPr>
        <w:ind w:left="5103"/>
        <w:jc w:val="both"/>
        <w:rPr>
          <w:sz w:val="24"/>
          <w:szCs w:val="24"/>
        </w:rPr>
      </w:pPr>
      <w:r w:rsidRPr="004968C0">
        <w:rPr>
          <w:sz w:val="24"/>
          <w:szCs w:val="24"/>
        </w:rPr>
        <w:lastRenderedPageBreak/>
        <w:t>PATVIRTINTA</w:t>
      </w:r>
    </w:p>
    <w:p w:rsidR="0086176F" w:rsidRDefault="00F43E2A" w:rsidP="00F43E2A">
      <w:pPr>
        <w:ind w:left="5103"/>
        <w:jc w:val="both"/>
        <w:rPr>
          <w:sz w:val="24"/>
          <w:szCs w:val="24"/>
        </w:rPr>
      </w:pPr>
      <w:r w:rsidRPr="00075719">
        <w:rPr>
          <w:sz w:val="24"/>
          <w:szCs w:val="24"/>
        </w:rPr>
        <w:t xml:space="preserve">Plungės rajono savivaldybės </w:t>
      </w:r>
    </w:p>
    <w:p w:rsidR="0086176F" w:rsidRDefault="0086176F" w:rsidP="0086176F">
      <w:pPr>
        <w:ind w:left="5103"/>
        <w:jc w:val="both"/>
        <w:rPr>
          <w:sz w:val="24"/>
          <w:szCs w:val="24"/>
        </w:rPr>
      </w:pPr>
      <w:r>
        <w:rPr>
          <w:sz w:val="24"/>
          <w:szCs w:val="24"/>
        </w:rPr>
        <w:t>t</w:t>
      </w:r>
      <w:r w:rsidR="00F43E2A" w:rsidRPr="00075719">
        <w:rPr>
          <w:sz w:val="24"/>
          <w:szCs w:val="24"/>
        </w:rPr>
        <w:t>arybos</w:t>
      </w:r>
      <w:r>
        <w:rPr>
          <w:sz w:val="24"/>
          <w:szCs w:val="24"/>
        </w:rPr>
        <w:t xml:space="preserve"> </w:t>
      </w:r>
      <w:r w:rsidR="00F43E2A" w:rsidRPr="00FD40AD">
        <w:rPr>
          <w:sz w:val="24"/>
          <w:szCs w:val="24"/>
        </w:rPr>
        <w:t>201</w:t>
      </w:r>
      <w:r w:rsidR="00F43E2A">
        <w:rPr>
          <w:sz w:val="24"/>
          <w:szCs w:val="24"/>
        </w:rPr>
        <w:t>8</w:t>
      </w:r>
      <w:r w:rsidR="00F43E2A" w:rsidRPr="00FD40AD">
        <w:rPr>
          <w:sz w:val="24"/>
          <w:szCs w:val="24"/>
        </w:rPr>
        <w:t xml:space="preserve"> </w:t>
      </w:r>
      <w:proofErr w:type="spellStart"/>
      <w:r w:rsidR="00F43E2A" w:rsidRPr="00FD40AD">
        <w:rPr>
          <w:sz w:val="24"/>
          <w:szCs w:val="24"/>
        </w:rPr>
        <w:t>m</w:t>
      </w:r>
      <w:proofErr w:type="spellEnd"/>
      <w:r w:rsidR="00F43E2A" w:rsidRPr="00FD40AD">
        <w:rPr>
          <w:sz w:val="24"/>
          <w:szCs w:val="24"/>
        </w:rPr>
        <w:t xml:space="preserve">. </w:t>
      </w:r>
      <w:r w:rsidR="00F43E2A">
        <w:rPr>
          <w:sz w:val="24"/>
          <w:szCs w:val="24"/>
        </w:rPr>
        <w:t>balandžio 26</w:t>
      </w:r>
      <w:r w:rsidR="00F43E2A" w:rsidRPr="00FD40AD">
        <w:rPr>
          <w:sz w:val="24"/>
          <w:szCs w:val="24"/>
        </w:rPr>
        <w:t xml:space="preserve"> </w:t>
      </w:r>
      <w:proofErr w:type="spellStart"/>
      <w:r w:rsidR="00F43E2A" w:rsidRPr="00FD40AD">
        <w:rPr>
          <w:sz w:val="24"/>
          <w:szCs w:val="24"/>
        </w:rPr>
        <w:t>d</w:t>
      </w:r>
      <w:proofErr w:type="spellEnd"/>
      <w:r w:rsidR="00F43E2A" w:rsidRPr="00FD40AD">
        <w:rPr>
          <w:sz w:val="24"/>
          <w:szCs w:val="24"/>
        </w:rPr>
        <w:t xml:space="preserve">. </w:t>
      </w:r>
    </w:p>
    <w:p w:rsidR="00F43E2A" w:rsidRPr="0086176F" w:rsidRDefault="00F43E2A" w:rsidP="0086176F">
      <w:pPr>
        <w:ind w:left="5103"/>
        <w:jc w:val="both"/>
        <w:rPr>
          <w:sz w:val="24"/>
          <w:szCs w:val="24"/>
        </w:rPr>
      </w:pPr>
      <w:r w:rsidRPr="00FD40AD">
        <w:rPr>
          <w:sz w:val="24"/>
          <w:szCs w:val="24"/>
        </w:rPr>
        <w:t>sprendimu Nr.T1-</w:t>
      </w:r>
      <w:r w:rsidRPr="00FD40AD">
        <w:rPr>
          <w:b/>
          <w:sz w:val="24"/>
          <w:szCs w:val="24"/>
        </w:rPr>
        <w:t xml:space="preserve"> </w:t>
      </w:r>
    </w:p>
    <w:p w:rsidR="00F43E2A" w:rsidRPr="00075719" w:rsidRDefault="00F43E2A" w:rsidP="00F43E2A">
      <w:pPr>
        <w:jc w:val="center"/>
        <w:rPr>
          <w:b/>
          <w:sz w:val="24"/>
          <w:szCs w:val="24"/>
        </w:rPr>
      </w:pPr>
    </w:p>
    <w:p w:rsidR="00F43E2A" w:rsidRPr="004968C0" w:rsidRDefault="0086176F" w:rsidP="008406B7">
      <w:pPr>
        <w:jc w:val="center"/>
        <w:rPr>
          <w:b/>
          <w:sz w:val="24"/>
          <w:szCs w:val="24"/>
        </w:rPr>
      </w:pPr>
      <w:r>
        <w:rPr>
          <w:b/>
          <w:sz w:val="24"/>
          <w:szCs w:val="24"/>
        </w:rPr>
        <w:t xml:space="preserve">BIUDŽETINĖS ĮSTAIGOS PLUNGĖS SOCIALINIŲ PASLAUGŲ </w:t>
      </w:r>
      <w:r w:rsidR="00F43E2A" w:rsidRPr="004968C0">
        <w:rPr>
          <w:b/>
          <w:sz w:val="24"/>
          <w:szCs w:val="24"/>
        </w:rPr>
        <w:t>CENTRO</w:t>
      </w:r>
    </w:p>
    <w:p w:rsidR="00F43E2A" w:rsidRPr="004968C0" w:rsidRDefault="00F43E2A" w:rsidP="008406B7">
      <w:pPr>
        <w:pStyle w:val="Antrat5"/>
        <w:rPr>
          <w:szCs w:val="24"/>
        </w:rPr>
      </w:pPr>
      <w:r w:rsidRPr="004968C0">
        <w:rPr>
          <w:szCs w:val="24"/>
        </w:rPr>
        <w:t>NUOSTATAI</w:t>
      </w:r>
    </w:p>
    <w:p w:rsidR="00F43E2A" w:rsidRPr="004968C0" w:rsidRDefault="00F43E2A" w:rsidP="008406B7">
      <w:pPr>
        <w:jc w:val="center"/>
        <w:rPr>
          <w:sz w:val="24"/>
          <w:szCs w:val="24"/>
        </w:rPr>
      </w:pPr>
    </w:p>
    <w:p w:rsidR="00F43E2A" w:rsidRDefault="00F43E2A" w:rsidP="0086176F">
      <w:pPr>
        <w:pStyle w:val="Antrat1"/>
        <w:ind w:firstLine="0"/>
        <w:rPr>
          <w:sz w:val="24"/>
          <w:szCs w:val="24"/>
        </w:rPr>
      </w:pPr>
      <w:r w:rsidRPr="004968C0">
        <w:rPr>
          <w:sz w:val="24"/>
          <w:szCs w:val="24"/>
        </w:rPr>
        <w:t>I</w:t>
      </w:r>
      <w:r>
        <w:rPr>
          <w:sz w:val="24"/>
          <w:szCs w:val="24"/>
        </w:rPr>
        <w:t xml:space="preserve"> SKYRIUS</w:t>
      </w:r>
    </w:p>
    <w:p w:rsidR="00F43E2A" w:rsidRPr="004968C0" w:rsidRDefault="00F43E2A" w:rsidP="0086176F">
      <w:pPr>
        <w:pStyle w:val="Antrat1"/>
        <w:ind w:firstLine="0"/>
        <w:rPr>
          <w:sz w:val="24"/>
          <w:szCs w:val="24"/>
        </w:rPr>
      </w:pPr>
      <w:r w:rsidRPr="004968C0">
        <w:rPr>
          <w:sz w:val="24"/>
          <w:szCs w:val="24"/>
        </w:rPr>
        <w:t>BENDROSIOS NUOSTATOS</w:t>
      </w:r>
    </w:p>
    <w:p w:rsidR="00F43E2A" w:rsidRPr="004968C0" w:rsidRDefault="00F43E2A" w:rsidP="00F43E2A">
      <w:pPr>
        <w:jc w:val="both"/>
        <w:rPr>
          <w:sz w:val="24"/>
          <w:szCs w:val="24"/>
        </w:rPr>
      </w:pPr>
    </w:p>
    <w:p w:rsidR="00F43E2A" w:rsidRPr="00E51C38" w:rsidRDefault="008406B7" w:rsidP="0086176F">
      <w:pPr>
        <w:pStyle w:val="Pagrindiniotekstotrauka3"/>
        <w:rPr>
          <w:sz w:val="24"/>
          <w:szCs w:val="24"/>
        </w:rPr>
      </w:pPr>
      <w:r>
        <w:rPr>
          <w:sz w:val="24"/>
          <w:szCs w:val="24"/>
        </w:rPr>
        <w:t xml:space="preserve">1. </w:t>
      </w:r>
      <w:r w:rsidR="0086176F">
        <w:rPr>
          <w:sz w:val="24"/>
          <w:szCs w:val="24"/>
        </w:rPr>
        <w:t xml:space="preserve">Įstaigos pavadinimas </w:t>
      </w:r>
      <w:r w:rsidR="00F43E2A">
        <w:rPr>
          <w:sz w:val="24"/>
          <w:szCs w:val="24"/>
        </w:rPr>
        <w:t xml:space="preserve">- </w:t>
      </w:r>
      <w:r w:rsidR="00F43E2A" w:rsidRPr="004968C0">
        <w:rPr>
          <w:sz w:val="24"/>
          <w:szCs w:val="24"/>
        </w:rPr>
        <w:t>Plun</w:t>
      </w:r>
      <w:r w:rsidR="00F43E2A">
        <w:rPr>
          <w:sz w:val="24"/>
          <w:szCs w:val="24"/>
        </w:rPr>
        <w:t xml:space="preserve">gės socialinių paslaugų centras </w:t>
      </w:r>
      <w:r w:rsidR="00F43E2A" w:rsidRPr="004968C0">
        <w:rPr>
          <w:sz w:val="24"/>
          <w:szCs w:val="24"/>
        </w:rPr>
        <w:t>(toliau</w:t>
      </w:r>
      <w:r w:rsidR="00F43E2A">
        <w:rPr>
          <w:sz w:val="24"/>
          <w:szCs w:val="24"/>
        </w:rPr>
        <w:t xml:space="preserve"> </w:t>
      </w:r>
      <w:r w:rsidR="00F43E2A" w:rsidRPr="004968C0">
        <w:rPr>
          <w:sz w:val="24"/>
          <w:szCs w:val="24"/>
        </w:rPr>
        <w:t>- Centras)</w:t>
      </w:r>
      <w:r w:rsidR="00F43E2A">
        <w:rPr>
          <w:sz w:val="24"/>
          <w:szCs w:val="24"/>
        </w:rPr>
        <w:t xml:space="preserve">. Įstaigos </w:t>
      </w:r>
      <w:r w:rsidR="0086176F">
        <w:rPr>
          <w:sz w:val="24"/>
          <w:szCs w:val="24"/>
        </w:rPr>
        <w:t xml:space="preserve"> teisinė forma </w:t>
      </w:r>
      <w:r w:rsidR="00F43E2A">
        <w:rPr>
          <w:sz w:val="24"/>
          <w:szCs w:val="24"/>
        </w:rPr>
        <w:t>-</w:t>
      </w:r>
      <w:r w:rsidR="0086176F">
        <w:rPr>
          <w:sz w:val="24"/>
          <w:szCs w:val="24"/>
        </w:rPr>
        <w:t xml:space="preserve"> </w:t>
      </w:r>
      <w:r w:rsidR="00F43E2A" w:rsidRPr="00E51C38">
        <w:rPr>
          <w:sz w:val="24"/>
          <w:szCs w:val="24"/>
        </w:rPr>
        <w:t>biudžetinė įstaiga</w:t>
      </w:r>
      <w:r w:rsidR="00F43E2A">
        <w:rPr>
          <w:sz w:val="24"/>
          <w:szCs w:val="24"/>
        </w:rPr>
        <w:t>.</w:t>
      </w:r>
      <w:r w:rsidR="00F43E2A" w:rsidRPr="00E51C38">
        <w:rPr>
          <w:sz w:val="24"/>
          <w:szCs w:val="24"/>
        </w:rPr>
        <w:t xml:space="preserve"> Plungės socialinių paslaugų centras teikia bendrąsias ir specialiąsias socialines paslaugas  įvairaus amžiaus ir socialinių grupių žmonėms.</w:t>
      </w:r>
    </w:p>
    <w:p w:rsidR="00F43E2A" w:rsidRPr="00895C5C" w:rsidRDefault="008406B7" w:rsidP="0086176F">
      <w:pPr>
        <w:pStyle w:val="prastasistinklapis"/>
        <w:spacing w:before="0" w:beforeAutospacing="0" w:after="0" w:afterAutospacing="0"/>
        <w:ind w:firstLine="720"/>
        <w:jc w:val="both"/>
      </w:pPr>
      <w:r>
        <w:t>2</w:t>
      </w:r>
      <w:r w:rsidR="00F43E2A" w:rsidRPr="00895C5C">
        <w:t>. Centras savo veikloje vadovaujasi Lietuvos Respublikos Konstitucija, Lietuvos Respublikos civiliniu kodeksu, Lietuvos Respublikos darbo kodeksu, Lietuvos Respublikos biudžetinių įstaigų įstatymu, Lietuvos Respublikos vietos savivaldos įstatymu, Lietuvos Respublikos socialinių paslaugų įstatymu ir kitais įstatymais, Lietuvos Respublikos Vyriausybes nutarimais, Lietuvos Respublikos socialin</w:t>
      </w:r>
      <w:r w:rsidR="00F43E2A">
        <w:t>ė</w:t>
      </w:r>
      <w:r w:rsidR="00F43E2A" w:rsidRPr="00895C5C">
        <w:t>s apsaugos ir darbo ministro įsakymais, Plungės  rajono savivaldyb</w:t>
      </w:r>
      <w:r w:rsidR="00F43E2A">
        <w:t>ė</w:t>
      </w:r>
      <w:r w:rsidR="00F43E2A" w:rsidRPr="00895C5C">
        <w:t xml:space="preserve">s tarybos sprendimais, mero potvarkiais, </w:t>
      </w:r>
      <w:r w:rsidR="00F43E2A">
        <w:t>A</w:t>
      </w:r>
      <w:r w:rsidR="00F43E2A" w:rsidRPr="00895C5C">
        <w:t xml:space="preserve">dministracijos direktoriaus įsakymais, kitais teisės aktais bei šiais </w:t>
      </w:r>
      <w:r w:rsidR="00F43E2A">
        <w:t>N</w:t>
      </w:r>
      <w:r w:rsidR="00F43E2A" w:rsidRPr="00895C5C">
        <w:t>uostatais.</w:t>
      </w:r>
    </w:p>
    <w:p w:rsidR="00F43E2A" w:rsidRPr="008406B7" w:rsidRDefault="00F43E2A" w:rsidP="0086176F">
      <w:pPr>
        <w:ind w:firstLine="720"/>
        <w:jc w:val="both"/>
        <w:rPr>
          <w:sz w:val="24"/>
          <w:szCs w:val="24"/>
        </w:rPr>
      </w:pPr>
      <w:r w:rsidRPr="008406B7">
        <w:rPr>
          <w:sz w:val="24"/>
          <w:szCs w:val="24"/>
        </w:rPr>
        <w:t>3. Centro savininkas yra Plungės rajono</w:t>
      </w:r>
      <w:r w:rsidR="0086176F">
        <w:rPr>
          <w:sz w:val="24"/>
          <w:szCs w:val="24"/>
        </w:rPr>
        <w:t xml:space="preserve"> savivaldybė, savininko </w:t>
      </w:r>
      <w:r w:rsidRPr="008406B7">
        <w:rPr>
          <w:sz w:val="24"/>
          <w:szCs w:val="24"/>
        </w:rPr>
        <w:t>teises ir pareigas įgyvendinanti institucija - Plungės rajono savivaldybės taryba.</w:t>
      </w:r>
    </w:p>
    <w:p w:rsidR="00F43E2A" w:rsidRPr="008406B7" w:rsidRDefault="0086176F" w:rsidP="0086176F">
      <w:pPr>
        <w:ind w:firstLine="720"/>
        <w:jc w:val="both"/>
        <w:rPr>
          <w:sz w:val="24"/>
          <w:szCs w:val="24"/>
        </w:rPr>
      </w:pPr>
      <w:r>
        <w:rPr>
          <w:sz w:val="24"/>
          <w:szCs w:val="24"/>
        </w:rPr>
        <w:t xml:space="preserve">4. Centro adresas: </w:t>
      </w:r>
      <w:proofErr w:type="spellStart"/>
      <w:r w:rsidR="00F43E2A" w:rsidRPr="008406B7">
        <w:rPr>
          <w:sz w:val="24"/>
          <w:szCs w:val="24"/>
        </w:rPr>
        <w:t>Mendeno</w:t>
      </w:r>
      <w:proofErr w:type="spellEnd"/>
      <w:r w:rsidR="00F43E2A" w:rsidRPr="008406B7">
        <w:rPr>
          <w:sz w:val="24"/>
          <w:szCs w:val="24"/>
        </w:rPr>
        <w:t xml:space="preserve"> </w:t>
      </w:r>
      <w:proofErr w:type="spellStart"/>
      <w:r w:rsidR="00F43E2A" w:rsidRPr="008406B7">
        <w:rPr>
          <w:sz w:val="24"/>
          <w:szCs w:val="24"/>
        </w:rPr>
        <w:t>g</w:t>
      </w:r>
      <w:proofErr w:type="spellEnd"/>
      <w:r w:rsidR="00F43E2A" w:rsidRPr="008406B7">
        <w:rPr>
          <w:sz w:val="24"/>
          <w:szCs w:val="24"/>
        </w:rPr>
        <w:t>. 4, LT-90132 Plungė.</w:t>
      </w:r>
    </w:p>
    <w:p w:rsidR="00F43E2A" w:rsidRPr="008406B7" w:rsidRDefault="00480F1B" w:rsidP="0086176F">
      <w:pPr>
        <w:ind w:firstLine="720"/>
        <w:jc w:val="both"/>
        <w:rPr>
          <w:sz w:val="24"/>
          <w:szCs w:val="24"/>
          <w:lang w:eastAsia="lt-LT"/>
        </w:rPr>
      </w:pPr>
      <w:r>
        <w:rPr>
          <w:sz w:val="24"/>
          <w:szCs w:val="24"/>
        </w:rPr>
        <w:t>5</w:t>
      </w:r>
      <w:r w:rsidR="00F43E2A" w:rsidRPr="008406B7">
        <w:rPr>
          <w:sz w:val="24"/>
          <w:szCs w:val="24"/>
        </w:rPr>
        <w:t>. Centro veiklos laikotarpis  yra neterminuotas</w:t>
      </w:r>
      <w:r w:rsidR="00F43E2A" w:rsidRPr="008406B7">
        <w:rPr>
          <w:sz w:val="24"/>
          <w:szCs w:val="24"/>
          <w:lang w:eastAsia="lt-LT"/>
        </w:rPr>
        <w:t xml:space="preserve">. Centro finansiniai metai sutampa su kalendoriniais metais. </w:t>
      </w:r>
      <w:r w:rsidR="00F43E2A" w:rsidRPr="008406B7">
        <w:rPr>
          <w:sz w:val="24"/>
          <w:szCs w:val="24"/>
        </w:rPr>
        <w:t xml:space="preserve"> Centras turi struktūrinius padalinius – Pagalbos namuose</w:t>
      </w:r>
      <w:r w:rsidR="00F43E2A" w:rsidRPr="008406B7" w:rsidDel="00075719">
        <w:rPr>
          <w:sz w:val="24"/>
          <w:szCs w:val="24"/>
        </w:rPr>
        <w:t xml:space="preserve"> </w:t>
      </w:r>
      <w:r w:rsidR="00F43E2A" w:rsidRPr="008406B7">
        <w:rPr>
          <w:sz w:val="24"/>
          <w:szCs w:val="24"/>
        </w:rPr>
        <w:t xml:space="preserve">tarnybą, Neįgaliųjų dienos centrą, Socialinių darbuotojų darbui su šeimomis padalinį, Globos centrą -  bei vykdo kitas  pavestas socialinių  paslaugų teikimo funkcijas. </w:t>
      </w:r>
      <w:r w:rsidR="00F43E2A" w:rsidRPr="008406B7">
        <w:rPr>
          <w:sz w:val="24"/>
          <w:szCs w:val="24"/>
          <w:lang w:eastAsia="lt-LT"/>
        </w:rPr>
        <w:t>Centras yra paramos gavėjas.</w:t>
      </w:r>
    </w:p>
    <w:p w:rsidR="00F43E2A" w:rsidRPr="00895C5C" w:rsidRDefault="00F43E2A" w:rsidP="00480F1B">
      <w:pPr>
        <w:pStyle w:val="Sraopastraipa"/>
        <w:spacing w:after="0" w:line="240" w:lineRule="auto"/>
        <w:ind w:left="0" w:firstLine="964"/>
        <w:jc w:val="both"/>
        <w:rPr>
          <w:rFonts w:ascii="Times New Roman" w:hAnsi="Times New Roman"/>
          <w:sz w:val="24"/>
          <w:szCs w:val="24"/>
          <w:lang w:eastAsia="lt-LT"/>
        </w:rPr>
      </w:pPr>
    </w:p>
    <w:p w:rsidR="00F43E2A" w:rsidRDefault="00F43E2A" w:rsidP="0086176F">
      <w:pPr>
        <w:pStyle w:val="Antrat2"/>
        <w:ind w:left="0" w:firstLine="0"/>
        <w:rPr>
          <w:sz w:val="24"/>
          <w:szCs w:val="24"/>
        </w:rPr>
      </w:pPr>
      <w:r w:rsidRPr="004968C0">
        <w:rPr>
          <w:sz w:val="24"/>
          <w:szCs w:val="24"/>
        </w:rPr>
        <w:t>II</w:t>
      </w:r>
      <w:r>
        <w:rPr>
          <w:sz w:val="24"/>
          <w:szCs w:val="24"/>
        </w:rPr>
        <w:t xml:space="preserve"> SKYRIUS</w:t>
      </w:r>
      <w:r w:rsidRPr="004968C0">
        <w:rPr>
          <w:sz w:val="24"/>
          <w:szCs w:val="24"/>
        </w:rPr>
        <w:t xml:space="preserve">  </w:t>
      </w:r>
    </w:p>
    <w:p w:rsidR="00F43E2A" w:rsidRPr="004968C0" w:rsidRDefault="00F43E2A" w:rsidP="0086176F">
      <w:pPr>
        <w:pStyle w:val="Antrat2"/>
        <w:ind w:left="0" w:firstLine="0"/>
        <w:rPr>
          <w:sz w:val="24"/>
          <w:szCs w:val="24"/>
        </w:rPr>
      </w:pPr>
      <w:r w:rsidRPr="004968C0">
        <w:rPr>
          <w:sz w:val="24"/>
          <w:szCs w:val="24"/>
        </w:rPr>
        <w:t>CENTRO VEIKLOS TIKSLAS IR UŽDAVINIAI</w:t>
      </w:r>
    </w:p>
    <w:p w:rsidR="00F43E2A" w:rsidRPr="004968C0" w:rsidRDefault="00F43E2A" w:rsidP="00480F1B">
      <w:pPr>
        <w:ind w:left="1656" w:firstLine="964"/>
        <w:jc w:val="both"/>
        <w:rPr>
          <w:b/>
          <w:sz w:val="24"/>
          <w:szCs w:val="24"/>
        </w:rPr>
      </w:pPr>
    </w:p>
    <w:p w:rsidR="00F43E2A" w:rsidRPr="002C08E1" w:rsidRDefault="0086176F" w:rsidP="0086176F">
      <w:pPr>
        <w:pStyle w:val="Betarp1"/>
        <w:ind w:firstLine="720"/>
        <w:jc w:val="both"/>
        <w:rPr>
          <w:rFonts w:ascii="Times New Roman" w:hAnsi="Times New Roman"/>
          <w:sz w:val="24"/>
          <w:szCs w:val="24"/>
        </w:rPr>
      </w:pPr>
      <w:r>
        <w:rPr>
          <w:rFonts w:ascii="Times New Roman" w:hAnsi="Times New Roman"/>
          <w:sz w:val="24"/>
          <w:szCs w:val="24"/>
        </w:rPr>
        <w:t>6. Centro</w:t>
      </w:r>
      <w:r w:rsidR="00F43E2A" w:rsidRPr="002C08E1">
        <w:rPr>
          <w:rFonts w:ascii="Times New Roman" w:hAnsi="Times New Roman"/>
          <w:sz w:val="24"/>
          <w:szCs w:val="24"/>
        </w:rPr>
        <w:t xml:space="preserve"> veiklos tikslas yra teikti socialines paslaugas asmeni</w:t>
      </w:r>
      <w:r w:rsidR="00F43E2A">
        <w:rPr>
          <w:rFonts w:ascii="Times New Roman" w:hAnsi="Times New Roman"/>
          <w:sz w:val="24"/>
          <w:szCs w:val="24"/>
        </w:rPr>
        <w:t>ms</w:t>
      </w:r>
      <w:r w:rsidR="00F43E2A" w:rsidRPr="002C08E1">
        <w:rPr>
          <w:rFonts w:ascii="Times New Roman" w:hAnsi="Times New Roman"/>
          <w:sz w:val="24"/>
          <w:szCs w:val="24"/>
        </w:rPr>
        <w:t xml:space="preserve"> (šeim</w:t>
      </w:r>
      <w:r w:rsidR="00F43E2A">
        <w:rPr>
          <w:rFonts w:ascii="Times New Roman" w:hAnsi="Times New Roman"/>
          <w:sz w:val="24"/>
          <w:szCs w:val="24"/>
        </w:rPr>
        <w:t>oms</w:t>
      </w:r>
      <w:r w:rsidR="00F43E2A" w:rsidRPr="002C08E1">
        <w:rPr>
          <w:rFonts w:ascii="Times New Roman" w:hAnsi="Times New Roman"/>
          <w:sz w:val="24"/>
          <w:szCs w:val="24"/>
        </w:rPr>
        <w:t>), kurie dėl amžiaus, neįgalios, socialinių problemų negali  savarankiškai rūpintis asmeniniu (šeimos) gyvenimu ir dalyvauti visuomenės gyvenime.</w:t>
      </w:r>
    </w:p>
    <w:p w:rsidR="00F43E2A" w:rsidRPr="002C08E1" w:rsidRDefault="0086176F" w:rsidP="0086176F">
      <w:pPr>
        <w:pStyle w:val="Betarp1"/>
        <w:ind w:firstLine="720"/>
        <w:jc w:val="both"/>
        <w:rPr>
          <w:rFonts w:ascii="Times New Roman" w:hAnsi="Times New Roman"/>
          <w:sz w:val="24"/>
          <w:szCs w:val="24"/>
        </w:rPr>
      </w:pPr>
      <w:r>
        <w:rPr>
          <w:rFonts w:ascii="Times New Roman" w:hAnsi="Times New Roman"/>
          <w:sz w:val="24"/>
          <w:szCs w:val="24"/>
        </w:rPr>
        <w:t xml:space="preserve">7. </w:t>
      </w:r>
      <w:r w:rsidR="00F43E2A" w:rsidRPr="002C08E1">
        <w:rPr>
          <w:rFonts w:ascii="Times New Roman" w:hAnsi="Times New Roman"/>
          <w:sz w:val="24"/>
          <w:szCs w:val="24"/>
        </w:rPr>
        <w:t>Centras - tai mokamas ir nemokamas  socialines paslaugas teikianti įstaiga, kurios veiklos rūšys  pagal Ekonominės veiklos rūšių klasifikatorių yra:</w:t>
      </w:r>
    </w:p>
    <w:p w:rsidR="00F43E2A" w:rsidRPr="002C08E1" w:rsidRDefault="00F43E2A" w:rsidP="0086176F">
      <w:pPr>
        <w:pStyle w:val="Betarp1"/>
        <w:ind w:firstLine="720"/>
        <w:jc w:val="both"/>
        <w:rPr>
          <w:rFonts w:ascii="Times New Roman" w:hAnsi="Times New Roman"/>
          <w:sz w:val="24"/>
          <w:szCs w:val="24"/>
        </w:rPr>
      </w:pPr>
      <w:r w:rsidRPr="002C08E1">
        <w:rPr>
          <w:rFonts w:ascii="Times New Roman" w:hAnsi="Times New Roman"/>
          <w:sz w:val="24"/>
          <w:szCs w:val="24"/>
        </w:rPr>
        <w:t>7.1. stacionarinė pagyvenusių ir neįgalių asmenų globos veikla</w:t>
      </w:r>
      <w:r>
        <w:rPr>
          <w:rFonts w:ascii="Times New Roman" w:hAnsi="Times New Roman"/>
          <w:sz w:val="24"/>
          <w:szCs w:val="24"/>
        </w:rPr>
        <w:t>, kodas</w:t>
      </w:r>
      <w:r w:rsidRPr="002C08E1">
        <w:rPr>
          <w:rFonts w:ascii="Times New Roman" w:hAnsi="Times New Roman"/>
          <w:sz w:val="24"/>
          <w:szCs w:val="24"/>
        </w:rPr>
        <w:t xml:space="preserve"> 87.30;</w:t>
      </w:r>
    </w:p>
    <w:p w:rsidR="00F43E2A" w:rsidRPr="002C08E1" w:rsidRDefault="00F43E2A" w:rsidP="0086176F">
      <w:pPr>
        <w:pStyle w:val="Betarp1"/>
        <w:ind w:firstLine="720"/>
        <w:jc w:val="both"/>
        <w:rPr>
          <w:rFonts w:ascii="Times New Roman" w:hAnsi="Times New Roman"/>
          <w:sz w:val="24"/>
          <w:szCs w:val="24"/>
        </w:rPr>
      </w:pPr>
      <w:r w:rsidRPr="002C08E1">
        <w:rPr>
          <w:rFonts w:ascii="Times New Roman" w:hAnsi="Times New Roman"/>
          <w:sz w:val="24"/>
          <w:szCs w:val="24"/>
        </w:rPr>
        <w:t>7.2. nesusijusio su apgyvendinimu socialinio darbo su pagyvenusiais ir neįgaliais asmenimis veikla</w:t>
      </w:r>
      <w:r>
        <w:rPr>
          <w:rFonts w:ascii="Times New Roman" w:hAnsi="Times New Roman"/>
          <w:sz w:val="24"/>
          <w:szCs w:val="24"/>
        </w:rPr>
        <w:t xml:space="preserve">, kodas </w:t>
      </w:r>
      <w:r w:rsidRPr="002C08E1">
        <w:rPr>
          <w:rFonts w:ascii="Times New Roman" w:hAnsi="Times New Roman"/>
          <w:sz w:val="24"/>
          <w:szCs w:val="24"/>
        </w:rPr>
        <w:t>88.10;</w:t>
      </w:r>
    </w:p>
    <w:p w:rsidR="00F43E2A" w:rsidRDefault="00F43E2A" w:rsidP="0086176F">
      <w:pPr>
        <w:pStyle w:val="Betarp1"/>
        <w:ind w:firstLine="720"/>
        <w:jc w:val="both"/>
        <w:rPr>
          <w:rFonts w:ascii="Times New Roman" w:hAnsi="Times New Roman"/>
          <w:sz w:val="24"/>
          <w:szCs w:val="24"/>
        </w:rPr>
      </w:pPr>
      <w:r>
        <w:rPr>
          <w:rFonts w:ascii="Times New Roman" w:hAnsi="Times New Roman"/>
          <w:sz w:val="24"/>
          <w:szCs w:val="24"/>
        </w:rPr>
        <w:t>7</w:t>
      </w:r>
      <w:r w:rsidRPr="00895C5C">
        <w:rPr>
          <w:rFonts w:ascii="Times New Roman" w:hAnsi="Times New Roman"/>
          <w:sz w:val="24"/>
          <w:szCs w:val="24"/>
        </w:rPr>
        <w:t>.3. kita, niekur kitur nepriskirta, nesusijusi su apgyvendinimu socialinio darbo veikla</w:t>
      </w:r>
      <w:r>
        <w:rPr>
          <w:rFonts w:ascii="Times New Roman" w:hAnsi="Times New Roman"/>
          <w:sz w:val="24"/>
          <w:szCs w:val="24"/>
        </w:rPr>
        <w:t>, kodas</w:t>
      </w:r>
      <w:r w:rsidRPr="00895C5C">
        <w:rPr>
          <w:rFonts w:ascii="Times New Roman" w:hAnsi="Times New Roman"/>
          <w:sz w:val="24"/>
          <w:szCs w:val="24"/>
        </w:rPr>
        <w:t xml:space="preserve"> 88.99</w:t>
      </w:r>
      <w:r>
        <w:rPr>
          <w:rFonts w:ascii="Times New Roman" w:hAnsi="Times New Roman"/>
          <w:sz w:val="24"/>
          <w:szCs w:val="24"/>
        </w:rPr>
        <w:t>;</w:t>
      </w:r>
    </w:p>
    <w:p w:rsidR="00F43E2A" w:rsidRPr="00BF5177" w:rsidRDefault="0086176F" w:rsidP="0086176F">
      <w:pPr>
        <w:pStyle w:val="Betarp1"/>
        <w:ind w:firstLine="720"/>
        <w:jc w:val="both"/>
        <w:rPr>
          <w:rFonts w:ascii="Times New Roman" w:hAnsi="Times New Roman"/>
          <w:sz w:val="24"/>
          <w:szCs w:val="24"/>
        </w:rPr>
      </w:pPr>
      <w:r>
        <w:rPr>
          <w:rFonts w:ascii="Times New Roman" w:hAnsi="Times New Roman"/>
          <w:sz w:val="24"/>
          <w:szCs w:val="24"/>
        </w:rPr>
        <w:t xml:space="preserve">7.4. </w:t>
      </w:r>
      <w:r w:rsidR="00F43E2A" w:rsidRPr="00BF5177">
        <w:rPr>
          <w:rFonts w:ascii="Times New Roman" w:hAnsi="Times New Roman"/>
          <w:sz w:val="24"/>
          <w:szCs w:val="24"/>
        </w:rPr>
        <w:t>kita žmonių sveikatos priežiūros veikla</w:t>
      </w:r>
      <w:r w:rsidR="00F43E2A">
        <w:rPr>
          <w:rFonts w:ascii="Times New Roman" w:hAnsi="Times New Roman"/>
          <w:sz w:val="24"/>
          <w:szCs w:val="24"/>
        </w:rPr>
        <w:t>, kodas</w:t>
      </w:r>
      <w:r w:rsidR="00F43E2A" w:rsidRPr="00BF5177">
        <w:rPr>
          <w:rFonts w:ascii="Times New Roman" w:hAnsi="Times New Roman"/>
          <w:sz w:val="24"/>
          <w:szCs w:val="24"/>
        </w:rPr>
        <w:t xml:space="preserve">  86.90.</w:t>
      </w:r>
    </w:p>
    <w:p w:rsidR="00F43E2A" w:rsidRDefault="00F43E2A" w:rsidP="0086176F">
      <w:pPr>
        <w:pStyle w:val="Sraopastraipa"/>
        <w:spacing w:after="0" w:line="240" w:lineRule="auto"/>
        <w:ind w:left="0" w:firstLine="720"/>
        <w:jc w:val="both"/>
        <w:rPr>
          <w:rFonts w:ascii="Times New Roman" w:hAnsi="Times New Roman"/>
          <w:sz w:val="24"/>
          <w:szCs w:val="24"/>
        </w:rPr>
      </w:pPr>
      <w:r w:rsidRPr="00DB296C">
        <w:rPr>
          <w:rFonts w:ascii="Times New Roman" w:hAnsi="Times New Roman"/>
          <w:sz w:val="24"/>
          <w:szCs w:val="24"/>
        </w:rPr>
        <w:t>8. Socialinės paslaugos organizuojamos</w:t>
      </w:r>
      <w:r>
        <w:rPr>
          <w:rFonts w:ascii="Times New Roman" w:hAnsi="Times New Roman"/>
          <w:sz w:val="24"/>
          <w:szCs w:val="24"/>
        </w:rPr>
        <w:t xml:space="preserve"> ir teikiamos </w:t>
      </w:r>
      <w:r w:rsidRPr="00DB296C">
        <w:rPr>
          <w:rFonts w:ascii="Times New Roman" w:hAnsi="Times New Roman"/>
          <w:sz w:val="24"/>
          <w:szCs w:val="24"/>
        </w:rPr>
        <w:t xml:space="preserve"> taip, kad būtų užtikrintas socialinių paslaugų prieinamumas kiekvienam </w:t>
      </w:r>
      <w:r>
        <w:rPr>
          <w:rFonts w:ascii="Times New Roman" w:hAnsi="Times New Roman"/>
          <w:sz w:val="24"/>
          <w:szCs w:val="24"/>
        </w:rPr>
        <w:t xml:space="preserve">jų reikalingam </w:t>
      </w:r>
      <w:r w:rsidRPr="00DB296C">
        <w:rPr>
          <w:rFonts w:ascii="Times New Roman" w:hAnsi="Times New Roman"/>
          <w:sz w:val="24"/>
          <w:szCs w:val="24"/>
        </w:rPr>
        <w:t xml:space="preserve">asmeniui ir </w:t>
      </w:r>
      <w:r>
        <w:rPr>
          <w:rFonts w:ascii="Times New Roman" w:hAnsi="Times New Roman"/>
          <w:sz w:val="24"/>
          <w:szCs w:val="24"/>
        </w:rPr>
        <w:t xml:space="preserve">šių </w:t>
      </w:r>
      <w:r w:rsidRPr="00DB296C">
        <w:rPr>
          <w:rFonts w:ascii="Times New Roman" w:hAnsi="Times New Roman"/>
          <w:sz w:val="24"/>
          <w:szCs w:val="24"/>
        </w:rPr>
        <w:t>paslaugų tęstinumas.</w:t>
      </w:r>
      <w:r>
        <w:rPr>
          <w:rFonts w:ascii="Times New Roman" w:hAnsi="Times New Roman"/>
          <w:sz w:val="24"/>
          <w:szCs w:val="24"/>
        </w:rPr>
        <w:t xml:space="preserve"> </w:t>
      </w:r>
      <w:r w:rsidRPr="00895C5C">
        <w:rPr>
          <w:rFonts w:ascii="Times New Roman" w:hAnsi="Times New Roman"/>
          <w:sz w:val="24"/>
          <w:szCs w:val="24"/>
        </w:rPr>
        <w:t>Jei veiklai reikalinga licencija (leidimas), tokią licenciją (leidimą) Socialin</w:t>
      </w:r>
      <w:r>
        <w:rPr>
          <w:rFonts w:ascii="Times New Roman" w:hAnsi="Times New Roman"/>
          <w:sz w:val="24"/>
          <w:szCs w:val="24"/>
        </w:rPr>
        <w:t>ių</w:t>
      </w:r>
      <w:r w:rsidRPr="00895C5C">
        <w:rPr>
          <w:rFonts w:ascii="Times New Roman" w:hAnsi="Times New Roman"/>
          <w:sz w:val="24"/>
          <w:szCs w:val="24"/>
        </w:rPr>
        <w:t xml:space="preserve"> paslaugų centras privalo turėti.</w:t>
      </w:r>
    </w:p>
    <w:p w:rsidR="00F43E2A" w:rsidRPr="008406B7" w:rsidRDefault="00F43E2A" w:rsidP="0086176F">
      <w:pPr>
        <w:ind w:firstLine="720"/>
        <w:jc w:val="both"/>
        <w:rPr>
          <w:sz w:val="24"/>
          <w:szCs w:val="24"/>
        </w:rPr>
      </w:pPr>
      <w:r w:rsidRPr="008406B7">
        <w:rPr>
          <w:sz w:val="24"/>
          <w:szCs w:val="24"/>
        </w:rPr>
        <w:t xml:space="preserve">9. Centro  uždaviniai:          </w:t>
      </w:r>
    </w:p>
    <w:p w:rsidR="00F43E2A" w:rsidRDefault="00F43E2A" w:rsidP="0086176F">
      <w:pPr>
        <w:pStyle w:val="Sraopastraipa"/>
        <w:spacing w:after="0" w:line="240" w:lineRule="auto"/>
        <w:ind w:left="0" w:firstLine="720"/>
        <w:jc w:val="both"/>
        <w:rPr>
          <w:rFonts w:ascii="Times New Roman" w:hAnsi="Times New Roman"/>
          <w:sz w:val="24"/>
          <w:szCs w:val="24"/>
        </w:rPr>
      </w:pPr>
      <w:r w:rsidRPr="00DB296C">
        <w:rPr>
          <w:rFonts w:ascii="Times New Roman" w:hAnsi="Times New Roman"/>
          <w:sz w:val="24"/>
          <w:szCs w:val="24"/>
        </w:rPr>
        <w:t>9.1.</w:t>
      </w:r>
      <w:r w:rsidR="0086176F">
        <w:rPr>
          <w:rFonts w:ascii="Times New Roman" w:hAnsi="Times New Roman"/>
          <w:sz w:val="24"/>
          <w:szCs w:val="24"/>
        </w:rPr>
        <w:t xml:space="preserve"> </w:t>
      </w:r>
      <w:r>
        <w:rPr>
          <w:rFonts w:ascii="Times New Roman" w:hAnsi="Times New Roman"/>
          <w:sz w:val="24"/>
          <w:szCs w:val="24"/>
        </w:rPr>
        <w:t>sudaryti sąlygas asmeniui (šeimai) ugdyti ir stiprinti gebėjimus ir galimybes savarankiškai spręsti socialines problemas, palaikyti socialinius ryšius su visuomene,  taip pat padėti įveikti socialinę atskirtį, kai asmuo dėl  amžiaus, negalios, skurdo ar kitų priežasčių pats nepajėgia to padaryti;</w:t>
      </w:r>
    </w:p>
    <w:p w:rsidR="00F43E2A" w:rsidRPr="008406B7" w:rsidRDefault="00F43E2A" w:rsidP="0086176F">
      <w:pPr>
        <w:ind w:firstLine="720"/>
        <w:jc w:val="both"/>
        <w:rPr>
          <w:sz w:val="24"/>
          <w:szCs w:val="24"/>
        </w:rPr>
      </w:pPr>
      <w:r w:rsidRPr="008406B7">
        <w:rPr>
          <w:sz w:val="24"/>
          <w:szCs w:val="24"/>
        </w:rPr>
        <w:t>9.2. rengti ir įgyvendinti socialinių paslaugų teikimo programas ir projektus savivaldybės teritorijoje;</w:t>
      </w:r>
    </w:p>
    <w:p w:rsidR="00F43E2A" w:rsidRPr="004968C0" w:rsidRDefault="00F43E2A" w:rsidP="0086176F">
      <w:pPr>
        <w:widowControl/>
        <w:tabs>
          <w:tab w:val="left" w:pos="1260"/>
        </w:tabs>
        <w:ind w:firstLine="720"/>
        <w:jc w:val="both"/>
        <w:rPr>
          <w:sz w:val="24"/>
          <w:szCs w:val="24"/>
        </w:rPr>
      </w:pPr>
      <w:r w:rsidRPr="004968C0">
        <w:rPr>
          <w:sz w:val="24"/>
          <w:szCs w:val="24"/>
        </w:rPr>
        <w:lastRenderedPageBreak/>
        <w:t>9.</w:t>
      </w:r>
      <w:r>
        <w:rPr>
          <w:sz w:val="24"/>
          <w:szCs w:val="24"/>
        </w:rPr>
        <w:t>3</w:t>
      </w:r>
      <w:r w:rsidRPr="004968C0">
        <w:rPr>
          <w:sz w:val="24"/>
          <w:szCs w:val="24"/>
        </w:rPr>
        <w:t>. organizuoti ir teikti kokybiškas socialines paslaugas senyvo amžiaus, neįgaliems žmonėms, šeimoms, kitiems asmenims,  atsižvelgiant į gyventojų poreikius;</w:t>
      </w:r>
    </w:p>
    <w:p w:rsidR="00F43E2A" w:rsidRPr="004968C0" w:rsidRDefault="00F43E2A" w:rsidP="0086176F">
      <w:pPr>
        <w:widowControl/>
        <w:tabs>
          <w:tab w:val="left" w:pos="720"/>
          <w:tab w:val="left" w:pos="900"/>
          <w:tab w:val="num" w:pos="1155"/>
          <w:tab w:val="left" w:pos="1260"/>
        </w:tabs>
        <w:ind w:firstLine="720"/>
        <w:jc w:val="both"/>
        <w:rPr>
          <w:sz w:val="24"/>
          <w:szCs w:val="24"/>
        </w:rPr>
      </w:pPr>
      <w:r w:rsidRPr="004968C0">
        <w:rPr>
          <w:sz w:val="24"/>
          <w:szCs w:val="24"/>
        </w:rPr>
        <w:t>9.</w:t>
      </w:r>
      <w:r>
        <w:rPr>
          <w:sz w:val="24"/>
          <w:szCs w:val="24"/>
        </w:rPr>
        <w:t>4</w:t>
      </w:r>
      <w:r w:rsidRPr="004968C0">
        <w:rPr>
          <w:sz w:val="24"/>
          <w:szCs w:val="24"/>
        </w:rPr>
        <w:t xml:space="preserve">. pagal gyventojų poreikius, turimą </w:t>
      </w:r>
      <w:r>
        <w:rPr>
          <w:sz w:val="24"/>
          <w:szCs w:val="24"/>
        </w:rPr>
        <w:t xml:space="preserve">materialinę </w:t>
      </w:r>
      <w:r w:rsidRPr="004968C0">
        <w:rPr>
          <w:sz w:val="24"/>
          <w:szCs w:val="24"/>
        </w:rPr>
        <w:t xml:space="preserve"> bazę ir atsižvelgiant į finansines galimybes, plė</w:t>
      </w:r>
      <w:r>
        <w:rPr>
          <w:sz w:val="24"/>
          <w:szCs w:val="24"/>
        </w:rPr>
        <w:t>toti</w:t>
      </w:r>
      <w:r w:rsidRPr="004968C0">
        <w:rPr>
          <w:sz w:val="24"/>
          <w:szCs w:val="24"/>
        </w:rPr>
        <w:t xml:space="preserve"> teikiamas socialines paslaugas</w:t>
      </w:r>
      <w:r>
        <w:rPr>
          <w:sz w:val="24"/>
          <w:szCs w:val="24"/>
        </w:rPr>
        <w:t xml:space="preserve"> ir</w:t>
      </w:r>
      <w:r w:rsidRPr="004968C0">
        <w:rPr>
          <w:sz w:val="24"/>
          <w:szCs w:val="24"/>
        </w:rPr>
        <w:t xml:space="preserve"> </w:t>
      </w:r>
      <w:r>
        <w:rPr>
          <w:sz w:val="24"/>
          <w:szCs w:val="24"/>
        </w:rPr>
        <w:t xml:space="preserve"> socialinių paslaugų įvairovę bendruomenėje,</w:t>
      </w:r>
      <w:r w:rsidRPr="004968C0">
        <w:rPr>
          <w:sz w:val="24"/>
          <w:szCs w:val="24"/>
        </w:rPr>
        <w:t xml:space="preserve"> socialines paslaugas artinti prie asmens gyvenamosios vietos;</w:t>
      </w:r>
    </w:p>
    <w:p w:rsidR="00F43E2A" w:rsidRPr="00DB296C" w:rsidRDefault="00F43E2A" w:rsidP="0086176F">
      <w:pPr>
        <w:pStyle w:val="Betarp1"/>
        <w:ind w:firstLine="720"/>
        <w:jc w:val="both"/>
        <w:rPr>
          <w:rFonts w:ascii="Times New Roman" w:hAnsi="Times New Roman"/>
          <w:sz w:val="24"/>
          <w:szCs w:val="24"/>
        </w:rPr>
      </w:pPr>
      <w:r w:rsidRPr="00DB296C">
        <w:rPr>
          <w:rFonts w:ascii="Times New Roman" w:hAnsi="Times New Roman"/>
          <w:sz w:val="24"/>
          <w:szCs w:val="24"/>
        </w:rPr>
        <w:t>9.</w:t>
      </w:r>
      <w:r>
        <w:rPr>
          <w:rFonts w:ascii="Times New Roman" w:hAnsi="Times New Roman"/>
          <w:sz w:val="24"/>
          <w:szCs w:val="24"/>
        </w:rPr>
        <w:t>5</w:t>
      </w:r>
      <w:r w:rsidRPr="00DB296C">
        <w:rPr>
          <w:rFonts w:ascii="Times New Roman" w:hAnsi="Times New Roman"/>
          <w:sz w:val="24"/>
          <w:szCs w:val="24"/>
        </w:rPr>
        <w:t xml:space="preserve">. aprūpinti savivaldybės gyventojus techninės pagalbos priemonėmis, dalyvauti Europos pagalbos labiausiai skurstantiems fondo ir kitų labdaros organizacijų veikloje. </w:t>
      </w:r>
    </w:p>
    <w:p w:rsidR="00F43E2A" w:rsidRPr="004968C0" w:rsidRDefault="00F43E2A" w:rsidP="00480F1B">
      <w:pPr>
        <w:widowControl/>
        <w:tabs>
          <w:tab w:val="left" w:pos="1260"/>
        </w:tabs>
        <w:ind w:firstLine="964"/>
        <w:jc w:val="both"/>
        <w:rPr>
          <w:sz w:val="24"/>
          <w:szCs w:val="24"/>
        </w:rPr>
      </w:pPr>
    </w:p>
    <w:p w:rsidR="00F43E2A" w:rsidRDefault="00F43E2A" w:rsidP="0086176F">
      <w:pPr>
        <w:jc w:val="center"/>
        <w:rPr>
          <w:sz w:val="24"/>
          <w:szCs w:val="24"/>
        </w:rPr>
      </w:pPr>
      <w:r w:rsidRPr="004968C0">
        <w:rPr>
          <w:b/>
          <w:sz w:val="24"/>
          <w:szCs w:val="24"/>
        </w:rPr>
        <w:t>III</w:t>
      </w:r>
      <w:r w:rsidRPr="00914967">
        <w:rPr>
          <w:sz w:val="24"/>
          <w:szCs w:val="24"/>
        </w:rPr>
        <w:t xml:space="preserve"> </w:t>
      </w:r>
      <w:r w:rsidRPr="00DE6340">
        <w:rPr>
          <w:b/>
          <w:sz w:val="24"/>
          <w:szCs w:val="24"/>
        </w:rPr>
        <w:t xml:space="preserve">SKYRIUS </w:t>
      </w:r>
      <w:r w:rsidRPr="004968C0">
        <w:rPr>
          <w:sz w:val="24"/>
          <w:szCs w:val="24"/>
        </w:rPr>
        <w:t xml:space="preserve"> </w:t>
      </w:r>
    </w:p>
    <w:p w:rsidR="00F43E2A" w:rsidRPr="004968C0" w:rsidRDefault="00F43E2A" w:rsidP="0086176F">
      <w:pPr>
        <w:jc w:val="center"/>
        <w:rPr>
          <w:b/>
          <w:sz w:val="24"/>
          <w:szCs w:val="24"/>
        </w:rPr>
      </w:pPr>
      <w:r w:rsidRPr="004968C0">
        <w:rPr>
          <w:b/>
          <w:sz w:val="24"/>
          <w:szCs w:val="24"/>
        </w:rPr>
        <w:t>CENTRO VEIKLOS FUNKCIJOS</w:t>
      </w:r>
    </w:p>
    <w:p w:rsidR="00F43E2A" w:rsidRPr="004968C0" w:rsidRDefault="00F43E2A" w:rsidP="00480F1B">
      <w:pPr>
        <w:widowControl/>
        <w:tabs>
          <w:tab w:val="num" w:pos="792"/>
        </w:tabs>
        <w:ind w:firstLine="964"/>
        <w:jc w:val="both"/>
        <w:rPr>
          <w:sz w:val="24"/>
          <w:szCs w:val="24"/>
        </w:rPr>
      </w:pPr>
    </w:p>
    <w:p w:rsidR="00F43E2A" w:rsidRPr="00CB3C1E" w:rsidRDefault="0086176F" w:rsidP="0086176F">
      <w:pPr>
        <w:widowControl/>
        <w:tabs>
          <w:tab w:val="num" w:pos="792"/>
        </w:tabs>
        <w:ind w:firstLine="720"/>
        <w:jc w:val="both"/>
        <w:rPr>
          <w:sz w:val="24"/>
          <w:szCs w:val="24"/>
        </w:rPr>
      </w:pPr>
      <w:r>
        <w:rPr>
          <w:sz w:val="24"/>
          <w:szCs w:val="24"/>
        </w:rPr>
        <w:t xml:space="preserve">10. </w:t>
      </w:r>
      <w:r w:rsidR="00F43E2A" w:rsidRPr="00CB3C1E">
        <w:rPr>
          <w:sz w:val="24"/>
          <w:szCs w:val="24"/>
        </w:rPr>
        <w:t>Centras, įgyvendindamas tikslus ir vykdydamas jam pavestus uždavinius,</w:t>
      </w:r>
      <w:r w:rsidR="00F43E2A">
        <w:rPr>
          <w:sz w:val="24"/>
          <w:szCs w:val="24"/>
        </w:rPr>
        <w:t xml:space="preserve"> teikia paslaugas padaliniuose  teisės aktų nustatyta tvarka</w:t>
      </w:r>
      <w:r w:rsidR="00F43E2A" w:rsidRPr="00CB3C1E">
        <w:rPr>
          <w:sz w:val="24"/>
          <w:szCs w:val="24"/>
        </w:rPr>
        <w:t>:</w:t>
      </w:r>
    </w:p>
    <w:p w:rsidR="00F43E2A" w:rsidRPr="002C08E1" w:rsidRDefault="00F43E2A" w:rsidP="0086176F">
      <w:pPr>
        <w:widowControl/>
        <w:tabs>
          <w:tab w:val="num" w:pos="1155"/>
        </w:tabs>
        <w:ind w:firstLine="720"/>
        <w:jc w:val="both"/>
        <w:rPr>
          <w:sz w:val="24"/>
          <w:szCs w:val="24"/>
        </w:rPr>
      </w:pPr>
      <w:r>
        <w:rPr>
          <w:sz w:val="24"/>
          <w:szCs w:val="24"/>
        </w:rPr>
        <w:t>10</w:t>
      </w:r>
      <w:r w:rsidRPr="00CB3C1E">
        <w:rPr>
          <w:sz w:val="24"/>
          <w:szCs w:val="24"/>
        </w:rPr>
        <w:t xml:space="preserve">.1. </w:t>
      </w:r>
      <w:r>
        <w:rPr>
          <w:sz w:val="24"/>
          <w:szCs w:val="24"/>
        </w:rPr>
        <w:t xml:space="preserve">Teikia </w:t>
      </w:r>
      <w:r w:rsidRPr="00CB3C1E">
        <w:rPr>
          <w:sz w:val="24"/>
          <w:szCs w:val="24"/>
        </w:rPr>
        <w:t>gyventojams bendrąsias socialines paslaugas: informavimo, konsultavi</w:t>
      </w:r>
      <w:r w:rsidRPr="002C08E1">
        <w:rPr>
          <w:sz w:val="24"/>
          <w:szCs w:val="24"/>
        </w:rPr>
        <w:t>mo, tarpininkavimo ir atstovavimo,  aprūpinimo būtiniausiais drabužiais ir avalyne, sociokultūrines, asmens higienos ir priežiūros paslaugų organizavimo bei kitas bendrąsias paslaugas</w:t>
      </w:r>
      <w:r>
        <w:rPr>
          <w:sz w:val="24"/>
          <w:szCs w:val="24"/>
        </w:rPr>
        <w:t>.</w:t>
      </w:r>
    </w:p>
    <w:p w:rsidR="00F43E2A" w:rsidRPr="002C08E1" w:rsidRDefault="00F43E2A" w:rsidP="0086176F">
      <w:pPr>
        <w:widowControl/>
        <w:tabs>
          <w:tab w:val="num" w:pos="0"/>
          <w:tab w:val="num" w:pos="1155"/>
        </w:tabs>
        <w:ind w:firstLine="720"/>
        <w:jc w:val="both"/>
        <w:rPr>
          <w:sz w:val="24"/>
          <w:szCs w:val="24"/>
        </w:rPr>
      </w:pPr>
      <w:r w:rsidRPr="002C08E1">
        <w:rPr>
          <w:sz w:val="24"/>
          <w:szCs w:val="24"/>
        </w:rPr>
        <w:t>10.2. Pagalbos namuose tarnyba teikia bendrąsias ir socialinės priežiūros socialines paslaugas asmens namuose vienišiems, senyvo amžiaus, neįgaliems asmenims, taip pat teikia socialinių įgūdžių ugdymo ir palaikymo paslaugas socialinės rizikos šeimoms ir jų vaikams, siekiant išsaugoti jų savarankiškumą ir užtikrinti visavertį gyvenimą savo namuose.</w:t>
      </w:r>
    </w:p>
    <w:p w:rsidR="00F43E2A" w:rsidRPr="002C08E1" w:rsidRDefault="00F43E2A" w:rsidP="0086176F">
      <w:pPr>
        <w:ind w:firstLine="720"/>
        <w:jc w:val="both"/>
        <w:rPr>
          <w:sz w:val="24"/>
          <w:szCs w:val="24"/>
        </w:rPr>
      </w:pPr>
      <w:r w:rsidRPr="002C08E1">
        <w:rPr>
          <w:sz w:val="24"/>
          <w:szCs w:val="24"/>
        </w:rPr>
        <w:t>10.3. Neįgaliųjų dienos centre, tam tikslui pritaikytose patalpose, teikiamos socialinės priežiūros ir dienos socialinės globos paslaugos</w:t>
      </w:r>
      <w:r>
        <w:rPr>
          <w:sz w:val="24"/>
          <w:szCs w:val="24"/>
        </w:rPr>
        <w:t>.</w:t>
      </w:r>
    </w:p>
    <w:p w:rsidR="00F43E2A" w:rsidRPr="002C08E1" w:rsidRDefault="00F43E2A" w:rsidP="0086176F">
      <w:pPr>
        <w:widowControl/>
        <w:tabs>
          <w:tab w:val="num" w:pos="1155"/>
          <w:tab w:val="left" w:pos="1440"/>
        </w:tabs>
        <w:ind w:firstLine="720"/>
        <w:jc w:val="both"/>
        <w:rPr>
          <w:sz w:val="24"/>
          <w:szCs w:val="24"/>
        </w:rPr>
      </w:pPr>
      <w:r w:rsidRPr="002C08E1">
        <w:rPr>
          <w:sz w:val="24"/>
          <w:szCs w:val="24"/>
        </w:rPr>
        <w:t>10.4. Labdaros valgykloje organizuoja socialiai remtinų asmenų nemokamą maitinimą, aprūpinimą maisto produktais ir kitomis pagalbos priemonėmis</w:t>
      </w:r>
      <w:r>
        <w:rPr>
          <w:sz w:val="24"/>
          <w:szCs w:val="24"/>
        </w:rPr>
        <w:t>.</w:t>
      </w:r>
    </w:p>
    <w:p w:rsidR="00F43E2A" w:rsidRPr="002C08E1" w:rsidRDefault="00F43E2A" w:rsidP="0086176F">
      <w:pPr>
        <w:widowControl/>
        <w:tabs>
          <w:tab w:val="num" w:pos="1155"/>
          <w:tab w:val="left" w:pos="1440"/>
        </w:tabs>
        <w:ind w:firstLine="720"/>
        <w:jc w:val="both"/>
        <w:rPr>
          <w:sz w:val="24"/>
          <w:szCs w:val="24"/>
        </w:rPr>
      </w:pPr>
      <w:r w:rsidRPr="002C08E1">
        <w:rPr>
          <w:sz w:val="24"/>
          <w:szCs w:val="24"/>
        </w:rPr>
        <w:t>10.5. Teikia specialaus transporto paslaugas įvairių socialinių grupių asmenims, kurie  dėl negalios, ligos ar senatvės negali naudotis visuomeniniu transportu</w:t>
      </w:r>
      <w:r>
        <w:rPr>
          <w:sz w:val="24"/>
          <w:szCs w:val="24"/>
        </w:rPr>
        <w:t>.</w:t>
      </w:r>
      <w:r w:rsidRPr="002C08E1">
        <w:rPr>
          <w:sz w:val="24"/>
          <w:szCs w:val="24"/>
        </w:rPr>
        <w:t xml:space="preserve"> </w:t>
      </w:r>
    </w:p>
    <w:p w:rsidR="00F43E2A" w:rsidRDefault="00F43E2A" w:rsidP="0086176F">
      <w:pPr>
        <w:ind w:firstLine="720"/>
        <w:jc w:val="both"/>
        <w:rPr>
          <w:sz w:val="24"/>
          <w:szCs w:val="24"/>
        </w:rPr>
      </w:pPr>
      <w:r w:rsidRPr="002C08E1">
        <w:rPr>
          <w:sz w:val="24"/>
          <w:szCs w:val="24"/>
        </w:rPr>
        <w:t>10.6. Aprūpina neįgalius ir senyvo amžiaus asmenis techninės pagalbos priemonėmis</w:t>
      </w:r>
      <w:r>
        <w:rPr>
          <w:sz w:val="24"/>
          <w:szCs w:val="24"/>
        </w:rPr>
        <w:t>.</w:t>
      </w:r>
    </w:p>
    <w:p w:rsidR="00F43E2A" w:rsidRPr="009E14DE" w:rsidRDefault="00F43E2A" w:rsidP="0086176F">
      <w:pPr>
        <w:widowControl/>
        <w:spacing w:after="200" w:line="276" w:lineRule="auto"/>
        <w:ind w:firstLine="720"/>
        <w:contextualSpacing/>
        <w:jc w:val="both"/>
        <w:rPr>
          <w:sz w:val="24"/>
          <w:szCs w:val="24"/>
          <w:lang w:eastAsia="lt-LT"/>
        </w:rPr>
      </w:pPr>
      <w:r w:rsidRPr="009E14DE">
        <w:rPr>
          <w:kern w:val="24"/>
          <w:sz w:val="24"/>
          <w:szCs w:val="24"/>
          <w:lang w:eastAsia="lt-LT"/>
        </w:rPr>
        <w:t>10.7. Vykdo Europos pagalbos paramos dalijimą labiausiai skurstantiems Plungės rajono gyventojams.</w:t>
      </w:r>
    </w:p>
    <w:p w:rsidR="00F43E2A" w:rsidRPr="009E14DE" w:rsidRDefault="00F43E2A" w:rsidP="0086176F">
      <w:pPr>
        <w:widowControl/>
        <w:spacing w:after="200" w:line="276" w:lineRule="auto"/>
        <w:ind w:firstLine="720"/>
        <w:contextualSpacing/>
        <w:jc w:val="both"/>
        <w:rPr>
          <w:kern w:val="24"/>
          <w:sz w:val="24"/>
          <w:szCs w:val="24"/>
          <w:lang w:eastAsia="lt-LT"/>
        </w:rPr>
      </w:pPr>
      <w:r w:rsidRPr="009E14DE">
        <w:rPr>
          <w:kern w:val="24"/>
          <w:sz w:val="24"/>
          <w:szCs w:val="24"/>
          <w:lang w:eastAsia="lt-LT"/>
        </w:rPr>
        <w:t xml:space="preserve">10.8. Atlieka asmens gebėjimo pasirūpinti savimi ir priimti kasdienius sprendimus nustatymo funkciją. </w:t>
      </w:r>
    </w:p>
    <w:p w:rsidR="00F43E2A" w:rsidRPr="009E14DE" w:rsidRDefault="00F43E2A" w:rsidP="0086176F">
      <w:pPr>
        <w:widowControl/>
        <w:spacing w:after="200" w:line="276" w:lineRule="auto"/>
        <w:ind w:firstLine="720"/>
        <w:contextualSpacing/>
        <w:rPr>
          <w:kern w:val="24"/>
          <w:sz w:val="24"/>
          <w:szCs w:val="24"/>
          <w:lang w:eastAsia="lt-LT"/>
        </w:rPr>
      </w:pPr>
      <w:r w:rsidRPr="009E14DE">
        <w:rPr>
          <w:kern w:val="24"/>
          <w:sz w:val="24"/>
          <w:szCs w:val="24"/>
          <w:lang w:eastAsia="lt-LT"/>
        </w:rPr>
        <w:t>10.9. Vykdo Globos centro funkcijas.</w:t>
      </w:r>
    </w:p>
    <w:p w:rsidR="00F43E2A" w:rsidRPr="009E14DE" w:rsidRDefault="00F43E2A" w:rsidP="0086176F">
      <w:pPr>
        <w:widowControl/>
        <w:spacing w:after="200" w:line="276" w:lineRule="auto"/>
        <w:ind w:firstLine="720"/>
        <w:contextualSpacing/>
        <w:jc w:val="both"/>
        <w:rPr>
          <w:sz w:val="24"/>
          <w:szCs w:val="24"/>
          <w:lang w:eastAsia="lt-LT"/>
        </w:rPr>
      </w:pPr>
      <w:r w:rsidRPr="009E14DE">
        <w:rPr>
          <w:kern w:val="24"/>
          <w:sz w:val="24"/>
          <w:szCs w:val="24"/>
          <w:lang w:eastAsia="lt-LT"/>
        </w:rPr>
        <w:t xml:space="preserve">10.10. Teikia socialinę globą vaikams su negalia, suaugusiems asmenims su negalia, senyvo amžiaus asmenims jų namuose. </w:t>
      </w:r>
    </w:p>
    <w:p w:rsidR="00F43E2A" w:rsidRPr="002C08E1" w:rsidRDefault="00F43E2A" w:rsidP="0086176F">
      <w:pPr>
        <w:ind w:firstLine="720"/>
        <w:jc w:val="both"/>
        <w:rPr>
          <w:sz w:val="24"/>
          <w:szCs w:val="24"/>
        </w:rPr>
      </w:pPr>
      <w:r>
        <w:rPr>
          <w:sz w:val="24"/>
          <w:szCs w:val="24"/>
        </w:rPr>
        <w:t xml:space="preserve">10.11. </w:t>
      </w:r>
      <w:r w:rsidRPr="002C08E1">
        <w:rPr>
          <w:sz w:val="24"/>
          <w:szCs w:val="24"/>
        </w:rPr>
        <w:t>Teikia gyventojams informaciją ir konsultuoja savivaldybės gyventojus socialinių paslaugų teikimo klausimais.</w:t>
      </w:r>
    </w:p>
    <w:p w:rsidR="00F43E2A" w:rsidRPr="002C08E1" w:rsidRDefault="00F43E2A" w:rsidP="0086176F">
      <w:pPr>
        <w:widowControl/>
        <w:tabs>
          <w:tab w:val="num" w:pos="0"/>
          <w:tab w:val="num" w:pos="1155"/>
        </w:tabs>
        <w:ind w:firstLine="720"/>
        <w:jc w:val="both"/>
        <w:rPr>
          <w:sz w:val="24"/>
          <w:szCs w:val="24"/>
        </w:rPr>
      </w:pPr>
      <w:r>
        <w:rPr>
          <w:sz w:val="24"/>
          <w:szCs w:val="24"/>
        </w:rPr>
        <w:t>10.12</w:t>
      </w:r>
      <w:r w:rsidRPr="002C08E1">
        <w:rPr>
          <w:sz w:val="24"/>
          <w:szCs w:val="24"/>
        </w:rPr>
        <w:t>. Užtikrina teikiamų socialinių paslaugų kokybę, teisėtumą ir teisingumą.</w:t>
      </w:r>
    </w:p>
    <w:p w:rsidR="00F43E2A" w:rsidRPr="002C08E1" w:rsidRDefault="00F43E2A" w:rsidP="0086176F">
      <w:pPr>
        <w:widowControl/>
        <w:tabs>
          <w:tab w:val="num" w:pos="0"/>
          <w:tab w:val="num" w:pos="1155"/>
        </w:tabs>
        <w:ind w:firstLine="720"/>
        <w:jc w:val="both"/>
        <w:rPr>
          <w:sz w:val="24"/>
          <w:szCs w:val="24"/>
        </w:rPr>
      </w:pPr>
      <w:r>
        <w:rPr>
          <w:sz w:val="24"/>
          <w:szCs w:val="24"/>
        </w:rPr>
        <w:t>10.13</w:t>
      </w:r>
      <w:r w:rsidRPr="002C08E1">
        <w:rPr>
          <w:sz w:val="24"/>
          <w:szCs w:val="24"/>
        </w:rPr>
        <w:t>. Renka informaciją ir nustato socialines problemas, rengia socialinių paslaugų programas ir projektus, rūpinasi jų įgyvendinimu, numato veiksmingiausius  socialinių problemų sprendimo būdus.</w:t>
      </w:r>
    </w:p>
    <w:p w:rsidR="00F43E2A" w:rsidRPr="0081007B" w:rsidRDefault="00F43E2A" w:rsidP="0086176F">
      <w:pPr>
        <w:tabs>
          <w:tab w:val="num" w:pos="1155"/>
          <w:tab w:val="left" w:pos="1440"/>
        </w:tabs>
        <w:ind w:firstLine="720"/>
        <w:jc w:val="both"/>
        <w:rPr>
          <w:sz w:val="24"/>
          <w:szCs w:val="24"/>
        </w:rPr>
      </w:pPr>
      <w:r w:rsidRPr="0081007B">
        <w:rPr>
          <w:sz w:val="24"/>
          <w:szCs w:val="24"/>
        </w:rPr>
        <w:t>10.14. Bendradarbiauja su jų veiklai įtakos turinčiais juridiniais ir fiziniais asmenimis (Socialinės paramos skyriumi, Vaiko teisių apsaugos skyriumi, medikais, policija, švietimo ir mokslo bei kitomis  institucijomis).</w:t>
      </w:r>
    </w:p>
    <w:p w:rsidR="00F43E2A" w:rsidRPr="002C08E1" w:rsidRDefault="00F43E2A" w:rsidP="0086176F">
      <w:pPr>
        <w:widowControl/>
        <w:tabs>
          <w:tab w:val="num" w:pos="1155"/>
          <w:tab w:val="left" w:pos="1440"/>
        </w:tabs>
        <w:ind w:firstLine="720"/>
        <w:jc w:val="both"/>
        <w:rPr>
          <w:sz w:val="24"/>
          <w:szCs w:val="24"/>
        </w:rPr>
      </w:pPr>
      <w:r>
        <w:rPr>
          <w:sz w:val="24"/>
          <w:szCs w:val="24"/>
        </w:rPr>
        <w:t>10.15</w:t>
      </w:r>
      <w:r w:rsidRPr="002C08E1">
        <w:rPr>
          <w:sz w:val="24"/>
          <w:szCs w:val="24"/>
        </w:rPr>
        <w:t>. Sudaro jungtinės veiklos, partnerystės sutartis su kitais socialiniais partneriais: valstyb</w:t>
      </w:r>
      <w:r>
        <w:rPr>
          <w:sz w:val="24"/>
          <w:szCs w:val="24"/>
        </w:rPr>
        <w:t>ės</w:t>
      </w:r>
      <w:r w:rsidRPr="002C08E1">
        <w:rPr>
          <w:sz w:val="24"/>
          <w:szCs w:val="24"/>
        </w:rPr>
        <w:t xml:space="preserve"> institucijomis, visuomeninėmis organizacijomis, religinėmis bendruomenėmis, juridiniais ir fiziniais asmenimis.</w:t>
      </w:r>
    </w:p>
    <w:p w:rsidR="00F43E2A" w:rsidRPr="003C1713" w:rsidRDefault="00F43E2A" w:rsidP="0086176F">
      <w:pPr>
        <w:widowControl/>
        <w:tabs>
          <w:tab w:val="num" w:pos="1155"/>
          <w:tab w:val="left" w:pos="1440"/>
        </w:tabs>
        <w:ind w:firstLine="720"/>
        <w:jc w:val="both"/>
        <w:rPr>
          <w:sz w:val="24"/>
          <w:szCs w:val="24"/>
        </w:rPr>
      </w:pPr>
      <w:r>
        <w:rPr>
          <w:sz w:val="24"/>
          <w:szCs w:val="24"/>
        </w:rPr>
        <w:t>10.16</w:t>
      </w:r>
      <w:r w:rsidRPr="003C1713">
        <w:rPr>
          <w:sz w:val="24"/>
          <w:szCs w:val="24"/>
        </w:rPr>
        <w:t>. Nustatyta tvarka nagrinėja gyventojų prašymus, skundus ir ieško veiksmingų priemonių problemoms spręsti.</w:t>
      </w:r>
    </w:p>
    <w:p w:rsidR="00F43E2A" w:rsidRPr="003C1713" w:rsidRDefault="00F43E2A" w:rsidP="0086176F">
      <w:pPr>
        <w:widowControl/>
        <w:tabs>
          <w:tab w:val="num" w:pos="1155"/>
          <w:tab w:val="left" w:pos="1440"/>
        </w:tabs>
        <w:ind w:firstLine="720"/>
        <w:jc w:val="both"/>
        <w:rPr>
          <w:sz w:val="24"/>
          <w:szCs w:val="24"/>
        </w:rPr>
      </w:pPr>
      <w:r>
        <w:rPr>
          <w:sz w:val="24"/>
          <w:szCs w:val="24"/>
        </w:rPr>
        <w:t>10.17</w:t>
      </w:r>
      <w:r w:rsidRPr="003C1713">
        <w:rPr>
          <w:sz w:val="24"/>
          <w:szCs w:val="24"/>
        </w:rPr>
        <w:t>. Rengia Centro veiklos projektą, valdo biudžeto asignavimus, naudoja biudžeto lėšas projekte numatytiems tikslams finansuoti.</w:t>
      </w:r>
    </w:p>
    <w:p w:rsidR="00F43E2A" w:rsidRPr="003C1713" w:rsidRDefault="00F43E2A" w:rsidP="0086176F">
      <w:pPr>
        <w:widowControl/>
        <w:tabs>
          <w:tab w:val="num" w:pos="1155"/>
          <w:tab w:val="left" w:pos="1440"/>
        </w:tabs>
        <w:ind w:firstLine="720"/>
        <w:jc w:val="both"/>
        <w:rPr>
          <w:sz w:val="24"/>
          <w:szCs w:val="24"/>
        </w:rPr>
      </w:pPr>
      <w:r>
        <w:rPr>
          <w:sz w:val="24"/>
          <w:szCs w:val="24"/>
        </w:rPr>
        <w:t>10.18</w:t>
      </w:r>
      <w:r w:rsidRPr="003C1713">
        <w:rPr>
          <w:sz w:val="24"/>
          <w:szCs w:val="24"/>
        </w:rPr>
        <w:t xml:space="preserve">. Vykdo socialinių paslaugų apmokėjimą, vadovaujantis patvirtintomis </w:t>
      </w:r>
      <w:r>
        <w:rPr>
          <w:sz w:val="24"/>
          <w:szCs w:val="24"/>
        </w:rPr>
        <w:t>S</w:t>
      </w:r>
      <w:r w:rsidRPr="003C1713">
        <w:rPr>
          <w:sz w:val="24"/>
          <w:szCs w:val="24"/>
        </w:rPr>
        <w:t>avivaldybės tarybos tvarkomis ir kainomis</w:t>
      </w:r>
      <w:r>
        <w:rPr>
          <w:sz w:val="24"/>
          <w:szCs w:val="24"/>
        </w:rPr>
        <w:t>.</w:t>
      </w:r>
    </w:p>
    <w:p w:rsidR="00F43E2A" w:rsidRPr="003C1713" w:rsidRDefault="00F43E2A" w:rsidP="0086176F">
      <w:pPr>
        <w:widowControl/>
        <w:tabs>
          <w:tab w:val="num" w:pos="1155"/>
          <w:tab w:val="left" w:pos="1440"/>
        </w:tabs>
        <w:ind w:firstLine="720"/>
        <w:jc w:val="both"/>
        <w:rPr>
          <w:sz w:val="24"/>
          <w:szCs w:val="24"/>
        </w:rPr>
      </w:pPr>
      <w:r>
        <w:rPr>
          <w:sz w:val="24"/>
          <w:szCs w:val="24"/>
        </w:rPr>
        <w:t>10.19</w:t>
      </w:r>
      <w:r w:rsidRPr="003C1713">
        <w:rPr>
          <w:sz w:val="24"/>
          <w:szCs w:val="24"/>
        </w:rPr>
        <w:t>. Atsižvelg</w:t>
      </w:r>
      <w:r>
        <w:rPr>
          <w:sz w:val="24"/>
          <w:szCs w:val="24"/>
        </w:rPr>
        <w:t>damas</w:t>
      </w:r>
      <w:r w:rsidRPr="003C1713">
        <w:rPr>
          <w:sz w:val="24"/>
          <w:szCs w:val="24"/>
        </w:rPr>
        <w:t xml:space="preserve"> į finansines galimybes</w:t>
      </w:r>
      <w:r>
        <w:rPr>
          <w:sz w:val="24"/>
          <w:szCs w:val="24"/>
        </w:rPr>
        <w:t>,</w:t>
      </w:r>
      <w:r w:rsidRPr="003C1713">
        <w:rPr>
          <w:sz w:val="24"/>
          <w:szCs w:val="24"/>
        </w:rPr>
        <w:t xml:space="preserve">  plečia socialinių paslaugų tinklą</w:t>
      </w:r>
      <w:r>
        <w:rPr>
          <w:sz w:val="24"/>
          <w:szCs w:val="24"/>
        </w:rPr>
        <w:t>.</w:t>
      </w:r>
    </w:p>
    <w:p w:rsidR="00F43E2A" w:rsidRPr="003C1713" w:rsidRDefault="00F43E2A" w:rsidP="0086176F">
      <w:pPr>
        <w:widowControl/>
        <w:tabs>
          <w:tab w:val="num" w:pos="1155"/>
          <w:tab w:val="left" w:pos="1440"/>
        </w:tabs>
        <w:ind w:firstLine="720"/>
        <w:jc w:val="both"/>
        <w:rPr>
          <w:sz w:val="24"/>
          <w:szCs w:val="24"/>
        </w:rPr>
      </w:pPr>
      <w:r>
        <w:rPr>
          <w:sz w:val="24"/>
          <w:szCs w:val="24"/>
        </w:rPr>
        <w:lastRenderedPageBreak/>
        <w:t>10.20</w:t>
      </w:r>
      <w:r w:rsidRPr="003C1713">
        <w:rPr>
          <w:sz w:val="24"/>
          <w:szCs w:val="24"/>
        </w:rPr>
        <w:t>.</w:t>
      </w:r>
      <w:r>
        <w:rPr>
          <w:sz w:val="24"/>
          <w:szCs w:val="24"/>
        </w:rPr>
        <w:t xml:space="preserve"> </w:t>
      </w:r>
      <w:r w:rsidRPr="003C1713">
        <w:rPr>
          <w:sz w:val="24"/>
          <w:szCs w:val="24"/>
        </w:rPr>
        <w:t>Vykdo kitas Lietuvos Respublikos įstatymų, Vyriausybės nutarimų, Savivaldybės tarybos sprendimų, Savivaldybės administracijos direktoriaus įsakymų, kitų teisės aktų nustatytas funkcijas.</w:t>
      </w:r>
    </w:p>
    <w:p w:rsidR="00F43E2A" w:rsidRPr="002C08E1" w:rsidRDefault="00F43E2A" w:rsidP="0086176F">
      <w:pPr>
        <w:widowControl/>
        <w:tabs>
          <w:tab w:val="num" w:pos="1155"/>
          <w:tab w:val="left" w:pos="1440"/>
        </w:tabs>
        <w:ind w:firstLine="720"/>
        <w:jc w:val="both"/>
        <w:rPr>
          <w:sz w:val="24"/>
          <w:szCs w:val="24"/>
        </w:rPr>
      </w:pPr>
      <w:r>
        <w:rPr>
          <w:sz w:val="24"/>
          <w:szCs w:val="24"/>
        </w:rPr>
        <w:t>10.21</w:t>
      </w:r>
      <w:r w:rsidRPr="003C1713">
        <w:rPr>
          <w:sz w:val="24"/>
          <w:szCs w:val="24"/>
        </w:rPr>
        <w:t>. Vykdo kitą socialinę veiklą, susijusią su Centro tiks</w:t>
      </w:r>
      <w:r w:rsidRPr="002C08E1">
        <w:rPr>
          <w:sz w:val="24"/>
          <w:szCs w:val="24"/>
        </w:rPr>
        <w:t>lų ir uždavinių įgyvendinimu, organizuoja labdaros ir paramos akcijas.</w:t>
      </w:r>
    </w:p>
    <w:p w:rsidR="00F43E2A" w:rsidRPr="002C08E1" w:rsidRDefault="00F43E2A" w:rsidP="0086176F">
      <w:pPr>
        <w:widowControl/>
        <w:tabs>
          <w:tab w:val="num" w:pos="1155"/>
          <w:tab w:val="left" w:pos="1440"/>
        </w:tabs>
        <w:ind w:firstLine="720"/>
        <w:jc w:val="both"/>
        <w:rPr>
          <w:sz w:val="24"/>
          <w:szCs w:val="24"/>
        </w:rPr>
      </w:pPr>
      <w:r w:rsidRPr="002C08E1">
        <w:rPr>
          <w:sz w:val="24"/>
          <w:szCs w:val="24"/>
        </w:rPr>
        <w:t>11. Neįgaliųjų dienos centre organizuojamos darbo terapijos, dienos užimtumo ir kitos   socialinių įgūdžių ugdymo ir palaikymo paslaugos bei dienos socialinės globos paslaugos, kuriomis gali naudotis sutrikusio intelekto ir proto  negalią turintys žmonės, vyresni kaip 18 metų amžiaus, kuriems teisės aktų nustatyta tvarka įvertintas šių paslaugų poreikis.</w:t>
      </w:r>
    </w:p>
    <w:p w:rsidR="00F43E2A" w:rsidRPr="002C08E1" w:rsidRDefault="00F43E2A" w:rsidP="0086176F">
      <w:pPr>
        <w:ind w:firstLine="720"/>
        <w:jc w:val="both"/>
        <w:rPr>
          <w:sz w:val="24"/>
          <w:szCs w:val="24"/>
        </w:rPr>
      </w:pPr>
      <w:r w:rsidRPr="002C08E1">
        <w:rPr>
          <w:sz w:val="24"/>
          <w:szCs w:val="24"/>
        </w:rPr>
        <w:t xml:space="preserve">12. Pagalbos namuose paslaugos (namų sutvarkymo, maitinimo organizavimo, asmens higienos ir priežiūros, įvairių pavedimų vykdymo, ūkinių darbų organizavimo ir </w:t>
      </w:r>
      <w:proofErr w:type="spellStart"/>
      <w:r w:rsidRPr="002C08E1">
        <w:rPr>
          <w:sz w:val="24"/>
          <w:szCs w:val="24"/>
        </w:rPr>
        <w:t>kt</w:t>
      </w:r>
      <w:proofErr w:type="spellEnd"/>
      <w:r w:rsidRPr="002C08E1">
        <w:rPr>
          <w:sz w:val="24"/>
          <w:szCs w:val="24"/>
        </w:rPr>
        <w:t>.) teikiamos asmenims jų namuose, atsižvelgiant į asmens paslaugų poreikį. Paslaugos namuose teikiamos, siekiant paslaugų gavėjui sudaryti  normalias gyvenimo sąlygas ir galimybę gyventi pilnavertį gyvenimą savo namuose.</w:t>
      </w:r>
    </w:p>
    <w:p w:rsidR="00F43E2A" w:rsidRPr="00BF5177" w:rsidRDefault="00F43E2A" w:rsidP="0086176F">
      <w:pPr>
        <w:ind w:firstLine="720"/>
        <w:jc w:val="both"/>
        <w:rPr>
          <w:sz w:val="24"/>
          <w:szCs w:val="24"/>
        </w:rPr>
      </w:pPr>
      <w:r w:rsidRPr="002C08E1">
        <w:rPr>
          <w:sz w:val="24"/>
          <w:szCs w:val="24"/>
        </w:rPr>
        <w:t xml:space="preserve">13. Socialinių paslaugų poreikis asmenims nustatomas, atsižvelgiant į asmens savarankiškumą, amžių, jo sveikatos būklę, specialiuosius poreikius, šeimos ar artimųjų galimybes pasirūpinti juo. Socialinių paslaugų poreikio asmeniui nustatymo tvarką ir paslaugų kainą tvirtina  </w:t>
      </w:r>
      <w:r w:rsidRPr="00BF5177">
        <w:rPr>
          <w:sz w:val="24"/>
          <w:szCs w:val="24"/>
        </w:rPr>
        <w:t>įstaigos savininkas.</w:t>
      </w:r>
    </w:p>
    <w:p w:rsidR="00F43E2A" w:rsidRPr="00BF5177" w:rsidRDefault="00F43E2A" w:rsidP="0086176F">
      <w:pPr>
        <w:ind w:firstLine="720"/>
        <w:jc w:val="both"/>
        <w:rPr>
          <w:sz w:val="24"/>
          <w:szCs w:val="24"/>
        </w:rPr>
      </w:pPr>
      <w:r w:rsidRPr="002C08E1">
        <w:rPr>
          <w:sz w:val="24"/>
          <w:szCs w:val="24"/>
        </w:rPr>
        <w:t>14. Visos socialinės paslaugos, išskyrus informavimą, konsultavimą, tarpininkavimą ir atstovavimą</w:t>
      </w:r>
      <w:r>
        <w:rPr>
          <w:sz w:val="24"/>
          <w:szCs w:val="24"/>
        </w:rPr>
        <w:t>,</w:t>
      </w:r>
      <w:r w:rsidRPr="002C08E1">
        <w:rPr>
          <w:sz w:val="24"/>
          <w:szCs w:val="24"/>
        </w:rPr>
        <w:t xml:space="preserve"> yra mokamos. Mokesčio už paslaugas dydis asmeniui nustatomas, atsižvelgiant į teikiamų socialinių paslaugų rūšį, šių paslaugų sudėtį, asmens finansines galimybes mokėti už socialines paslaugas</w:t>
      </w:r>
      <w:r>
        <w:rPr>
          <w:sz w:val="24"/>
          <w:szCs w:val="24"/>
        </w:rPr>
        <w:t xml:space="preserve">. </w:t>
      </w:r>
      <w:r w:rsidRPr="002C08E1">
        <w:rPr>
          <w:sz w:val="24"/>
          <w:szCs w:val="24"/>
        </w:rPr>
        <w:t xml:space="preserve"> Socialinių paslaugų įkainiai apskaičiuojami, vadovaujantis socialines paslaugas reglamentuojančiais teisės aktais ir </w:t>
      </w:r>
      <w:r w:rsidRPr="00BF5177">
        <w:rPr>
          <w:sz w:val="24"/>
          <w:szCs w:val="24"/>
        </w:rPr>
        <w:t xml:space="preserve">tvirtinami įstaigos savininko.  </w:t>
      </w:r>
    </w:p>
    <w:p w:rsidR="00F43E2A" w:rsidRPr="002C08E1" w:rsidRDefault="00F43E2A" w:rsidP="0086176F">
      <w:pPr>
        <w:pStyle w:val="Pagrindiniotekstotrauka3"/>
        <w:rPr>
          <w:sz w:val="24"/>
          <w:szCs w:val="24"/>
        </w:rPr>
      </w:pPr>
      <w:r w:rsidRPr="002C08E1">
        <w:rPr>
          <w:sz w:val="24"/>
          <w:szCs w:val="24"/>
        </w:rPr>
        <w:t xml:space="preserve">15. Centras aptarnauja Plungės rajono savivaldybės gyventojus, remdamasis šiais Nuostatais </w:t>
      </w:r>
      <w:r w:rsidRPr="00BF5177">
        <w:rPr>
          <w:sz w:val="24"/>
          <w:szCs w:val="24"/>
        </w:rPr>
        <w:t>ir įstaigos savininko</w:t>
      </w:r>
      <w:r w:rsidRPr="002C08E1">
        <w:rPr>
          <w:sz w:val="24"/>
          <w:szCs w:val="24"/>
        </w:rPr>
        <w:t xml:space="preserve"> nustatyta apmokėjimo už paslaugas tvarka.</w:t>
      </w:r>
    </w:p>
    <w:p w:rsidR="00F43E2A" w:rsidRPr="002C08E1" w:rsidRDefault="00F43E2A" w:rsidP="0086176F">
      <w:pPr>
        <w:pStyle w:val="Pagrindiniotekstotrauka3"/>
        <w:rPr>
          <w:sz w:val="24"/>
          <w:szCs w:val="24"/>
        </w:rPr>
      </w:pPr>
      <w:r w:rsidRPr="002C08E1">
        <w:rPr>
          <w:sz w:val="24"/>
          <w:szCs w:val="24"/>
        </w:rPr>
        <w:t>16. Įgyvendindama Nuostatuose paminėtus tikslus, biudžetinė įstaiga Plungės socialinių paslaugų centras savo veikloje glaudžiai bendradarbiauja su nevyriausybinėmis organizacijomis, sveikatos priežiūros įstaigomis, labdaros ir paramos fondais bei organizacijomis.</w:t>
      </w:r>
    </w:p>
    <w:p w:rsidR="00F43E2A" w:rsidRPr="002C08E1" w:rsidRDefault="00F43E2A" w:rsidP="0086176F">
      <w:pPr>
        <w:pStyle w:val="Pagrindiniotekstotrauka3"/>
        <w:rPr>
          <w:sz w:val="24"/>
          <w:szCs w:val="24"/>
        </w:rPr>
      </w:pPr>
      <w:r w:rsidRPr="002C08E1">
        <w:rPr>
          <w:sz w:val="24"/>
          <w:szCs w:val="24"/>
        </w:rPr>
        <w:t xml:space="preserve">17. Asmenys, norintys gauti Centro teikiamas paslaugas, kreipiasi į atsakingą Centro socialinį darbuotoją, kuris nustato individualų paslaugų poreikį, atsižvelgdamas į asmens savarankiškumą, amžių, sveikatos būklę, specialiuosius poreikius bei šeimos galimybes pasirūpinti juo. Asmeniui skiriamos socialinės paslaugos turi būti patvirtintos Socialinės paramos skyriaus sprendimu. </w:t>
      </w:r>
    </w:p>
    <w:p w:rsidR="00F43E2A" w:rsidRPr="002C08E1" w:rsidRDefault="00F43E2A" w:rsidP="00480F1B">
      <w:pPr>
        <w:ind w:firstLine="964"/>
        <w:jc w:val="both"/>
        <w:rPr>
          <w:sz w:val="24"/>
          <w:szCs w:val="24"/>
        </w:rPr>
      </w:pPr>
    </w:p>
    <w:p w:rsidR="00F43E2A" w:rsidRDefault="00F43E2A" w:rsidP="0086176F">
      <w:pPr>
        <w:pStyle w:val="Antrat3"/>
        <w:rPr>
          <w:sz w:val="24"/>
          <w:szCs w:val="24"/>
        </w:rPr>
      </w:pPr>
      <w:r w:rsidRPr="002C08E1">
        <w:rPr>
          <w:sz w:val="24"/>
          <w:szCs w:val="24"/>
        </w:rPr>
        <w:t>IV</w:t>
      </w:r>
      <w:r w:rsidRPr="00914967">
        <w:rPr>
          <w:sz w:val="24"/>
          <w:szCs w:val="24"/>
        </w:rPr>
        <w:t xml:space="preserve"> </w:t>
      </w:r>
      <w:r>
        <w:rPr>
          <w:sz w:val="24"/>
          <w:szCs w:val="24"/>
        </w:rPr>
        <w:t>SKYRIUS</w:t>
      </w:r>
      <w:r w:rsidRPr="004968C0">
        <w:rPr>
          <w:sz w:val="24"/>
          <w:szCs w:val="24"/>
        </w:rPr>
        <w:t xml:space="preserve">  </w:t>
      </w:r>
      <w:r w:rsidRPr="002C08E1">
        <w:rPr>
          <w:sz w:val="24"/>
          <w:szCs w:val="24"/>
        </w:rPr>
        <w:t xml:space="preserve"> </w:t>
      </w:r>
    </w:p>
    <w:p w:rsidR="00F43E2A" w:rsidRPr="002C08E1" w:rsidRDefault="00F43E2A" w:rsidP="0086176F">
      <w:pPr>
        <w:pStyle w:val="Antrat3"/>
        <w:rPr>
          <w:sz w:val="24"/>
          <w:szCs w:val="24"/>
        </w:rPr>
      </w:pPr>
      <w:r w:rsidRPr="002C08E1">
        <w:rPr>
          <w:sz w:val="24"/>
          <w:szCs w:val="24"/>
        </w:rPr>
        <w:t>CENTRO TEISĖS IR PAREIGOS</w:t>
      </w:r>
    </w:p>
    <w:p w:rsidR="00F43E2A" w:rsidRPr="002C08E1" w:rsidRDefault="00F43E2A" w:rsidP="00480F1B">
      <w:pPr>
        <w:ind w:firstLine="964"/>
        <w:jc w:val="both"/>
        <w:rPr>
          <w:b/>
          <w:sz w:val="24"/>
          <w:szCs w:val="24"/>
        </w:rPr>
      </w:pPr>
    </w:p>
    <w:p w:rsidR="00F43E2A" w:rsidRPr="002C08E1" w:rsidRDefault="00F43E2A" w:rsidP="0086176F">
      <w:pPr>
        <w:widowControl/>
        <w:ind w:firstLine="720"/>
        <w:jc w:val="both"/>
        <w:rPr>
          <w:sz w:val="24"/>
          <w:szCs w:val="24"/>
        </w:rPr>
      </w:pPr>
      <w:r w:rsidRPr="002C08E1">
        <w:rPr>
          <w:sz w:val="24"/>
          <w:szCs w:val="24"/>
        </w:rPr>
        <w:t>18. Nuostatuose numatytai veiklai vykdyti Centras gali:</w:t>
      </w:r>
    </w:p>
    <w:p w:rsidR="00F43E2A" w:rsidRPr="002C08E1" w:rsidRDefault="00F43E2A" w:rsidP="0086176F">
      <w:pPr>
        <w:tabs>
          <w:tab w:val="num" w:pos="0"/>
        </w:tabs>
        <w:ind w:firstLine="720"/>
        <w:jc w:val="both"/>
        <w:rPr>
          <w:sz w:val="24"/>
          <w:szCs w:val="24"/>
        </w:rPr>
      </w:pPr>
      <w:r w:rsidRPr="002C08E1">
        <w:rPr>
          <w:sz w:val="24"/>
          <w:szCs w:val="24"/>
        </w:rPr>
        <w:t>18.1. pirkti, nuomoti</w:t>
      </w:r>
      <w:r>
        <w:rPr>
          <w:sz w:val="24"/>
          <w:szCs w:val="24"/>
        </w:rPr>
        <w:t>s</w:t>
      </w:r>
      <w:r w:rsidRPr="002C08E1">
        <w:rPr>
          <w:sz w:val="24"/>
          <w:szCs w:val="24"/>
        </w:rPr>
        <w:t xml:space="preserve"> ar kitaip įsigyti savo veiklai reikalingą turtą, naudoti, valdyti ir disponuoti juo įstatymų ir šių Nuostatų nustatyta tvarka;</w:t>
      </w:r>
    </w:p>
    <w:p w:rsidR="00F43E2A" w:rsidRPr="002C08E1" w:rsidRDefault="00F43E2A" w:rsidP="0086176F">
      <w:pPr>
        <w:widowControl/>
        <w:ind w:firstLine="720"/>
        <w:jc w:val="both"/>
        <w:rPr>
          <w:sz w:val="24"/>
          <w:szCs w:val="24"/>
        </w:rPr>
      </w:pPr>
      <w:r w:rsidRPr="002C08E1">
        <w:rPr>
          <w:sz w:val="24"/>
          <w:szCs w:val="24"/>
        </w:rPr>
        <w:t>18.2.  sudaryti sutartis bei prisiimti įsipareigojimus;</w:t>
      </w:r>
    </w:p>
    <w:p w:rsidR="00F43E2A" w:rsidRPr="002C08E1" w:rsidRDefault="00F43E2A" w:rsidP="0086176F">
      <w:pPr>
        <w:tabs>
          <w:tab w:val="num" w:pos="0"/>
        </w:tabs>
        <w:ind w:firstLine="720"/>
        <w:jc w:val="both"/>
        <w:rPr>
          <w:sz w:val="24"/>
          <w:szCs w:val="24"/>
        </w:rPr>
      </w:pPr>
      <w:r w:rsidRPr="002C08E1">
        <w:rPr>
          <w:sz w:val="24"/>
          <w:szCs w:val="24"/>
        </w:rPr>
        <w:t>18.3. teikti mokamas ir nemokamas paslaugas;</w:t>
      </w:r>
    </w:p>
    <w:p w:rsidR="00F43E2A" w:rsidRPr="002C08E1" w:rsidRDefault="00F43E2A" w:rsidP="0086176F">
      <w:pPr>
        <w:tabs>
          <w:tab w:val="num" w:pos="0"/>
        </w:tabs>
        <w:ind w:firstLine="720"/>
        <w:jc w:val="both"/>
        <w:rPr>
          <w:sz w:val="24"/>
          <w:szCs w:val="24"/>
        </w:rPr>
      </w:pPr>
      <w:r w:rsidRPr="002C08E1">
        <w:rPr>
          <w:sz w:val="24"/>
          <w:szCs w:val="24"/>
        </w:rPr>
        <w:t>18.4. gauti labdarą ir paramą ir ją naudoti Lietuvos Respublikos labdaros ir paramos įstatymo nustatyta tvarka;</w:t>
      </w:r>
    </w:p>
    <w:p w:rsidR="00F43E2A" w:rsidRPr="002C08E1" w:rsidRDefault="00F43E2A" w:rsidP="0086176F">
      <w:pPr>
        <w:tabs>
          <w:tab w:val="num" w:pos="0"/>
        </w:tabs>
        <w:ind w:firstLine="720"/>
        <w:jc w:val="both"/>
        <w:rPr>
          <w:sz w:val="24"/>
          <w:szCs w:val="24"/>
        </w:rPr>
      </w:pPr>
      <w:r w:rsidRPr="002C08E1">
        <w:rPr>
          <w:sz w:val="24"/>
          <w:szCs w:val="24"/>
        </w:rPr>
        <w:t>18.5. stoti į pelno nesiekiančių organizacijų asociacijas, tarp jų ir tarptautines, ir dalyvauti jų veikloje</w:t>
      </w:r>
      <w:r>
        <w:rPr>
          <w:sz w:val="24"/>
          <w:szCs w:val="24"/>
        </w:rPr>
        <w:t>;</w:t>
      </w:r>
      <w:r w:rsidRPr="002C08E1">
        <w:rPr>
          <w:sz w:val="24"/>
          <w:szCs w:val="24"/>
        </w:rPr>
        <w:t xml:space="preserve"> </w:t>
      </w:r>
      <w:r>
        <w:rPr>
          <w:sz w:val="24"/>
          <w:szCs w:val="24"/>
        </w:rPr>
        <w:t>u</w:t>
      </w:r>
      <w:r w:rsidRPr="002C08E1">
        <w:rPr>
          <w:sz w:val="24"/>
          <w:szCs w:val="24"/>
        </w:rPr>
        <w:t>žmegzti tarptautinius ryšius, keistis patirtimi ir specialistais;</w:t>
      </w:r>
    </w:p>
    <w:p w:rsidR="00F43E2A" w:rsidRPr="002C08E1" w:rsidRDefault="00F43E2A" w:rsidP="0086176F">
      <w:pPr>
        <w:tabs>
          <w:tab w:val="num" w:pos="0"/>
        </w:tabs>
        <w:ind w:firstLine="720"/>
        <w:jc w:val="both"/>
        <w:rPr>
          <w:sz w:val="24"/>
          <w:szCs w:val="24"/>
        </w:rPr>
      </w:pPr>
      <w:r w:rsidRPr="002C08E1">
        <w:rPr>
          <w:sz w:val="24"/>
          <w:szCs w:val="24"/>
        </w:rPr>
        <w:t>18.6. naudoti įstaigos lėšas Nuostatuose numatytiems tikslams ir uždaviniams įgyvendinti;</w:t>
      </w:r>
    </w:p>
    <w:p w:rsidR="00F43E2A" w:rsidRPr="002C08E1" w:rsidRDefault="00F43E2A" w:rsidP="0086176F">
      <w:pPr>
        <w:tabs>
          <w:tab w:val="num" w:pos="0"/>
        </w:tabs>
        <w:ind w:firstLine="720"/>
        <w:jc w:val="both"/>
        <w:rPr>
          <w:sz w:val="24"/>
          <w:szCs w:val="24"/>
        </w:rPr>
      </w:pPr>
      <w:r w:rsidRPr="002C08E1">
        <w:rPr>
          <w:sz w:val="24"/>
          <w:szCs w:val="24"/>
        </w:rPr>
        <w:t>18.7. skelbti konkursus susijusioms  su  įstaigos veikla paslaugoms, darbams ir prekėms pirkti;</w:t>
      </w:r>
    </w:p>
    <w:p w:rsidR="00F43E2A" w:rsidRDefault="00F43E2A" w:rsidP="0086176F">
      <w:pPr>
        <w:tabs>
          <w:tab w:val="num" w:pos="0"/>
        </w:tabs>
        <w:ind w:firstLine="720"/>
        <w:jc w:val="both"/>
        <w:rPr>
          <w:sz w:val="24"/>
          <w:szCs w:val="24"/>
        </w:rPr>
      </w:pPr>
      <w:r w:rsidRPr="002C08E1">
        <w:rPr>
          <w:sz w:val="24"/>
          <w:szCs w:val="24"/>
        </w:rPr>
        <w:t>18.8. teikti pasiūlymus</w:t>
      </w:r>
      <w:r w:rsidRPr="004968C0">
        <w:rPr>
          <w:sz w:val="24"/>
          <w:szCs w:val="24"/>
        </w:rPr>
        <w:t xml:space="preserve"> </w:t>
      </w:r>
      <w:r>
        <w:rPr>
          <w:sz w:val="24"/>
          <w:szCs w:val="24"/>
        </w:rPr>
        <w:t>įstaigos savininkui</w:t>
      </w:r>
      <w:r w:rsidRPr="004968C0">
        <w:rPr>
          <w:sz w:val="24"/>
          <w:szCs w:val="24"/>
        </w:rPr>
        <w:t xml:space="preserve"> ir Socialinės paramos skyriui socialinio darbo, socialinių paslaugų teikimo apimties, paslaugų kokybės gerinimo, apmokėjimo ir kitais klausimais</w:t>
      </w:r>
      <w:r>
        <w:rPr>
          <w:sz w:val="24"/>
          <w:szCs w:val="24"/>
        </w:rPr>
        <w:t>;</w:t>
      </w:r>
    </w:p>
    <w:p w:rsidR="00F43E2A" w:rsidRPr="004968C0" w:rsidRDefault="0086176F" w:rsidP="0086176F">
      <w:pPr>
        <w:tabs>
          <w:tab w:val="num" w:pos="0"/>
        </w:tabs>
        <w:ind w:firstLine="720"/>
        <w:jc w:val="both"/>
        <w:rPr>
          <w:sz w:val="24"/>
          <w:szCs w:val="24"/>
        </w:rPr>
      </w:pPr>
      <w:r>
        <w:rPr>
          <w:sz w:val="24"/>
          <w:szCs w:val="24"/>
        </w:rPr>
        <w:t xml:space="preserve">18.9. </w:t>
      </w:r>
      <w:r w:rsidR="00F43E2A">
        <w:rPr>
          <w:sz w:val="24"/>
          <w:szCs w:val="24"/>
        </w:rPr>
        <w:t>dalyvauti svarstant klausimus, susijusius su Centro veikla, rengiant ir  svarstant biudžeto projektą.</w:t>
      </w:r>
    </w:p>
    <w:p w:rsidR="00F43E2A" w:rsidRPr="004968C0" w:rsidRDefault="00F43E2A" w:rsidP="0086176F">
      <w:pPr>
        <w:tabs>
          <w:tab w:val="num" w:pos="0"/>
        </w:tabs>
        <w:ind w:firstLine="720"/>
        <w:jc w:val="both"/>
        <w:rPr>
          <w:sz w:val="24"/>
          <w:szCs w:val="24"/>
        </w:rPr>
      </w:pPr>
      <w:r>
        <w:rPr>
          <w:sz w:val="24"/>
          <w:szCs w:val="24"/>
        </w:rPr>
        <w:t>19</w:t>
      </w:r>
      <w:r w:rsidRPr="004968C0">
        <w:rPr>
          <w:sz w:val="24"/>
          <w:szCs w:val="24"/>
        </w:rPr>
        <w:t>. Centr</w:t>
      </w:r>
      <w:r>
        <w:rPr>
          <w:sz w:val="24"/>
          <w:szCs w:val="24"/>
        </w:rPr>
        <w:t>o</w:t>
      </w:r>
      <w:r w:rsidRPr="004968C0">
        <w:rPr>
          <w:sz w:val="24"/>
          <w:szCs w:val="24"/>
        </w:rPr>
        <w:t xml:space="preserve"> pareigos:</w:t>
      </w:r>
    </w:p>
    <w:p w:rsidR="00F43E2A" w:rsidRPr="004968C0" w:rsidRDefault="00F43E2A" w:rsidP="0086176F">
      <w:pPr>
        <w:tabs>
          <w:tab w:val="num" w:pos="0"/>
        </w:tabs>
        <w:ind w:firstLine="720"/>
        <w:jc w:val="both"/>
        <w:rPr>
          <w:sz w:val="24"/>
          <w:szCs w:val="24"/>
        </w:rPr>
      </w:pPr>
      <w:r>
        <w:rPr>
          <w:sz w:val="24"/>
          <w:szCs w:val="24"/>
        </w:rPr>
        <w:lastRenderedPageBreak/>
        <w:t>19</w:t>
      </w:r>
      <w:r w:rsidRPr="004968C0">
        <w:rPr>
          <w:sz w:val="24"/>
          <w:szCs w:val="24"/>
        </w:rPr>
        <w:t xml:space="preserve">.1. </w:t>
      </w:r>
      <w:r>
        <w:rPr>
          <w:sz w:val="24"/>
          <w:szCs w:val="24"/>
        </w:rPr>
        <w:t>u</w:t>
      </w:r>
      <w:r w:rsidRPr="004968C0">
        <w:rPr>
          <w:sz w:val="24"/>
          <w:szCs w:val="24"/>
        </w:rPr>
        <w:t>žtikrinti kokybišką socialinių paslaugų teikimą ir prieinamumą negalią turintiems asmenims, socialinės rizikos grupių asmenims ir kitiems bendruomenės nariams;</w:t>
      </w:r>
    </w:p>
    <w:p w:rsidR="00F43E2A" w:rsidRPr="004968C0" w:rsidRDefault="00F43E2A" w:rsidP="0086176F">
      <w:pPr>
        <w:tabs>
          <w:tab w:val="num" w:pos="0"/>
        </w:tabs>
        <w:ind w:firstLine="720"/>
        <w:jc w:val="both"/>
        <w:rPr>
          <w:sz w:val="24"/>
          <w:szCs w:val="24"/>
        </w:rPr>
      </w:pPr>
      <w:r>
        <w:rPr>
          <w:sz w:val="24"/>
          <w:szCs w:val="24"/>
        </w:rPr>
        <w:t>19</w:t>
      </w:r>
      <w:r w:rsidRPr="004968C0">
        <w:rPr>
          <w:sz w:val="24"/>
          <w:szCs w:val="24"/>
        </w:rPr>
        <w:t>.2.</w:t>
      </w:r>
      <w:r>
        <w:rPr>
          <w:sz w:val="24"/>
          <w:szCs w:val="24"/>
        </w:rPr>
        <w:t xml:space="preserve"> g</w:t>
      </w:r>
      <w:r w:rsidRPr="004968C0">
        <w:rPr>
          <w:sz w:val="24"/>
          <w:szCs w:val="24"/>
        </w:rPr>
        <w:t>erbti klientų teises, užtikrinti jų saugumą, informacijos apie klientą konfidencialumą, taip pat švaros ir higieninių reikalavimų laikymąsi;</w:t>
      </w:r>
    </w:p>
    <w:p w:rsidR="00F43E2A" w:rsidRPr="004968C0" w:rsidRDefault="00F43E2A" w:rsidP="0086176F">
      <w:pPr>
        <w:tabs>
          <w:tab w:val="num" w:pos="0"/>
        </w:tabs>
        <w:ind w:firstLine="720"/>
        <w:jc w:val="both"/>
        <w:rPr>
          <w:sz w:val="24"/>
          <w:szCs w:val="24"/>
        </w:rPr>
      </w:pPr>
      <w:r>
        <w:rPr>
          <w:sz w:val="24"/>
          <w:szCs w:val="24"/>
        </w:rPr>
        <w:t xml:space="preserve">19.3. </w:t>
      </w:r>
      <w:r w:rsidRPr="004968C0">
        <w:rPr>
          <w:sz w:val="24"/>
          <w:szCs w:val="24"/>
        </w:rPr>
        <w:t xml:space="preserve"> rengti socialines programas ir projektus, juos įgyvendinti bendruomenėje;</w:t>
      </w:r>
    </w:p>
    <w:p w:rsidR="00F43E2A" w:rsidRPr="004968C0" w:rsidRDefault="00F43E2A" w:rsidP="0086176F">
      <w:pPr>
        <w:tabs>
          <w:tab w:val="num" w:pos="0"/>
        </w:tabs>
        <w:ind w:firstLine="720"/>
        <w:jc w:val="both"/>
        <w:rPr>
          <w:sz w:val="24"/>
          <w:szCs w:val="24"/>
        </w:rPr>
      </w:pPr>
      <w:r>
        <w:rPr>
          <w:sz w:val="24"/>
          <w:szCs w:val="24"/>
        </w:rPr>
        <w:t>19</w:t>
      </w:r>
      <w:r w:rsidRPr="004968C0">
        <w:rPr>
          <w:sz w:val="24"/>
          <w:szCs w:val="24"/>
        </w:rPr>
        <w:t>.</w:t>
      </w:r>
      <w:r>
        <w:rPr>
          <w:sz w:val="24"/>
          <w:szCs w:val="24"/>
        </w:rPr>
        <w:t>4</w:t>
      </w:r>
      <w:r w:rsidRPr="004968C0">
        <w:rPr>
          <w:sz w:val="24"/>
          <w:szCs w:val="24"/>
        </w:rPr>
        <w:t>. kaupti ir nagrinėti informaciją apie suteiktas socialines paslaugas</w:t>
      </w:r>
      <w:r>
        <w:rPr>
          <w:sz w:val="24"/>
          <w:szCs w:val="24"/>
        </w:rPr>
        <w:t xml:space="preserve">, </w:t>
      </w:r>
      <w:r w:rsidRPr="004968C0">
        <w:rPr>
          <w:sz w:val="24"/>
          <w:szCs w:val="24"/>
        </w:rPr>
        <w:t xml:space="preserve"> informuoti bendruomenę apie teikiamas socialines paslaugas, jų rūšis ir gavimo sąlygas;</w:t>
      </w:r>
    </w:p>
    <w:p w:rsidR="00F43E2A" w:rsidRPr="004968C0" w:rsidRDefault="00F43E2A" w:rsidP="0086176F">
      <w:pPr>
        <w:tabs>
          <w:tab w:val="num" w:pos="0"/>
        </w:tabs>
        <w:ind w:firstLine="720"/>
        <w:jc w:val="both"/>
        <w:rPr>
          <w:sz w:val="24"/>
          <w:szCs w:val="24"/>
        </w:rPr>
      </w:pPr>
      <w:r>
        <w:rPr>
          <w:sz w:val="24"/>
          <w:szCs w:val="24"/>
        </w:rPr>
        <w:t>19</w:t>
      </w:r>
      <w:r w:rsidRPr="004968C0">
        <w:rPr>
          <w:sz w:val="24"/>
          <w:szCs w:val="24"/>
        </w:rPr>
        <w:t>.</w:t>
      </w:r>
      <w:r>
        <w:rPr>
          <w:sz w:val="24"/>
          <w:szCs w:val="24"/>
        </w:rPr>
        <w:t>5</w:t>
      </w:r>
      <w:r w:rsidRPr="004968C0">
        <w:rPr>
          <w:sz w:val="24"/>
          <w:szCs w:val="24"/>
        </w:rPr>
        <w:t xml:space="preserve">. teikti </w:t>
      </w:r>
      <w:r>
        <w:rPr>
          <w:sz w:val="24"/>
          <w:szCs w:val="24"/>
        </w:rPr>
        <w:t>įstaigos savininkui</w:t>
      </w:r>
      <w:r w:rsidRPr="004968C0">
        <w:rPr>
          <w:sz w:val="24"/>
          <w:szCs w:val="24"/>
        </w:rPr>
        <w:t xml:space="preserve"> ir kitoms įstatymų numatytoms institucijoms savo </w:t>
      </w:r>
      <w:r>
        <w:rPr>
          <w:sz w:val="24"/>
          <w:szCs w:val="24"/>
        </w:rPr>
        <w:t xml:space="preserve"> dalykinę informaciją, finansines, buhalterines, statistines, kitas veiklos </w:t>
      </w:r>
      <w:r w:rsidRPr="004968C0">
        <w:rPr>
          <w:sz w:val="24"/>
          <w:szCs w:val="24"/>
        </w:rPr>
        <w:t>ataskaitas;</w:t>
      </w:r>
    </w:p>
    <w:p w:rsidR="00F43E2A" w:rsidRDefault="00F43E2A" w:rsidP="0086176F">
      <w:pPr>
        <w:widowControl/>
        <w:tabs>
          <w:tab w:val="num" w:pos="0"/>
          <w:tab w:val="left" w:pos="1260"/>
          <w:tab w:val="left" w:pos="1440"/>
        </w:tabs>
        <w:ind w:firstLine="720"/>
        <w:jc w:val="both"/>
        <w:rPr>
          <w:sz w:val="24"/>
          <w:szCs w:val="24"/>
        </w:rPr>
      </w:pPr>
      <w:r>
        <w:rPr>
          <w:sz w:val="24"/>
          <w:szCs w:val="24"/>
        </w:rPr>
        <w:t>19</w:t>
      </w:r>
      <w:r w:rsidRPr="004968C0">
        <w:rPr>
          <w:sz w:val="24"/>
          <w:szCs w:val="24"/>
        </w:rPr>
        <w:t>.</w:t>
      </w:r>
      <w:r>
        <w:rPr>
          <w:sz w:val="24"/>
          <w:szCs w:val="24"/>
        </w:rPr>
        <w:t>6</w:t>
      </w:r>
      <w:r w:rsidRPr="004968C0">
        <w:rPr>
          <w:sz w:val="24"/>
          <w:szCs w:val="24"/>
        </w:rPr>
        <w:t xml:space="preserve"> naudoti iš Savivaldybės biudžeto gaunamas lėšas tik </w:t>
      </w:r>
      <w:r>
        <w:rPr>
          <w:sz w:val="24"/>
          <w:szCs w:val="24"/>
        </w:rPr>
        <w:t>N</w:t>
      </w:r>
      <w:r w:rsidRPr="004968C0">
        <w:rPr>
          <w:sz w:val="24"/>
          <w:szCs w:val="24"/>
        </w:rPr>
        <w:t>uostatuose nurodytiems uždaviniams vykdyti ir tik pagal patvirtintas veiklos programas</w:t>
      </w:r>
      <w:r>
        <w:rPr>
          <w:sz w:val="24"/>
          <w:szCs w:val="24"/>
        </w:rPr>
        <w:t>;</w:t>
      </w:r>
      <w:r w:rsidRPr="004968C0">
        <w:rPr>
          <w:sz w:val="24"/>
          <w:szCs w:val="24"/>
        </w:rPr>
        <w:t xml:space="preserve"> </w:t>
      </w:r>
    </w:p>
    <w:p w:rsidR="00F43E2A" w:rsidRDefault="00F43E2A" w:rsidP="0086176F">
      <w:pPr>
        <w:widowControl/>
        <w:tabs>
          <w:tab w:val="num" w:pos="0"/>
          <w:tab w:val="left" w:pos="1260"/>
          <w:tab w:val="left" w:pos="1440"/>
        </w:tabs>
        <w:ind w:firstLine="720"/>
        <w:jc w:val="both"/>
        <w:rPr>
          <w:sz w:val="24"/>
          <w:szCs w:val="24"/>
        </w:rPr>
      </w:pPr>
      <w:r>
        <w:rPr>
          <w:sz w:val="24"/>
          <w:szCs w:val="24"/>
        </w:rPr>
        <w:t>19.7. t</w:t>
      </w:r>
      <w:r w:rsidRPr="004968C0">
        <w:rPr>
          <w:sz w:val="24"/>
          <w:szCs w:val="24"/>
        </w:rPr>
        <w:t xml:space="preserve">varkyti </w:t>
      </w:r>
      <w:r>
        <w:rPr>
          <w:sz w:val="24"/>
          <w:szCs w:val="24"/>
        </w:rPr>
        <w:t xml:space="preserve">finansinės veiklos </w:t>
      </w:r>
      <w:r w:rsidRPr="004968C0">
        <w:rPr>
          <w:sz w:val="24"/>
          <w:szCs w:val="24"/>
        </w:rPr>
        <w:t xml:space="preserve">apskaitą, </w:t>
      </w:r>
      <w:r>
        <w:rPr>
          <w:sz w:val="24"/>
          <w:szCs w:val="24"/>
        </w:rPr>
        <w:t>kuri atitiktų Lietuvos Respublikos įstatymų bei kitų teisės aktų reikalavimus;</w:t>
      </w:r>
    </w:p>
    <w:p w:rsidR="00F43E2A" w:rsidRDefault="00F43E2A" w:rsidP="0086176F">
      <w:pPr>
        <w:widowControl/>
        <w:tabs>
          <w:tab w:val="num" w:pos="0"/>
          <w:tab w:val="left" w:pos="1260"/>
          <w:tab w:val="left" w:pos="1440"/>
        </w:tabs>
        <w:ind w:firstLine="720"/>
        <w:jc w:val="both"/>
        <w:rPr>
          <w:sz w:val="24"/>
          <w:szCs w:val="24"/>
        </w:rPr>
      </w:pPr>
      <w:r>
        <w:rPr>
          <w:sz w:val="24"/>
          <w:szCs w:val="24"/>
        </w:rPr>
        <w:t>19.8. mokėti mokesčius</w:t>
      </w:r>
      <w:r w:rsidRPr="00EF1F39">
        <w:rPr>
          <w:sz w:val="24"/>
          <w:szCs w:val="24"/>
        </w:rPr>
        <w:t xml:space="preserve"> </w:t>
      </w:r>
      <w:r>
        <w:rPr>
          <w:sz w:val="24"/>
          <w:szCs w:val="24"/>
        </w:rPr>
        <w:t>Lietuvos Respublikos teisės aktų nustatyta tvarka;</w:t>
      </w:r>
    </w:p>
    <w:p w:rsidR="00F43E2A" w:rsidRDefault="00F43E2A" w:rsidP="0086176F">
      <w:pPr>
        <w:widowControl/>
        <w:tabs>
          <w:tab w:val="left" w:pos="1260"/>
          <w:tab w:val="left" w:pos="1440"/>
        </w:tabs>
        <w:ind w:firstLine="720"/>
        <w:jc w:val="both"/>
        <w:rPr>
          <w:sz w:val="24"/>
          <w:szCs w:val="24"/>
        </w:rPr>
      </w:pPr>
      <w:r>
        <w:rPr>
          <w:sz w:val="24"/>
          <w:szCs w:val="24"/>
        </w:rPr>
        <w:t>19.9. tinkamai ir laiku  vykdyti šiuose  Nuostatuose numatytas funkcijas ir kitas  Centrui pavestas užduotis;</w:t>
      </w:r>
    </w:p>
    <w:p w:rsidR="00F43E2A" w:rsidRPr="004968C0" w:rsidRDefault="00480F1B" w:rsidP="0086176F">
      <w:pPr>
        <w:widowControl/>
        <w:tabs>
          <w:tab w:val="left" w:pos="1260"/>
          <w:tab w:val="left" w:pos="1440"/>
        </w:tabs>
        <w:ind w:firstLine="720"/>
        <w:jc w:val="both"/>
        <w:rPr>
          <w:sz w:val="24"/>
          <w:szCs w:val="24"/>
        </w:rPr>
      </w:pPr>
      <w:r>
        <w:rPr>
          <w:sz w:val="24"/>
          <w:szCs w:val="24"/>
        </w:rPr>
        <w:t>1</w:t>
      </w:r>
      <w:r w:rsidR="00F43E2A">
        <w:rPr>
          <w:sz w:val="24"/>
          <w:szCs w:val="24"/>
        </w:rPr>
        <w:t>9</w:t>
      </w:r>
      <w:r w:rsidR="00F43E2A" w:rsidRPr="004968C0">
        <w:rPr>
          <w:sz w:val="24"/>
          <w:szCs w:val="24"/>
        </w:rPr>
        <w:t>.</w:t>
      </w:r>
      <w:r w:rsidR="00F43E2A">
        <w:rPr>
          <w:sz w:val="24"/>
          <w:szCs w:val="24"/>
        </w:rPr>
        <w:t>10</w:t>
      </w:r>
      <w:r w:rsidR="00F43E2A" w:rsidRPr="004968C0">
        <w:rPr>
          <w:sz w:val="24"/>
          <w:szCs w:val="24"/>
        </w:rPr>
        <w:t>. rūpintis socialinių darbuotojų profesionalumo tobulinimu, sudaryti sąlygas specialistams nuolat kelti savo kvalifikaciją</w:t>
      </w:r>
      <w:r w:rsidR="00F43E2A">
        <w:rPr>
          <w:sz w:val="24"/>
          <w:szCs w:val="24"/>
        </w:rPr>
        <w:t>;</w:t>
      </w:r>
    </w:p>
    <w:p w:rsidR="00F43E2A" w:rsidRPr="004968C0" w:rsidRDefault="00F43E2A" w:rsidP="0086176F">
      <w:pPr>
        <w:ind w:firstLine="720"/>
        <w:jc w:val="both"/>
        <w:rPr>
          <w:sz w:val="24"/>
          <w:szCs w:val="24"/>
        </w:rPr>
      </w:pPr>
      <w:r>
        <w:rPr>
          <w:sz w:val="24"/>
          <w:szCs w:val="24"/>
        </w:rPr>
        <w:t>19</w:t>
      </w:r>
      <w:r w:rsidRPr="0001264F">
        <w:rPr>
          <w:sz w:val="24"/>
          <w:szCs w:val="24"/>
        </w:rPr>
        <w:t>.11. dokum</w:t>
      </w:r>
      <w:r w:rsidRPr="004968C0">
        <w:rPr>
          <w:sz w:val="24"/>
          <w:szCs w:val="24"/>
        </w:rPr>
        <w:t>entus tvarkyti ir saugoti Archyvų įstatymo nustatyta tvarka.</w:t>
      </w:r>
    </w:p>
    <w:p w:rsidR="00F43E2A" w:rsidRPr="004968C0" w:rsidRDefault="00F43E2A" w:rsidP="00480F1B">
      <w:pPr>
        <w:ind w:firstLine="964"/>
        <w:jc w:val="both"/>
        <w:rPr>
          <w:sz w:val="24"/>
          <w:szCs w:val="24"/>
        </w:rPr>
      </w:pPr>
      <w:r w:rsidRPr="004968C0">
        <w:rPr>
          <w:sz w:val="24"/>
          <w:szCs w:val="24"/>
        </w:rPr>
        <w:tab/>
      </w:r>
      <w:r w:rsidRPr="004968C0">
        <w:rPr>
          <w:sz w:val="24"/>
          <w:szCs w:val="24"/>
        </w:rPr>
        <w:tab/>
      </w:r>
    </w:p>
    <w:p w:rsidR="00F43E2A" w:rsidRDefault="00F43E2A" w:rsidP="0086176F">
      <w:pPr>
        <w:pStyle w:val="Antrat4"/>
        <w:ind w:firstLine="0"/>
        <w:rPr>
          <w:sz w:val="24"/>
          <w:szCs w:val="24"/>
        </w:rPr>
      </w:pPr>
      <w:r w:rsidRPr="004968C0">
        <w:rPr>
          <w:sz w:val="24"/>
          <w:szCs w:val="24"/>
        </w:rPr>
        <w:t>V</w:t>
      </w:r>
      <w:r w:rsidRPr="00914967">
        <w:rPr>
          <w:sz w:val="24"/>
          <w:szCs w:val="24"/>
        </w:rPr>
        <w:t xml:space="preserve"> </w:t>
      </w:r>
      <w:r>
        <w:rPr>
          <w:sz w:val="24"/>
          <w:szCs w:val="24"/>
        </w:rPr>
        <w:t>SKYRIUS</w:t>
      </w:r>
      <w:r w:rsidRPr="004968C0">
        <w:rPr>
          <w:sz w:val="24"/>
          <w:szCs w:val="24"/>
        </w:rPr>
        <w:t xml:space="preserve">  </w:t>
      </w:r>
    </w:p>
    <w:p w:rsidR="00F43E2A" w:rsidRPr="004968C0" w:rsidRDefault="00F43E2A" w:rsidP="0086176F">
      <w:pPr>
        <w:pStyle w:val="Antrat4"/>
        <w:ind w:firstLine="0"/>
        <w:rPr>
          <w:sz w:val="24"/>
          <w:szCs w:val="24"/>
        </w:rPr>
      </w:pPr>
      <w:r w:rsidRPr="004968C0">
        <w:rPr>
          <w:sz w:val="24"/>
          <w:szCs w:val="24"/>
        </w:rPr>
        <w:t>ĮSTAIGOS VALDYMAS</w:t>
      </w:r>
    </w:p>
    <w:p w:rsidR="00F43E2A" w:rsidRPr="004968C0" w:rsidRDefault="00F43E2A" w:rsidP="00480F1B">
      <w:pPr>
        <w:ind w:firstLine="964"/>
        <w:jc w:val="both"/>
        <w:rPr>
          <w:b/>
          <w:sz w:val="24"/>
          <w:szCs w:val="24"/>
        </w:rPr>
      </w:pPr>
      <w:r w:rsidRPr="004968C0">
        <w:rPr>
          <w:b/>
          <w:sz w:val="24"/>
          <w:szCs w:val="24"/>
        </w:rPr>
        <w:t xml:space="preserve">        </w:t>
      </w:r>
    </w:p>
    <w:p w:rsidR="00F43E2A" w:rsidRPr="00BF5177" w:rsidRDefault="00F43E2A" w:rsidP="0086176F">
      <w:pPr>
        <w:ind w:firstLine="720"/>
      </w:pPr>
      <w:r w:rsidRPr="00DE6340">
        <w:rPr>
          <w:sz w:val="24"/>
          <w:szCs w:val="24"/>
        </w:rPr>
        <w:t>20.  Centro savinink</w:t>
      </w:r>
      <w:r>
        <w:rPr>
          <w:sz w:val="24"/>
          <w:szCs w:val="24"/>
        </w:rPr>
        <w:t xml:space="preserve">o </w:t>
      </w:r>
      <w:r w:rsidRPr="00DE6340">
        <w:rPr>
          <w:sz w:val="24"/>
          <w:szCs w:val="24"/>
        </w:rPr>
        <w:t>teises ir pareigas įgyvendinančios institucijos kompetencija</w:t>
      </w:r>
      <w:r w:rsidRPr="00BF5177">
        <w:t>:</w:t>
      </w:r>
    </w:p>
    <w:p w:rsidR="00F43E2A" w:rsidRPr="004968C0" w:rsidRDefault="00F43E2A" w:rsidP="0086176F">
      <w:pPr>
        <w:widowControl/>
        <w:ind w:firstLine="720"/>
        <w:jc w:val="both"/>
        <w:rPr>
          <w:sz w:val="24"/>
          <w:szCs w:val="24"/>
        </w:rPr>
      </w:pPr>
      <w:r w:rsidRPr="004968C0">
        <w:rPr>
          <w:sz w:val="24"/>
          <w:szCs w:val="24"/>
        </w:rPr>
        <w:t>2</w:t>
      </w:r>
      <w:r>
        <w:rPr>
          <w:sz w:val="24"/>
          <w:szCs w:val="24"/>
        </w:rPr>
        <w:t>0</w:t>
      </w:r>
      <w:r w:rsidRPr="004968C0">
        <w:rPr>
          <w:sz w:val="24"/>
          <w:szCs w:val="24"/>
        </w:rPr>
        <w:t>.1. patikėjimo teise suteikia patalpas ir materialų</w:t>
      </w:r>
      <w:r>
        <w:rPr>
          <w:sz w:val="24"/>
          <w:szCs w:val="24"/>
        </w:rPr>
        <w:t>jį</w:t>
      </w:r>
      <w:r w:rsidRPr="004968C0">
        <w:rPr>
          <w:sz w:val="24"/>
          <w:szCs w:val="24"/>
        </w:rPr>
        <w:t xml:space="preserve"> turtą Centro uždaviniams įgyvendinti, funkcijoms atlikti;</w:t>
      </w:r>
    </w:p>
    <w:p w:rsidR="00F43E2A" w:rsidRPr="004968C0" w:rsidRDefault="00F43E2A" w:rsidP="0086176F">
      <w:pPr>
        <w:ind w:firstLine="720"/>
        <w:jc w:val="both"/>
        <w:rPr>
          <w:sz w:val="24"/>
          <w:szCs w:val="24"/>
        </w:rPr>
      </w:pPr>
      <w:r w:rsidRPr="004968C0">
        <w:rPr>
          <w:sz w:val="24"/>
          <w:szCs w:val="24"/>
        </w:rPr>
        <w:t>2</w:t>
      </w:r>
      <w:r>
        <w:rPr>
          <w:sz w:val="24"/>
          <w:szCs w:val="24"/>
        </w:rPr>
        <w:t>0</w:t>
      </w:r>
      <w:r w:rsidRPr="004968C0">
        <w:rPr>
          <w:sz w:val="24"/>
          <w:szCs w:val="24"/>
        </w:rPr>
        <w:t xml:space="preserve">.2. tvirtina </w:t>
      </w:r>
      <w:r>
        <w:rPr>
          <w:sz w:val="24"/>
          <w:szCs w:val="24"/>
        </w:rPr>
        <w:t xml:space="preserve"> ir keičia Nuostatus</w:t>
      </w:r>
      <w:r w:rsidRPr="004968C0">
        <w:rPr>
          <w:sz w:val="24"/>
          <w:szCs w:val="24"/>
        </w:rPr>
        <w:t>;</w:t>
      </w:r>
    </w:p>
    <w:p w:rsidR="00F43E2A" w:rsidRPr="00895C5C" w:rsidRDefault="00F43E2A" w:rsidP="0086176F">
      <w:pPr>
        <w:ind w:firstLine="720"/>
        <w:jc w:val="both"/>
        <w:rPr>
          <w:sz w:val="24"/>
          <w:szCs w:val="24"/>
        </w:rPr>
      </w:pPr>
      <w:r w:rsidRPr="004968C0">
        <w:rPr>
          <w:sz w:val="24"/>
          <w:szCs w:val="24"/>
        </w:rPr>
        <w:t>2</w:t>
      </w:r>
      <w:r w:rsidR="00012690">
        <w:rPr>
          <w:sz w:val="24"/>
          <w:szCs w:val="24"/>
        </w:rPr>
        <w:t>0</w:t>
      </w:r>
      <w:r w:rsidRPr="004968C0">
        <w:rPr>
          <w:sz w:val="24"/>
          <w:szCs w:val="24"/>
        </w:rPr>
        <w:t>.</w:t>
      </w:r>
      <w:r>
        <w:rPr>
          <w:sz w:val="24"/>
          <w:szCs w:val="24"/>
        </w:rPr>
        <w:t>3.</w:t>
      </w:r>
      <w:r w:rsidRPr="004968C0">
        <w:rPr>
          <w:sz w:val="24"/>
          <w:szCs w:val="24"/>
        </w:rPr>
        <w:t xml:space="preserve"> nustato privalomos veiklos užduotis, vykdomos  veiklos pobūdį ir juos keičia;</w:t>
      </w:r>
    </w:p>
    <w:p w:rsidR="00F43E2A" w:rsidRPr="00895C5C" w:rsidRDefault="00F43E2A" w:rsidP="0086176F">
      <w:pPr>
        <w:ind w:firstLine="720"/>
        <w:jc w:val="both"/>
        <w:rPr>
          <w:sz w:val="24"/>
          <w:szCs w:val="24"/>
        </w:rPr>
      </w:pPr>
      <w:r w:rsidRPr="00895C5C">
        <w:rPr>
          <w:sz w:val="24"/>
          <w:szCs w:val="24"/>
        </w:rPr>
        <w:t>2</w:t>
      </w:r>
      <w:r>
        <w:rPr>
          <w:sz w:val="24"/>
          <w:szCs w:val="24"/>
        </w:rPr>
        <w:t>0</w:t>
      </w:r>
      <w:r w:rsidRPr="00895C5C">
        <w:rPr>
          <w:sz w:val="24"/>
          <w:szCs w:val="24"/>
        </w:rPr>
        <w:t>.</w:t>
      </w:r>
      <w:r>
        <w:rPr>
          <w:sz w:val="24"/>
          <w:szCs w:val="24"/>
        </w:rPr>
        <w:t>4</w:t>
      </w:r>
      <w:r w:rsidRPr="00895C5C">
        <w:rPr>
          <w:sz w:val="24"/>
          <w:szCs w:val="24"/>
        </w:rPr>
        <w:t>. tvirtina Centro</w:t>
      </w:r>
      <w:r>
        <w:rPr>
          <w:sz w:val="24"/>
          <w:szCs w:val="24"/>
        </w:rPr>
        <w:t xml:space="preserve"> organizacinę struktūrą ir</w:t>
      </w:r>
      <w:r w:rsidRPr="00895C5C">
        <w:rPr>
          <w:sz w:val="24"/>
          <w:szCs w:val="24"/>
        </w:rPr>
        <w:t xml:space="preserve"> darbuotojų didžiausią </w:t>
      </w:r>
      <w:r>
        <w:rPr>
          <w:sz w:val="24"/>
          <w:szCs w:val="24"/>
        </w:rPr>
        <w:t>etatų</w:t>
      </w:r>
      <w:r w:rsidRPr="00895C5C">
        <w:rPr>
          <w:sz w:val="24"/>
          <w:szCs w:val="24"/>
        </w:rPr>
        <w:t xml:space="preserve"> skaičių;</w:t>
      </w:r>
    </w:p>
    <w:p w:rsidR="00F43E2A" w:rsidRPr="00895C5C" w:rsidRDefault="00F43E2A" w:rsidP="0086176F">
      <w:pPr>
        <w:ind w:firstLine="720"/>
        <w:jc w:val="both"/>
        <w:rPr>
          <w:sz w:val="24"/>
          <w:szCs w:val="24"/>
        </w:rPr>
      </w:pPr>
      <w:r w:rsidRPr="00895C5C">
        <w:rPr>
          <w:sz w:val="24"/>
          <w:szCs w:val="24"/>
        </w:rPr>
        <w:t>2</w:t>
      </w:r>
      <w:r>
        <w:rPr>
          <w:sz w:val="24"/>
          <w:szCs w:val="24"/>
        </w:rPr>
        <w:t>0</w:t>
      </w:r>
      <w:r w:rsidRPr="00895C5C">
        <w:rPr>
          <w:sz w:val="24"/>
          <w:szCs w:val="24"/>
        </w:rPr>
        <w:t>.</w:t>
      </w:r>
      <w:r>
        <w:rPr>
          <w:sz w:val="24"/>
          <w:szCs w:val="24"/>
        </w:rPr>
        <w:t>5</w:t>
      </w:r>
      <w:r w:rsidRPr="00895C5C">
        <w:rPr>
          <w:sz w:val="24"/>
          <w:szCs w:val="24"/>
        </w:rPr>
        <w:t>. tvirtina Centro veiklos programas bei tikslus;</w:t>
      </w:r>
    </w:p>
    <w:p w:rsidR="00F43E2A" w:rsidRPr="00627FAB" w:rsidRDefault="00F43E2A" w:rsidP="0086176F">
      <w:pPr>
        <w:ind w:firstLine="720"/>
        <w:jc w:val="both"/>
        <w:rPr>
          <w:sz w:val="24"/>
          <w:szCs w:val="24"/>
        </w:rPr>
      </w:pPr>
      <w:r w:rsidRPr="00895C5C">
        <w:rPr>
          <w:sz w:val="24"/>
          <w:szCs w:val="24"/>
        </w:rPr>
        <w:t>2</w:t>
      </w:r>
      <w:r>
        <w:rPr>
          <w:sz w:val="24"/>
          <w:szCs w:val="24"/>
        </w:rPr>
        <w:t>0</w:t>
      </w:r>
      <w:r w:rsidRPr="00627FAB">
        <w:rPr>
          <w:sz w:val="24"/>
          <w:szCs w:val="24"/>
        </w:rPr>
        <w:t>.</w:t>
      </w:r>
      <w:r>
        <w:rPr>
          <w:sz w:val="24"/>
          <w:szCs w:val="24"/>
        </w:rPr>
        <w:t>6.</w:t>
      </w:r>
      <w:r w:rsidRPr="00627FAB">
        <w:t xml:space="preserve"> </w:t>
      </w:r>
      <w:r w:rsidRPr="00627FAB">
        <w:rPr>
          <w:sz w:val="24"/>
          <w:szCs w:val="24"/>
        </w:rPr>
        <w:t xml:space="preserve"> priima sprendimą dėl Centro reorganizavimo, likvidavimo ar pertvarkymo</w:t>
      </w:r>
      <w:r>
        <w:rPr>
          <w:sz w:val="24"/>
          <w:szCs w:val="24"/>
        </w:rPr>
        <w:t>;</w:t>
      </w:r>
      <w:r w:rsidRPr="00627FAB">
        <w:rPr>
          <w:sz w:val="24"/>
          <w:szCs w:val="24"/>
        </w:rPr>
        <w:t xml:space="preserve"> </w:t>
      </w:r>
    </w:p>
    <w:p w:rsidR="00F43E2A" w:rsidRPr="00895C5C" w:rsidRDefault="00F43E2A" w:rsidP="0086176F">
      <w:pPr>
        <w:pStyle w:val="prastasistinklapis"/>
        <w:spacing w:before="0" w:beforeAutospacing="0" w:after="0" w:afterAutospacing="0"/>
        <w:ind w:firstLine="720"/>
        <w:jc w:val="both"/>
      </w:pPr>
      <w:r w:rsidRPr="00627FAB">
        <w:t>2</w:t>
      </w:r>
      <w:r>
        <w:t>0</w:t>
      </w:r>
      <w:r w:rsidRPr="00627FAB">
        <w:t>.</w:t>
      </w:r>
      <w:r>
        <w:t>7</w:t>
      </w:r>
      <w:r w:rsidRPr="00627FAB">
        <w:t>.</w:t>
      </w:r>
      <w:r>
        <w:t xml:space="preserve"> </w:t>
      </w:r>
      <w:r w:rsidRPr="00627FAB">
        <w:t>priima sprendimą dėl Centro filialų steigimo ir jų veiklos nutraukim</w:t>
      </w:r>
      <w:r w:rsidRPr="00895C5C">
        <w:t>o;</w:t>
      </w:r>
    </w:p>
    <w:p w:rsidR="00F43E2A" w:rsidRPr="00895C5C" w:rsidRDefault="00F43E2A" w:rsidP="0086176F">
      <w:pPr>
        <w:pStyle w:val="prastasistinklapis"/>
        <w:spacing w:before="0" w:beforeAutospacing="0" w:after="0" w:afterAutospacing="0"/>
        <w:ind w:firstLine="720"/>
        <w:jc w:val="both"/>
      </w:pPr>
      <w:r w:rsidRPr="00895C5C">
        <w:t>2</w:t>
      </w:r>
      <w:r>
        <w:t>0</w:t>
      </w:r>
      <w:r w:rsidRPr="00895C5C">
        <w:t>.</w:t>
      </w:r>
      <w:r>
        <w:t>8</w:t>
      </w:r>
      <w:r w:rsidRPr="00895C5C">
        <w:t>. skiria ir atleidžia likvidatorių arba sudaro likvidacinę komisiją ir nutraukia jos įgaliojimus;</w:t>
      </w:r>
    </w:p>
    <w:p w:rsidR="00F43E2A" w:rsidRPr="00895C5C" w:rsidRDefault="00F43E2A" w:rsidP="0086176F">
      <w:pPr>
        <w:ind w:firstLine="720"/>
        <w:jc w:val="both"/>
        <w:rPr>
          <w:sz w:val="24"/>
          <w:szCs w:val="24"/>
        </w:rPr>
      </w:pPr>
      <w:r w:rsidRPr="00895C5C">
        <w:rPr>
          <w:sz w:val="24"/>
          <w:szCs w:val="24"/>
        </w:rPr>
        <w:t>2</w:t>
      </w:r>
      <w:r>
        <w:rPr>
          <w:sz w:val="24"/>
          <w:szCs w:val="24"/>
        </w:rPr>
        <w:t>0</w:t>
      </w:r>
      <w:r w:rsidRPr="00895C5C">
        <w:rPr>
          <w:sz w:val="24"/>
          <w:szCs w:val="24"/>
        </w:rPr>
        <w:t>.</w:t>
      </w:r>
      <w:r>
        <w:rPr>
          <w:sz w:val="24"/>
          <w:szCs w:val="24"/>
        </w:rPr>
        <w:t>9</w:t>
      </w:r>
      <w:r w:rsidRPr="00895C5C">
        <w:rPr>
          <w:sz w:val="24"/>
          <w:szCs w:val="24"/>
        </w:rPr>
        <w:t>. tvirtina teikiamų socialinių paslaugų kainas</w:t>
      </w:r>
      <w:r>
        <w:rPr>
          <w:sz w:val="24"/>
          <w:szCs w:val="24"/>
        </w:rPr>
        <w:t>;</w:t>
      </w:r>
      <w:r w:rsidRPr="00895C5C">
        <w:rPr>
          <w:sz w:val="24"/>
          <w:szCs w:val="24"/>
        </w:rPr>
        <w:t xml:space="preserve"> </w:t>
      </w:r>
    </w:p>
    <w:p w:rsidR="00F43E2A" w:rsidRPr="00895C5C" w:rsidRDefault="00F43E2A" w:rsidP="0086176F">
      <w:pPr>
        <w:ind w:firstLine="720"/>
        <w:jc w:val="both"/>
        <w:rPr>
          <w:sz w:val="24"/>
          <w:szCs w:val="24"/>
        </w:rPr>
      </w:pPr>
      <w:r w:rsidRPr="00895C5C">
        <w:rPr>
          <w:sz w:val="24"/>
          <w:szCs w:val="24"/>
        </w:rPr>
        <w:t>2</w:t>
      </w:r>
      <w:r>
        <w:rPr>
          <w:sz w:val="24"/>
          <w:szCs w:val="24"/>
        </w:rPr>
        <w:t>0</w:t>
      </w:r>
      <w:r w:rsidRPr="00895C5C">
        <w:rPr>
          <w:sz w:val="24"/>
          <w:szCs w:val="24"/>
        </w:rPr>
        <w:t>.</w:t>
      </w:r>
      <w:r>
        <w:rPr>
          <w:sz w:val="24"/>
          <w:szCs w:val="24"/>
        </w:rPr>
        <w:t>10</w:t>
      </w:r>
      <w:r w:rsidRPr="00895C5C">
        <w:rPr>
          <w:sz w:val="24"/>
          <w:szCs w:val="24"/>
        </w:rPr>
        <w:t>. turi kitas įstatymuose numatytas pareigas ir teises, būtinas įstaigos veiklai užtikrinti.</w:t>
      </w:r>
    </w:p>
    <w:p w:rsidR="00F43E2A" w:rsidRPr="00530279" w:rsidRDefault="00F43E2A" w:rsidP="0086176F">
      <w:pPr>
        <w:ind w:firstLine="720"/>
        <w:jc w:val="both"/>
        <w:rPr>
          <w:sz w:val="24"/>
          <w:szCs w:val="24"/>
        </w:rPr>
      </w:pPr>
      <w:r w:rsidRPr="00895C5C">
        <w:rPr>
          <w:sz w:val="24"/>
          <w:szCs w:val="24"/>
        </w:rPr>
        <w:t>2</w:t>
      </w:r>
      <w:r>
        <w:rPr>
          <w:sz w:val="24"/>
          <w:szCs w:val="24"/>
        </w:rPr>
        <w:t>1</w:t>
      </w:r>
      <w:r w:rsidRPr="00895C5C">
        <w:rPr>
          <w:sz w:val="24"/>
          <w:szCs w:val="24"/>
        </w:rPr>
        <w:t xml:space="preserve">. Centrui vadovauja direktorius, </w:t>
      </w:r>
      <w:r w:rsidRPr="00530279">
        <w:rPr>
          <w:sz w:val="24"/>
          <w:szCs w:val="24"/>
        </w:rPr>
        <w:t>kurį  skiria   ir atleidžia iš pareigų  Savivaldybės meras.</w:t>
      </w:r>
    </w:p>
    <w:p w:rsidR="00F43E2A" w:rsidRPr="00895C5C" w:rsidRDefault="00F43E2A" w:rsidP="0086176F">
      <w:pPr>
        <w:ind w:firstLine="720"/>
        <w:jc w:val="both"/>
        <w:rPr>
          <w:sz w:val="24"/>
          <w:szCs w:val="24"/>
        </w:rPr>
      </w:pPr>
      <w:r w:rsidRPr="00895C5C">
        <w:rPr>
          <w:sz w:val="24"/>
          <w:szCs w:val="24"/>
        </w:rPr>
        <w:t>2</w:t>
      </w:r>
      <w:r>
        <w:rPr>
          <w:sz w:val="24"/>
          <w:szCs w:val="24"/>
        </w:rPr>
        <w:t>2</w:t>
      </w:r>
      <w:r w:rsidRPr="00895C5C">
        <w:rPr>
          <w:sz w:val="24"/>
          <w:szCs w:val="24"/>
        </w:rPr>
        <w:t>. Direktoriaus teisės ir pareigos:</w:t>
      </w:r>
    </w:p>
    <w:p w:rsidR="00F43E2A" w:rsidRPr="00C620E3" w:rsidRDefault="00F43E2A" w:rsidP="0086176F">
      <w:pPr>
        <w:widowControl/>
        <w:tabs>
          <w:tab w:val="left" w:pos="1134"/>
        </w:tabs>
        <w:ind w:firstLine="720"/>
        <w:jc w:val="both"/>
        <w:rPr>
          <w:sz w:val="24"/>
          <w:szCs w:val="24"/>
          <w:lang w:eastAsia="lt-LT"/>
        </w:rPr>
      </w:pPr>
      <w:r w:rsidRPr="00895C5C">
        <w:rPr>
          <w:sz w:val="24"/>
          <w:szCs w:val="24"/>
        </w:rPr>
        <w:t>2</w:t>
      </w:r>
      <w:r>
        <w:rPr>
          <w:sz w:val="24"/>
          <w:szCs w:val="24"/>
        </w:rPr>
        <w:t>2</w:t>
      </w:r>
      <w:r w:rsidRPr="00895C5C">
        <w:rPr>
          <w:sz w:val="24"/>
          <w:szCs w:val="24"/>
        </w:rPr>
        <w:t xml:space="preserve">.1. </w:t>
      </w:r>
      <w:r w:rsidRPr="00895C5C">
        <w:rPr>
          <w:sz w:val="24"/>
          <w:szCs w:val="24"/>
          <w:lang w:eastAsia="lt-LT"/>
        </w:rPr>
        <w:t xml:space="preserve">organizuoja </w:t>
      </w:r>
      <w:r>
        <w:rPr>
          <w:sz w:val="24"/>
          <w:szCs w:val="24"/>
          <w:lang w:eastAsia="lt-LT"/>
        </w:rPr>
        <w:t>Centro</w:t>
      </w:r>
      <w:r w:rsidRPr="00895C5C">
        <w:rPr>
          <w:sz w:val="24"/>
          <w:szCs w:val="24"/>
          <w:lang w:eastAsia="lt-LT"/>
        </w:rPr>
        <w:t xml:space="preserve"> darbą ir atsako už nustatytų įstaigos tikslų ir užd</w:t>
      </w:r>
      <w:r w:rsidRPr="00C620E3">
        <w:rPr>
          <w:sz w:val="24"/>
          <w:szCs w:val="24"/>
          <w:lang w:eastAsia="lt-LT"/>
        </w:rPr>
        <w:t>avinių įgyvendinimą ir pavestų funkcijų vykdymą;</w:t>
      </w:r>
    </w:p>
    <w:p w:rsidR="00F43E2A" w:rsidRPr="00C620E3" w:rsidRDefault="00F43E2A" w:rsidP="0086176F">
      <w:pPr>
        <w:ind w:firstLine="720"/>
        <w:jc w:val="both"/>
        <w:rPr>
          <w:sz w:val="24"/>
          <w:szCs w:val="24"/>
        </w:rPr>
      </w:pPr>
      <w:r w:rsidRPr="00C620E3">
        <w:rPr>
          <w:sz w:val="24"/>
          <w:szCs w:val="24"/>
        </w:rPr>
        <w:t>2</w:t>
      </w:r>
      <w:r>
        <w:rPr>
          <w:sz w:val="24"/>
          <w:szCs w:val="24"/>
        </w:rPr>
        <w:t>2</w:t>
      </w:r>
      <w:r w:rsidRPr="00C620E3">
        <w:rPr>
          <w:sz w:val="24"/>
          <w:szCs w:val="24"/>
        </w:rPr>
        <w:t>.2.  įstatymų nustatyta tvarka priima į darbą ir atleidžia iš darbo darbuotojus, nustato darbuotojų atlyginim</w:t>
      </w:r>
      <w:r>
        <w:rPr>
          <w:sz w:val="24"/>
          <w:szCs w:val="24"/>
        </w:rPr>
        <w:t>ų</w:t>
      </w:r>
      <w:r w:rsidRPr="00C620E3">
        <w:rPr>
          <w:sz w:val="24"/>
          <w:szCs w:val="24"/>
        </w:rPr>
        <w:t xml:space="preserve"> dydžius, skatina  darbuotojus, skiria jiems drausmines nuobaudas, atlieka kitas darbdavio funkcijas;</w:t>
      </w:r>
    </w:p>
    <w:p w:rsidR="00F43E2A" w:rsidRPr="00895C5C" w:rsidRDefault="00F43E2A" w:rsidP="0086176F">
      <w:pPr>
        <w:ind w:firstLine="720"/>
        <w:jc w:val="both"/>
        <w:rPr>
          <w:sz w:val="24"/>
          <w:szCs w:val="24"/>
        </w:rPr>
      </w:pPr>
      <w:r w:rsidRPr="00895C5C">
        <w:rPr>
          <w:sz w:val="24"/>
          <w:szCs w:val="24"/>
        </w:rPr>
        <w:t>2</w:t>
      </w:r>
      <w:r>
        <w:rPr>
          <w:sz w:val="24"/>
          <w:szCs w:val="24"/>
        </w:rPr>
        <w:t>2</w:t>
      </w:r>
      <w:r w:rsidRPr="00895C5C">
        <w:rPr>
          <w:sz w:val="24"/>
          <w:szCs w:val="24"/>
        </w:rPr>
        <w:t>.3. tvirtina struktūrinių padalinių nuostatus, pareigybių aprašymus, darbo normas</w:t>
      </w:r>
      <w:r>
        <w:rPr>
          <w:sz w:val="24"/>
          <w:szCs w:val="24"/>
        </w:rPr>
        <w:t>;</w:t>
      </w:r>
      <w:r w:rsidRPr="00895C5C">
        <w:rPr>
          <w:sz w:val="24"/>
          <w:szCs w:val="24"/>
        </w:rPr>
        <w:t xml:space="preserve"> </w:t>
      </w:r>
    </w:p>
    <w:p w:rsidR="00F43E2A" w:rsidRPr="00895C5C" w:rsidRDefault="00F43E2A" w:rsidP="0086176F">
      <w:pPr>
        <w:ind w:firstLine="720"/>
        <w:jc w:val="both"/>
        <w:rPr>
          <w:sz w:val="24"/>
          <w:szCs w:val="24"/>
        </w:rPr>
      </w:pPr>
      <w:r w:rsidRPr="00895C5C">
        <w:rPr>
          <w:sz w:val="24"/>
          <w:szCs w:val="24"/>
        </w:rPr>
        <w:t>2</w:t>
      </w:r>
      <w:r>
        <w:rPr>
          <w:sz w:val="24"/>
          <w:szCs w:val="24"/>
        </w:rPr>
        <w:t>2</w:t>
      </w:r>
      <w:r w:rsidRPr="00895C5C">
        <w:rPr>
          <w:sz w:val="24"/>
          <w:szCs w:val="24"/>
        </w:rPr>
        <w:t>.4. tvirtina vidaus darbo tvarkos taisykles, darbuotojų saugos ir sveikatos instrukcijas;</w:t>
      </w:r>
    </w:p>
    <w:p w:rsidR="00F43E2A" w:rsidRPr="00895C5C" w:rsidRDefault="00F43E2A" w:rsidP="0086176F">
      <w:pPr>
        <w:ind w:firstLine="720"/>
        <w:jc w:val="both"/>
        <w:rPr>
          <w:sz w:val="24"/>
          <w:szCs w:val="24"/>
        </w:rPr>
      </w:pPr>
      <w:r w:rsidRPr="00895C5C">
        <w:rPr>
          <w:sz w:val="24"/>
          <w:szCs w:val="24"/>
        </w:rPr>
        <w:t>2</w:t>
      </w:r>
      <w:r>
        <w:rPr>
          <w:sz w:val="24"/>
          <w:szCs w:val="24"/>
        </w:rPr>
        <w:t>2</w:t>
      </w:r>
      <w:r w:rsidRPr="00895C5C">
        <w:rPr>
          <w:sz w:val="24"/>
          <w:szCs w:val="24"/>
        </w:rPr>
        <w:t xml:space="preserve">.5. </w:t>
      </w:r>
      <w:r>
        <w:rPr>
          <w:sz w:val="24"/>
          <w:szCs w:val="24"/>
        </w:rPr>
        <w:t>tvirtina</w:t>
      </w:r>
      <w:r w:rsidRPr="00895C5C">
        <w:rPr>
          <w:sz w:val="24"/>
          <w:szCs w:val="24"/>
        </w:rPr>
        <w:t xml:space="preserve"> etatų sąrašą, neviršydamas nustatyto metinio darbo užmokesčio fondo ir maksimalaus etatų skaičiaus, patvirtinto Plungės rajono savivaldybės tarybos sprendimu;</w:t>
      </w:r>
    </w:p>
    <w:p w:rsidR="00F43E2A" w:rsidRPr="007E69AD" w:rsidRDefault="0086176F" w:rsidP="0086176F">
      <w:pPr>
        <w:ind w:firstLine="720"/>
        <w:jc w:val="both"/>
        <w:rPr>
          <w:sz w:val="24"/>
          <w:szCs w:val="24"/>
        </w:rPr>
      </w:pPr>
      <w:r>
        <w:rPr>
          <w:sz w:val="24"/>
          <w:szCs w:val="24"/>
        </w:rPr>
        <w:t xml:space="preserve">22.6. nustato </w:t>
      </w:r>
      <w:r w:rsidR="00F43E2A" w:rsidRPr="007E69AD">
        <w:rPr>
          <w:sz w:val="24"/>
          <w:szCs w:val="24"/>
        </w:rPr>
        <w:t>darbuotojų pareigines algas ir skiria darbuotojams teisės aktų nustatyta tvarka darbo užmokesčio priedus, priemokas, vienkartines pinigines išmokas, neviršydamas nustatyto darbo užmokesčio fondo;</w:t>
      </w:r>
    </w:p>
    <w:p w:rsidR="00F43E2A" w:rsidRPr="007E69AD" w:rsidRDefault="00F43E2A" w:rsidP="0086176F">
      <w:pPr>
        <w:ind w:firstLine="720"/>
        <w:jc w:val="both"/>
        <w:rPr>
          <w:sz w:val="24"/>
          <w:szCs w:val="24"/>
        </w:rPr>
      </w:pPr>
      <w:r w:rsidRPr="007E69AD">
        <w:rPr>
          <w:sz w:val="24"/>
          <w:szCs w:val="24"/>
        </w:rPr>
        <w:t xml:space="preserve">22.7. vadovaudamasis Lietuvos Respublikos įstatymais ir Vyriausybės nutarimais, Socialinės apsaugos ir darbo ministerijos bei Savivaldybės teisės aktais, leidžia įsakymus Centro darbo organizavimo klausimais, kitus tvarkomuosius dokumentus, organizuoja ir kontroliuoja jų vykdymą; </w:t>
      </w:r>
    </w:p>
    <w:p w:rsidR="00F43E2A" w:rsidRPr="00C620E3" w:rsidRDefault="00F43E2A" w:rsidP="0086176F">
      <w:pPr>
        <w:ind w:firstLine="720"/>
        <w:jc w:val="both"/>
        <w:rPr>
          <w:sz w:val="24"/>
          <w:szCs w:val="24"/>
        </w:rPr>
      </w:pPr>
      <w:r w:rsidRPr="00C620E3">
        <w:rPr>
          <w:sz w:val="24"/>
          <w:szCs w:val="24"/>
        </w:rPr>
        <w:lastRenderedPageBreak/>
        <w:t>2</w:t>
      </w:r>
      <w:r>
        <w:rPr>
          <w:sz w:val="24"/>
          <w:szCs w:val="24"/>
        </w:rPr>
        <w:t>2</w:t>
      </w:r>
      <w:r w:rsidRPr="00C620E3">
        <w:rPr>
          <w:sz w:val="24"/>
          <w:szCs w:val="24"/>
        </w:rPr>
        <w:t>.8. pagal savo kompetenciją atstovauja Centrui valdžios ir valdymo institucijose, teismuose, santykiuose su fiziniais ir juridiniais asmenimis;</w:t>
      </w:r>
    </w:p>
    <w:p w:rsidR="00F43E2A" w:rsidRPr="00C620E3" w:rsidRDefault="00F43E2A" w:rsidP="0086176F">
      <w:pPr>
        <w:widowControl/>
        <w:ind w:firstLine="720"/>
        <w:jc w:val="both"/>
        <w:rPr>
          <w:sz w:val="24"/>
          <w:szCs w:val="24"/>
        </w:rPr>
      </w:pPr>
      <w:r w:rsidRPr="00C620E3">
        <w:rPr>
          <w:sz w:val="24"/>
          <w:szCs w:val="24"/>
        </w:rPr>
        <w:t>2</w:t>
      </w:r>
      <w:r>
        <w:rPr>
          <w:sz w:val="24"/>
          <w:szCs w:val="24"/>
        </w:rPr>
        <w:t>2</w:t>
      </w:r>
      <w:r w:rsidRPr="00C620E3">
        <w:rPr>
          <w:sz w:val="24"/>
          <w:szCs w:val="24"/>
        </w:rPr>
        <w:t>.9. sudaro komisijas, darbo grupes, Centro vardu pasirašo sutartis, dokumentus ir  įgalioja kitus asmenis vykdyti direktoriaus kompetencijos funkcijas;</w:t>
      </w:r>
    </w:p>
    <w:p w:rsidR="00F43E2A" w:rsidRPr="00C620E3" w:rsidRDefault="00F43E2A" w:rsidP="0086176F">
      <w:pPr>
        <w:widowControl/>
        <w:tabs>
          <w:tab w:val="left" w:pos="1440"/>
        </w:tabs>
        <w:ind w:firstLine="720"/>
        <w:jc w:val="both"/>
        <w:rPr>
          <w:sz w:val="24"/>
          <w:szCs w:val="24"/>
        </w:rPr>
      </w:pPr>
      <w:r w:rsidRPr="00C620E3">
        <w:rPr>
          <w:sz w:val="24"/>
          <w:szCs w:val="24"/>
        </w:rPr>
        <w:t>2</w:t>
      </w:r>
      <w:r>
        <w:rPr>
          <w:sz w:val="24"/>
          <w:szCs w:val="24"/>
        </w:rPr>
        <w:t>2</w:t>
      </w:r>
      <w:r w:rsidR="0086176F">
        <w:rPr>
          <w:sz w:val="24"/>
          <w:szCs w:val="24"/>
        </w:rPr>
        <w:t>.10.</w:t>
      </w:r>
      <w:r w:rsidRPr="00C620E3">
        <w:rPr>
          <w:sz w:val="24"/>
          <w:szCs w:val="24"/>
        </w:rPr>
        <w:t xml:space="preserve"> užtikrina racionalų ir taupų lėšų ir turto naudojimą, veiksmingą Centro vidaus kontrolės sistemos sukūrimą, jos veikimą ir tobulinimą; </w:t>
      </w:r>
      <w:r>
        <w:rPr>
          <w:sz w:val="24"/>
          <w:szCs w:val="24"/>
        </w:rPr>
        <w:t xml:space="preserve">teikia </w:t>
      </w:r>
      <w:r w:rsidRPr="00BF5177">
        <w:rPr>
          <w:sz w:val="24"/>
          <w:szCs w:val="24"/>
        </w:rPr>
        <w:t>įstaigos savininkui</w:t>
      </w:r>
      <w:r>
        <w:rPr>
          <w:sz w:val="24"/>
          <w:szCs w:val="24"/>
        </w:rPr>
        <w:t xml:space="preserve">  tvirtinti  veiklos ataskaitas, finansinių ataskaitų rinkinius;</w:t>
      </w:r>
    </w:p>
    <w:p w:rsidR="00F43E2A" w:rsidRPr="00C620E3" w:rsidRDefault="00F43E2A" w:rsidP="0086176F">
      <w:pPr>
        <w:widowControl/>
        <w:tabs>
          <w:tab w:val="left" w:pos="1440"/>
        </w:tabs>
        <w:ind w:firstLine="720"/>
        <w:jc w:val="both"/>
        <w:rPr>
          <w:sz w:val="24"/>
          <w:szCs w:val="24"/>
        </w:rPr>
      </w:pPr>
      <w:r w:rsidRPr="00C620E3">
        <w:rPr>
          <w:sz w:val="24"/>
          <w:szCs w:val="24"/>
        </w:rPr>
        <w:t>2</w:t>
      </w:r>
      <w:r>
        <w:rPr>
          <w:sz w:val="24"/>
          <w:szCs w:val="24"/>
        </w:rPr>
        <w:t>2</w:t>
      </w:r>
      <w:r w:rsidRPr="00C620E3">
        <w:rPr>
          <w:sz w:val="24"/>
          <w:szCs w:val="24"/>
        </w:rPr>
        <w:t xml:space="preserve">.11. garantuoja, kad pagal Lietuvos Respublikos viešojo sektoriaus atskaitomybės įstatymą teikiami ataskaitų rinkiniai ir statistinės ataskaitos būtų teisingi; </w:t>
      </w:r>
    </w:p>
    <w:p w:rsidR="00F43E2A" w:rsidRPr="00895C5C" w:rsidRDefault="00F43E2A" w:rsidP="0086176F">
      <w:pPr>
        <w:ind w:firstLine="720"/>
        <w:jc w:val="both"/>
        <w:rPr>
          <w:sz w:val="24"/>
          <w:szCs w:val="24"/>
        </w:rPr>
      </w:pPr>
      <w:r w:rsidRPr="00C620E3">
        <w:rPr>
          <w:sz w:val="24"/>
          <w:szCs w:val="24"/>
        </w:rPr>
        <w:t>2</w:t>
      </w:r>
      <w:r>
        <w:rPr>
          <w:sz w:val="24"/>
          <w:szCs w:val="24"/>
        </w:rPr>
        <w:t>2</w:t>
      </w:r>
      <w:r w:rsidR="0086176F">
        <w:rPr>
          <w:sz w:val="24"/>
          <w:szCs w:val="24"/>
        </w:rPr>
        <w:t>.12.</w:t>
      </w:r>
      <w:r w:rsidRPr="00C620E3">
        <w:rPr>
          <w:sz w:val="24"/>
          <w:szCs w:val="24"/>
        </w:rPr>
        <w:t xml:space="preserve"> atsako už šiuose </w:t>
      </w:r>
      <w:r>
        <w:rPr>
          <w:sz w:val="24"/>
          <w:szCs w:val="24"/>
        </w:rPr>
        <w:t>Nuostatuose</w:t>
      </w:r>
      <w:r w:rsidRPr="00C620E3">
        <w:rPr>
          <w:sz w:val="24"/>
          <w:szCs w:val="24"/>
        </w:rPr>
        <w:t xml:space="preserve"> numatytos veiklos kokybišką vykdymą, gerą psichologinį klimatą kolektyve, įstaigos ir gauto pagal panaudą turto išsaugojimą, racionalų lėšų panaudojimą, darbo ir kitų įstatymų laikym</w:t>
      </w:r>
      <w:r w:rsidRPr="00895C5C">
        <w:rPr>
          <w:sz w:val="24"/>
          <w:szCs w:val="24"/>
        </w:rPr>
        <w:t>ąsi, darbo drausmės užtikrinimą</w:t>
      </w:r>
      <w:r>
        <w:rPr>
          <w:sz w:val="24"/>
          <w:szCs w:val="24"/>
        </w:rPr>
        <w:t>;</w:t>
      </w:r>
      <w:r w:rsidRPr="00895C5C">
        <w:rPr>
          <w:sz w:val="24"/>
          <w:szCs w:val="24"/>
        </w:rPr>
        <w:t xml:space="preserve"> </w:t>
      </w:r>
    </w:p>
    <w:p w:rsidR="00F43E2A" w:rsidRPr="00895C5C" w:rsidRDefault="00F43E2A" w:rsidP="0086176F">
      <w:pPr>
        <w:widowControl/>
        <w:ind w:firstLine="720"/>
        <w:jc w:val="both"/>
        <w:rPr>
          <w:sz w:val="24"/>
          <w:szCs w:val="24"/>
        </w:rPr>
      </w:pPr>
      <w:r w:rsidRPr="00895C5C">
        <w:rPr>
          <w:sz w:val="24"/>
          <w:szCs w:val="24"/>
        </w:rPr>
        <w:t>2</w:t>
      </w:r>
      <w:r>
        <w:rPr>
          <w:sz w:val="24"/>
          <w:szCs w:val="24"/>
        </w:rPr>
        <w:t>2</w:t>
      </w:r>
      <w:r w:rsidRPr="00895C5C">
        <w:rPr>
          <w:sz w:val="24"/>
          <w:szCs w:val="24"/>
        </w:rPr>
        <w:t>.13. analizuoja Centro veiklos ir valdymo išteklių būklę, planuoja  žmogiškuosius, materialinius ir finansinius išteklius, atsako už jų panaudojimą ir vykdo su tuo susijusias funkcijas;</w:t>
      </w:r>
    </w:p>
    <w:p w:rsidR="00F43E2A" w:rsidRDefault="00F43E2A" w:rsidP="0086176F">
      <w:pPr>
        <w:widowControl/>
        <w:ind w:firstLine="720"/>
        <w:jc w:val="both"/>
        <w:rPr>
          <w:sz w:val="24"/>
          <w:szCs w:val="24"/>
        </w:rPr>
      </w:pPr>
      <w:r w:rsidRPr="00895C5C">
        <w:rPr>
          <w:sz w:val="24"/>
          <w:szCs w:val="24"/>
        </w:rPr>
        <w:t>2</w:t>
      </w:r>
      <w:r>
        <w:rPr>
          <w:sz w:val="24"/>
          <w:szCs w:val="24"/>
        </w:rPr>
        <w:t>2</w:t>
      </w:r>
      <w:r w:rsidRPr="00895C5C">
        <w:rPr>
          <w:sz w:val="24"/>
          <w:szCs w:val="24"/>
        </w:rPr>
        <w:t>.14. sudaro metine</w:t>
      </w:r>
      <w:r>
        <w:rPr>
          <w:sz w:val="24"/>
          <w:szCs w:val="24"/>
        </w:rPr>
        <w:t>s</w:t>
      </w:r>
      <w:r w:rsidRPr="00895C5C">
        <w:rPr>
          <w:sz w:val="24"/>
          <w:szCs w:val="24"/>
        </w:rPr>
        <w:t xml:space="preserve"> Centro pajamų ir išlaidų sąmatas, rengia metines veiklos ataskaitas</w:t>
      </w:r>
      <w:r>
        <w:rPr>
          <w:sz w:val="24"/>
          <w:szCs w:val="24"/>
        </w:rPr>
        <w:t xml:space="preserve">, jas pagal poreikį  pateikia Savivaldybės administracijai ir jos struktūriniams padaliniams, taip pat </w:t>
      </w:r>
      <w:r w:rsidRPr="00895C5C">
        <w:rPr>
          <w:sz w:val="24"/>
          <w:szCs w:val="24"/>
        </w:rPr>
        <w:t xml:space="preserve"> vykdo kitas teisės aktų nustatytas funkcijas.</w:t>
      </w:r>
    </w:p>
    <w:p w:rsidR="00F43E2A" w:rsidRDefault="00F43E2A" w:rsidP="0086176F">
      <w:pPr>
        <w:widowControl/>
        <w:ind w:firstLine="720"/>
        <w:jc w:val="both"/>
        <w:rPr>
          <w:sz w:val="24"/>
          <w:szCs w:val="24"/>
        </w:rPr>
      </w:pPr>
      <w:r>
        <w:rPr>
          <w:sz w:val="24"/>
          <w:szCs w:val="24"/>
        </w:rPr>
        <w:t>23. Centro direktorius, atlikdamas jam pavestas  funkcijas, turi teisę:</w:t>
      </w:r>
    </w:p>
    <w:p w:rsidR="00F43E2A" w:rsidRDefault="00F43E2A" w:rsidP="0086176F">
      <w:pPr>
        <w:widowControl/>
        <w:ind w:firstLine="720"/>
        <w:jc w:val="both"/>
        <w:rPr>
          <w:sz w:val="24"/>
          <w:szCs w:val="24"/>
        </w:rPr>
      </w:pPr>
      <w:r>
        <w:rPr>
          <w:sz w:val="24"/>
          <w:szCs w:val="24"/>
        </w:rPr>
        <w:t>23.1. gauti informaciją,  dokumentus socialinės paramos bei socialinių paslaugų organizavimo klausimais iš Savivaldybės administracijos ir jos struktūrinių padalinių;</w:t>
      </w:r>
    </w:p>
    <w:p w:rsidR="00F43E2A" w:rsidRDefault="0086176F" w:rsidP="0086176F">
      <w:pPr>
        <w:widowControl/>
        <w:ind w:firstLine="720"/>
        <w:jc w:val="both"/>
        <w:rPr>
          <w:sz w:val="24"/>
          <w:szCs w:val="24"/>
        </w:rPr>
      </w:pPr>
      <w:r>
        <w:rPr>
          <w:sz w:val="24"/>
          <w:szCs w:val="24"/>
        </w:rPr>
        <w:t xml:space="preserve">23.2. </w:t>
      </w:r>
      <w:r w:rsidR="00F43E2A">
        <w:rPr>
          <w:sz w:val="24"/>
          <w:szCs w:val="24"/>
        </w:rPr>
        <w:t>teikti  pasiūlymus  įvairioms institucijoms, formuojančioms bei įgyvendinančioms socialinių paslaugų infrastruktūros plėtojimą;</w:t>
      </w:r>
    </w:p>
    <w:p w:rsidR="00F43E2A" w:rsidRDefault="0086176F" w:rsidP="0086176F">
      <w:pPr>
        <w:widowControl/>
        <w:ind w:firstLine="720"/>
        <w:jc w:val="both"/>
        <w:rPr>
          <w:sz w:val="24"/>
          <w:szCs w:val="24"/>
        </w:rPr>
      </w:pPr>
      <w:r>
        <w:rPr>
          <w:sz w:val="24"/>
          <w:szCs w:val="24"/>
        </w:rPr>
        <w:t xml:space="preserve">23.3. </w:t>
      </w:r>
      <w:r w:rsidR="00F43E2A">
        <w:rPr>
          <w:sz w:val="24"/>
          <w:szCs w:val="24"/>
        </w:rPr>
        <w:t>organizuoti seminarus, susitikimus bei kitas priemones socialinių paslaugų teikimo klausimais.</w:t>
      </w:r>
    </w:p>
    <w:p w:rsidR="00F43E2A" w:rsidRPr="00895C5C" w:rsidRDefault="00F43E2A" w:rsidP="0086176F">
      <w:pPr>
        <w:widowControl/>
        <w:ind w:firstLine="720"/>
        <w:jc w:val="both"/>
        <w:rPr>
          <w:sz w:val="24"/>
          <w:szCs w:val="24"/>
        </w:rPr>
      </w:pPr>
      <w:r>
        <w:rPr>
          <w:sz w:val="24"/>
          <w:szCs w:val="24"/>
        </w:rPr>
        <w:t>24. Centro direktorius gali turėti  ir kitų jam Centro nuostatuose arba kituose teisės aktuose nustatytų teisių.</w:t>
      </w:r>
    </w:p>
    <w:p w:rsidR="00F43E2A" w:rsidRPr="00895C5C" w:rsidRDefault="00F43E2A" w:rsidP="0086176F">
      <w:pPr>
        <w:ind w:firstLine="720"/>
        <w:jc w:val="both"/>
        <w:rPr>
          <w:sz w:val="24"/>
          <w:szCs w:val="24"/>
        </w:rPr>
      </w:pPr>
      <w:r w:rsidRPr="00895C5C">
        <w:rPr>
          <w:sz w:val="24"/>
          <w:szCs w:val="24"/>
        </w:rPr>
        <w:t>2</w:t>
      </w:r>
      <w:r>
        <w:rPr>
          <w:sz w:val="24"/>
          <w:szCs w:val="24"/>
        </w:rPr>
        <w:t>5</w:t>
      </w:r>
      <w:r w:rsidRPr="00895C5C">
        <w:rPr>
          <w:sz w:val="24"/>
          <w:szCs w:val="24"/>
        </w:rPr>
        <w:t>.</w:t>
      </w:r>
      <w:r w:rsidRPr="00FD40AD">
        <w:rPr>
          <w:sz w:val="24"/>
          <w:szCs w:val="24"/>
        </w:rPr>
        <w:t xml:space="preserve"> Centro vieši pranešimai skelbiami Savivaldybės  ir Centro internet</w:t>
      </w:r>
      <w:r>
        <w:rPr>
          <w:sz w:val="24"/>
          <w:szCs w:val="24"/>
        </w:rPr>
        <w:t>o</w:t>
      </w:r>
      <w:r w:rsidRPr="00FD40AD">
        <w:rPr>
          <w:sz w:val="24"/>
          <w:szCs w:val="24"/>
        </w:rPr>
        <w:t xml:space="preserve"> svetainė</w:t>
      </w:r>
      <w:r>
        <w:rPr>
          <w:sz w:val="24"/>
          <w:szCs w:val="24"/>
        </w:rPr>
        <w:t>s</w:t>
      </w:r>
      <w:r w:rsidRPr="00FD40AD">
        <w:rPr>
          <w:sz w:val="24"/>
          <w:szCs w:val="24"/>
        </w:rPr>
        <w:t>e.</w:t>
      </w:r>
    </w:p>
    <w:p w:rsidR="00F43E2A" w:rsidRPr="00895C5C" w:rsidRDefault="00F43E2A" w:rsidP="00480F1B">
      <w:pPr>
        <w:ind w:firstLine="964"/>
        <w:jc w:val="both"/>
        <w:rPr>
          <w:sz w:val="24"/>
          <w:szCs w:val="24"/>
        </w:rPr>
      </w:pPr>
    </w:p>
    <w:p w:rsidR="00F43E2A" w:rsidRDefault="00F43E2A" w:rsidP="0086176F">
      <w:pPr>
        <w:pStyle w:val="Antrat6"/>
        <w:ind w:firstLine="0"/>
        <w:rPr>
          <w:szCs w:val="24"/>
        </w:rPr>
      </w:pPr>
      <w:r w:rsidRPr="00895C5C">
        <w:rPr>
          <w:szCs w:val="24"/>
        </w:rPr>
        <w:t>VI</w:t>
      </w:r>
      <w:r w:rsidRPr="00914967">
        <w:rPr>
          <w:szCs w:val="24"/>
        </w:rPr>
        <w:t xml:space="preserve"> </w:t>
      </w:r>
      <w:r>
        <w:rPr>
          <w:szCs w:val="24"/>
        </w:rPr>
        <w:t>SKYRIUS</w:t>
      </w:r>
      <w:r w:rsidRPr="004968C0">
        <w:rPr>
          <w:szCs w:val="24"/>
        </w:rPr>
        <w:t xml:space="preserve">  </w:t>
      </w:r>
    </w:p>
    <w:p w:rsidR="00F43E2A" w:rsidRPr="00895C5C" w:rsidRDefault="00F43E2A" w:rsidP="0086176F">
      <w:pPr>
        <w:pStyle w:val="Antrat6"/>
        <w:ind w:firstLine="0"/>
        <w:rPr>
          <w:szCs w:val="24"/>
        </w:rPr>
      </w:pPr>
      <w:r w:rsidRPr="00895C5C">
        <w:rPr>
          <w:szCs w:val="24"/>
        </w:rPr>
        <w:t>CENTRO TURTAS IR LĖŠOS</w:t>
      </w:r>
    </w:p>
    <w:p w:rsidR="00F43E2A" w:rsidRPr="00895C5C" w:rsidRDefault="00F43E2A" w:rsidP="00480F1B">
      <w:pPr>
        <w:ind w:firstLine="964"/>
        <w:jc w:val="both"/>
        <w:rPr>
          <w:b/>
          <w:sz w:val="24"/>
          <w:szCs w:val="24"/>
        </w:rPr>
      </w:pPr>
    </w:p>
    <w:p w:rsidR="00F43E2A" w:rsidRPr="00895C5C" w:rsidRDefault="00F43E2A" w:rsidP="0086176F">
      <w:pPr>
        <w:ind w:firstLine="720"/>
        <w:jc w:val="both"/>
        <w:rPr>
          <w:sz w:val="24"/>
          <w:szCs w:val="24"/>
        </w:rPr>
      </w:pPr>
      <w:r>
        <w:rPr>
          <w:sz w:val="24"/>
          <w:szCs w:val="24"/>
        </w:rPr>
        <w:t>26</w:t>
      </w:r>
      <w:r w:rsidRPr="00895C5C">
        <w:rPr>
          <w:sz w:val="24"/>
          <w:szCs w:val="24"/>
        </w:rPr>
        <w:t xml:space="preserve">. </w:t>
      </w:r>
      <w:r w:rsidRPr="007B6399">
        <w:rPr>
          <w:sz w:val="24"/>
          <w:szCs w:val="24"/>
        </w:rPr>
        <w:t>Centro</w:t>
      </w:r>
      <w:r w:rsidRPr="00895C5C">
        <w:rPr>
          <w:sz w:val="24"/>
          <w:szCs w:val="24"/>
        </w:rPr>
        <w:t xml:space="preserve"> turtą sudaro </w:t>
      </w:r>
      <w:r>
        <w:rPr>
          <w:sz w:val="24"/>
          <w:szCs w:val="24"/>
        </w:rPr>
        <w:t>įstaigos savininko</w:t>
      </w:r>
      <w:r w:rsidRPr="00895C5C">
        <w:rPr>
          <w:sz w:val="24"/>
          <w:szCs w:val="24"/>
        </w:rPr>
        <w:t xml:space="preserve"> jam patikėjimo teise ar panaudos pagrindais perduotas turtas, taip pat turtas, gautas pagal testamentą, finansiniai ištekliai, kitas teisėtai įgytas turtas.</w:t>
      </w:r>
    </w:p>
    <w:p w:rsidR="00F43E2A" w:rsidRPr="00895C5C" w:rsidRDefault="00F43E2A" w:rsidP="0086176F">
      <w:pPr>
        <w:ind w:firstLine="720"/>
        <w:jc w:val="both"/>
        <w:rPr>
          <w:sz w:val="24"/>
          <w:szCs w:val="24"/>
        </w:rPr>
      </w:pPr>
      <w:r>
        <w:rPr>
          <w:sz w:val="24"/>
          <w:szCs w:val="24"/>
        </w:rPr>
        <w:t>27</w:t>
      </w:r>
      <w:r w:rsidRPr="00895C5C">
        <w:rPr>
          <w:sz w:val="24"/>
          <w:szCs w:val="24"/>
        </w:rPr>
        <w:t xml:space="preserve">. Turtas naudojamas ir valdomas įstatymų nustatyta tvarka. Centras gali parduoti, perleisti, išnuomoti, įkeisti ilgalaikį turtą  tik </w:t>
      </w:r>
      <w:r>
        <w:rPr>
          <w:sz w:val="24"/>
          <w:szCs w:val="24"/>
        </w:rPr>
        <w:t>įstaigos savininkui</w:t>
      </w:r>
      <w:r w:rsidRPr="00895C5C">
        <w:rPr>
          <w:sz w:val="24"/>
          <w:szCs w:val="24"/>
        </w:rPr>
        <w:t xml:space="preserve"> sutikus. </w:t>
      </w:r>
    </w:p>
    <w:p w:rsidR="00F43E2A" w:rsidRPr="000E7C2E" w:rsidRDefault="00F43E2A" w:rsidP="0086176F">
      <w:pPr>
        <w:ind w:firstLine="720"/>
        <w:jc w:val="both"/>
        <w:rPr>
          <w:sz w:val="24"/>
          <w:szCs w:val="24"/>
        </w:rPr>
      </w:pPr>
      <w:r>
        <w:rPr>
          <w:sz w:val="24"/>
          <w:szCs w:val="24"/>
        </w:rPr>
        <w:t>28</w:t>
      </w:r>
      <w:r w:rsidRPr="00895C5C">
        <w:rPr>
          <w:sz w:val="24"/>
          <w:szCs w:val="24"/>
        </w:rPr>
        <w:t xml:space="preserve">. </w:t>
      </w:r>
      <w:r w:rsidRPr="000E7C2E">
        <w:rPr>
          <w:sz w:val="24"/>
          <w:szCs w:val="24"/>
        </w:rPr>
        <w:t>Centro lėšų šaltiniai gali būti:</w:t>
      </w:r>
    </w:p>
    <w:p w:rsidR="00F43E2A" w:rsidRPr="00895C5C" w:rsidRDefault="00F43E2A" w:rsidP="0086176F">
      <w:pPr>
        <w:ind w:firstLine="720"/>
        <w:jc w:val="both"/>
        <w:rPr>
          <w:sz w:val="24"/>
          <w:szCs w:val="24"/>
        </w:rPr>
      </w:pPr>
      <w:r>
        <w:rPr>
          <w:sz w:val="24"/>
          <w:szCs w:val="24"/>
        </w:rPr>
        <w:t>28</w:t>
      </w:r>
      <w:r w:rsidRPr="000E7C2E">
        <w:rPr>
          <w:sz w:val="24"/>
          <w:szCs w:val="24"/>
        </w:rPr>
        <w:t>.</w:t>
      </w:r>
      <w:r w:rsidRPr="00895C5C">
        <w:rPr>
          <w:sz w:val="24"/>
          <w:szCs w:val="24"/>
        </w:rPr>
        <w:t xml:space="preserve">1. </w:t>
      </w:r>
      <w:r w:rsidRPr="00BF5177">
        <w:rPr>
          <w:sz w:val="24"/>
          <w:szCs w:val="24"/>
        </w:rPr>
        <w:t>įstaigos savininko</w:t>
      </w:r>
      <w:r w:rsidRPr="00895C5C">
        <w:rPr>
          <w:sz w:val="24"/>
          <w:szCs w:val="24"/>
        </w:rPr>
        <w:t xml:space="preserve"> skiriamos lėšos;</w:t>
      </w:r>
    </w:p>
    <w:p w:rsidR="00F43E2A" w:rsidRPr="00895C5C" w:rsidRDefault="00F43E2A" w:rsidP="0086176F">
      <w:pPr>
        <w:ind w:firstLine="720"/>
        <w:jc w:val="both"/>
        <w:rPr>
          <w:sz w:val="24"/>
          <w:szCs w:val="24"/>
        </w:rPr>
      </w:pPr>
      <w:r>
        <w:rPr>
          <w:sz w:val="24"/>
          <w:szCs w:val="24"/>
        </w:rPr>
        <w:t>28</w:t>
      </w:r>
      <w:r w:rsidRPr="00895C5C">
        <w:rPr>
          <w:sz w:val="24"/>
          <w:szCs w:val="24"/>
        </w:rPr>
        <w:t>.2. pajamos už</w:t>
      </w:r>
      <w:r>
        <w:rPr>
          <w:sz w:val="24"/>
          <w:szCs w:val="24"/>
        </w:rPr>
        <w:t xml:space="preserve"> suteiktas</w:t>
      </w:r>
      <w:r w:rsidRPr="00895C5C">
        <w:rPr>
          <w:sz w:val="24"/>
          <w:szCs w:val="24"/>
        </w:rPr>
        <w:t xml:space="preserve"> paslaugas;</w:t>
      </w:r>
    </w:p>
    <w:p w:rsidR="00F43E2A" w:rsidRPr="00895C5C" w:rsidRDefault="00F43E2A" w:rsidP="0086176F">
      <w:pPr>
        <w:ind w:firstLine="720"/>
        <w:jc w:val="both"/>
        <w:rPr>
          <w:sz w:val="24"/>
          <w:szCs w:val="24"/>
        </w:rPr>
      </w:pPr>
      <w:r>
        <w:rPr>
          <w:sz w:val="24"/>
          <w:szCs w:val="24"/>
        </w:rPr>
        <w:t>28</w:t>
      </w:r>
      <w:r w:rsidRPr="00895C5C">
        <w:rPr>
          <w:sz w:val="24"/>
          <w:szCs w:val="24"/>
        </w:rPr>
        <w:t>.3. įplaukos iš klientų;</w:t>
      </w:r>
    </w:p>
    <w:p w:rsidR="00F43E2A" w:rsidRPr="00895C5C" w:rsidRDefault="00F43E2A" w:rsidP="0086176F">
      <w:pPr>
        <w:ind w:firstLine="720"/>
        <w:jc w:val="both"/>
        <w:rPr>
          <w:sz w:val="24"/>
          <w:szCs w:val="24"/>
        </w:rPr>
      </w:pPr>
      <w:r>
        <w:rPr>
          <w:sz w:val="24"/>
          <w:szCs w:val="24"/>
        </w:rPr>
        <w:t>28</w:t>
      </w:r>
      <w:r w:rsidRPr="00895C5C">
        <w:rPr>
          <w:sz w:val="24"/>
          <w:szCs w:val="24"/>
        </w:rPr>
        <w:t xml:space="preserve">.4.  valstybės ir </w:t>
      </w:r>
      <w:r>
        <w:rPr>
          <w:sz w:val="24"/>
          <w:szCs w:val="24"/>
        </w:rPr>
        <w:t>S</w:t>
      </w:r>
      <w:r w:rsidRPr="00895C5C">
        <w:rPr>
          <w:sz w:val="24"/>
          <w:szCs w:val="24"/>
        </w:rPr>
        <w:t>avivaldybės biudžet</w:t>
      </w:r>
      <w:r>
        <w:rPr>
          <w:sz w:val="24"/>
          <w:szCs w:val="24"/>
        </w:rPr>
        <w:t>ų</w:t>
      </w:r>
      <w:r w:rsidRPr="00895C5C">
        <w:rPr>
          <w:sz w:val="24"/>
          <w:szCs w:val="24"/>
        </w:rPr>
        <w:t xml:space="preserve"> tiksliniai asignavimai;</w:t>
      </w:r>
    </w:p>
    <w:p w:rsidR="00F43E2A" w:rsidRPr="00895C5C" w:rsidRDefault="00F43E2A" w:rsidP="0086176F">
      <w:pPr>
        <w:ind w:firstLine="720"/>
        <w:jc w:val="both"/>
        <w:rPr>
          <w:sz w:val="24"/>
          <w:szCs w:val="24"/>
        </w:rPr>
      </w:pPr>
      <w:r>
        <w:rPr>
          <w:sz w:val="24"/>
          <w:szCs w:val="24"/>
        </w:rPr>
        <w:t>28</w:t>
      </w:r>
      <w:r w:rsidRPr="00895C5C">
        <w:rPr>
          <w:sz w:val="24"/>
          <w:szCs w:val="24"/>
        </w:rPr>
        <w:t>.5. Lietuvos ir užsienio fondų asignavimai;</w:t>
      </w:r>
    </w:p>
    <w:p w:rsidR="00F43E2A" w:rsidRPr="00895C5C" w:rsidRDefault="00F43E2A" w:rsidP="0086176F">
      <w:pPr>
        <w:ind w:firstLine="720"/>
        <w:jc w:val="both"/>
        <w:rPr>
          <w:sz w:val="24"/>
          <w:szCs w:val="24"/>
        </w:rPr>
      </w:pPr>
      <w:r>
        <w:rPr>
          <w:sz w:val="24"/>
          <w:szCs w:val="24"/>
        </w:rPr>
        <w:t>28</w:t>
      </w:r>
      <w:r w:rsidRPr="00895C5C">
        <w:rPr>
          <w:sz w:val="24"/>
          <w:szCs w:val="24"/>
        </w:rPr>
        <w:t>.6. lėšos, gautos kaip labdara, parama, dovana, taip pat gautos pagal testamentą;</w:t>
      </w:r>
    </w:p>
    <w:p w:rsidR="00F43E2A" w:rsidRPr="00895C5C" w:rsidRDefault="00F43E2A" w:rsidP="0086176F">
      <w:pPr>
        <w:ind w:firstLine="720"/>
        <w:jc w:val="both"/>
        <w:rPr>
          <w:sz w:val="24"/>
          <w:szCs w:val="24"/>
        </w:rPr>
      </w:pPr>
      <w:r>
        <w:rPr>
          <w:sz w:val="24"/>
          <w:szCs w:val="24"/>
        </w:rPr>
        <w:t>28</w:t>
      </w:r>
      <w:r w:rsidRPr="00895C5C">
        <w:rPr>
          <w:sz w:val="24"/>
          <w:szCs w:val="24"/>
        </w:rPr>
        <w:t>.7. kitos teisėtai įgytos lėšos.</w:t>
      </w:r>
    </w:p>
    <w:p w:rsidR="00F43E2A" w:rsidRPr="00895C5C" w:rsidRDefault="00F43E2A" w:rsidP="0086176F">
      <w:pPr>
        <w:ind w:firstLine="720"/>
        <w:jc w:val="both"/>
        <w:rPr>
          <w:sz w:val="24"/>
          <w:szCs w:val="24"/>
        </w:rPr>
      </w:pPr>
      <w:r>
        <w:rPr>
          <w:sz w:val="24"/>
          <w:szCs w:val="24"/>
        </w:rPr>
        <w:t>29</w:t>
      </w:r>
      <w:r w:rsidRPr="00895C5C">
        <w:rPr>
          <w:sz w:val="24"/>
          <w:szCs w:val="24"/>
        </w:rPr>
        <w:t xml:space="preserve">. Lėšoms, gaunamoms iš Lietuvos valstybės ar </w:t>
      </w:r>
      <w:r>
        <w:rPr>
          <w:sz w:val="24"/>
          <w:szCs w:val="24"/>
        </w:rPr>
        <w:t>S</w:t>
      </w:r>
      <w:r w:rsidRPr="00895C5C">
        <w:rPr>
          <w:sz w:val="24"/>
          <w:szCs w:val="24"/>
        </w:rPr>
        <w:t>avivaldyb</w:t>
      </w:r>
      <w:r>
        <w:rPr>
          <w:sz w:val="24"/>
          <w:szCs w:val="24"/>
        </w:rPr>
        <w:t>ės</w:t>
      </w:r>
      <w:r w:rsidRPr="00895C5C">
        <w:rPr>
          <w:sz w:val="24"/>
          <w:szCs w:val="24"/>
        </w:rPr>
        <w:t xml:space="preserve"> biudžetų bei fondų, panaudoti turi būti sudaryta išlaidų sąmata. Lėšoms, gaunamoms iš kitų šaltinių, panaudoti išlaidų sąmata sudaroma, jei to reikalauja lėšas suteikiantys subjektai.</w:t>
      </w:r>
    </w:p>
    <w:p w:rsidR="00F43E2A" w:rsidRPr="00895C5C" w:rsidRDefault="00F43E2A" w:rsidP="0086176F">
      <w:pPr>
        <w:ind w:firstLine="720"/>
        <w:jc w:val="both"/>
        <w:rPr>
          <w:sz w:val="24"/>
          <w:szCs w:val="24"/>
        </w:rPr>
      </w:pPr>
      <w:r w:rsidRPr="00895C5C">
        <w:rPr>
          <w:sz w:val="24"/>
          <w:szCs w:val="24"/>
        </w:rPr>
        <w:t>3</w:t>
      </w:r>
      <w:r>
        <w:rPr>
          <w:sz w:val="24"/>
          <w:szCs w:val="24"/>
        </w:rPr>
        <w:t>0</w:t>
      </w:r>
      <w:r w:rsidRPr="00895C5C">
        <w:rPr>
          <w:sz w:val="24"/>
          <w:szCs w:val="24"/>
        </w:rPr>
        <w:t>. Centras lėšas, gautas kaip labdarą ar paramą</w:t>
      </w:r>
      <w:r>
        <w:rPr>
          <w:sz w:val="24"/>
          <w:szCs w:val="24"/>
        </w:rPr>
        <w:t>,</w:t>
      </w:r>
      <w:r w:rsidRPr="00895C5C">
        <w:rPr>
          <w:sz w:val="24"/>
          <w:szCs w:val="24"/>
        </w:rPr>
        <w:t xml:space="preserve"> taip pat gautas pagal testamentą, naudoja labdaros (paramos) teikėjo arba testatoriaus nurodymu </w:t>
      </w:r>
      <w:r>
        <w:rPr>
          <w:sz w:val="24"/>
          <w:szCs w:val="24"/>
        </w:rPr>
        <w:t>Nuostatuose</w:t>
      </w:r>
      <w:r w:rsidRPr="00895C5C">
        <w:rPr>
          <w:sz w:val="24"/>
          <w:szCs w:val="24"/>
        </w:rPr>
        <w:t xml:space="preserve"> numatytai veiklai, jei tai neprieštarauja Lietuvos Respublikos įstatymams ir kitiems teisės aktams. Labdaros arba paramos bei pagal testamentą gautos lėšos laikomos atskiroje Centro lėšų sąskaitoje.</w:t>
      </w:r>
      <w:r>
        <w:rPr>
          <w:sz w:val="24"/>
          <w:szCs w:val="24"/>
        </w:rPr>
        <w:t xml:space="preserve"> </w:t>
      </w:r>
    </w:p>
    <w:p w:rsidR="00F43E2A" w:rsidRPr="00895C5C" w:rsidRDefault="00F43E2A" w:rsidP="0086176F">
      <w:pPr>
        <w:ind w:firstLine="720"/>
        <w:jc w:val="both"/>
        <w:rPr>
          <w:sz w:val="24"/>
          <w:szCs w:val="24"/>
        </w:rPr>
      </w:pPr>
      <w:r w:rsidRPr="00895C5C">
        <w:rPr>
          <w:sz w:val="24"/>
          <w:szCs w:val="24"/>
        </w:rPr>
        <w:t>3</w:t>
      </w:r>
      <w:r>
        <w:rPr>
          <w:sz w:val="24"/>
          <w:szCs w:val="24"/>
        </w:rPr>
        <w:t>1</w:t>
      </w:r>
      <w:r w:rsidRPr="00895C5C">
        <w:rPr>
          <w:sz w:val="24"/>
          <w:szCs w:val="24"/>
        </w:rPr>
        <w:t xml:space="preserve">. Centras iš valstybės ir </w:t>
      </w:r>
      <w:r>
        <w:rPr>
          <w:sz w:val="24"/>
          <w:szCs w:val="24"/>
        </w:rPr>
        <w:t>S</w:t>
      </w:r>
      <w:r w:rsidRPr="00895C5C">
        <w:rPr>
          <w:sz w:val="24"/>
          <w:szCs w:val="24"/>
        </w:rPr>
        <w:t>avivaldyb</w:t>
      </w:r>
      <w:r>
        <w:rPr>
          <w:sz w:val="24"/>
          <w:szCs w:val="24"/>
        </w:rPr>
        <w:t>ės</w:t>
      </w:r>
      <w:r w:rsidRPr="00895C5C">
        <w:rPr>
          <w:sz w:val="24"/>
          <w:szCs w:val="24"/>
        </w:rPr>
        <w:t xml:space="preserve"> biudžetų gautas lėšas laiko atskiroje lėšų sąskaitoje.</w:t>
      </w:r>
    </w:p>
    <w:p w:rsidR="00F43E2A" w:rsidRDefault="00F43E2A" w:rsidP="00480F1B">
      <w:pPr>
        <w:ind w:firstLine="964"/>
        <w:jc w:val="both"/>
      </w:pPr>
      <w:r>
        <w:rPr>
          <w:sz w:val="24"/>
          <w:szCs w:val="24"/>
        </w:rPr>
        <w:tab/>
        <w:t xml:space="preserve"> </w:t>
      </w:r>
    </w:p>
    <w:p w:rsidR="00F43E2A" w:rsidRDefault="00F43E2A" w:rsidP="0086176F">
      <w:pPr>
        <w:pStyle w:val="Antrat5"/>
        <w:tabs>
          <w:tab w:val="center" w:pos="4819"/>
          <w:tab w:val="right" w:pos="9638"/>
        </w:tabs>
        <w:rPr>
          <w:bCs w:val="0"/>
          <w:szCs w:val="24"/>
        </w:rPr>
      </w:pPr>
      <w:r w:rsidRPr="00895C5C">
        <w:rPr>
          <w:bCs w:val="0"/>
          <w:szCs w:val="24"/>
        </w:rPr>
        <w:lastRenderedPageBreak/>
        <w:t>VII</w:t>
      </w:r>
      <w:r w:rsidRPr="00914967">
        <w:rPr>
          <w:szCs w:val="24"/>
        </w:rPr>
        <w:t xml:space="preserve"> </w:t>
      </w:r>
      <w:r>
        <w:rPr>
          <w:szCs w:val="24"/>
        </w:rPr>
        <w:t>SKYRIUS</w:t>
      </w:r>
      <w:r w:rsidRPr="004968C0">
        <w:rPr>
          <w:szCs w:val="24"/>
        </w:rPr>
        <w:t xml:space="preserve">  </w:t>
      </w:r>
    </w:p>
    <w:p w:rsidR="00F43E2A" w:rsidRPr="00895C5C" w:rsidRDefault="00F43E2A" w:rsidP="0086176F">
      <w:pPr>
        <w:pStyle w:val="Antrat5"/>
        <w:tabs>
          <w:tab w:val="center" w:pos="4819"/>
          <w:tab w:val="right" w:pos="9638"/>
        </w:tabs>
        <w:rPr>
          <w:bCs w:val="0"/>
          <w:szCs w:val="24"/>
        </w:rPr>
      </w:pPr>
      <w:r>
        <w:rPr>
          <w:bCs w:val="0"/>
          <w:szCs w:val="24"/>
        </w:rPr>
        <w:t xml:space="preserve">FINANSINĖS </w:t>
      </w:r>
      <w:r w:rsidRPr="00895C5C">
        <w:rPr>
          <w:bCs w:val="0"/>
          <w:szCs w:val="24"/>
        </w:rPr>
        <w:t>VEIKLOS KONTROLĖ</w:t>
      </w:r>
      <w:r>
        <w:rPr>
          <w:bCs w:val="0"/>
          <w:szCs w:val="24"/>
        </w:rPr>
        <w:t xml:space="preserve"> IR VEIKLOS PRIEŽIŪRA</w:t>
      </w:r>
    </w:p>
    <w:p w:rsidR="00F43E2A" w:rsidRPr="00895C5C" w:rsidRDefault="00F43E2A" w:rsidP="00480F1B">
      <w:pPr>
        <w:ind w:firstLine="964"/>
        <w:jc w:val="both"/>
        <w:rPr>
          <w:sz w:val="24"/>
          <w:szCs w:val="24"/>
        </w:rPr>
      </w:pPr>
    </w:p>
    <w:p w:rsidR="00F43E2A" w:rsidRDefault="00F43E2A" w:rsidP="0086176F">
      <w:pPr>
        <w:widowControl/>
        <w:tabs>
          <w:tab w:val="left" w:pos="1080"/>
        </w:tabs>
        <w:ind w:firstLine="720"/>
        <w:jc w:val="both"/>
        <w:rPr>
          <w:sz w:val="24"/>
          <w:szCs w:val="24"/>
        </w:rPr>
      </w:pPr>
      <w:r w:rsidRPr="00895C5C">
        <w:rPr>
          <w:sz w:val="24"/>
          <w:szCs w:val="24"/>
        </w:rPr>
        <w:t>3</w:t>
      </w:r>
      <w:r>
        <w:rPr>
          <w:sz w:val="24"/>
          <w:szCs w:val="24"/>
        </w:rPr>
        <w:t>2</w:t>
      </w:r>
      <w:r w:rsidRPr="00895C5C">
        <w:rPr>
          <w:sz w:val="24"/>
          <w:szCs w:val="24"/>
        </w:rPr>
        <w:t>. Centro darbuotojai atsako už veiklos teisėtumą  įstatymų  nustatyta tvarka. Centro direktorius privalo pateikti kontrolės institucijoms ir auditoriui jų reikalaujamus biudžetinės įstaigos dokumentus.</w:t>
      </w:r>
    </w:p>
    <w:p w:rsidR="00F43E2A" w:rsidRDefault="00F43E2A" w:rsidP="0086176F">
      <w:pPr>
        <w:ind w:firstLine="720"/>
        <w:jc w:val="both"/>
      </w:pPr>
      <w:r w:rsidRPr="007B6399">
        <w:rPr>
          <w:sz w:val="24"/>
          <w:szCs w:val="24"/>
        </w:rPr>
        <w:t xml:space="preserve">33. </w:t>
      </w:r>
      <w:r>
        <w:rPr>
          <w:sz w:val="24"/>
          <w:szCs w:val="24"/>
        </w:rPr>
        <w:t>C</w:t>
      </w:r>
      <w:r w:rsidRPr="00DE6340">
        <w:rPr>
          <w:sz w:val="24"/>
          <w:szCs w:val="24"/>
        </w:rPr>
        <w:t xml:space="preserve">entro veikla kontroliuojama vadovaujantis Lietuvos Respublikos įstatymų ir kitų teisės aktų, </w:t>
      </w:r>
      <w:r>
        <w:rPr>
          <w:sz w:val="24"/>
          <w:szCs w:val="24"/>
        </w:rPr>
        <w:t>S</w:t>
      </w:r>
      <w:r w:rsidRPr="00DE6340">
        <w:rPr>
          <w:sz w:val="24"/>
          <w:szCs w:val="24"/>
        </w:rPr>
        <w:t>avivaldybės tarybos sprendimų ir Savivaldybės administracijos direktoriaus įsakymų nustatyta tvarka.</w:t>
      </w:r>
      <w:r>
        <w:rPr>
          <w:sz w:val="24"/>
          <w:szCs w:val="24"/>
        </w:rPr>
        <w:t xml:space="preserve"> </w:t>
      </w:r>
      <w:r w:rsidRPr="00DE6340">
        <w:rPr>
          <w:sz w:val="24"/>
          <w:szCs w:val="24"/>
        </w:rPr>
        <w:t>Centro finansinės veiklos kontrolė atliekama įstatymų ir kitų teisės aktų nustatyta tvarka.</w:t>
      </w:r>
    </w:p>
    <w:p w:rsidR="00F43E2A" w:rsidRPr="0074197D" w:rsidRDefault="00F43E2A" w:rsidP="0086176F">
      <w:pPr>
        <w:pStyle w:val="Betarp1"/>
        <w:ind w:firstLine="720"/>
        <w:jc w:val="both"/>
        <w:rPr>
          <w:rFonts w:ascii="Times New Roman" w:hAnsi="Times New Roman"/>
          <w:sz w:val="24"/>
          <w:szCs w:val="24"/>
        </w:rPr>
      </w:pPr>
      <w:r w:rsidRPr="0074197D">
        <w:rPr>
          <w:rFonts w:ascii="Times New Roman" w:hAnsi="Times New Roman"/>
          <w:sz w:val="24"/>
          <w:szCs w:val="24"/>
        </w:rPr>
        <w:t>34. Už padarytus teisės pažeidimus Centro darbuotojams gali būti taikoma drausminė, administracinė, civilinė  bei baudžiamoji atsakomybė.</w:t>
      </w:r>
    </w:p>
    <w:p w:rsidR="00F43E2A" w:rsidRPr="00C620E3" w:rsidRDefault="00F43E2A" w:rsidP="00480F1B">
      <w:pPr>
        <w:ind w:firstLine="964"/>
        <w:jc w:val="both"/>
        <w:rPr>
          <w:sz w:val="24"/>
          <w:szCs w:val="24"/>
        </w:rPr>
      </w:pPr>
    </w:p>
    <w:p w:rsidR="00F43E2A" w:rsidRDefault="00F43E2A" w:rsidP="0086176F">
      <w:pPr>
        <w:pStyle w:val="Antrat7"/>
        <w:ind w:firstLine="0"/>
        <w:rPr>
          <w:szCs w:val="24"/>
        </w:rPr>
      </w:pPr>
      <w:r>
        <w:rPr>
          <w:szCs w:val="24"/>
        </w:rPr>
        <w:t>VIII</w:t>
      </w:r>
      <w:r w:rsidRPr="00914967">
        <w:rPr>
          <w:szCs w:val="24"/>
        </w:rPr>
        <w:t xml:space="preserve"> </w:t>
      </w:r>
      <w:r>
        <w:rPr>
          <w:szCs w:val="24"/>
        </w:rPr>
        <w:t>SKYRIUS</w:t>
      </w:r>
      <w:r w:rsidRPr="004968C0">
        <w:rPr>
          <w:szCs w:val="24"/>
        </w:rPr>
        <w:t xml:space="preserve">  </w:t>
      </w:r>
    </w:p>
    <w:p w:rsidR="00F43E2A" w:rsidRPr="00C620E3" w:rsidRDefault="0086176F" w:rsidP="0086176F">
      <w:pPr>
        <w:pStyle w:val="Antrat7"/>
        <w:ind w:firstLine="0"/>
        <w:rPr>
          <w:szCs w:val="24"/>
        </w:rPr>
      </w:pPr>
      <w:r>
        <w:rPr>
          <w:szCs w:val="24"/>
        </w:rPr>
        <w:t xml:space="preserve">ĮSTAIGOS </w:t>
      </w:r>
      <w:r w:rsidR="00F43E2A" w:rsidRPr="00C620E3">
        <w:rPr>
          <w:szCs w:val="24"/>
        </w:rPr>
        <w:t>REORGANIZAVIMAS IR LIKVIDAVIMAS</w:t>
      </w:r>
    </w:p>
    <w:p w:rsidR="00F43E2A" w:rsidRPr="00C620E3" w:rsidRDefault="00F43E2A" w:rsidP="00480F1B">
      <w:pPr>
        <w:ind w:firstLine="964"/>
        <w:jc w:val="both"/>
        <w:rPr>
          <w:sz w:val="24"/>
          <w:szCs w:val="24"/>
        </w:rPr>
      </w:pPr>
    </w:p>
    <w:p w:rsidR="00F43E2A" w:rsidRPr="00C620E3" w:rsidRDefault="00F43E2A" w:rsidP="0086176F">
      <w:pPr>
        <w:pStyle w:val="Pagrindiniotekstotrauka"/>
        <w:ind w:firstLine="720"/>
        <w:rPr>
          <w:rFonts w:ascii="Arial" w:hAnsi="Arial" w:cs="Arial"/>
        </w:rPr>
      </w:pPr>
      <w:r w:rsidRPr="00C620E3">
        <w:t>3</w:t>
      </w:r>
      <w:r>
        <w:t>5</w:t>
      </w:r>
      <w:r w:rsidR="0086176F">
        <w:t xml:space="preserve">. </w:t>
      </w:r>
      <w:r w:rsidRPr="00C620E3">
        <w:t>Centras reorganizuojamas, likviduojamas ir pertvarkomas įstatymų ir kitų teisės aktų nustatyta tvarka.</w:t>
      </w:r>
    </w:p>
    <w:p w:rsidR="00F43E2A" w:rsidRPr="00C620E3" w:rsidRDefault="00F43E2A" w:rsidP="0086176F">
      <w:pPr>
        <w:ind w:firstLine="720"/>
        <w:jc w:val="both"/>
        <w:rPr>
          <w:sz w:val="24"/>
          <w:szCs w:val="24"/>
        </w:rPr>
      </w:pPr>
      <w:r w:rsidRPr="00C620E3">
        <w:rPr>
          <w:sz w:val="24"/>
          <w:szCs w:val="24"/>
        </w:rPr>
        <w:t>3</w:t>
      </w:r>
      <w:r>
        <w:rPr>
          <w:sz w:val="24"/>
          <w:szCs w:val="24"/>
        </w:rPr>
        <w:t>6</w:t>
      </w:r>
      <w:r w:rsidRPr="00C620E3">
        <w:rPr>
          <w:sz w:val="24"/>
          <w:szCs w:val="24"/>
        </w:rPr>
        <w:t>. Likviduojant Centrą, jo darbuotojai atleidžiami ir su jais atsiskaitoma Darbo kodekso nustatyta tvarka.</w:t>
      </w:r>
    </w:p>
    <w:p w:rsidR="00F43E2A" w:rsidRPr="00895C5C" w:rsidRDefault="00F43E2A" w:rsidP="00480F1B">
      <w:pPr>
        <w:pStyle w:val="tajtip"/>
        <w:spacing w:before="0" w:beforeAutospacing="0" w:after="0" w:afterAutospacing="0"/>
        <w:ind w:firstLine="964"/>
        <w:jc w:val="both"/>
        <w:rPr>
          <w:rFonts w:ascii="Arial" w:hAnsi="Arial" w:cs="Arial"/>
          <w:sz w:val="20"/>
          <w:szCs w:val="20"/>
        </w:rPr>
      </w:pPr>
      <w:bookmarkStart w:id="1" w:name="pn1_521"/>
      <w:bookmarkEnd w:id="1"/>
    </w:p>
    <w:p w:rsidR="00F43E2A" w:rsidRPr="00895C5C" w:rsidRDefault="00F43E2A" w:rsidP="00480F1B">
      <w:pPr>
        <w:ind w:firstLine="964"/>
        <w:jc w:val="center"/>
        <w:rPr>
          <w:sz w:val="24"/>
          <w:szCs w:val="24"/>
        </w:rPr>
      </w:pPr>
      <w:r w:rsidRPr="00895C5C">
        <w:rPr>
          <w:sz w:val="24"/>
          <w:szCs w:val="24"/>
        </w:rPr>
        <w:t>_______________________</w:t>
      </w:r>
    </w:p>
    <w:p w:rsidR="00F43E2A" w:rsidRPr="00895C5C" w:rsidRDefault="00F43E2A" w:rsidP="00F43E2A">
      <w:pPr>
        <w:shd w:val="clear" w:color="auto" w:fill="FFFFFF"/>
        <w:suppressAutoHyphens/>
        <w:ind w:firstLine="738"/>
        <w:jc w:val="both"/>
        <w:rPr>
          <w:sz w:val="24"/>
          <w:szCs w:val="24"/>
        </w:rPr>
      </w:pPr>
    </w:p>
    <w:p w:rsidR="00F43E2A" w:rsidRDefault="00F43E2A" w:rsidP="00F43E2A">
      <w:pPr>
        <w:shd w:val="clear" w:color="auto" w:fill="FFFFFF"/>
        <w:suppressAutoHyphens/>
        <w:jc w:val="both"/>
        <w:rPr>
          <w:sz w:val="24"/>
          <w:szCs w:val="24"/>
        </w:rPr>
      </w:pPr>
      <w:r>
        <w:rPr>
          <w:sz w:val="24"/>
          <w:szCs w:val="24"/>
        </w:rPr>
        <w:tab/>
      </w:r>
      <w:r w:rsidRPr="00895C5C">
        <w:rPr>
          <w:sz w:val="24"/>
          <w:szCs w:val="24"/>
        </w:rPr>
        <w:tab/>
      </w: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F43E2A" w:rsidRDefault="00F43E2A" w:rsidP="00F43E2A">
      <w:pPr>
        <w:suppressAutoHyphens/>
        <w:jc w:val="center"/>
        <w:rPr>
          <w:sz w:val="24"/>
          <w:lang w:eastAsia="ar-SA"/>
        </w:rPr>
      </w:pPr>
    </w:p>
    <w:p w:rsidR="00DB2E8E" w:rsidRDefault="00DB2E8E" w:rsidP="00F43E2A">
      <w:pPr>
        <w:suppressAutoHyphens/>
        <w:jc w:val="center"/>
        <w:rPr>
          <w:sz w:val="24"/>
          <w:lang w:eastAsia="ar-SA"/>
        </w:rPr>
      </w:pPr>
    </w:p>
    <w:p w:rsidR="00DB2E8E" w:rsidRDefault="00DB2E8E" w:rsidP="00F43E2A">
      <w:pPr>
        <w:suppressAutoHyphens/>
        <w:jc w:val="center"/>
        <w:rPr>
          <w:sz w:val="24"/>
          <w:lang w:eastAsia="ar-SA"/>
        </w:rPr>
      </w:pPr>
    </w:p>
    <w:p w:rsidR="00F43E2A" w:rsidRPr="00895C5C" w:rsidRDefault="00F43E2A" w:rsidP="00F43E2A">
      <w:pPr>
        <w:suppressAutoHyphens/>
        <w:jc w:val="both"/>
        <w:rPr>
          <w:b/>
          <w:caps/>
          <w:sz w:val="24"/>
          <w:szCs w:val="24"/>
          <w:lang w:eastAsia="my-MM" w:bidi="my-MM"/>
        </w:rPr>
      </w:pPr>
    </w:p>
    <w:p w:rsidR="00F43E2A" w:rsidRPr="00895C5C" w:rsidRDefault="00F43E2A" w:rsidP="00F43E2A">
      <w:pPr>
        <w:suppressAutoHyphens/>
        <w:jc w:val="center"/>
        <w:rPr>
          <w:b/>
          <w:caps/>
          <w:sz w:val="24"/>
          <w:szCs w:val="24"/>
          <w:lang w:eastAsia="my-MM" w:bidi="my-MM"/>
        </w:rPr>
      </w:pPr>
      <w:r w:rsidRPr="00895C5C">
        <w:rPr>
          <w:b/>
          <w:caps/>
          <w:sz w:val="24"/>
          <w:szCs w:val="24"/>
          <w:lang w:eastAsia="my-MM" w:bidi="my-MM"/>
        </w:rPr>
        <w:lastRenderedPageBreak/>
        <w:t>PLUNGĖS RAJONO SAVIVALDYBĖS ADMINISTRACIJOS</w:t>
      </w:r>
    </w:p>
    <w:p w:rsidR="00F43E2A" w:rsidRPr="00895C5C" w:rsidRDefault="00F43E2A" w:rsidP="00F43E2A">
      <w:pPr>
        <w:suppressAutoHyphens/>
        <w:jc w:val="center"/>
        <w:rPr>
          <w:b/>
          <w:caps/>
          <w:sz w:val="24"/>
          <w:szCs w:val="24"/>
          <w:lang w:eastAsia="my-MM" w:bidi="my-MM"/>
        </w:rPr>
      </w:pPr>
      <w:r w:rsidRPr="00895C5C">
        <w:rPr>
          <w:b/>
          <w:caps/>
          <w:sz w:val="24"/>
          <w:szCs w:val="24"/>
          <w:lang w:eastAsia="my-MM" w:bidi="my-MM"/>
        </w:rPr>
        <w:t>SOCIALINĖS PARAMOS SKYRIUS</w:t>
      </w:r>
    </w:p>
    <w:p w:rsidR="00F43E2A" w:rsidRPr="00895C5C" w:rsidRDefault="00F43E2A" w:rsidP="00F43E2A">
      <w:pPr>
        <w:suppressAutoHyphens/>
        <w:jc w:val="center"/>
        <w:rPr>
          <w:rFonts w:eastAsia="Lucida Sans Unicode"/>
          <w:b/>
          <w:kern w:val="1"/>
          <w:sz w:val="24"/>
          <w:szCs w:val="24"/>
        </w:rPr>
      </w:pPr>
    </w:p>
    <w:p w:rsidR="00F43E2A" w:rsidRDefault="00F43E2A" w:rsidP="00F43E2A">
      <w:pPr>
        <w:suppressAutoHyphens/>
        <w:jc w:val="center"/>
        <w:rPr>
          <w:rFonts w:eastAsia="Lucida Sans Unicode"/>
          <w:b/>
          <w:kern w:val="1"/>
          <w:sz w:val="24"/>
          <w:szCs w:val="24"/>
        </w:rPr>
      </w:pPr>
      <w:r w:rsidRPr="00895C5C">
        <w:rPr>
          <w:rFonts w:eastAsia="Lucida Sans Unicode"/>
          <w:b/>
          <w:kern w:val="1"/>
          <w:sz w:val="24"/>
          <w:szCs w:val="24"/>
        </w:rPr>
        <w:t>AIŠKINAMASIS RAŠTAS</w:t>
      </w:r>
    </w:p>
    <w:p w:rsidR="00F43E2A" w:rsidRPr="00895C5C" w:rsidRDefault="00F43E2A" w:rsidP="00F43E2A">
      <w:pPr>
        <w:suppressAutoHyphens/>
        <w:jc w:val="center"/>
        <w:rPr>
          <w:rFonts w:eastAsia="Lucida Sans Unicode"/>
          <w:b/>
          <w:kern w:val="1"/>
          <w:sz w:val="24"/>
          <w:szCs w:val="24"/>
        </w:rPr>
      </w:pPr>
      <w:r>
        <w:rPr>
          <w:rFonts w:eastAsia="Lucida Sans Unicode"/>
          <w:b/>
          <w:kern w:val="1"/>
          <w:sz w:val="24"/>
          <w:szCs w:val="24"/>
        </w:rPr>
        <w:t>PRIE SAVIVALDYBĖS TARYBOS SPRENDIMO PROJEKTO</w:t>
      </w:r>
    </w:p>
    <w:p w:rsidR="00F43E2A" w:rsidRPr="00FD40AD" w:rsidRDefault="00F43E2A" w:rsidP="00F43E2A">
      <w:pPr>
        <w:suppressAutoHyphens/>
        <w:jc w:val="center"/>
        <w:rPr>
          <w:rFonts w:eastAsia="Lucida Sans Unicode"/>
          <w:kern w:val="1"/>
          <w:sz w:val="24"/>
          <w:szCs w:val="24"/>
        </w:rPr>
      </w:pPr>
      <w:r w:rsidRPr="00FD40AD">
        <w:rPr>
          <w:b/>
          <w:caps/>
          <w:sz w:val="24"/>
          <w:szCs w:val="24"/>
        </w:rPr>
        <w:t>„DĖL BIUDŽETINĖS ĮSTAIGOS PLUNGĖS SOCIALINIŲ PASLAUGŲ CENTRO NUOSTATŲ PATVIRTINIMO“</w:t>
      </w:r>
      <w:r w:rsidRPr="00FD40AD">
        <w:rPr>
          <w:b/>
          <w:sz w:val="24"/>
          <w:szCs w:val="24"/>
        </w:rPr>
        <w:t xml:space="preserve"> </w:t>
      </w:r>
    </w:p>
    <w:p w:rsidR="00F43E2A" w:rsidRPr="0078469B" w:rsidRDefault="00F43E2A" w:rsidP="00F43E2A">
      <w:pPr>
        <w:suppressAutoHyphens/>
        <w:jc w:val="center"/>
        <w:rPr>
          <w:rFonts w:eastAsia="Lucida Sans Unicode" w:cs="Tahoma"/>
          <w:kern w:val="1"/>
          <w:sz w:val="24"/>
          <w:szCs w:val="24"/>
        </w:rPr>
      </w:pPr>
    </w:p>
    <w:p w:rsidR="00F43E2A" w:rsidRPr="00895C5C" w:rsidRDefault="00F43E2A" w:rsidP="00F43E2A">
      <w:pPr>
        <w:suppressAutoHyphens/>
        <w:jc w:val="center"/>
        <w:rPr>
          <w:rFonts w:eastAsia="Lucida Sans Unicode" w:cs="Tahoma"/>
          <w:kern w:val="1"/>
          <w:sz w:val="24"/>
          <w:szCs w:val="24"/>
        </w:rPr>
      </w:pPr>
      <w:r w:rsidRPr="00895C5C">
        <w:rPr>
          <w:rFonts w:eastAsia="Lucida Sans Unicode" w:cs="Tahoma"/>
          <w:kern w:val="1"/>
          <w:sz w:val="24"/>
          <w:szCs w:val="24"/>
        </w:rPr>
        <w:t>201</w:t>
      </w:r>
      <w:r>
        <w:rPr>
          <w:rFonts w:eastAsia="Lucida Sans Unicode" w:cs="Tahoma"/>
          <w:kern w:val="1"/>
          <w:sz w:val="24"/>
          <w:szCs w:val="24"/>
        </w:rPr>
        <w:t>8</w:t>
      </w:r>
      <w:r w:rsidRPr="00895C5C">
        <w:rPr>
          <w:rFonts w:eastAsia="Lucida Sans Unicode" w:cs="Tahoma"/>
          <w:kern w:val="1"/>
          <w:sz w:val="24"/>
          <w:szCs w:val="24"/>
        </w:rPr>
        <w:t xml:space="preserve"> </w:t>
      </w:r>
      <w:proofErr w:type="spellStart"/>
      <w:r w:rsidRPr="00895C5C">
        <w:rPr>
          <w:rFonts w:eastAsia="Lucida Sans Unicode" w:cs="Tahoma"/>
          <w:kern w:val="1"/>
          <w:sz w:val="24"/>
          <w:szCs w:val="24"/>
        </w:rPr>
        <w:t>m</w:t>
      </w:r>
      <w:proofErr w:type="spellEnd"/>
      <w:r w:rsidRPr="00895C5C">
        <w:rPr>
          <w:rFonts w:eastAsia="Lucida Sans Unicode" w:cs="Tahoma"/>
          <w:kern w:val="1"/>
          <w:sz w:val="24"/>
          <w:szCs w:val="24"/>
        </w:rPr>
        <w:t>.</w:t>
      </w:r>
      <w:r>
        <w:rPr>
          <w:rFonts w:eastAsia="Lucida Sans Unicode" w:cs="Tahoma"/>
          <w:kern w:val="1"/>
          <w:sz w:val="24"/>
          <w:szCs w:val="24"/>
        </w:rPr>
        <w:t xml:space="preserve"> balandžio</w:t>
      </w:r>
      <w:r w:rsidR="0086176F">
        <w:rPr>
          <w:rFonts w:eastAsia="Lucida Sans Unicode" w:cs="Tahoma"/>
          <w:kern w:val="1"/>
          <w:sz w:val="24"/>
          <w:szCs w:val="24"/>
        </w:rPr>
        <w:t xml:space="preserve"> </w:t>
      </w:r>
      <w:r>
        <w:rPr>
          <w:rFonts w:eastAsia="Lucida Sans Unicode" w:cs="Tahoma"/>
          <w:kern w:val="1"/>
          <w:sz w:val="24"/>
          <w:szCs w:val="24"/>
        </w:rPr>
        <w:t xml:space="preserve">11 </w:t>
      </w:r>
      <w:proofErr w:type="spellStart"/>
      <w:r w:rsidRPr="00895C5C">
        <w:rPr>
          <w:rFonts w:eastAsia="Lucida Sans Unicode" w:cs="Tahoma"/>
          <w:kern w:val="1"/>
          <w:sz w:val="24"/>
          <w:szCs w:val="24"/>
        </w:rPr>
        <w:t>d</w:t>
      </w:r>
      <w:proofErr w:type="spellEnd"/>
      <w:r w:rsidRPr="00895C5C">
        <w:rPr>
          <w:rFonts w:eastAsia="Lucida Sans Unicode" w:cs="Tahoma"/>
          <w:kern w:val="1"/>
          <w:sz w:val="24"/>
          <w:szCs w:val="24"/>
        </w:rPr>
        <w:t>.</w:t>
      </w:r>
    </w:p>
    <w:p w:rsidR="00F43E2A" w:rsidRPr="00895C5C" w:rsidRDefault="00F43E2A" w:rsidP="00F43E2A">
      <w:pPr>
        <w:suppressAutoHyphens/>
        <w:jc w:val="center"/>
        <w:rPr>
          <w:rFonts w:eastAsia="Lucida Sans Unicode" w:cs="Tahoma"/>
          <w:kern w:val="1"/>
          <w:sz w:val="24"/>
          <w:szCs w:val="24"/>
        </w:rPr>
      </w:pPr>
      <w:r w:rsidRPr="00895C5C">
        <w:rPr>
          <w:rFonts w:eastAsia="Lucida Sans Unicode" w:cs="Tahoma"/>
          <w:kern w:val="1"/>
          <w:sz w:val="24"/>
          <w:szCs w:val="24"/>
        </w:rPr>
        <w:t>Plungė</w:t>
      </w:r>
    </w:p>
    <w:p w:rsidR="00F43E2A" w:rsidRPr="00895C5C" w:rsidRDefault="00F43E2A" w:rsidP="00F43E2A">
      <w:pPr>
        <w:suppressAutoHyphens/>
        <w:jc w:val="center"/>
        <w:rPr>
          <w:rFonts w:eastAsia="Lucida Sans Unicode" w:cs="Tahoma"/>
          <w:kern w:val="1"/>
          <w:sz w:val="24"/>
          <w:szCs w:val="24"/>
        </w:rPr>
      </w:pPr>
    </w:p>
    <w:p w:rsidR="00F43E2A" w:rsidRPr="001D02AB" w:rsidRDefault="0086176F" w:rsidP="001D02AB">
      <w:pPr>
        <w:suppressAutoHyphens/>
        <w:ind w:left="709"/>
        <w:jc w:val="both"/>
        <w:rPr>
          <w:rFonts w:eastAsia="Lucida Sans Unicode"/>
          <w:b/>
          <w:kern w:val="1"/>
          <w:sz w:val="24"/>
          <w:szCs w:val="24"/>
        </w:rPr>
      </w:pPr>
      <w:r>
        <w:rPr>
          <w:rFonts w:eastAsia="Lucida Sans Unicode"/>
          <w:b/>
          <w:kern w:val="1"/>
          <w:sz w:val="24"/>
          <w:szCs w:val="24"/>
        </w:rPr>
        <w:t>1.</w:t>
      </w:r>
      <w:r w:rsidR="00F43E2A" w:rsidRPr="001D02AB">
        <w:rPr>
          <w:rFonts w:eastAsia="Lucida Sans Unicode"/>
          <w:b/>
          <w:kern w:val="1"/>
          <w:sz w:val="24"/>
          <w:szCs w:val="24"/>
        </w:rPr>
        <w:t xml:space="preserve">Parengto teisės akto projekto tikslai. </w:t>
      </w:r>
    </w:p>
    <w:p w:rsidR="00F43E2A" w:rsidRDefault="00F43E2A" w:rsidP="00F43E2A">
      <w:pPr>
        <w:suppressAutoHyphens/>
        <w:ind w:firstLine="709"/>
        <w:jc w:val="both"/>
        <w:rPr>
          <w:rFonts w:eastAsia="Lucida Sans Unicode"/>
          <w:kern w:val="1"/>
          <w:sz w:val="24"/>
          <w:szCs w:val="24"/>
        </w:rPr>
      </w:pPr>
      <w:r>
        <w:rPr>
          <w:rFonts w:eastAsia="Lucida Sans Unicode"/>
          <w:kern w:val="1"/>
          <w:sz w:val="24"/>
          <w:szCs w:val="24"/>
        </w:rPr>
        <w:t>Šiuo sprendimo projektu siūloma patvirtinti  biudžetinės įstaigos Plungės socialinių paslaugų centro nuostatus.</w:t>
      </w:r>
    </w:p>
    <w:p w:rsidR="00F43E2A" w:rsidRPr="00947A57" w:rsidRDefault="00F43E2A" w:rsidP="00F43E2A">
      <w:pPr>
        <w:suppressAutoHyphens/>
        <w:ind w:firstLine="709"/>
        <w:jc w:val="both"/>
        <w:rPr>
          <w:rFonts w:eastAsia="Lucida Sans Unicode"/>
          <w:b/>
          <w:kern w:val="1"/>
          <w:sz w:val="24"/>
          <w:szCs w:val="24"/>
        </w:rPr>
      </w:pPr>
      <w:r w:rsidRPr="00947A57">
        <w:rPr>
          <w:rFonts w:eastAsia="Lucida Sans Unicode"/>
          <w:b/>
          <w:kern w:val="1"/>
          <w:sz w:val="24"/>
          <w:szCs w:val="24"/>
        </w:rPr>
        <w:t>2. Teisės akto projekto esmė</w:t>
      </w:r>
      <w:r w:rsidRPr="00947A57">
        <w:rPr>
          <w:rFonts w:eastAsia="Lucida Sans Unicode"/>
          <w:kern w:val="1"/>
          <w:sz w:val="24"/>
          <w:szCs w:val="24"/>
        </w:rPr>
        <w:t xml:space="preserve">, </w:t>
      </w:r>
      <w:r w:rsidRPr="00947A57">
        <w:rPr>
          <w:rFonts w:eastAsia="Lucida Sans Unicode"/>
          <w:b/>
          <w:kern w:val="1"/>
          <w:sz w:val="24"/>
          <w:szCs w:val="24"/>
        </w:rPr>
        <w:t xml:space="preserve">rengimo priežastys ir motyvai. </w:t>
      </w:r>
    </w:p>
    <w:p w:rsidR="00F43E2A" w:rsidRPr="00A903F2" w:rsidRDefault="00F43E2A" w:rsidP="00F43E2A">
      <w:pPr>
        <w:widowControl/>
        <w:ind w:firstLine="720"/>
        <w:jc w:val="both"/>
        <w:rPr>
          <w:sz w:val="24"/>
          <w:szCs w:val="22"/>
        </w:rPr>
      </w:pPr>
      <w:r>
        <w:rPr>
          <w:sz w:val="24"/>
          <w:szCs w:val="24"/>
        </w:rPr>
        <w:t>Plungės rajono savivaldybės taryba  2</w:t>
      </w:r>
      <w:r w:rsidRPr="00A903F2">
        <w:rPr>
          <w:sz w:val="24"/>
          <w:szCs w:val="24"/>
        </w:rPr>
        <w:t xml:space="preserve">018 </w:t>
      </w:r>
      <w:proofErr w:type="spellStart"/>
      <w:r w:rsidRPr="00A903F2">
        <w:rPr>
          <w:sz w:val="24"/>
          <w:szCs w:val="24"/>
        </w:rPr>
        <w:t>m</w:t>
      </w:r>
      <w:proofErr w:type="spellEnd"/>
      <w:r w:rsidRPr="00A903F2">
        <w:rPr>
          <w:sz w:val="24"/>
          <w:szCs w:val="24"/>
        </w:rPr>
        <w:t xml:space="preserve">. kovo 29 </w:t>
      </w:r>
      <w:proofErr w:type="spellStart"/>
      <w:r w:rsidRPr="00A903F2">
        <w:rPr>
          <w:sz w:val="24"/>
          <w:szCs w:val="24"/>
        </w:rPr>
        <w:t>d</w:t>
      </w:r>
      <w:proofErr w:type="spellEnd"/>
      <w:r w:rsidRPr="00A903F2">
        <w:rPr>
          <w:sz w:val="24"/>
          <w:szCs w:val="24"/>
        </w:rPr>
        <w:t xml:space="preserve">. </w:t>
      </w:r>
      <w:r>
        <w:rPr>
          <w:sz w:val="24"/>
          <w:szCs w:val="24"/>
        </w:rPr>
        <w:t xml:space="preserve">sprendimu </w:t>
      </w:r>
      <w:proofErr w:type="spellStart"/>
      <w:r w:rsidRPr="00A903F2">
        <w:rPr>
          <w:sz w:val="24"/>
          <w:szCs w:val="24"/>
        </w:rPr>
        <w:t>Nr</w:t>
      </w:r>
      <w:proofErr w:type="spellEnd"/>
      <w:r w:rsidRPr="00A903F2">
        <w:rPr>
          <w:sz w:val="24"/>
          <w:szCs w:val="24"/>
        </w:rPr>
        <w:t>.</w:t>
      </w:r>
      <w:r>
        <w:rPr>
          <w:sz w:val="24"/>
          <w:szCs w:val="24"/>
        </w:rPr>
        <w:t xml:space="preserve"> </w:t>
      </w:r>
      <w:r w:rsidRPr="00A903F2">
        <w:rPr>
          <w:sz w:val="24"/>
          <w:szCs w:val="24"/>
        </w:rPr>
        <w:t>T1-53</w:t>
      </w:r>
      <w:r>
        <w:rPr>
          <w:sz w:val="24"/>
          <w:szCs w:val="24"/>
        </w:rPr>
        <w:t xml:space="preserve"> „Dėl Globos centro ir vaiko budinčio globotojo veiklos organizavimo Plungės rajono savivaldybėje tvarkos aprašo patvirtinimo“ patvirtino </w:t>
      </w:r>
      <w:r w:rsidRPr="00A903F2">
        <w:rPr>
          <w:rFonts w:eastAsia="Calibri"/>
          <w:sz w:val="24"/>
          <w:szCs w:val="24"/>
        </w:rPr>
        <w:t>Globos centro ir vaiko budinčio globotojo veiklos organizavimo Plungės rajono savivaldybėje tvarkos aprašą</w:t>
      </w:r>
      <w:r>
        <w:rPr>
          <w:rFonts w:eastAsia="Calibri"/>
          <w:sz w:val="24"/>
          <w:szCs w:val="24"/>
        </w:rPr>
        <w:t>, kuriuo nutarta į</w:t>
      </w:r>
      <w:r w:rsidRPr="00A903F2">
        <w:rPr>
          <w:sz w:val="24"/>
          <w:szCs w:val="24"/>
        </w:rPr>
        <w:t>steigti Globos centrą Plungės socialinių paslaugų centre</w:t>
      </w:r>
      <w:r>
        <w:rPr>
          <w:sz w:val="24"/>
          <w:szCs w:val="24"/>
        </w:rPr>
        <w:t>, ir pavedė</w:t>
      </w:r>
      <w:r w:rsidRPr="00A903F2">
        <w:rPr>
          <w:sz w:val="24"/>
          <w:szCs w:val="22"/>
        </w:rPr>
        <w:t xml:space="preserve"> biudžetinės įstaigos Plungės socialinių paslaugų centro </w:t>
      </w:r>
      <w:r w:rsidRPr="00A903F2">
        <w:rPr>
          <w:sz w:val="24"/>
          <w:szCs w:val="24"/>
        </w:rPr>
        <w:t>direktoriui parengti įstaigos nuostatus (su Globos centro padaliniu) ir pateikti tvirtinti Plungės rajono savivaldybės tarybai.</w:t>
      </w:r>
    </w:p>
    <w:p w:rsidR="00F43E2A" w:rsidRDefault="00F43E2A" w:rsidP="00F43E2A">
      <w:pPr>
        <w:suppressAutoHyphens/>
        <w:ind w:firstLine="709"/>
        <w:jc w:val="both"/>
        <w:rPr>
          <w:rFonts w:eastAsia="Lucida Sans Unicode"/>
          <w:b/>
          <w:kern w:val="1"/>
          <w:sz w:val="24"/>
          <w:szCs w:val="24"/>
        </w:rPr>
      </w:pPr>
      <w:r w:rsidRPr="009F75DE">
        <w:rPr>
          <w:rFonts w:eastAsia="Lucida Sans Unicode"/>
          <w:b/>
          <w:kern w:val="1"/>
          <w:sz w:val="24"/>
          <w:szCs w:val="24"/>
        </w:rPr>
        <w:t>3. Lėšų poreikis (jeigu teisės aktui įgyvendinti reikalingos lėšos).</w:t>
      </w:r>
    </w:p>
    <w:p w:rsidR="00F43E2A" w:rsidRDefault="00F43E2A" w:rsidP="00F43E2A">
      <w:pPr>
        <w:suppressAutoHyphens/>
        <w:ind w:firstLine="709"/>
        <w:jc w:val="both"/>
        <w:rPr>
          <w:rFonts w:eastAsia="Lucida Sans Unicode"/>
          <w:kern w:val="1"/>
          <w:sz w:val="24"/>
          <w:szCs w:val="24"/>
        </w:rPr>
      </w:pPr>
      <w:r>
        <w:rPr>
          <w:rFonts w:eastAsia="Lucida Sans Unicode"/>
          <w:kern w:val="1"/>
          <w:sz w:val="24"/>
          <w:szCs w:val="24"/>
        </w:rPr>
        <w:t>Nuostatų</w:t>
      </w:r>
      <w:r w:rsidRPr="00697AE6">
        <w:rPr>
          <w:rFonts w:eastAsia="Lucida Sans Unicode"/>
          <w:kern w:val="1"/>
          <w:sz w:val="24"/>
          <w:szCs w:val="24"/>
        </w:rPr>
        <w:t xml:space="preserve"> </w:t>
      </w:r>
      <w:r>
        <w:rPr>
          <w:rFonts w:eastAsia="Lucida Sans Unicode"/>
          <w:kern w:val="1"/>
          <w:sz w:val="24"/>
          <w:szCs w:val="24"/>
        </w:rPr>
        <w:t>r</w:t>
      </w:r>
      <w:r w:rsidRPr="00697AE6">
        <w:rPr>
          <w:rFonts w:eastAsia="Lucida Sans Unicode"/>
          <w:kern w:val="1"/>
          <w:sz w:val="24"/>
          <w:szCs w:val="24"/>
        </w:rPr>
        <w:t xml:space="preserve">egistravimas Registrų centre – </w:t>
      </w:r>
      <w:r>
        <w:rPr>
          <w:rFonts w:eastAsia="Lucida Sans Unicode"/>
          <w:kern w:val="1"/>
          <w:sz w:val="24"/>
          <w:szCs w:val="24"/>
        </w:rPr>
        <w:t>36 eurai.</w:t>
      </w:r>
    </w:p>
    <w:p w:rsidR="00F43E2A" w:rsidRDefault="00F43E2A" w:rsidP="00F43E2A">
      <w:pPr>
        <w:suppressAutoHyphens/>
        <w:ind w:firstLine="709"/>
        <w:jc w:val="both"/>
        <w:rPr>
          <w:rFonts w:eastAsia="Lucida Sans Unicode"/>
          <w:b/>
          <w:kern w:val="1"/>
          <w:sz w:val="24"/>
          <w:szCs w:val="24"/>
        </w:rPr>
      </w:pPr>
      <w:r w:rsidRPr="0086176F">
        <w:rPr>
          <w:rFonts w:eastAsia="Lucida Sans Unicode"/>
          <w:b/>
          <w:kern w:val="1"/>
          <w:sz w:val="24"/>
          <w:szCs w:val="24"/>
        </w:rPr>
        <w:t>4.</w:t>
      </w:r>
      <w:r w:rsidRPr="009F75DE">
        <w:rPr>
          <w:rFonts w:eastAsia="Lucida Sans Unicode"/>
          <w:b/>
          <w:kern w:val="1"/>
          <w:sz w:val="24"/>
          <w:szCs w:val="24"/>
        </w:rPr>
        <w:t xml:space="preserve"> Laukiami rezultatai.</w:t>
      </w:r>
    </w:p>
    <w:p w:rsidR="00F43E2A" w:rsidRPr="0090018B" w:rsidRDefault="00F43E2A" w:rsidP="00F43E2A">
      <w:pPr>
        <w:suppressAutoHyphens/>
        <w:ind w:firstLine="709"/>
        <w:jc w:val="both"/>
        <w:rPr>
          <w:rFonts w:eastAsia="Calibri"/>
          <w:sz w:val="24"/>
          <w:szCs w:val="24"/>
        </w:rPr>
      </w:pPr>
      <w:r w:rsidRPr="00697AE6">
        <w:rPr>
          <w:rFonts w:eastAsia="Lucida Sans Unicode"/>
          <w:kern w:val="1"/>
          <w:sz w:val="24"/>
          <w:szCs w:val="24"/>
        </w:rPr>
        <w:t xml:space="preserve">Socialinių paslaugų centras </w:t>
      </w:r>
      <w:r>
        <w:rPr>
          <w:rFonts w:eastAsia="Lucida Sans Unicode"/>
          <w:kern w:val="1"/>
          <w:sz w:val="24"/>
          <w:szCs w:val="24"/>
        </w:rPr>
        <w:t xml:space="preserve">  turės Globos centro padalinį,  </w:t>
      </w:r>
      <w:r w:rsidRPr="00AB259A">
        <w:rPr>
          <w:rFonts w:eastAsia="Lucida Sans Unicode"/>
          <w:kern w:val="1"/>
          <w:sz w:val="24"/>
          <w:szCs w:val="24"/>
        </w:rPr>
        <w:t xml:space="preserve">kuris </w:t>
      </w:r>
      <w:r w:rsidRPr="00AB259A">
        <w:rPr>
          <w:rFonts w:eastAsia="Calibri"/>
          <w:sz w:val="24"/>
          <w:szCs w:val="24"/>
        </w:rPr>
        <w:t>o</w:t>
      </w:r>
      <w:r>
        <w:rPr>
          <w:rFonts w:eastAsia="Calibri"/>
          <w:sz w:val="24"/>
          <w:szCs w:val="24"/>
        </w:rPr>
        <w:t>r</w:t>
      </w:r>
      <w:r w:rsidRPr="00AB259A">
        <w:rPr>
          <w:rFonts w:eastAsia="Calibri"/>
          <w:sz w:val="24"/>
          <w:szCs w:val="24"/>
        </w:rPr>
        <w:t>ganizuos</w:t>
      </w:r>
      <w:r w:rsidRPr="00AB259A" w:rsidDel="00AB259A">
        <w:rPr>
          <w:rFonts w:eastAsia="Calibri"/>
          <w:sz w:val="24"/>
          <w:szCs w:val="24"/>
        </w:rPr>
        <w:t xml:space="preserve"> </w:t>
      </w:r>
      <w:r w:rsidRPr="0090018B">
        <w:rPr>
          <w:rFonts w:eastAsia="Calibri"/>
          <w:sz w:val="24"/>
          <w:szCs w:val="24"/>
        </w:rPr>
        <w:t>Budinčių globotojų, socialinių globėjų, globėjų giminaičių</w:t>
      </w:r>
      <w:r w:rsidRPr="0090018B">
        <w:rPr>
          <w:rFonts w:eastAsia="Calibri"/>
          <w:i/>
          <w:sz w:val="24"/>
          <w:szCs w:val="24"/>
        </w:rPr>
        <w:t>,</w:t>
      </w:r>
      <w:r w:rsidRPr="0090018B">
        <w:rPr>
          <w:rFonts w:eastAsia="Calibri"/>
          <w:sz w:val="24"/>
          <w:szCs w:val="24"/>
        </w:rPr>
        <w:t xml:space="preserve"> įtėvių paiešką bei mokymus, </w:t>
      </w:r>
      <w:r w:rsidRPr="00AB259A">
        <w:rPr>
          <w:rFonts w:eastAsia="Calibri"/>
          <w:sz w:val="24"/>
          <w:szCs w:val="24"/>
        </w:rPr>
        <w:t>įgyvendins vaiko globėjo (rūpintojo) teises ir pareigas, pagal tarpusavio bendradarbiavimo ir paslaugų teikimo sutartį perduos</w:t>
      </w:r>
      <w:r w:rsidRPr="0090018B">
        <w:rPr>
          <w:rFonts w:eastAsia="Calibri"/>
          <w:sz w:val="24"/>
          <w:szCs w:val="24"/>
        </w:rPr>
        <w:t xml:space="preserve"> likusį be tėvų globos vaiką, socialinės rizikos vaiką prižiūrėti Budinčiam globotojui. Taip pat  teiks ir organizuos socialines paslaugas bei kitą pagalbą pagal poreikį vaikui ir Budinčiam globotojui, taip pat kitokią pagalbą vaiko tėvams, siekdamas grąžinti vaiką į šeimą.</w:t>
      </w:r>
    </w:p>
    <w:p w:rsidR="00F43E2A" w:rsidRDefault="00F43E2A" w:rsidP="00F43E2A">
      <w:pPr>
        <w:suppressAutoHyphens/>
        <w:ind w:firstLine="709"/>
        <w:jc w:val="both"/>
        <w:rPr>
          <w:rFonts w:eastAsia="Lucida Sans Unicode"/>
          <w:b/>
          <w:kern w:val="1"/>
          <w:sz w:val="24"/>
          <w:szCs w:val="24"/>
        </w:rPr>
      </w:pPr>
      <w:r w:rsidRPr="009F75DE">
        <w:rPr>
          <w:rFonts w:eastAsia="Lucida Sans Unicode"/>
          <w:b/>
          <w:kern w:val="1"/>
          <w:sz w:val="24"/>
          <w:szCs w:val="24"/>
        </w:rPr>
        <w:t>5. Kita svarbi informacija</w:t>
      </w:r>
      <w:r>
        <w:rPr>
          <w:rFonts w:eastAsia="Lucida Sans Unicode"/>
          <w:b/>
          <w:kern w:val="1"/>
          <w:sz w:val="24"/>
          <w:szCs w:val="24"/>
        </w:rPr>
        <w:t>.</w:t>
      </w:r>
      <w:r w:rsidRPr="009F75DE">
        <w:rPr>
          <w:rFonts w:eastAsia="Lucida Sans Unicode"/>
          <w:b/>
          <w:kern w:val="1"/>
          <w:sz w:val="24"/>
          <w:szCs w:val="24"/>
        </w:rPr>
        <w:t xml:space="preserve"> </w:t>
      </w:r>
    </w:p>
    <w:p w:rsidR="00F43E2A" w:rsidRPr="00876006" w:rsidRDefault="00F43E2A" w:rsidP="00F43E2A">
      <w:pPr>
        <w:suppressAutoHyphens/>
        <w:ind w:firstLine="709"/>
        <w:jc w:val="both"/>
        <w:rPr>
          <w:sz w:val="24"/>
          <w:szCs w:val="24"/>
          <w:highlight w:val="yellow"/>
        </w:rPr>
      </w:pPr>
      <w:r>
        <w:rPr>
          <w:rFonts w:eastAsia="Lucida Sans Unicode"/>
          <w:kern w:val="1"/>
          <w:sz w:val="24"/>
          <w:szCs w:val="24"/>
        </w:rPr>
        <w:t xml:space="preserve">Globos centro veiklą planuojama vykdyti  atsilaisvinusiose Plungės vaikų globos namų patalpose.  SADM   planuoja   Globos centro veiklą  finansuoti ES fondo lėšomis. Šiuo metu yra derinamos  projekto finansavimo sąlygos. </w:t>
      </w:r>
    </w:p>
    <w:p w:rsidR="00F43E2A" w:rsidRDefault="00F43E2A" w:rsidP="00F43E2A">
      <w:pPr>
        <w:suppressAutoHyphens/>
        <w:ind w:firstLine="709"/>
        <w:jc w:val="both"/>
        <w:rPr>
          <w:rFonts w:eastAsia="Lucida Sans Unicode"/>
          <w:b/>
          <w:bCs/>
          <w:kern w:val="1"/>
          <w:sz w:val="24"/>
          <w:szCs w:val="24"/>
        </w:rPr>
      </w:pPr>
      <w:r w:rsidRPr="009F75DE">
        <w:rPr>
          <w:rFonts w:eastAsia="Lucida Sans Unicode"/>
          <w:b/>
          <w:bCs/>
          <w:kern w:val="1"/>
          <w:sz w:val="24"/>
          <w:szCs w:val="24"/>
        </w:rPr>
        <w:t>6. Numatomo teisinio reguliavimo poveikio vertinimas*</w:t>
      </w:r>
    </w:p>
    <w:p w:rsidR="00F43E2A" w:rsidRPr="00264FDF" w:rsidRDefault="00F43E2A" w:rsidP="00F43E2A">
      <w:pPr>
        <w:suppressAutoHyphens/>
        <w:ind w:firstLine="709"/>
        <w:jc w:val="both"/>
        <w:rPr>
          <w:rFonts w:eastAsia="Lucida Sans Unicode"/>
          <w:bCs/>
          <w:kern w:val="1"/>
          <w:sz w:val="24"/>
          <w:szCs w:val="24"/>
        </w:rPr>
      </w:pPr>
      <w:r w:rsidRPr="00264FDF">
        <w:rPr>
          <w:rFonts w:eastAsia="Lucida Sans Unicode"/>
          <w:bCs/>
          <w:kern w:val="1"/>
          <w:sz w:val="24"/>
          <w:szCs w:val="24"/>
        </w:rPr>
        <w:t>Nevertinama.</w:t>
      </w:r>
    </w:p>
    <w:p w:rsidR="00F43E2A" w:rsidRDefault="00F43E2A" w:rsidP="00F43E2A"/>
    <w:p w:rsidR="00F43E2A" w:rsidRPr="00697AE6" w:rsidRDefault="00F43E2A" w:rsidP="00F43E2A">
      <w:pPr>
        <w:suppressAutoHyphens/>
        <w:jc w:val="both"/>
        <w:rPr>
          <w:rFonts w:eastAsia="Lucida Sans Unicode"/>
          <w:kern w:val="1"/>
          <w:sz w:val="24"/>
          <w:szCs w:val="24"/>
        </w:rPr>
      </w:pPr>
      <w:r w:rsidRPr="00697AE6">
        <w:rPr>
          <w:rFonts w:eastAsia="Lucida Sans Unicode"/>
          <w:kern w:val="1"/>
          <w:sz w:val="24"/>
          <w:szCs w:val="24"/>
        </w:rPr>
        <w:t>Rengėja</w:t>
      </w:r>
      <w:r w:rsidRPr="00697AE6">
        <w:rPr>
          <w:rFonts w:eastAsia="Lucida Sans Unicode"/>
          <w:kern w:val="1"/>
          <w:sz w:val="24"/>
          <w:szCs w:val="24"/>
        </w:rPr>
        <w:tab/>
      </w:r>
      <w:r w:rsidRPr="00697AE6">
        <w:rPr>
          <w:rFonts w:eastAsia="Lucida Sans Unicode"/>
          <w:kern w:val="1"/>
          <w:sz w:val="24"/>
          <w:szCs w:val="24"/>
        </w:rPr>
        <w:tab/>
        <w:t xml:space="preserve">  </w:t>
      </w:r>
    </w:p>
    <w:p w:rsidR="00F43E2A" w:rsidRPr="00697AE6" w:rsidRDefault="00F43E2A" w:rsidP="0086176F">
      <w:pPr>
        <w:suppressAutoHyphens/>
        <w:jc w:val="both"/>
        <w:rPr>
          <w:rFonts w:ascii="TimesLT" w:hAnsi="TimesLT"/>
          <w:sz w:val="24"/>
          <w:szCs w:val="24"/>
          <w:lang w:eastAsia="ar-SA"/>
        </w:rPr>
      </w:pPr>
      <w:r w:rsidRPr="00697AE6">
        <w:rPr>
          <w:rFonts w:eastAsia="Lucida Sans Unicode" w:cs="Tahoma"/>
          <w:bCs/>
          <w:sz w:val="24"/>
          <w:szCs w:val="24"/>
          <w:lang w:eastAsia="ar-SA"/>
        </w:rPr>
        <w:t>Socialinės paramos skyri</w:t>
      </w:r>
      <w:r>
        <w:rPr>
          <w:rFonts w:eastAsia="Lucida Sans Unicode" w:cs="Tahoma"/>
          <w:bCs/>
          <w:sz w:val="24"/>
          <w:szCs w:val="24"/>
          <w:lang w:eastAsia="ar-SA"/>
        </w:rPr>
        <w:t>a</w:t>
      </w:r>
      <w:r w:rsidRPr="00697AE6">
        <w:rPr>
          <w:rFonts w:eastAsia="Lucida Sans Unicode" w:cs="Tahoma"/>
          <w:bCs/>
          <w:sz w:val="24"/>
          <w:szCs w:val="24"/>
          <w:lang w:eastAsia="ar-SA"/>
        </w:rPr>
        <w:t xml:space="preserve">us </w:t>
      </w:r>
      <w:r>
        <w:rPr>
          <w:rFonts w:eastAsia="Lucida Sans Unicode" w:cs="Tahoma"/>
          <w:bCs/>
          <w:sz w:val="24"/>
          <w:szCs w:val="24"/>
          <w:lang w:eastAsia="ar-SA"/>
        </w:rPr>
        <w:t>vedėja</w:t>
      </w:r>
      <w:r w:rsidRPr="00697AE6">
        <w:rPr>
          <w:rFonts w:eastAsia="Lucida Sans Unicode" w:cs="Tahoma"/>
          <w:bCs/>
          <w:sz w:val="24"/>
          <w:szCs w:val="24"/>
          <w:lang w:eastAsia="ar-SA"/>
        </w:rPr>
        <w:t xml:space="preserve">  </w:t>
      </w:r>
      <w:r>
        <w:rPr>
          <w:rFonts w:eastAsia="Lucida Sans Unicode" w:cs="Tahoma"/>
          <w:bCs/>
          <w:sz w:val="24"/>
          <w:szCs w:val="24"/>
          <w:lang w:eastAsia="ar-SA"/>
        </w:rPr>
        <w:t xml:space="preserve">           </w:t>
      </w:r>
      <w:r w:rsidRPr="00697AE6">
        <w:rPr>
          <w:rFonts w:eastAsia="Lucida Sans Unicode" w:cs="Tahoma"/>
          <w:bCs/>
          <w:sz w:val="24"/>
          <w:szCs w:val="24"/>
          <w:lang w:eastAsia="ar-SA"/>
        </w:rPr>
        <w:t xml:space="preserve">     </w:t>
      </w:r>
      <w:r w:rsidR="001D02AB">
        <w:rPr>
          <w:rFonts w:eastAsia="Lucida Sans Unicode" w:cs="Tahoma"/>
          <w:bCs/>
          <w:sz w:val="24"/>
          <w:szCs w:val="24"/>
          <w:lang w:eastAsia="ar-SA"/>
        </w:rPr>
        <w:t xml:space="preserve">          </w:t>
      </w:r>
      <w:r w:rsidRPr="00697AE6">
        <w:rPr>
          <w:rFonts w:eastAsia="Lucida Sans Unicode" w:cs="Tahoma"/>
          <w:bCs/>
          <w:sz w:val="24"/>
          <w:szCs w:val="24"/>
          <w:lang w:eastAsia="ar-SA"/>
        </w:rPr>
        <w:t xml:space="preserve">               </w:t>
      </w:r>
      <w:r w:rsidR="0086176F">
        <w:rPr>
          <w:rFonts w:eastAsia="Lucida Sans Unicode" w:cs="Tahoma"/>
          <w:bCs/>
          <w:sz w:val="24"/>
          <w:szCs w:val="24"/>
          <w:lang w:eastAsia="ar-SA"/>
        </w:rPr>
        <w:t xml:space="preserve">    </w:t>
      </w:r>
      <w:r w:rsidRPr="00697AE6">
        <w:rPr>
          <w:rFonts w:eastAsia="Lucida Sans Unicode" w:cs="Tahoma"/>
          <w:bCs/>
          <w:sz w:val="24"/>
          <w:szCs w:val="24"/>
          <w:lang w:eastAsia="ar-SA"/>
        </w:rPr>
        <w:t xml:space="preserve">      </w:t>
      </w:r>
      <w:r w:rsidR="0086176F">
        <w:rPr>
          <w:rFonts w:eastAsia="Lucida Sans Unicode" w:cs="Tahoma"/>
          <w:bCs/>
          <w:sz w:val="24"/>
          <w:szCs w:val="24"/>
          <w:lang w:eastAsia="ar-SA"/>
        </w:rPr>
        <w:t xml:space="preserve">                 </w:t>
      </w:r>
      <w:r w:rsidRPr="00697AE6">
        <w:rPr>
          <w:rFonts w:eastAsia="Lucida Sans Unicode" w:cs="Tahoma"/>
          <w:bCs/>
          <w:sz w:val="24"/>
          <w:szCs w:val="24"/>
          <w:lang w:eastAsia="ar-SA"/>
        </w:rPr>
        <w:t>Genovaitė Vasylienė</w:t>
      </w:r>
    </w:p>
    <w:p w:rsidR="00A903F2" w:rsidRPr="00A903F2" w:rsidRDefault="00A903F2" w:rsidP="00A903F2">
      <w:pPr>
        <w:widowControl/>
        <w:jc w:val="both"/>
        <w:rPr>
          <w:sz w:val="24"/>
          <w:szCs w:val="24"/>
        </w:rPr>
      </w:pPr>
    </w:p>
    <w:sectPr w:rsidR="00A903F2" w:rsidRPr="00A903F2" w:rsidSect="0086176F">
      <w:headerReference w:type="even" r:id="rId8"/>
      <w:headerReference w:type="default" r:id="rId9"/>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ED" w:rsidRDefault="005E3BED">
      <w:r>
        <w:separator/>
      </w:r>
    </w:p>
  </w:endnote>
  <w:endnote w:type="continuationSeparator" w:id="0">
    <w:p w:rsidR="005E3BED" w:rsidRDefault="005E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ED" w:rsidRDefault="005E3BED">
      <w:r>
        <w:separator/>
      </w:r>
    </w:p>
  </w:footnote>
  <w:footnote w:type="continuationSeparator" w:id="0">
    <w:p w:rsidR="005E3BED" w:rsidRDefault="005E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94" w:rsidRDefault="00870F94" w:rsidP="007419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70F94" w:rsidRDefault="00870F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94" w:rsidRDefault="00870F94" w:rsidP="007419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176F">
      <w:rPr>
        <w:rStyle w:val="Puslapionumeris"/>
        <w:noProof/>
      </w:rPr>
      <w:t>2</w:t>
    </w:r>
    <w:r>
      <w:rPr>
        <w:rStyle w:val="Puslapionumeris"/>
      </w:rPr>
      <w:fldChar w:fldCharType="end"/>
    </w:r>
  </w:p>
  <w:p w:rsidR="00870F94" w:rsidRDefault="00870F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714"/>
    <w:multiLevelType w:val="hybridMultilevel"/>
    <w:tmpl w:val="36D04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8CB7E80"/>
    <w:multiLevelType w:val="hybridMultilevel"/>
    <w:tmpl w:val="7390CB74"/>
    <w:lvl w:ilvl="0" w:tplc="04270001">
      <w:start w:val="1"/>
      <w:numFmt w:val="bullet"/>
      <w:lvlText w:val=""/>
      <w:lvlJc w:val="left"/>
      <w:pPr>
        <w:ind w:left="2020" w:hanging="360"/>
      </w:pPr>
      <w:rPr>
        <w:rFonts w:ascii="Symbol" w:hAnsi="Symbol" w:hint="default"/>
      </w:rPr>
    </w:lvl>
    <w:lvl w:ilvl="1" w:tplc="04270003" w:tentative="1">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2">
    <w:nsid w:val="0F770771"/>
    <w:multiLevelType w:val="hybridMultilevel"/>
    <w:tmpl w:val="720A8350"/>
    <w:lvl w:ilvl="0" w:tplc="04270001">
      <w:start w:val="1"/>
      <w:numFmt w:val="bullet"/>
      <w:lvlText w:val=""/>
      <w:lvlJc w:val="left"/>
      <w:pPr>
        <w:ind w:left="9672" w:hanging="360"/>
      </w:pPr>
      <w:rPr>
        <w:rFonts w:ascii="Symbol" w:hAnsi="Symbol" w:hint="default"/>
      </w:rPr>
    </w:lvl>
    <w:lvl w:ilvl="1" w:tplc="04270003" w:tentative="1">
      <w:start w:val="1"/>
      <w:numFmt w:val="bullet"/>
      <w:lvlText w:val="o"/>
      <w:lvlJc w:val="left"/>
      <w:pPr>
        <w:ind w:left="10392" w:hanging="360"/>
      </w:pPr>
      <w:rPr>
        <w:rFonts w:ascii="Courier New" w:hAnsi="Courier New" w:cs="Courier New" w:hint="default"/>
      </w:rPr>
    </w:lvl>
    <w:lvl w:ilvl="2" w:tplc="04270005" w:tentative="1">
      <w:start w:val="1"/>
      <w:numFmt w:val="bullet"/>
      <w:lvlText w:val=""/>
      <w:lvlJc w:val="left"/>
      <w:pPr>
        <w:ind w:left="11112" w:hanging="360"/>
      </w:pPr>
      <w:rPr>
        <w:rFonts w:ascii="Wingdings" w:hAnsi="Wingdings" w:hint="default"/>
      </w:rPr>
    </w:lvl>
    <w:lvl w:ilvl="3" w:tplc="04270001" w:tentative="1">
      <w:start w:val="1"/>
      <w:numFmt w:val="bullet"/>
      <w:lvlText w:val=""/>
      <w:lvlJc w:val="left"/>
      <w:pPr>
        <w:ind w:left="11832" w:hanging="360"/>
      </w:pPr>
      <w:rPr>
        <w:rFonts w:ascii="Symbol" w:hAnsi="Symbol" w:hint="default"/>
      </w:rPr>
    </w:lvl>
    <w:lvl w:ilvl="4" w:tplc="04270003" w:tentative="1">
      <w:start w:val="1"/>
      <w:numFmt w:val="bullet"/>
      <w:lvlText w:val="o"/>
      <w:lvlJc w:val="left"/>
      <w:pPr>
        <w:ind w:left="12552" w:hanging="360"/>
      </w:pPr>
      <w:rPr>
        <w:rFonts w:ascii="Courier New" w:hAnsi="Courier New" w:cs="Courier New" w:hint="default"/>
      </w:rPr>
    </w:lvl>
    <w:lvl w:ilvl="5" w:tplc="04270005" w:tentative="1">
      <w:start w:val="1"/>
      <w:numFmt w:val="bullet"/>
      <w:lvlText w:val=""/>
      <w:lvlJc w:val="left"/>
      <w:pPr>
        <w:ind w:left="13272" w:hanging="360"/>
      </w:pPr>
      <w:rPr>
        <w:rFonts w:ascii="Wingdings" w:hAnsi="Wingdings" w:hint="default"/>
      </w:rPr>
    </w:lvl>
    <w:lvl w:ilvl="6" w:tplc="04270001" w:tentative="1">
      <w:start w:val="1"/>
      <w:numFmt w:val="bullet"/>
      <w:lvlText w:val=""/>
      <w:lvlJc w:val="left"/>
      <w:pPr>
        <w:ind w:left="13992" w:hanging="360"/>
      </w:pPr>
      <w:rPr>
        <w:rFonts w:ascii="Symbol" w:hAnsi="Symbol" w:hint="default"/>
      </w:rPr>
    </w:lvl>
    <w:lvl w:ilvl="7" w:tplc="04270003" w:tentative="1">
      <w:start w:val="1"/>
      <w:numFmt w:val="bullet"/>
      <w:lvlText w:val="o"/>
      <w:lvlJc w:val="left"/>
      <w:pPr>
        <w:ind w:left="14712" w:hanging="360"/>
      </w:pPr>
      <w:rPr>
        <w:rFonts w:ascii="Courier New" w:hAnsi="Courier New" w:cs="Courier New" w:hint="default"/>
      </w:rPr>
    </w:lvl>
    <w:lvl w:ilvl="8" w:tplc="04270005" w:tentative="1">
      <w:start w:val="1"/>
      <w:numFmt w:val="bullet"/>
      <w:lvlText w:val=""/>
      <w:lvlJc w:val="left"/>
      <w:pPr>
        <w:ind w:left="15432" w:hanging="360"/>
      </w:pPr>
      <w:rPr>
        <w:rFonts w:ascii="Wingdings" w:hAnsi="Wingdings" w:hint="default"/>
      </w:rPr>
    </w:lvl>
  </w:abstractNum>
  <w:abstractNum w:abstractNumId="3">
    <w:nsid w:val="1A4D3401"/>
    <w:multiLevelType w:val="hybridMultilevel"/>
    <w:tmpl w:val="873EF2C4"/>
    <w:lvl w:ilvl="0" w:tplc="04270001">
      <w:start w:val="1"/>
      <w:numFmt w:val="bullet"/>
      <w:lvlText w:val=""/>
      <w:lvlJc w:val="left"/>
      <w:pPr>
        <w:ind w:left="2020" w:hanging="360"/>
      </w:pPr>
      <w:rPr>
        <w:rFonts w:ascii="Symbol" w:hAnsi="Symbol" w:hint="default"/>
      </w:rPr>
    </w:lvl>
    <w:lvl w:ilvl="1" w:tplc="04270003" w:tentative="1">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4">
    <w:nsid w:val="3687179B"/>
    <w:multiLevelType w:val="hybridMultilevel"/>
    <w:tmpl w:val="819CB4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38C22A03"/>
    <w:multiLevelType w:val="hybridMultilevel"/>
    <w:tmpl w:val="A1085C8C"/>
    <w:lvl w:ilvl="0" w:tplc="16C0476E">
      <w:start w:val="1"/>
      <w:numFmt w:val="decimal"/>
      <w:lvlText w:val="%1."/>
      <w:lvlJc w:val="left"/>
      <w:pPr>
        <w:ind w:left="2280" w:hanging="984"/>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nsid w:val="4000755D"/>
    <w:multiLevelType w:val="hybridMultilevel"/>
    <w:tmpl w:val="6546861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4717720B"/>
    <w:multiLevelType w:val="hybridMultilevel"/>
    <w:tmpl w:val="D368D96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476C40D2"/>
    <w:multiLevelType w:val="hybridMultilevel"/>
    <w:tmpl w:val="0A1083A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571E5EF1"/>
    <w:multiLevelType w:val="hybridMultilevel"/>
    <w:tmpl w:val="8FE6D804"/>
    <w:lvl w:ilvl="0" w:tplc="AEE62706">
      <w:start w:val="1"/>
      <w:numFmt w:val="decimal"/>
      <w:lvlText w:val="%1."/>
      <w:lvlJc w:val="left"/>
      <w:pPr>
        <w:ind w:left="1654" w:hanging="360"/>
      </w:pPr>
      <w:rPr>
        <w:rFonts w:hint="default"/>
      </w:rPr>
    </w:lvl>
    <w:lvl w:ilvl="1" w:tplc="04270019" w:tentative="1">
      <w:start w:val="1"/>
      <w:numFmt w:val="lowerLetter"/>
      <w:lvlText w:val="%2."/>
      <w:lvlJc w:val="left"/>
      <w:pPr>
        <w:ind w:left="2374" w:hanging="360"/>
      </w:pPr>
    </w:lvl>
    <w:lvl w:ilvl="2" w:tplc="0427001B" w:tentative="1">
      <w:start w:val="1"/>
      <w:numFmt w:val="lowerRoman"/>
      <w:lvlText w:val="%3."/>
      <w:lvlJc w:val="right"/>
      <w:pPr>
        <w:ind w:left="3094" w:hanging="180"/>
      </w:pPr>
    </w:lvl>
    <w:lvl w:ilvl="3" w:tplc="0427000F" w:tentative="1">
      <w:start w:val="1"/>
      <w:numFmt w:val="decimal"/>
      <w:lvlText w:val="%4."/>
      <w:lvlJc w:val="left"/>
      <w:pPr>
        <w:ind w:left="3814" w:hanging="360"/>
      </w:pPr>
    </w:lvl>
    <w:lvl w:ilvl="4" w:tplc="04270019" w:tentative="1">
      <w:start w:val="1"/>
      <w:numFmt w:val="lowerLetter"/>
      <w:lvlText w:val="%5."/>
      <w:lvlJc w:val="left"/>
      <w:pPr>
        <w:ind w:left="4534" w:hanging="360"/>
      </w:pPr>
    </w:lvl>
    <w:lvl w:ilvl="5" w:tplc="0427001B" w:tentative="1">
      <w:start w:val="1"/>
      <w:numFmt w:val="lowerRoman"/>
      <w:lvlText w:val="%6."/>
      <w:lvlJc w:val="right"/>
      <w:pPr>
        <w:ind w:left="5254" w:hanging="180"/>
      </w:pPr>
    </w:lvl>
    <w:lvl w:ilvl="6" w:tplc="0427000F" w:tentative="1">
      <w:start w:val="1"/>
      <w:numFmt w:val="decimal"/>
      <w:lvlText w:val="%7."/>
      <w:lvlJc w:val="left"/>
      <w:pPr>
        <w:ind w:left="5974" w:hanging="360"/>
      </w:pPr>
    </w:lvl>
    <w:lvl w:ilvl="7" w:tplc="04270019" w:tentative="1">
      <w:start w:val="1"/>
      <w:numFmt w:val="lowerLetter"/>
      <w:lvlText w:val="%8."/>
      <w:lvlJc w:val="left"/>
      <w:pPr>
        <w:ind w:left="6694" w:hanging="360"/>
      </w:pPr>
    </w:lvl>
    <w:lvl w:ilvl="8" w:tplc="0427001B" w:tentative="1">
      <w:start w:val="1"/>
      <w:numFmt w:val="lowerRoman"/>
      <w:lvlText w:val="%9."/>
      <w:lvlJc w:val="right"/>
      <w:pPr>
        <w:ind w:left="7414" w:hanging="180"/>
      </w:pPr>
    </w:lvl>
  </w:abstractNum>
  <w:abstractNum w:abstractNumId="10">
    <w:nsid w:val="57E47B72"/>
    <w:multiLevelType w:val="hybridMultilevel"/>
    <w:tmpl w:val="271E1B72"/>
    <w:lvl w:ilvl="0" w:tplc="04270001">
      <w:start w:val="1"/>
      <w:numFmt w:val="bullet"/>
      <w:lvlText w:val=""/>
      <w:lvlJc w:val="left"/>
      <w:pPr>
        <w:ind w:left="2020" w:hanging="360"/>
      </w:pPr>
      <w:rPr>
        <w:rFonts w:ascii="Symbol" w:hAnsi="Symbol" w:hint="default"/>
      </w:rPr>
    </w:lvl>
    <w:lvl w:ilvl="1" w:tplc="04270003" w:tentative="1">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11">
    <w:nsid w:val="5F0A5FF7"/>
    <w:multiLevelType w:val="hybridMultilevel"/>
    <w:tmpl w:val="9FD41BF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2">
    <w:nsid w:val="67A73D4E"/>
    <w:multiLevelType w:val="hybridMultilevel"/>
    <w:tmpl w:val="0DFE2D16"/>
    <w:lvl w:ilvl="0" w:tplc="04270001">
      <w:start w:val="1"/>
      <w:numFmt w:val="bullet"/>
      <w:lvlText w:val=""/>
      <w:lvlJc w:val="left"/>
      <w:pPr>
        <w:ind w:left="2020" w:hanging="360"/>
      </w:pPr>
      <w:rPr>
        <w:rFonts w:ascii="Symbol" w:hAnsi="Symbol" w:hint="default"/>
      </w:rPr>
    </w:lvl>
    <w:lvl w:ilvl="1" w:tplc="04270003" w:tentative="1">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13">
    <w:nsid w:val="6C791B9C"/>
    <w:multiLevelType w:val="hybridMultilevel"/>
    <w:tmpl w:val="DDF8F520"/>
    <w:lvl w:ilvl="0" w:tplc="04270001">
      <w:start w:val="1"/>
      <w:numFmt w:val="bullet"/>
      <w:lvlText w:val=""/>
      <w:lvlJc w:val="left"/>
      <w:pPr>
        <w:ind w:left="2020" w:hanging="360"/>
      </w:pPr>
      <w:rPr>
        <w:rFonts w:ascii="Symbol" w:hAnsi="Symbol" w:hint="default"/>
      </w:rPr>
    </w:lvl>
    <w:lvl w:ilvl="1" w:tplc="04270003" w:tentative="1">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14">
    <w:nsid w:val="79601F14"/>
    <w:multiLevelType w:val="hybridMultilevel"/>
    <w:tmpl w:val="D908816E"/>
    <w:lvl w:ilvl="0" w:tplc="04270001">
      <w:start w:val="1"/>
      <w:numFmt w:val="bullet"/>
      <w:lvlText w:val=""/>
      <w:lvlJc w:val="left"/>
      <w:pPr>
        <w:ind w:left="2020" w:hanging="360"/>
      </w:pPr>
      <w:rPr>
        <w:rFonts w:ascii="Symbol" w:hAnsi="Symbol" w:hint="default"/>
      </w:rPr>
    </w:lvl>
    <w:lvl w:ilvl="1" w:tplc="04270003" w:tentative="1">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15">
    <w:nsid w:val="7A6A1150"/>
    <w:multiLevelType w:val="hybridMultilevel"/>
    <w:tmpl w:val="CE82F290"/>
    <w:lvl w:ilvl="0" w:tplc="04270001">
      <w:start w:val="1"/>
      <w:numFmt w:val="bullet"/>
      <w:lvlText w:val=""/>
      <w:lvlJc w:val="left"/>
      <w:pPr>
        <w:ind w:left="1870" w:hanging="360"/>
      </w:pPr>
      <w:rPr>
        <w:rFonts w:ascii="Symbol" w:hAnsi="Symbol" w:hint="default"/>
      </w:rPr>
    </w:lvl>
    <w:lvl w:ilvl="1" w:tplc="04270003" w:tentative="1">
      <w:start w:val="1"/>
      <w:numFmt w:val="bullet"/>
      <w:lvlText w:val="o"/>
      <w:lvlJc w:val="left"/>
      <w:pPr>
        <w:ind w:left="2590" w:hanging="360"/>
      </w:pPr>
      <w:rPr>
        <w:rFonts w:ascii="Courier New" w:hAnsi="Courier New" w:cs="Courier New" w:hint="default"/>
      </w:rPr>
    </w:lvl>
    <w:lvl w:ilvl="2" w:tplc="04270005" w:tentative="1">
      <w:start w:val="1"/>
      <w:numFmt w:val="bullet"/>
      <w:lvlText w:val=""/>
      <w:lvlJc w:val="left"/>
      <w:pPr>
        <w:ind w:left="3310" w:hanging="360"/>
      </w:pPr>
      <w:rPr>
        <w:rFonts w:ascii="Wingdings" w:hAnsi="Wingdings" w:hint="default"/>
      </w:rPr>
    </w:lvl>
    <w:lvl w:ilvl="3" w:tplc="04270001" w:tentative="1">
      <w:start w:val="1"/>
      <w:numFmt w:val="bullet"/>
      <w:lvlText w:val=""/>
      <w:lvlJc w:val="left"/>
      <w:pPr>
        <w:ind w:left="4030" w:hanging="360"/>
      </w:pPr>
      <w:rPr>
        <w:rFonts w:ascii="Symbol" w:hAnsi="Symbol" w:hint="default"/>
      </w:rPr>
    </w:lvl>
    <w:lvl w:ilvl="4" w:tplc="04270003" w:tentative="1">
      <w:start w:val="1"/>
      <w:numFmt w:val="bullet"/>
      <w:lvlText w:val="o"/>
      <w:lvlJc w:val="left"/>
      <w:pPr>
        <w:ind w:left="4750" w:hanging="360"/>
      </w:pPr>
      <w:rPr>
        <w:rFonts w:ascii="Courier New" w:hAnsi="Courier New" w:cs="Courier New" w:hint="default"/>
      </w:rPr>
    </w:lvl>
    <w:lvl w:ilvl="5" w:tplc="04270005" w:tentative="1">
      <w:start w:val="1"/>
      <w:numFmt w:val="bullet"/>
      <w:lvlText w:val=""/>
      <w:lvlJc w:val="left"/>
      <w:pPr>
        <w:ind w:left="5470" w:hanging="360"/>
      </w:pPr>
      <w:rPr>
        <w:rFonts w:ascii="Wingdings" w:hAnsi="Wingdings" w:hint="default"/>
      </w:rPr>
    </w:lvl>
    <w:lvl w:ilvl="6" w:tplc="04270001" w:tentative="1">
      <w:start w:val="1"/>
      <w:numFmt w:val="bullet"/>
      <w:lvlText w:val=""/>
      <w:lvlJc w:val="left"/>
      <w:pPr>
        <w:ind w:left="6190" w:hanging="360"/>
      </w:pPr>
      <w:rPr>
        <w:rFonts w:ascii="Symbol" w:hAnsi="Symbol" w:hint="default"/>
      </w:rPr>
    </w:lvl>
    <w:lvl w:ilvl="7" w:tplc="04270003" w:tentative="1">
      <w:start w:val="1"/>
      <w:numFmt w:val="bullet"/>
      <w:lvlText w:val="o"/>
      <w:lvlJc w:val="left"/>
      <w:pPr>
        <w:ind w:left="6910" w:hanging="360"/>
      </w:pPr>
      <w:rPr>
        <w:rFonts w:ascii="Courier New" w:hAnsi="Courier New" w:cs="Courier New" w:hint="default"/>
      </w:rPr>
    </w:lvl>
    <w:lvl w:ilvl="8" w:tplc="04270005" w:tentative="1">
      <w:start w:val="1"/>
      <w:numFmt w:val="bullet"/>
      <w:lvlText w:val=""/>
      <w:lvlJc w:val="left"/>
      <w:pPr>
        <w:ind w:left="763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14"/>
  </w:num>
  <w:num w:numId="6">
    <w:abstractNumId w:val="13"/>
  </w:num>
  <w:num w:numId="7">
    <w:abstractNumId w:val="3"/>
  </w:num>
  <w:num w:numId="8">
    <w:abstractNumId w:val="10"/>
  </w:num>
  <w:num w:numId="9">
    <w:abstractNumId w:val="11"/>
  </w:num>
  <w:num w:numId="10">
    <w:abstractNumId w:val="15"/>
  </w:num>
  <w:num w:numId="11">
    <w:abstractNumId w:val="2"/>
  </w:num>
  <w:num w:numId="12">
    <w:abstractNumId w:val="12"/>
  </w:num>
  <w:num w:numId="13">
    <w:abstractNumId w:val="9"/>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7D"/>
    <w:rsid w:val="00012690"/>
    <w:rsid w:val="0001549D"/>
    <w:rsid w:val="00034A4C"/>
    <w:rsid w:val="00061E22"/>
    <w:rsid w:val="000F19BF"/>
    <w:rsid w:val="00133213"/>
    <w:rsid w:val="001D02AB"/>
    <w:rsid w:val="00226A19"/>
    <w:rsid w:val="002C6496"/>
    <w:rsid w:val="002D40E9"/>
    <w:rsid w:val="002F607B"/>
    <w:rsid w:val="00311847"/>
    <w:rsid w:val="003742E0"/>
    <w:rsid w:val="003E7A48"/>
    <w:rsid w:val="004148BB"/>
    <w:rsid w:val="00480F1B"/>
    <w:rsid w:val="00561759"/>
    <w:rsid w:val="005E3BED"/>
    <w:rsid w:val="00652A1A"/>
    <w:rsid w:val="006B0C78"/>
    <w:rsid w:val="0074197D"/>
    <w:rsid w:val="007734DA"/>
    <w:rsid w:val="007E69AD"/>
    <w:rsid w:val="0081007B"/>
    <w:rsid w:val="00836130"/>
    <w:rsid w:val="008406B7"/>
    <w:rsid w:val="0086176F"/>
    <w:rsid w:val="00863AD1"/>
    <w:rsid w:val="00870F94"/>
    <w:rsid w:val="008B0EF6"/>
    <w:rsid w:val="0090018B"/>
    <w:rsid w:val="0097057B"/>
    <w:rsid w:val="00A903F2"/>
    <w:rsid w:val="00AB259A"/>
    <w:rsid w:val="00AB60EA"/>
    <w:rsid w:val="00BF3998"/>
    <w:rsid w:val="00C23A6D"/>
    <w:rsid w:val="00CB6202"/>
    <w:rsid w:val="00D2409E"/>
    <w:rsid w:val="00DB2E8E"/>
    <w:rsid w:val="00DD1C2B"/>
    <w:rsid w:val="00E265FF"/>
    <w:rsid w:val="00F43E2A"/>
    <w:rsid w:val="00F612AA"/>
    <w:rsid w:val="00F91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61E22"/>
    <w:pPr>
      <w:widowControl w:val="0"/>
    </w:pPr>
    <w:rPr>
      <w:sz w:val="22"/>
      <w:lang w:eastAsia="en-US"/>
    </w:rPr>
  </w:style>
  <w:style w:type="paragraph" w:styleId="Antrat1">
    <w:name w:val="heading 1"/>
    <w:basedOn w:val="prastasis"/>
    <w:next w:val="prastasis"/>
    <w:link w:val="Antrat1Diagrama"/>
    <w:qFormat/>
    <w:rsid w:val="0074197D"/>
    <w:pPr>
      <w:keepNext/>
      <w:ind w:firstLine="1296"/>
      <w:jc w:val="center"/>
      <w:outlineLvl w:val="0"/>
    </w:pPr>
    <w:rPr>
      <w:b/>
    </w:rPr>
  </w:style>
  <w:style w:type="paragraph" w:styleId="Antrat2">
    <w:name w:val="heading 2"/>
    <w:basedOn w:val="prastasis"/>
    <w:next w:val="prastasis"/>
    <w:link w:val="Antrat2Diagrama"/>
    <w:qFormat/>
    <w:rsid w:val="0074197D"/>
    <w:pPr>
      <w:keepNext/>
      <w:ind w:left="1080" w:firstLine="216"/>
      <w:jc w:val="center"/>
      <w:outlineLvl w:val="1"/>
    </w:pPr>
    <w:rPr>
      <w:b/>
    </w:rPr>
  </w:style>
  <w:style w:type="paragraph" w:styleId="Antrat3">
    <w:name w:val="heading 3"/>
    <w:basedOn w:val="prastasis"/>
    <w:next w:val="prastasis"/>
    <w:link w:val="Antrat3Diagrama"/>
    <w:qFormat/>
    <w:rsid w:val="0074197D"/>
    <w:pPr>
      <w:keepNext/>
      <w:jc w:val="center"/>
      <w:outlineLvl w:val="2"/>
    </w:pPr>
    <w:rPr>
      <w:b/>
    </w:rPr>
  </w:style>
  <w:style w:type="paragraph" w:styleId="Antrat4">
    <w:name w:val="heading 4"/>
    <w:basedOn w:val="prastasis"/>
    <w:next w:val="prastasis"/>
    <w:link w:val="Antrat4Diagrama"/>
    <w:qFormat/>
    <w:rsid w:val="0074197D"/>
    <w:pPr>
      <w:keepNext/>
      <w:ind w:firstLine="540"/>
      <w:jc w:val="center"/>
      <w:outlineLvl w:val="3"/>
    </w:pPr>
    <w:rPr>
      <w:b/>
    </w:rPr>
  </w:style>
  <w:style w:type="paragraph" w:styleId="Antrat5">
    <w:name w:val="heading 5"/>
    <w:basedOn w:val="prastasis"/>
    <w:next w:val="prastasis"/>
    <w:link w:val="Antrat5Diagrama"/>
    <w:qFormat/>
    <w:rsid w:val="0074197D"/>
    <w:pPr>
      <w:keepNext/>
      <w:jc w:val="center"/>
      <w:outlineLvl w:val="4"/>
    </w:pPr>
    <w:rPr>
      <w:b/>
      <w:bCs/>
      <w:sz w:val="24"/>
      <w:szCs w:val="28"/>
    </w:rPr>
  </w:style>
  <w:style w:type="paragraph" w:styleId="Antrat6">
    <w:name w:val="heading 6"/>
    <w:basedOn w:val="prastasis"/>
    <w:next w:val="prastasis"/>
    <w:link w:val="Antrat6Diagrama"/>
    <w:qFormat/>
    <w:rsid w:val="0074197D"/>
    <w:pPr>
      <w:keepNext/>
      <w:ind w:firstLine="540"/>
      <w:jc w:val="center"/>
      <w:outlineLvl w:val="5"/>
    </w:pPr>
    <w:rPr>
      <w:b/>
      <w:sz w:val="24"/>
    </w:rPr>
  </w:style>
  <w:style w:type="paragraph" w:styleId="Antrat7">
    <w:name w:val="heading 7"/>
    <w:basedOn w:val="prastasis"/>
    <w:next w:val="prastasis"/>
    <w:link w:val="Antrat7Diagrama"/>
    <w:qFormat/>
    <w:rsid w:val="0074197D"/>
    <w:pPr>
      <w:keepNext/>
      <w:ind w:firstLine="1296"/>
      <w:jc w:val="center"/>
      <w:outlineLvl w:val="6"/>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4197D"/>
    <w:pPr>
      <w:ind w:firstLine="540"/>
      <w:jc w:val="both"/>
    </w:pPr>
    <w:rPr>
      <w:sz w:val="24"/>
      <w:szCs w:val="24"/>
    </w:rPr>
  </w:style>
  <w:style w:type="paragraph" w:styleId="Pagrindiniotekstotrauka3">
    <w:name w:val="Body Text Indent 3"/>
    <w:basedOn w:val="prastasis"/>
    <w:link w:val="Pagrindiniotekstotrauka3Diagrama"/>
    <w:rsid w:val="0074197D"/>
    <w:pPr>
      <w:ind w:firstLine="720"/>
      <w:jc w:val="both"/>
    </w:pPr>
  </w:style>
  <w:style w:type="paragraph" w:styleId="Antrats">
    <w:name w:val="header"/>
    <w:basedOn w:val="prastasis"/>
    <w:rsid w:val="0074197D"/>
    <w:pPr>
      <w:tabs>
        <w:tab w:val="center" w:pos="4819"/>
        <w:tab w:val="right" w:pos="9638"/>
      </w:tabs>
    </w:pPr>
  </w:style>
  <w:style w:type="character" w:styleId="Puslapionumeris">
    <w:name w:val="page number"/>
    <w:basedOn w:val="Numatytasispastraiposriftas"/>
    <w:rsid w:val="0074197D"/>
  </w:style>
  <w:style w:type="paragraph" w:styleId="Sraopastraipa">
    <w:name w:val="List Paragraph"/>
    <w:basedOn w:val="prastasis"/>
    <w:qFormat/>
    <w:rsid w:val="0074197D"/>
    <w:pPr>
      <w:widowControl/>
      <w:spacing w:after="200" w:line="276" w:lineRule="auto"/>
      <w:ind w:left="720"/>
      <w:contextualSpacing/>
    </w:pPr>
    <w:rPr>
      <w:rFonts w:ascii="Calibri" w:eastAsia="Calibri" w:hAnsi="Calibri"/>
      <w:szCs w:val="22"/>
    </w:rPr>
  </w:style>
  <w:style w:type="paragraph" w:customStyle="1" w:styleId="Betarp1">
    <w:name w:val="Be tarpų1"/>
    <w:rsid w:val="0074197D"/>
    <w:rPr>
      <w:rFonts w:ascii="Calibri" w:hAnsi="Calibri"/>
      <w:sz w:val="22"/>
      <w:szCs w:val="22"/>
      <w:lang w:eastAsia="en-US"/>
    </w:rPr>
  </w:style>
  <w:style w:type="paragraph" w:styleId="prastasistinklapis">
    <w:name w:val="Normal (Web)"/>
    <w:basedOn w:val="prastasis"/>
    <w:rsid w:val="0074197D"/>
    <w:pPr>
      <w:widowControl/>
      <w:spacing w:before="100" w:beforeAutospacing="1" w:after="100" w:afterAutospacing="1"/>
    </w:pPr>
    <w:rPr>
      <w:rFonts w:eastAsia="Calibri"/>
      <w:sz w:val="24"/>
      <w:szCs w:val="24"/>
      <w:lang w:eastAsia="lt-LT"/>
    </w:rPr>
  </w:style>
  <w:style w:type="paragraph" w:customStyle="1" w:styleId="tajtip">
    <w:name w:val="tajtip"/>
    <w:basedOn w:val="prastasis"/>
    <w:rsid w:val="0074197D"/>
    <w:pPr>
      <w:widowControl/>
      <w:spacing w:before="100" w:beforeAutospacing="1" w:after="100" w:afterAutospacing="1"/>
    </w:pPr>
    <w:rPr>
      <w:sz w:val="24"/>
      <w:szCs w:val="24"/>
      <w:lang w:eastAsia="lt-LT"/>
    </w:rPr>
  </w:style>
  <w:style w:type="paragraph" w:styleId="Debesliotekstas">
    <w:name w:val="Balloon Text"/>
    <w:basedOn w:val="prastasis"/>
    <w:link w:val="DebesliotekstasDiagrama"/>
    <w:rsid w:val="00AB259A"/>
    <w:rPr>
      <w:rFonts w:ascii="Tahoma" w:hAnsi="Tahoma" w:cs="Tahoma"/>
      <w:sz w:val="16"/>
      <w:szCs w:val="16"/>
    </w:rPr>
  </w:style>
  <w:style w:type="character" w:customStyle="1" w:styleId="DebesliotekstasDiagrama">
    <w:name w:val="Debesėlio tekstas Diagrama"/>
    <w:link w:val="Debesliotekstas"/>
    <w:rsid w:val="00AB259A"/>
    <w:rPr>
      <w:rFonts w:ascii="Tahoma" w:hAnsi="Tahoma" w:cs="Tahoma"/>
      <w:sz w:val="16"/>
      <w:szCs w:val="16"/>
      <w:lang w:eastAsia="en-US"/>
    </w:rPr>
  </w:style>
  <w:style w:type="character" w:customStyle="1" w:styleId="Antrat1Diagrama">
    <w:name w:val="Antraštė 1 Diagrama"/>
    <w:link w:val="Antrat1"/>
    <w:rsid w:val="00F43E2A"/>
    <w:rPr>
      <w:b/>
      <w:sz w:val="22"/>
      <w:lang w:eastAsia="en-US"/>
    </w:rPr>
  </w:style>
  <w:style w:type="character" w:customStyle="1" w:styleId="Antrat2Diagrama">
    <w:name w:val="Antraštė 2 Diagrama"/>
    <w:link w:val="Antrat2"/>
    <w:rsid w:val="00F43E2A"/>
    <w:rPr>
      <w:b/>
      <w:sz w:val="22"/>
      <w:lang w:eastAsia="en-US"/>
    </w:rPr>
  </w:style>
  <w:style w:type="character" w:customStyle="1" w:styleId="Antrat3Diagrama">
    <w:name w:val="Antraštė 3 Diagrama"/>
    <w:link w:val="Antrat3"/>
    <w:rsid w:val="00F43E2A"/>
    <w:rPr>
      <w:b/>
      <w:sz w:val="22"/>
      <w:lang w:eastAsia="en-US"/>
    </w:rPr>
  </w:style>
  <w:style w:type="character" w:customStyle="1" w:styleId="Antrat4Diagrama">
    <w:name w:val="Antraštė 4 Diagrama"/>
    <w:link w:val="Antrat4"/>
    <w:rsid w:val="00F43E2A"/>
    <w:rPr>
      <w:b/>
      <w:sz w:val="22"/>
      <w:lang w:eastAsia="en-US"/>
    </w:rPr>
  </w:style>
  <w:style w:type="character" w:customStyle="1" w:styleId="Antrat5Diagrama">
    <w:name w:val="Antraštė 5 Diagrama"/>
    <w:link w:val="Antrat5"/>
    <w:rsid w:val="00F43E2A"/>
    <w:rPr>
      <w:b/>
      <w:bCs/>
      <w:sz w:val="24"/>
      <w:szCs w:val="28"/>
      <w:lang w:eastAsia="en-US"/>
    </w:rPr>
  </w:style>
  <w:style w:type="character" w:customStyle="1" w:styleId="Antrat6Diagrama">
    <w:name w:val="Antraštė 6 Diagrama"/>
    <w:link w:val="Antrat6"/>
    <w:rsid w:val="00F43E2A"/>
    <w:rPr>
      <w:b/>
      <w:sz w:val="24"/>
      <w:lang w:eastAsia="en-US"/>
    </w:rPr>
  </w:style>
  <w:style w:type="character" w:customStyle="1" w:styleId="Antrat7Diagrama">
    <w:name w:val="Antraštė 7 Diagrama"/>
    <w:link w:val="Antrat7"/>
    <w:rsid w:val="00F43E2A"/>
    <w:rPr>
      <w:b/>
      <w:sz w:val="24"/>
      <w:lang w:eastAsia="en-US"/>
    </w:rPr>
  </w:style>
  <w:style w:type="character" w:customStyle="1" w:styleId="PagrindiniotekstotraukaDiagrama">
    <w:name w:val="Pagrindinio teksto įtrauka Diagrama"/>
    <w:link w:val="Pagrindiniotekstotrauka"/>
    <w:rsid w:val="00F43E2A"/>
    <w:rPr>
      <w:sz w:val="24"/>
      <w:szCs w:val="24"/>
      <w:lang w:eastAsia="en-US"/>
    </w:rPr>
  </w:style>
  <w:style w:type="character" w:customStyle="1" w:styleId="Pagrindiniotekstotrauka3Diagrama">
    <w:name w:val="Pagrindinio teksto įtrauka 3 Diagrama"/>
    <w:link w:val="Pagrindiniotekstotrauka3"/>
    <w:rsid w:val="00F43E2A"/>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61E22"/>
    <w:pPr>
      <w:widowControl w:val="0"/>
    </w:pPr>
    <w:rPr>
      <w:sz w:val="22"/>
      <w:lang w:eastAsia="en-US"/>
    </w:rPr>
  </w:style>
  <w:style w:type="paragraph" w:styleId="Antrat1">
    <w:name w:val="heading 1"/>
    <w:basedOn w:val="prastasis"/>
    <w:next w:val="prastasis"/>
    <w:link w:val="Antrat1Diagrama"/>
    <w:qFormat/>
    <w:rsid w:val="0074197D"/>
    <w:pPr>
      <w:keepNext/>
      <w:ind w:firstLine="1296"/>
      <w:jc w:val="center"/>
      <w:outlineLvl w:val="0"/>
    </w:pPr>
    <w:rPr>
      <w:b/>
    </w:rPr>
  </w:style>
  <w:style w:type="paragraph" w:styleId="Antrat2">
    <w:name w:val="heading 2"/>
    <w:basedOn w:val="prastasis"/>
    <w:next w:val="prastasis"/>
    <w:link w:val="Antrat2Diagrama"/>
    <w:qFormat/>
    <w:rsid w:val="0074197D"/>
    <w:pPr>
      <w:keepNext/>
      <w:ind w:left="1080" w:firstLine="216"/>
      <w:jc w:val="center"/>
      <w:outlineLvl w:val="1"/>
    </w:pPr>
    <w:rPr>
      <w:b/>
    </w:rPr>
  </w:style>
  <w:style w:type="paragraph" w:styleId="Antrat3">
    <w:name w:val="heading 3"/>
    <w:basedOn w:val="prastasis"/>
    <w:next w:val="prastasis"/>
    <w:link w:val="Antrat3Diagrama"/>
    <w:qFormat/>
    <w:rsid w:val="0074197D"/>
    <w:pPr>
      <w:keepNext/>
      <w:jc w:val="center"/>
      <w:outlineLvl w:val="2"/>
    </w:pPr>
    <w:rPr>
      <w:b/>
    </w:rPr>
  </w:style>
  <w:style w:type="paragraph" w:styleId="Antrat4">
    <w:name w:val="heading 4"/>
    <w:basedOn w:val="prastasis"/>
    <w:next w:val="prastasis"/>
    <w:link w:val="Antrat4Diagrama"/>
    <w:qFormat/>
    <w:rsid w:val="0074197D"/>
    <w:pPr>
      <w:keepNext/>
      <w:ind w:firstLine="540"/>
      <w:jc w:val="center"/>
      <w:outlineLvl w:val="3"/>
    </w:pPr>
    <w:rPr>
      <w:b/>
    </w:rPr>
  </w:style>
  <w:style w:type="paragraph" w:styleId="Antrat5">
    <w:name w:val="heading 5"/>
    <w:basedOn w:val="prastasis"/>
    <w:next w:val="prastasis"/>
    <w:link w:val="Antrat5Diagrama"/>
    <w:qFormat/>
    <w:rsid w:val="0074197D"/>
    <w:pPr>
      <w:keepNext/>
      <w:jc w:val="center"/>
      <w:outlineLvl w:val="4"/>
    </w:pPr>
    <w:rPr>
      <w:b/>
      <w:bCs/>
      <w:sz w:val="24"/>
      <w:szCs w:val="28"/>
    </w:rPr>
  </w:style>
  <w:style w:type="paragraph" w:styleId="Antrat6">
    <w:name w:val="heading 6"/>
    <w:basedOn w:val="prastasis"/>
    <w:next w:val="prastasis"/>
    <w:link w:val="Antrat6Diagrama"/>
    <w:qFormat/>
    <w:rsid w:val="0074197D"/>
    <w:pPr>
      <w:keepNext/>
      <w:ind w:firstLine="540"/>
      <w:jc w:val="center"/>
      <w:outlineLvl w:val="5"/>
    </w:pPr>
    <w:rPr>
      <w:b/>
      <w:sz w:val="24"/>
    </w:rPr>
  </w:style>
  <w:style w:type="paragraph" w:styleId="Antrat7">
    <w:name w:val="heading 7"/>
    <w:basedOn w:val="prastasis"/>
    <w:next w:val="prastasis"/>
    <w:link w:val="Antrat7Diagrama"/>
    <w:qFormat/>
    <w:rsid w:val="0074197D"/>
    <w:pPr>
      <w:keepNext/>
      <w:ind w:firstLine="1296"/>
      <w:jc w:val="center"/>
      <w:outlineLvl w:val="6"/>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4197D"/>
    <w:pPr>
      <w:ind w:firstLine="540"/>
      <w:jc w:val="both"/>
    </w:pPr>
    <w:rPr>
      <w:sz w:val="24"/>
      <w:szCs w:val="24"/>
    </w:rPr>
  </w:style>
  <w:style w:type="paragraph" w:styleId="Pagrindiniotekstotrauka3">
    <w:name w:val="Body Text Indent 3"/>
    <w:basedOn w:val="prastasis"/>
    <w:link w:val="Pagrindiniotekstotrauka3Diagrama"/>
    <w:rsid w:val="0074197D"/>
    <w:pPr>
      <w:ind w:firstLine="720"/>
      <w:jc w:val="both"/>
    </w:pPr>
  </w:style>
  <w:style w:type="paragraph" w:styleId="Antrats">
    <w:name w:val="header"/>
    <w:basedOn w:val="prastasis"/>
    <w:rsid w:val="0074197D"/>
    <w:pPr>
      <w:tabs>
        <w:tab w:val="center" w:pos="4819"/>
        <w:tab w:val="right" w:pos="9638"/>
      </w:tabs>
    </w:pPr>
  </w:style>
  <w:style w:type="character" w:styleId="Puslapionumeris">
    <w:name w:val="page number"/>
    <w:basedOn w:val="Numatytasispastraiposriftas"/>
    <w:rsid w:val="0074197D"/>
  </w:style>
  <w:style w:type="paragraph" w:styleId="Sraopastraipa">
    <w:name w:val="List Paragraph"/>
    <w:basedOn w:val="prastasis"/>
    <w:qFormat/>
    <w:rsid w:val="0074197D"/>
    <w:pPr>
      <w:widowControl/>
      <w:spacing w:after="200" w:line="276" w:lineRule="auto"/>
      <w:ind w:left="720"/>
      <w:contextualSpacing/>
    </w:pPr>
    <w:rPr>
      <w:rFonts w:ascii="Calibri" w:eastAsia="Calibri" w:hAnsi="Calibri"/>
      <w:szCs w:val="22"/>
    </w:rPr>
  </w:style>
  <w:style w:type="paragraph" w:customStyle="1" w:styleId="Betarp1">
    <w:name w:val="Be tarpų1"/>
    <w:rsid w:val="0074197D"/>
    <w:rPr>
      <w:rFonts w:ascii="Calibri" w:hAnsi="Calibri"/>
      <w:sz w:val="22"/>
      <w:szCs w:val="22"/>
      <w:lang w:eastAsia="en-US"/>
    </w:rPr>
  </w:style>
  <w:style w:type="paragraph" w:styleId="prastasistinklapis">
    <w:name w:val="Normal (Web)"/>
    <w:basedOn w:val="prastasis"/>
    <w:rsid w:val="0074197D"/>
    <w:pPr>
      <w:widowControl/>
      <w:spacing w:before="100" w:beforeAutospacing="1" w:after="100" w:afterAutospacing="1"/>
    </w:pPr>
    <w:rPr>
      <w:rFonts w:eastAsia="Calibri"/>
      <w:sz w:val="24"/>
      <w:szCs w:val="24"/>
      <w:lang w:eastAsia="lt-LT"/>
    </w:rPr>
  </w:style>
  <w:style w:type="paragraph" w:customStyle="1" w:styleId="tajtip">
    <w:name w:val="tajtip"/>
    <w:basedOn w:val="prastasis"/>
    <w:rsid w:val="0074197D"/>
    <w:pPr>
      <w:widowControl/>
      <w:spacing w:before="100" w:beforeAutospacing="1" w:after="100" w:afterAutospacing="1"/>
    </w:pPr>
    <w:rPr>
      <w:sz w:val="24"/>
      <w:szCs w:val="24"/>
      <w:lang w:eastAsia="lt-LT"/>
    </w:rPr>
  </w:style>
  <w:style w:type="paragraph" w:styleId="Debesliotekstas">
    <w:name w:val="Balloon Text"/>
    <w:basedOn w:val="prastasis"/>
    <w:link w:val="DebesliotekstasDiagrama"/>
    <w:rsid w:val="00AB259A"/>
    <w:rPr>
      <w:rFonts w:ascii="Tahoma" w:hAnsi="Tahoma" w:cs="Tahoma"/>
      <w:sz w:val="16"/>
      <w:szCs w:val="16"/>
    </w:rPr>
  </w:style>
  <w:style w:type="character" w:customStyle="1" w:styleId="DebesliotekstasDiagrama">
    <w:name w:val="Debesėlio tekstas Diagrama"/>
    <w:link w:val="Debesliotekstas"/>
    <w:rsid w:val="00AB259A"/>
    <w:rPr>
      <w:rFonts w:ascii="Tahoma" w:hAnsi="Tahoma" w:cs="Tahoma"/>
      <w:sz w:val="16"/>
      <w:szCs w:val="16"/>
      <w:lang w:eastAsia="en-US"/>
    </w:rPr>
  </w:style>
  <w:style w:type="character" w:customStyle="1" w:styleId="Antrat1Diagrama">
    <w:name w:val="Antraštė 1 Diagrama"/>
    <w:link w:val="Antrat1"/>
    <w:rsid w:val="00F43E2A"/>
    <w:rPr>
      <w:b/>
      <w:sz w:val="22"/>
      <w:lang w:eastAsia="en-US"/>
    </w:rPr>
  </w:style>
  <w:style w:type="character" w:customStyle="1" w:styleId="Antrat2Diagrama">
    <w:name w:val="Antraštė 2 Diagrama"/>
    <w:link w:val="Antrat2"/>
    <w:rsid w:val="00F43E2A"/>
    <w:rPr>
      <w:b/>
      <w:sz w:val="22"/>
      <w:lang w:eastAsia="en-US"/>
    </w:rPr>
  </w:style>
  <w:style w:type="character" w:customStyle="1" w:styleId="Antrat3Diagrama">
    <w:name w:val="Antraštė 3 Diagrama"/>
    <w:link w:val="Antrat3"/>
    <w:rsid w:val="00F43E2A"/>
    <w:rPr>
      <w:b/>
      <w:sz w:val="22"/>
      <w:lang w:eastAsia="en-US"/>
    </w:rPr>
  </w:style>
  <w:style w:type="character" w:customStyle="1" w:styleId="Antrat4Diagrama">
    <w:name w:val="Antraštė 4 Diagrama"/>
    <w:link w:val="Antrat4"/>
    <w:rsid w:val="00F43E2A"/>
    <w:rPr>
      <w:b/>
      <w:sz w:val="22"/>
      <w:lang w:eastAsia="en-US"/>
    </w:rPr>
  </w:style>
  <w:style w:type="character" w:customStyle="1" w:styleId="Antrat5Diagrama">
    <w:name w:val="Antraštė 5 Diagrama"/>
    <w:link w:val="Antrat5"/>
    <w:rsid w:val="00F43E2A"/>
    <w:rPr>
      <w:b/>
      <w:bCs/>
      <w:sz w:val="24"/>
      <w:szCs w:val="28"/>
      <w:lang w:eastAsia="en-US"/>
    </w:rPr>
  </w:style>
  <w:style w:type="character" w:customStyle="1" w:styleId="Antrat6Diagrama">
    <w:name w:val="Antraštė 6 Diagrama"/>
    <w:link w:val="Antrat6"/>
    <w:rsid w:val="00F43E2A"/>
    <w:rPr>
      <w:b/>
      <w:sz w:val="24"/>
      <w:lang w:eastAsia="en-US"/>
    </w:rPr>
  </w:style>
  <w:style w:type="character" w:customStyle="1" w:styleId="Antrat7Diagrama">
    <w:name w:val="Antraštė 7 Diagrama"/>
    <w:link w:val="Antrat7"/>
    <w:rsid w:val="00F43E2A"/>
    <w:rPr>
      <w:b/>
      <w:sz w:val="24"/>
      <w:lang w:eastAsia="en-US"/>
    </w:rPr>
  </w:style>
  <w:style w:type="character" w:customStyle="1" w:styleId="PagrindiniotekstotraukaDiagrama">
    <w:name w:val="Pagrindinio teksto įtrauka Diagrama"/>
    <w:link w:val="Pagrindiniotekstotrauka"/>
    <w:rsid w:val="00F43E2A"/>
    <w:rPr>
      <w:sz w:val="24"/>
      <w:szCs w:val="24"/>
      <w:lang w:eastAsia="en-US"/>
    </w:rPr>
  </w:style>
  <w:style w:type="character" w:customStyle="1" w:styleId="Pagrindiniotekstotrauka3Diagrama">
    <w:name w:val="Pagrindinio teksto įtrauka 3 Diagrama"/>
    <w:link w:val="Pagrindiniotekstotrauka3"/>
    <w:rsid w:val="00F43E2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14021</Words>
  <Characters>7993</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Gasiunas</dc:creator>
  <cp:lastModifiedBy>Renata Štuikytė</cp:lastModifiedBy>
  <cp:revision>12</cp:revision>
  <dcterms:created xsi:type="dcterms:W3CDTF">2018-04-11T10:03:00Z</dcterms:created>
  <dcterms:modified xsi:type="dcterms:W3CDTF">2018-04-17T12:26:00Z</dcterms:modified>
</cp:coreProperties>
</file>