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5D8" w:rsidRDefault="00EA65D8" w:rsidP="00EA65D8">
      <w:pPr>
        <w:jc w:val="right"/>
        <w:rPr>
          <w:b/>
          <w:bCs/>
        </w:rPr>
      </w:pPr>
      <w:r>
        <w:rPr>
          <w:b/>
          <w:bCs/>
        </w:rPr>
        <w:tab/>
      </w:r>
      <w:r>
        <w:rPr>
          <w:b/>
          <w:bCs/>
        </w:rPr>
        <w:tab/>
      </w:r>
      <w:r>
        <w:rPr>
          <w:b/>
          <w:bCs/>
        </w:rPr>
        <w:tab/>
      </w:r>
      <w:r>
        <w:rPr>
          <w:b/>
          <w:bCs/>
        </w:rPr>
        <w:tab/>
      </w:r>
      <w:r>
        <w:rPr>
          <w:b/>
          <w:bCs/>
        </w:rPr>
        <w:tab/>
      </w:r>
      <w:r>
        <w:rPr>
          <w:b/>
          <w:bCs/>
        </w:rPr>
        <w:tab/>
      </w:r>
      <w:r>
        <w:rPr>
          <w:b/>
          <w:bCs/>
        </w:rPr>
        <w:tab/>
      </w:r>
      <w:r>
        <w:rPr>
          <w:b/>
          <w:bCs/>
        </w:rPr>
        <w:tab/>
      </w:r>
      <w:r>
        <w:rPr>
          <w:b/>
          <w:bCs/>
        </w:rPr>
        <w:tab/>
        <w:t>Projektas</w:t>
      </w:r>
    </w:p>
    <w:p w:rsidR="00EA65D8" w:rsidRPr="0038200D" w:rsidRDefault="00EA65D8" w:rsidP="00EA65D8">
      <w:pPr>
        <w:jc w:val="center"/>
        <w:rPr>
          <w:b/>
          <w:bCs/>
          <w:sz w:val="22"/>
        </w:rPr>
      </w:pPr>
    </w:p>
    <w:p w:rsidR="00321BF1" w:rsidRDefault="00EA65D8" w:rsidP="00EA65D8">
      <w:pPr>
        <w:jc w:val="center"/>
        <w:rPr>
          <w:b/>
          <w:bCs/>
          <w:sz w:val="28"/>
          <w:szCs w:val="28"/>
        </w:rPr>
      </w:pPr>
      <w:r w:rsidRPr="007079C0">
        <w:rPr>
          <w:b/>
          <w:bCs/>
          <w:sz w:val="28"/>
          <w:szCs w:val="28"/>
        </w:rPr>
        <w:t>PLUNGĖS RAJONO SAVIVALDYBĖS</w:t>
      </w:r>
    </w:p>
    <w:p w:rsidR="00EA65D8" w:rsidRPr="007079C0" w:rsidRDefault="00EA65D8" w:rsidP="00EA65D8">
      <w:pPr>
        <w:jc w:val="center"/>
        <w:rPr>
          <w:b/>
          <w:bCs/>
          <w:sz w:val="28"/>
          <w:szCs w:val="28"/>
        </w:rPr>
      </w:pPr>
      <w:r w:rsidRPr="007079C0">
        <w:rPr>
          <w:b/>
          <w:bCs/>
          <w:sz w:val="28"/>
          <w:szCs w:val="28"/>
        </w:rPr>
        <w:t>TARYBA</w:t>
      </w:r>
    </w:p>
    <w:p w:rsidR="00EA65D8" w:rsidRPr="007079C0" w:rsidRDefault="00EA65D8" w:rsidP="00EA65D8">
      <w:pPr>
        <w:jc w:val="center"/>
        <w:rPr>
          <w:b/>
          <w:bCs/>
          <w:sz w:val="28"/>
          <w:szCs w:val="28"/>
        </w:rPr>
      </w:pPr>
    </w:p>
    <w:p w:rsidR="00EA65D8" w:rsidRPr="007079C0" w:rsidRDefault="00EA65D8" w:rsidP="00EA65D8">
      <w:pPr>
        <w:jc w:val="center"/>
        <w:rPr>
          <w:b/>
          <w:bCs/>
          <w:sz w:val="28"/>
          <w:szCs w:val="28"/>
        </w:rPr>
      </w:pPr>
      <w:r w:rsidRPr="007079C0">
        <w:rPr>
          <w:b/>
          <w:bCs/>
          <w:sz w:val="28"/>
          <w:szCs w:val="28"/>
        </w:rPr>
        <w:t>SPRENDIMAS</w:t>
      </w:r>
    </w:p>
    <w:p w:rsidR="00EA65D8" w:rsidRPr="007079C0" w:rsidRDefault="00EA65D8" w:rsidP="00EA65D8">
      <w:pPr>
        <w:jc w:val="center"/>
        <w:rPr>
          <w:b/>
          <w:bCs/>
          <w:sz w:val="28"/>
          <w:szCs w:val="28"/>
        </w:rPr>
      </w:pPr>
      <w:r w:rsidRPr="0051538E">
        <w:rPr>
          <w:b/>
          <w:bCs/>
          <w:sz w:val="28"/>
          <w:szCs w:val="28"/>
        </w:rPr>
        <w:t>DĖL SOCIALINIO</w:t>
      </w:r>
      <w:r w:rsidRPr="007079C0">
        <w:rPr>
          <w:b/>
          <w:bCs/>
          <w:sz w:val="28"/>
          <w:szCs w:val="28"/>
        </w:rPr>
        <w:t xml:space="preserve"> BŪSTO NUOMOS MOKESČIO </w:t>
      </w:r>
      <w:r w:rsidR="00300AAB">
        <w:rPr>
          <w:b/>
          <w:bCs/>
          <w:sz w:val="28"/>
          <w:szCs w:val="28"/>
        </w:rPr>
        <w:t>SUMAŽINIMO</w:t>
      </w:r>
    </w:p>
    <w:p w:rsidR="00EA65D8" w:rsidRDefault="00EA65D8" w:rsidP="00EA65D8">
      <w:pPr>
        <w:jc w:val="center"/>
        <w:rPr>
          <w:b/>
          <w:bCs/>
          <w:sz w:val="28"/>
          <w:szCs w:val="28"/>
        </w:rPr>
      </w:pPr>
    </w:p>
    <w:p w:rsidR="00EA65D8" w:rsidRDefault="00292D77" w:rsidP="00EA65D8">
      <w:pPr>
        <w:jc w:val="center"/>
      </w:pPr>
      <w:r>
        <w:t>201</w:t>
      </w:r>
      <w:r w:rsidR="00035282">
        <w:t>8</w:t>
      </w:r>
      <w:r>
        <w:t xml:space="preserve"> </w:t>
      </w:r>
      <w:proofErr w:type="spellStart"/>
      <w:r>
        <w:t>m</w:t>
      </w:r>
      <w:proofErr w:type="spellEnd"/>
      <w:r>
        <w:t xml:space="preserve">. </w:t>
      </w:r>
      <w:r w:rsidR="00035282">
        <w:t>balandžio 26</w:t>
      </w:r>
      <w:r w:rsidR="00EA65D8">
        <w:t xml:space="preserve"> </w:t>
      </w:r>
      <w:proofErr w:type="spellStart"/>
      <w:r w:rsidR="00EA65D8">
        <w:t>d</w:t>
      </w:r>
      <w:proofErr w:type="spellEnd"/>
      <w:r w:rsidR="00EA65D8">
        <w:t xml:space="preserve">. </w:t>
      </w:r>
      <w:proofErr w:type="spellStart"/>
      <w:r w:rsidR="00EA65D8">
        <w:t>Nr</w:t>
      </w:r>
      <w:proofErr w:type="spellEnd"/>
      <w:r w:rsidR="00EA65D8">
        <w:t>. T1-</w:t>
      </w:r>
    </w:p>
    <w:p w:rsidR="00EA65D8" w:rsidRDefault="00EA65D8" w:rsidP="00EA65D8">
      <w:pPr>
        <w:jc w:val="center"/>
      </w:pPr>
      <w:r>
        <w:t>Plungė</w:t>
      </w:r>
    </w:p>
    <w:p w:rsidR="00EA65D8" w:rsidRDefault="00EA65D8" w:rsidP="00EA65D8">
      <w:pPr>
        <w:jc w:val="center"/>
      </w:pPr>
    </w:p>
    <w:p w:rsidR="00EA65D8" w:rsidRPr="007079C0" w:rsidRDefault="00EA65D8" w:rsidP="00321BF1">
      <w:pPr>
        <w:ind w:firstLine="720"/>
        <w:jc w:val="both"/>
      </w:pPr>
      <w:r w:rsidRPr="007079C0">
        <w:t>Vadovaudamasi Lietuvos Respublikos vietos savivaldos įstatymo 16 straipsnio 2 dalies 18 punktu, Lietuvos Respublikos paramos būstui įsigyti ar išsinuomoti įstatymo 21 straipsnio 2 dalimi ir atsižvelgdama į Plungės rajono savivaldybės socialinio būsto nuomi</w:t>
      </w:r>
      <w:r w:rsidR="00035282">
        <w:t>ninko</w:t>
      </w:r>
      <w:r w:rsidRPr="007079C0">
        <w:t xml:space="preserve"> </w:t>
      </w:r>
      <w:r w:rsidR="00035282">
        <w:t>P.</w:t>
      </w:r>
      <w:r w:rsidR="00393C4F">
        <w:t xml:space="preserve"> </w:t>
      </w:r>
      <w:r w:rsidR="00035282">
        <w:t>R</w:t>
      </w:r>
      <w:r w:rsidR="000B198F">
        <w:t>.</w:t>
      </w:r>
      <w:r w:rsidRPr="007079C0">
        <w:t xml:space="preserve"> </w:t>
      </w:r>
      <w:r w:rsidRPr="00CB3E09">
        <w:t>201</w:t>
      </w:r>
      <w:r w:rsidR="00CB3E09" w:rsidRPr="00CB3E09">
        <w:t>8</w:t>
      </w:r>
      <w:r w:rsidRPr="00CB3E09">
        <w:t xml:space="preserve"> </w:t>
      </w:r>
      <w:proofErr w:type="spellStart"/>
      <w:r w:rsidRPr="00CB3E09">
        <w:t>m</w:t>
      </w:r>
      <w:proofErr w:type="spellEnd"/>
      <w:r w:rsidRPr="00CB3E09">
        <w:t xml:space="preserve">. </w:t>
      </w:r>
      <w:r w:rsidR="009A5DDF" w:rsidRPr="00CB3E09">
        <w:t>balandžio 1</w:t>
      </w:r>
      <w:r w:rsidR="00CB3E09" w:rsidRPr="00CB3E09">
        <w:t>0</w:t>
      </w:r>
      <w:r w:rsidR="00292D77" w:rsidRPr="00CB3E09">
        <w:t xml:space="preserve"> </w:t>
      </w:r>
      <w:proofErr w:type="spellStart"/>
      <w:r w:rsidR="00292D77" w:rsidRPr="00CB3E09">
        <w:t>d</w:t>
      </w:r>
      <w:proofErr w:type="spellEnd"/>
      <w:r w:rsidR="00292D77">
        <w:t>.</w:t>
      </w:r>
      <w:r w:rsidR="00544FB1">
        <w:t xml:space="preserve"> gautą</w:t>
      </w:r>
      <w:r w:rsidR="00FC2AAC">
        <w:t xml:space="preserve"> prašymą</w:t>
      </w:r>
      <w:r w:rsidRPr="007079C0">
        <w:t>, Plungės rajono savivaldybės taryba n u s p r e n d ž i a:</w:t>
      </w:r>
    </w:p>
    <w:p w:rsidR="00EA65D8" w:rsidRPr="007079C0" w:rsidRDefault="00035282" w:rsidP="00321BF1">
      <w:pPr>
        <w:ind w:firstLine="720"/>
        <w:jc w:val="both"/>
      </w:pPr>
      <w:r>
        <w:t>Sumažinti 50 procentų</w:t>
      </w:r>
      <w:r w:rsidR="00EA65D8" w:rsidRPr="007079C0">
        <w:t xml:space="preserve"> socialinio būsto</w:t>
      </w:r>
      <w:r w:rsidR="007A06DA" w:rsidRPr="007A06DA">
        <w:t xml:space="preserve"> </w:t>
      </w:r>
      <w:r>
        <w:t>nuomininkui</w:t>
      </w:r>
      <w:r w:rsidR="007A06DA">
        <w:t xml:space="preserve"> </w:t>
      </w:r>
      <w:r>
        <w:t>P. R</w:t>
      </w:r>
      <w:r w:rsidR="000B198F">
        <w:t>.</w:t>
      </w:r>
      <w:r w:rsidR="007A06DA">
        <w:t xml:space="preserve"> socialinio būsto, </w:t>
      </w:r>
      <w:r w:rsidR="007A06DA" w:rsidRPr="007079C0">
        <w:t xml:space="preserve">esančio </w:t>
      </w:r>
      <w:proofErr w:type="spellStart"/>
      <w:r w:rsidR="00321BF1">
        <w:t>xxxxxx</w:t>
      </w:r>
      <w:proofErr w:type="spellEnd"/>
      <w:r w:rsidR="007A06DA" w:rsidRPr="007079C0">
        <w:t xml:space="preserve">, </w:t>
      </w:r>
      <w:r>
        <w:t>nuomos mokestį</w:t>
      </w:r>
      <w:r w:rsidR="00EA65D8" w:rsidRPr="007079C0">
        <w:t xml:space="preserve"> </w:t>
      </w:r>
      <w:r w:rsidR="00292D77">
        <w:t>la</w:t>
      </w:r>
      <w:r w:rsidR="009A5DDF">
        <w:t>ikotarpiu nuo 201</w:t>
      </w:r>
      <w:r>
        <w:t>8</w:t>
      </w:r>
      <w:r w:rsidR="00292D77">
        <w:t xml:space="preserve"> </w:t>
      </w:r>
      <w:proofErr w:type="spellStart"/>
      <w:r w:rsidR="00292D77">
        <w:t>m</w:t>
      </w:r>
      <w:proofErr w:type="spellEnd"/>
      <w:r w:rsidR="00292D77">
        <w:t xml:space="preserve">. </w:t>
      </w:r>
      <w:r w:rsidR="009A5DDF">
        <w:t xml:space="preserve">balandžio 1 </w:t>
      </w:r>
      <w:proofErr w:type="spellStart"/>
      <w:r w:rsidR="009A5DDF">
        <w:t>d</w:t>
      </w:r>
      <w:proofErr w:type="spellEnd"/>
      <w:r w:rsidR="009A5DDF">
        <w:t>. iki 201</w:t>
      </w:r>
      <w:r>
        <w:t>8</w:t>
      </w:r>
      <w:r w:rsidR="00292D77">
        <w:t xml:space="preserve"> </w:t>
      </w:r>
      <w:proofErr w:type="spellStart"/>
      <w:r w:rsidR="00292D77">
        <w:t>m</w:t>
      </w:r>
      <w:proofErr w:type="spellEnd"/>
      <w:r w:rsidR="00292D77">
        <w:t>. gruodžio</w:t>
      </w:r>
      <w:r w:rsidR="00EA65D8" w:rsidRPr="007079C0">
        <w:t xml:space="preserve"> </w:t>
      </w:r>
      <w:r w:rsidR="00292D77">
        <w:t>3</w:t>
      </w:r>
      <w:r w:rsidR="00EA65D8" w:rsidRPr="007079C0">
        <w:t xml:space="preserve">1 </w:t>
      </w:r>
      <w:proofErr w:type="spellStart"/>
      <w:r w:rsidR="00EA65D8" w:rsidRPr="007079C0">
        <w:t>d</w:t>
      </w:r>
      <w:proofErr w:type="spellEnd"/>
      <w:r w:rsidR="00EA65D8" w:rsidRPr="007079C0">
        <w:t>.</w:t>
      </w:r>
    </w:p>
    <w:p w:rsidR="00EA65D8" w:rsidRDefault="00EA65D8" w:rsidP="00321BF1">
      <w:pPr>
        <w:jc w:val="both"/>
      </w:pPr>
    </w:p>
    <w:p w:rsidR="00321BF1" w:rsidRPr="007079C0" w:rsidRDefault="00321BF1" w:rsidP="00321BF1">
      <w:pPr>
        <w:jc w:val="both"/>
      </w:pPr>
    </w:p>
    <w:p w:rsidR="00EA65D8" w:rsidRPr="007079C0" w:rsidRDefault="00EA65D8" w:rsidP="00EA65D8">
      <w:pPr>
        <w:jc w:val="both"/>
      </w:pPr>
      <w:r w:rsidRPr="007079C0">
        <w:t xml:space="preserve">Savivaldybės meras   </w:t>
      </w:r>
    </w:p>
    <w:p w:rsidR="00EA65D8" w:rsidRDefault="00EA65D8" w:rsidP="00EA65D8">
      <w:pPr>
        <w:jc w:val="both"/>
      </w:pPr>
      <w:r w:rsidRPr="007079C0">
        <w:t xml:space="preserve">      </w:t>
      </w: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Default="00321BF1" w:rsidP="00EA65D8">
      <w:pPr>
        <w:jc w:val="both"/>
      </w:pPr>
    </w:p>
    <w:p w:rsidR="00321BF1" w:rsidRPr="007079C0" w:rsidRDefault="00321BF1" w:rsidP="00EA65D8">
      <w:pPr>
        <w:jc w:val="both"/>
      </w:pPr>
    </w:p>
    <w:p w:rsidR="00EA65D8" w:rsidRPr="007079C0" w:rsidRDefault="00EA65D8" w:rsidP="00EA65D8">
      <w:pPr>
        <w:jc w:val="both"/>
        <w:rPr>
          <w:lang w:eastAsia="lt-LT"/>
        </w:rPr>
      </w:pPr>
      <w:r w:rsidRPr="007079C0">
        <w:rPr>
          <w:lang w:eastAsia="lt-LT"/>
        </w:rPr>
        <w:t>SUDERINTA:</w:t>
      </w:r>
    </w:p>
    <w:p w:rsidR="00321BF1" w:rsidRDefault="00EA65D8" w:rsidP="00EA65D8">
      <w:pPr>
        <w:widowControl/>
        <w:suppressAutoHyphens w:val="0"/>
        <w:jc w:val="both"/>
        <w:rPr>
          <w:lang w:eastAsia="lt-LT"/>
        </w:rPr>
      </w:pPr>
      <w:bookmarkStart w:id="0" w:name="Text9"/>
      <w:r w:rsidRPr="007079C0">
        <w:rPr>
          <w:lang w:eastAsia="lt-LT"/>
        </w:rPr>
        <w:t>Administracijos direktori</w:t>
      </w:r>
      <w:r w:rsidR="0051538E">
        <w:rPr>
          <w:lang w:eastAsia="lt-LT"/>
        </w:rPr>
        <w:t>a</w:t>
      </w:r>
      <w:r w:rsidR="00321BF1">
        <w:rPr>
          <w:lang w:eastAsia="lt-LT"/>
        </w:rPr>
        <w:t>us pavaduotojas</w:t>
      </w:r>
      <w:r w:rsidR="00EC211D">
        <w:rPr>
          <w:lang w:eastAsia="lt-LT"/>
        </w:rPr>
        <w:t xml:space="preserve">, pavaduojantis Administracijos direktorių Č. </w:t>
      </w:r>
      <w:r w:rsidR="00321BF1">
        <w:rPr>
          <w:lang w:eastAsia="lt-LT"/>
        </w:rPr>
        <w:t>Kerpauskas</w:t>
      </w:r>
    </w:p>
    <w:p w:rsidR="00321BF1" w:rsidRDefault="00321BF1" w:rsidP="00EA65D8">
      <w:pPr>
        <w:widowControl/>
        <w:suppressAutoHyphens w:val="0"/>
        <w:jc w:val="both"/>
        <w:rPr>
          <w:lang w:eastAsia="lt-LT"/>
        </w:rPr>
      </w:pPr>
      <w:bookmarkStart w:id="1" w:name="Text10"/>
      <w:bookmarkEnd w:id="0"/>
      <w:r w:rsidRPr="007079C0">
        <w:rPr>
          <w:lang w:eastAsia="lt-LT"/>
        </w:rPr>
        <w:t>Juristas</w:t>
      </w:r>
      <w:r w:rsidR="00EC211D">
        <w:rPr>
          <w:lang w:eastAsia="lt-LT"/>
        </w:rPr>
        <w:t xml:space="preserve"> V.</w:t>
      </w:r>
      <w:r>
        <w:rPr>
          <w:lang w:eastAsia="lt-LT"/>
        </w:rPr>
        <w:t xml:space="preserve"> Tumas</w:t>
      </w:r>
    </w:p>
    <w:p w:rsidR="00321BF1" w:rsidRDefault="00EC211D" w:rsidP="00EA65D8">
      <w:pPr>
        <w:widowControl/>
        <w:suppressAutoHyphens w:val="0"/>
        <w:jc w:val="both"/>
        <w:rPr>
          <w:lang w:eastAsia="lt-LT"/>
        </w:rPr>
      </w:pPr>
      <w:r>
        <w:rPr>
          <w:lang w:eastAsia="lt-LT"/>
        </w:rPr>
        <w:t>Kalbos tvarkytojas A.</w:t>
      </w:r>
      <w:r w:rsidR="00321BF1">
        <w:rPr>
          <w:lang w:eastAsia="lt-LT"/>
        </w:rPr>
        <w:t xml:space="preserve"> Eidukaitis</w:t>
      </w:r>
    </w:p>
    <w:p w:rsidR="00292D77" w:rsidRDefault="00292D77" w:rsidP="00EA65D8">
      <w:pPr>
        <w:widowControl/>
        <w:suppressAutoHyphens w:val="0"/>
        <w:jc w:val="both"/>
        <w:rPr>
          <w:lang w:eastAsia="lt-LT"/>
        </w:rPr>
      </w:pPr>
      <w:r>
        <w:rPr>
          <w:lang w:eastAsia="lt-LT"/>
        </w:rPr>
        <w:t>Padalinio vadovė</w:t>
      </w:r>
      <w:r w:rsidR="00EC211D">
        <w:rPr>
          <w:lang w:eastAsia="lt-LT"/>
        </w:rPr>
        <w:t xml:space="preserve"> Ž. </w:t>
      </w:r>
      <w:bookmarkStart w:id="2" w:name="_GoBack"/>
      <w:bookmarkEnd w:id="2"/>
      <w:r w:rsidR="00321BF1">
        <w:rPr>
          <w:lang w:eastAsia="lt-LT"/>
        </w:rPr>
        <w:t>Bieliauskienė</w:t>
      </w:r>
      <w:r w:rsidR="00EA65D8" w:rsidRPr="007079C0">
        <w:rPr>
          <w:lang w:eastAsia="lt-LT"/>
        </w:rPr>
        <w:t xml:space="preserve">   </w:t>
      </w:r>
      <w:bookmarkStart w:id="3" w:name="Text11"/>
      <w:bookmarkEnd w:id="1"/>
      <w:r>
        <w:rPr>
          <w:lang w:eastAsia="lt-LT"/>
        </w:rPr>
        <w:t xml:space="preserve">     </w:t>
      </w:r>
      <w:bookmarkEnd w:id="3"/>
    </w:p>
    <w:p w:rsidR="00EA65D8" w:rsidRDefault="00EA65D8" w:rsidP="00EA65D8">
      <w:pPr>
        <w:widowControl/>
        <w:suppressAutoHyphens w:val="0"/>
        <w:jc w:val="both"/>
        <w:rPr>
          <w:lang w:eastAsia="lt-LT"/>
        </w:rPr>
      </w:pPr>
    </w:p>
    <w:p w:rsidR="00EA65D8" w:rsidRPr="00321BF1" w:rsidRDefault="00EA65D8" w:rsidP="00321BF1">
      <w:pPr>
        <w:widowControl/>
        <w:suppressAutoHyphens w:val="0"/>
        <w:jc w:val="both"/>
        <w:rPr>
          <w:lang w:eastAsia="lt-LT"/>
        </w:rPr>
      </w:pPr>
      <w:r>
        <w:rPr>
          <w:lang w:eastAsia="lt-LT"/>
        </w:rPr>
        <w:t>Sprendimo projektą rengė</w:t>
      </w:r>
      <w:r w:rsidRPr="002E4BD6">
        <w:rPr>
          <w:lang w:eastAsia="lt-LT"/>
        </w:rPr>
        <w:t xml:space="preserve"> </w:t>
      </w:r>
      <w:r w:rsidR="00035282">
        <w:rPr>
          <w:lang w:eastAsia="lt-LT"/>
        </w:rPr>
        <w:t>T</w:t>
      </w:r>
      <w:r>
        <w:rPr>
          <w:lang w:eastAsia="lt-LT"/>
        </w:rPr>
        <w:t xml:space="preserve">urto skyriaus </w:t>
      </w:r>
      <w:proofErr w:type="spellStart"/>
      <w:r>
        <w:rPr>
          <w:lang w:eastAsia="lt-LT"/>
        </w:rPr>
        <w:t>vyr</w:t>
      </w:r>
      <w:proofErr w:type="spellEnd"/>
      <w:r>
        <w:rPr>
          <w:lang w:eastAsia="lt-LT"/>
        </w:rPr>
        <w:t>. specialistė</w:t>
      </w:r>
      <w:r w:rsidRPr="002E4BD6">
        <w:rPr>
          <w:lang w:eastAsia="lt-LT"/>
        </w:rPr>
        <w:t xml:space="preserve"> </w:t>
      </w:r>
      <w:r>
        <w:rPr>
          <w:lang w:eastAsia="lt-LT"/>
        </w:rPr>
        <w:t>Neringa Žilienė</w:t>
      </w:r>
    </w:p>
    <w:p w:rsidR="00EA65D8" w:rsidRDefault="00EA65D8" w:rsidP="00EA65D8">
      <w:pPr>
        <w:jc w:val="center"/>
        <w:rPr>
          <w:b/>
          <w:bCs/>
        </w:rPr>
      </w:pPr>
      <w:r>
        <w:rPr>
          <w:b/>
          <w:bCs/>
        </w:rPr>
        <w:lastRenderedPageBreak/>
        <w:t>PLUNGĖS RAJONO SAVIVALDYBĖS ADMINISTRACIJOS</w:t>
      </w:r>
    </w:p>
    <w:p w:rsidR="00EA65D8" w:rsidRDefault="00EA65D8" w:rsidP="00EA65D8">
      <w:pPr>
        <w:jc w:val="center"/>
        <w:rPr>
          <w:b/>
          <w:bCs/>
        </w:rPr>
      </w:pPr>
      <w:r>
        <w:rPr>
          <w:b/>
          <w:bCs/>
        </w:rPr>
        <w:t xml:space="preserve"> TURTO SKYRIUS</w:t>
      </w:r>
    </w:p>
    <w:p w:rsidR="00EA65D8" w:rsidRDefault="00EA65D8" w:rsidP="00EA65D8">
      <w:pPr>
        <w:jc w:val="center"/>
        <w:rPr>
          <w:b/>
          <w:bCs/>
        </w:rPr>
      </w:pPr>
    </w:p>
    <w:p w:rsidR="00EA65D8" w:rsidRPr="008963F6" w:rsidRDefault="00EA65D8" w:rsidP="00EA65D8">
      <w:pPr>
        <w:jc w:val="center"/>
        <w:rPr>
          <w:b/>
          <w:bCs/>
        </w:rPr>
      </w:pPr>
      <w:r w:rsidRPr="008963F6">
        <w:rPr>
          <w:b/>
          <w:bCs/>
        </w:rPr>
        <w:t>AIŠKINAMASIS RAŠTAS</w:t>
      </w:r>
    </w:p>
    <w:p w:rsidR="00EA65D8" w:rsidRDefault="00EA65D8" w:rsidP="00EA65D8">
      <w:pPr>
        <w:jc w:val="center"/>
        <w:rPr>
          <w:b/>
          <w:bCs/>
        </w:rPr>
      </w:pPr>
      <w:r w:rsidRPr="008963F6">
        <w:rPr>
          <w:b/>
          <w:bCs/>
        </w:rPr>
        <w:t xml:space="preserve">PRIE SPRENDIMO </w:t>
      </w:r>
      <w:r>
        <w:rPr>
          <w:b/>
          <w:bCs/>
        </w:rPr>
        <w:t>PROJEKTO</w:t>
      </w:r>
    </w:p>
    <w:p w:rsidR="00EA65D8" w:rsidRPr="002E4BD6" w:rsidRDefault="00EA65D8" w:rsidP="00EA65D8">
      <w:pPr>
        <w:jc w:val="center"/>
        <w:rPr>
          <w:b/>
          <w:bCs/>
        </w:rPr>
      </w:pPr>
      <w:r w:rsidRPr="002E4BD6">
        <w:rPr>
          <w:b/>
          <w:bCs/>
        </w:rPr>
        <w:t>„DĖL</w:t>
      </w:r>
      <w:r>
        <w:rPr>
          <w:b/>
          <w:bCs/>
        </w:rPr>
        <w:t xml:space="preserve"> </w:t>
      </w:r>
      <w:r>
        <w:rPr>
          <w:b/>
          <w:bCs/>
          <w:szCs w:val="28"/>
        </w:rPr>
        <w:t>SOCIALINIO BŪSTO NUOMOS MOKESČIO</w:t>
      </w:r>
      <w:r w:rsidR="00300AAB" w:rsidRPr="00300AAB">
        <w:rPr>
          <w:b/>
          <w:bCs/>
          <w:szCs w:val="28"/>
        </w:rPr>
        <w:t xml:space="preserve"> </w:t>
      </w:r>
      <w:r w:rsidR="00300AAB">
        <w:rPr>
          <w:b/>
          <w:bCs/>
          <w:szCs w:val="28"/>
        </w:rPr>
        <w:t>SUMAŽINIMO</w:t>
      </w:r>
      <w:r w:rsidRPr="002E4BD6">
        <w:rPr>
          <w:b/>
          <w:bCs/>
        </w:rPr>
        <w:t>“</w:t>
      </w:r>
    </w:p>
    <w:p w:rsidR="00EA65D8" w:rsidRDefault="00EA65D8" w:rsidP="00EA65D8">
      <w:pPr>
        <w:jc w:val="center"/>
        <w:rPr>
          <w:b/>
          <w:bCs/>
        </w:rPr>
      </w:pPr>
    </w:p>
    <w:p w:rsidR="00EA65D8" w:rsidRPr="002E4BD6" w:rsidRDefault="009A5DDF" w:rsidP="00EA65D8">
      <w:pPr>
        <w:jc w:val="center"/>
        <w:rPr>
          <w:bCs/>
        </w:rPr>
      </w:pPr>
      <w:r>
        <w:rPr>
          <w:bCs/>
        </w:rPr>
        <w:t>201</w:t>
      </w:r>
      <w:r w:rsidR="00035282">
        <w:rPr>
          <w:bCs/>
        </w:rPr>
        <w:t>8</w:t>
      </w:r>
      <w:r>
        <w:rPr>
          <w:bCs/>
        </w:rPr>
        <w:t>-04-</w:t>
      </w:r>
      <w:r w:rsidR="00321BF1">
        <w:rPr>
          <w:bCs/>
        </w:rPr>
        <w:t>10</w:t>
      </w:r>
    </w:p>
    <w:p w:rsidR="00EA65D8" w:rsidRPr="002E4BD6" w:rsidRDefault="00EA65D8" w:rsidP="00EA65D8">
      <w:pPr>
        <w:jc w:val="center"/>
        <w:rPr>
          <w:bCs/>
        </w:rPr>
      </w:pPr>
      <w:r w:rsidRPr="002E4BD6">
        <w:rPr>
          <w:bCs/>
        </w:rPr>
        <w:t xml:space="preserve">Plungė </w:t>
      </w:r>
    </w:p>
    <w:p w:rsidR="00EA65D8" w:rsidRDefault="00EA65D8" w:rsidP="00EA65D8">
      <w:pPr>
        <w:jc w:val="center"/>
        <w:rPr>
          <w:b/>
          <w:bCs/>
        </w:rPr>
      </w:pPr>
    </w:p>
    <w:p w:rsidR="00EA65D8" w:rsidRDefault="00321BF1" w:rsidP="00321BF1">
      <w:pPr>
        <w:widowControl/>
        <w:suppressAutoHyphens w:val="0"/>
        <w:ind w:firstLine="720"/>
        <w:jc w:val="both"/>
        <w:rPr>
          <w:rFonts w:eastAsia="Arial Unicode MS" w:cs="Tahoma"/>
          <w:kern w:val="2"/>
          <w:lang w:eastAsia="hi-IN" w:bidi="hi-IN"/>
        </w:rPr>
      </w:pPr>
      <w:r>
        <w:rPr>
          <w:rFonts w:eastAsia="Arial Unicode MS" w:cs="Tahoma"/>
          <w:b/>
          <w:bCs/>
          <w:kern w:val="2"/>
          <w:lang w:eastAsia="hi-IN" w:bidi="hi-IN"/>
        </w:rPr>
        <w:t xml:space="preserve">1. </w:t>
      </w:r>
      <w:r w:rsidR="00EA65D8">
        <w:rPr>
          <w:rFonts w:eastAsia="Arial Unicode MS" w:cs="Tahoma"/>
          <w:b/>
          <w:bCs/>
          <w:kern w:val="2"/>
          <w:lang w:eastAsia="hi-IN" w:bidi="hi-IN"/>
        </w:rPr>
        <w:t>Parengto sprendimo projekto tikslas</w:t>
      </w:r>
      <w:r w:rsidR="00544FB1">
        <w:rPr>
          <w:rFonts w:eastAsia="Arial Unicode MS" w:cs="Tahoma"/>
          <w:kern w:val="2"/>
          <w:lang w:eastAsia="hi-IN" w:bidi="hi-IN"/>
        </w:rPr>
        <w:t xml:space="preserve"> </w:t>
      </w:r>
      <w:r w:rsidR="007A06DA">
        <w:rPr>
          <w:rFonts w:eastAsia="Arial Unicode MS" w:cs="Tahoma"/>
          <w:kern w:val="2"/>
          <w:lang w:eastAsia="hi-IN" w:bidi="hi-IN"/>
        </w:rPr>
        <w:t>–</w:t>
      </w:r>
      <w:r w:rsidR="00EA65D8">
        <w:rPr>
          <w:rFonts w:eastAsia="Arial Unicode MS" w:cs="Tahoma"/>
          <w:kern w:val="2"/>
          <w:lang w:eastAsia="hi-IN" w:bidi="hi-IN"/>
        </w:rPr>
        <w:t xml:space="preserve"> </w:t>
      </w:r>
      <w:r w:rsidR="00035282">
        <w:rPr>
          <w:rFonts w:eastAsia="Arial Unicode MS" w:cs="Tahoma"/>
          <w:kern w:val="2"/>
          <w:lang w:eastAsia="hi-IN" w:bidi="hi-IN"/>
        </w:rPr>
        <w:t>sumažinti</w:t>
      </w:r>
      <w:r w:rsidR="007A06DA">
        <w:rPr>
          <w:rFonts w:eastAsia="Arial Unicode MS" w:cs="Tahoma"/>
          <w:kern w:val="2"/>
          <w:lang w:eastAsia="hi-IN" w:bidi="hi-IN"/>
        </w:rPr>
        <w:t xml:space="preserve"> </w:t>
      </w:r>
      <w:r w:rsidR="00035282">
        <w:rPr>
          <w:rFonts w:eastAsia="Arial Unicode MS" w:cs="Tahoma"/>
          <w:kern w:val="2"/>
          <w:lang w:eastAsia="hi-IN" w:bidi="hi-IN"/>
        </w:rPr>
        <w:t>nuomininkui</w:t>
      </w:r>
      <w:r w:rsidR="007A06DA">
        <w:rPr>
          <w:rFonts w:eastAsia="Arial Unicode MS" w:cs="Tahoma"/>
          <w:kern w:val="2"/>
          <w:lang w:eastAsia="hi-IN" w:bidi="hi-IN"/>
        </w:rPr>
        <w:t xml:space="preserve"> </w:t>
      </w:r>
      <w:r w:rsidR="00EA65D8">
        <w:rPr>
          <w:rFonts w:eastAsia="Arial Unicode MS" w:cs="Tahoma"/>
          <w:kern w:val="2"/>
          <w:lang w:eastAsia="hi-IN" w:bidi="hi-IN"/>
        </w:rPr>
        <w:t>socialinio būsto, esančio</w:t>
      </w:r>
      <w:r>
        <w:rPr>
          <w:rFonts w:eastAsia="Arial Unicode MS" w:cs="Tahoma"/>
          <w:kern w:val="2"/>
          <w:lang w:eastAsia="hi-IN" w:bidi="hi-IN"/>
        </w:rPr>
        <w:t xml:space="preserve"> </w:t>
      </w:r>
      <w:proofErr w:type="spellStart"/>
      <w:r>
        <w:rPr>
          <w:rFonts w:eastAsia="Arial Unicode MS" w:cs="Tahoma"/>
          <w:kern w:val="2"/>
          <w:lang w:eastAsia="hi-IN" w:bidi="hi-IN"/>
        </w:rPr>
        <w:t>xxxxx</w:t>
      </w:r>
      <w:proofErr w:type="spellEnd"/>
      <w:r w:rsidR="0051538E">
        <w:rPr>
          <w:rFonts w:eastAsia="Arial Unicode MS" w:cs="Tahoma"/>
          <w:kern w:val="2"/>
          <w:lang w:eastAsia="hi-IN" w:bidi="hi-IN"/>
        </w:rPr>
        <w:t>,</w:t>
      </w:r>
      <w:r w:rsidR="0051538E" w:rsidRPr="0051538E">
        <w:rPr>
          <w:rFonts w:eastAsia="Arial Unicode MS" w:cs="Tahoma"/>
          <w:kern w:val="2"/>
          <w:lang w:eastAsia="hi-IN" w:bidi="hi-IN"/>
        </w:rPr>
        <w:t xml:space="preserve"> </w:t>
      </w:r>
      <w:r w:rsidR="00035282">
        <w:rPr>
          <w:rFonts w:eastAsia="Arial Unicode MS" w:cs="Tahoma"/>
          <w:kern w:val="2"/>
          <w:lang w:eastAsia="hi-IN" w:bidi="hi-IN"/>
        </w:rPr>
        <w:t>nuomos mokestį 50 procentų</w:t>
      </w:r>
      <w:r w:rsidR="00EA65D8">
        <w:rPr>
          <w:rFonts w:eastAsia="Arial Unicode MS" w:cs="Tahoma"/>
          <w:kern w:val="2"/>
          <w:lang w:eastAsia="hi-IN" w:bidi="hi-IN"/>
        </w:rPr>
        <w:t xml:space="preserve">. </w:t>
      </w:r>
      <w:r w:rsidR="00F30E1A">
        <w:rPr>
          <w:rFonts w:eastAsia="Arial Unicode MS" w:cs="Tahoma"/>
          <w:kern w:val="2"/>
          <w:lang w:eastAsia="hi-IN" w:bidi="hi-IN"/>
        </w:rPr>
        <w:t xml:space="preserve"> </w:t>
      </w:r>
    </w:p>
    <w:p w:rsidR="00EA65D8" w:rsidRPr="00A15438" w:rsidRDefault="00321BF1" w:rsidP="00321BF1">
      <w:pPr>
        <w:widowControl/>
        <w:suppressAutoHyphens w:val="0"/>
        <w:ind w:firstLine="720"/>
        <w:jc w:val="both"/>
        <w:rPr>
          <w:kern w:val="2"/>
          <w:lang w:eastAsia="en-US"/>
        </w:rPr>
      </w:pPr>
      <w:r>
        <w:rPr>
          <w:b/>
          <w:kern w:val="2"/>
          <w:lang w:eastAsia="en-US"/>
        </w:rPr>
        <w:t xml:space="preserve">2. </w:t>
      </w:r>
      <w:r w:rsidR="00EA65D8" w:rsidRPr="00D87CEC">
        <w:rPr>
          <w:b/>
          <w:kern w:val="2"/>
          <w:lang w:eastAsia="en-US"/>
        </w:rPr>
        <w:t>Teisės akto projekto esmė</w:t>
      </w:r>
      <w:r w:rsidR="00EA65D8" w:rsidRPr="00D87CEC">
        <w:rPr>
          <w:kern w:val="2"/>
          <w:lang w:eastAsia="en-US"/>
        </w:rPr>
        <w:t xml:space="preserve">, </w:t>
      </w:r>
      <w:r w:rsidR="00EA65D8" w:rsidRPr="00D87CEC">
        <w:rPr>
          <w:b/>
          <w:kern w:val="2"/>
          <w:lang w:eastAsia="en-US"/>
        </w:rPr>
        <w:t xml:space="preserve">rengimo priežastys ir motyvai. </w:t>
      </w:r>
      <w:r w:rsidR="00292D77">
        <w:rPr>
          <w:kern w:val="2"/>
          <w:lang w:eastAsia="en-US"/>
        </w:rPr>
        <w:t>201</w:t>
      </w:r>
      <w:r w:rsidR="00393C4F">
        <w:rPr>
          <w:kern w:val="2"/>
          <w:lang w:eastAsia="en-US"/>
        </w:rPr>
        <w:t>8</w:t>
      </w:r>
      <w:r w:rsidR="00EA65D8" w:rsidRPr="001A72A2">
        <w:rPr>
          <w:kern w:val="2"/>
          <w:lang w:eastAsia="en-US"/>
        </w:rPr>
        <w:t xml:space="preserve"> </w:t>
      </w:r>
      <w:proofErr w:type="spellStart"/>
      <w:r w:rsidR="00EA65D8">
        <w:rPr>
          <w:kern w:val="2"/>
          <w:lang w:eastAsia="en-US"/>
        </w:rPr>
        <w:t>m</w:t>
      </w:r>
      <w:proofErr w:type="spellEnd"/>
      <w:r w:rsidR="00EA65D8">
        <w:rPr>
          <w:kern w:val="2"/>
          <w:lang w:eastAsia="en-US"/>
        </w:rPr>
        <w:t xml:space="preserve">. </w:t>
      </w:r>
      <w:r w:rsidR="009A5DDF">
        <w:rPr>
          <w:kern w:val="2"/>
          <w:lang w:eastAsia="en-US"/>
        </w:rPr>
        <w:t xml:space="preserve">balandžio </w:t>
      </w:r>
      <w:r w:rsidR="00CB3E09">
        <w:rPr>
          <w:kern w:val="2"/>
          <w:lang w:eastAsia="en-US"/>
        </w:rPr>
        <w:t>10</w:t>
      </w:r>
      <w:r w:rsidR="00EA65D8">
        <w:rPr>
          <w:kern w:val="2"/>
          <w:lang w:eastAsia="en-US"/>
        </w:rPr>
        <w:t xml:space="preserve"> </w:t>
      </w:r>
      <w:proofErr w:type="spellStart"/>
      <w:r w:rsidR="00EA65D8">
        <w:rPr>
          <w:kern w:val="2"/>
          <w:lang w:eastAsia="en-US"/>
        </w:rPr>
        <w:t>d</w:t>
      </w:r>
      <w:proofErr w:type="spellEnd"/>
      <w:r w:rsidR="00EA65D8">
        <w:rPr>
          <w:kern w:val="2"/>
          <w:lang w:eastAsia="en-US"/>
        </w:rPr>
        <w:t xml:space="preserve">. </w:t>
      </w:r>
      <w:r w:rsidR="00EA65D8" w:rsidRPr="00A15438">
        <w:rPr>
          <w:kern w:val="2"/>
          <w:lang w:eastAsia="en-US"/>
        </w:rPr>
        <w:t>Plungės rajono savivaldybės administracija gavo minėtu soc</w:t>
      </w:r>
      <w:r w:rsidR="00393C4F">
        <w:rPr>
          <w:kern w:val="2"/>
          <w:lang w:eastAsia="en-US"/>
        </w:rPr>
        <w:t>ialinio būsto adresu gyvenančio nuomininko</w:t>
      </w:r>
      <w:r w:rsidR="00EA65D8" w:rsidRPr="00A15438">
        <w:rPr>
          <w:kern w:val="2"/>
          <w:lang w:eastAsia="en-US"/>
        </w:rPr>
        <w:t xml:space="preserve"> </w:t>
      </w:r>
      <w:r w:rsidR="00393C4F">
        <w:rPr>
          <w:kern w:val="2"/>
          <w:lang w:eastAsia="en-US"/>
        </w:rPr>
        <w:t>P. R</w:t>
      </w:r>
      <w:r w:rsidR="000B198F">
        <w:rPr>
          <w:kern w:val="2"/>
          <w:lang w:eastAsia="en-US"/>
        </w:rPr>
        <w:t>.</w:t>
      </w:r>
      <w:r w:rsidR="00292D77">
        <w:rPr>
          <w:kern w:val="2"/>
          <w:lang w:eastAsia="en-US"/>
        </w:rPr>
        <w:t xml:space="preserve"> </w:t>
      </w:r>
      <w:r w:rsidR="00EA65D8" w:rsidRPr="00A15438">
        <w:rPr>
          <w:kern w:val="2"/>
          <w:lang w:eastAsia="en-US"/>
        </w:rPr>
        <w:t xml:space="preserve"> prašymą </w:t>
      </w:r>
      <w:r w:rsidR="00292D77">
        <w:rPr>
          <w:kern w:val="2"/>
          <w:lang w:eastAsia="en-US"/>
        </w:rPr>
        <w:t>sumažinti</w:t>
      </w:r>
      <w:r w:rsidR="00EA65D8" w:rsidRPr="00A15438">
        <w:rPr>
          <w:kern w:val="2"/>
          <w:lang w:eastAsia="en-US"/>
        </w:rPr>
        <w:t xml:space="preserve"> nuomos mokestį dėl </w:t>
      </w:r>
      <w:r w:rsidR="009A5DDF">
        <w:rPr>
          <w:kern w:val="2"/>
          <w:lang w:eastAsia="en-US"/>
        </w:rPr>
        <w:t xml:space="preserve">gaunamų </w:t>
      </w:r>
      <w:r w:rsidR="00EA65D8" w:rsidRPr="00A15438">
        <w:rPr>
          <w:kern w:val="2"/>
          <w:lang w:eastAsia="en-US"/>
        </w:rPr>
        <w:t xml:space="preserve">mažų pajamų. Socialiniame būste gyvena </w:t>
      </w:r>
      <w:r w:rsidR="00393C4F">
        <w:rPr>
          <w:kern w:val="2"/>
          <w:lang w:eastAsia="en-US"/>
        </w:rPr>
        <w:t>penkių</w:t>
      </w:r>
      <w:r w:rsidR="009A5DDF">
        <w:rPr>
          <w:kern w:val="2"/>
          <w:lang w:eastAsia="en-US"/>
        </w:rPr>
        <w:t xml:space="preserve"> asmenų šeima</w:t>
      </w:r>
      <w:r w:rsidR="00292D77">
        <w:rPr>
          <w:kern w:val="2"/>
          <w:lang w:eastAsia="en-US"/>
        </w:rPr>
        <w:t xml:space="preserve"> (</w:t>
      </w:r>
      <w:r w:rsidR="00393C4F">
        <w:rPr>
          <w:kern w:val="2"/>
          <w:lang w:eastAsia="en-US"/>
        </w:rPr>
        <w:t>trys</w:t>
      </w:r>
      <w:r w:rsidR="00292D77">
        <w:rPr>
          <w:kern w:val="2"/>
          <w:lang w:eastAsia="en-US"/>
        </w:rPr>
        <w:t xml:space="preserve"> iš jų </w:t>
      </w:r>
      <w:r w:rsidR="00544FB1">
        <w:rPr>
          <w:kern w:val="2"/>
          <w:lang w:eastAsia="en-US"/>
        </w:rPr>
        <w:t xml:space="preserve">- </w:t>
      </w:r>
      <w:r w:rsidR="00292D77">
        <w:rPr>
          <w:kern w:val="2"/>
          <w:lang w:eastAsia="en-US"/>
        </w:rPr>
        <w:t>nepilnamečiai)</w:t>
      </w:r>
      <w:r w:rsidR="00EA65D8" w:rsidRPr="00A15438">
        <w:rPr>
          <w:kern w:val="2"/>
          <w:lang w:eastAsia="en-US"/>
        </w:rPr>
        <w:t xml:space="preserve">, </w:t>
      </w:r>
      <w:r w:rsidR="00393C4F">
        <w:rPr>
          <w:kern w:val="2"/>
          <w:lang w:eastAsia="en-US"/>
        </w:rPr>
        <w:t>nuomininko</w:t>
      </w:r>
      <w:r w:rsidR="00292D77">
        <w:rPr>
          <w:kern w:val="2"/>
          <w:lang w:eastAsia="en-US"/>
        </w:rPr>
        <w:t xml:space="preserve"> šeimos </w:t>
      </w:r>
      <w:r w:rsidR="00F30E1A" w:rsidRPr="00A15438">
        <w:rPr>
          <w:kern w:val="2"/>
          <w:lang w:eastAsia="en-US"/>
        </w:rPr>
        <w:t>už 201</w:t>
      </w:r>
      <w:r w:rsidR="00393C4F">
        <w:rPr>
          <w:kern w:val="2"/>
          <w:lang w:eastAsia="en-US"/>
        </w:rPr>
        <w:t>7</w:t>
      </w:r>
      <w:r w:rsidR="00F30E1A" w:rsidRPr="00A15438">
        <w:rPr>
          <w:kern w:val="2"/>
          <w:lang w:eastAsia="en-US"/>
        </w:rPr>
        <w:t xml:space="preserve"> metus </w:t>
      </w:r>
      <w:r>
        <w:rPr>
          <w:kern w:val="2"/>
          <w:lang w:eastAsia="en-US"/>
        </w:rPr>
        <w:t xml:space="preserve">deklaruotos </w:t>
      </w:r>
      <w:r w:rsidR="00292D77" w:rsidRPr="00A15438">
        <w:rPr>
          <w:kern w:val="2"/>
          <w:lang w:eastAsia="en-US"/>
        </w:rPr>
        <w:t xml:space="preserve">pajamos </w:t>
      </w:r>
      <w:r w:rsidR="00292D77">
        <w:rPr>
          <w:kern w:val="2"/>
          <w:lang w:eastAsia="en-US"/>
        </w:rPr>
        <w:t>yra</w:t>
      </w:r>
      <w:r w:rsidR="00EA65D8" w:rsidRPr="00A15438">
        <w:rPr>
          <w:kern w:val="2"/>
          <w:lang w:eastAsia="en-US"/>
        </w:rPr>
        <w:t xml:space="preserve"> mažos</w:t>
      </w:r>
      <w:r w:rsidR="00292D77">
        <w:rPr>
          <w:kern w:val="2"/>
          <w:lang w:eastAsia="en-US"/>
        </w:rPr>
        <w:t xml:space="preserve"> (šeimos pajamos – </w:t>
      </w:r>
      <w:proofErr w:type="spellStart"/>
      <w:r>
        <w:rPr>
          <w:kern w:val="2"/>
          <w:lang w:eastAsia="en-US"/>
        </w:rPr>
        <w:t>xxx</w:t>
      </w:r>
      <w:proofErr w:type="spellEnd"/>
      <w:r w:rsidR="00B42675">
        <w:rPr>
          <w:kern w:val="2"/>
          <w:lang w:eastAsia="en-US"/>
        </w:rPr>
        <w:t xml:space="preserve"> eur</w:t>
      </w:r>
      <w:r w:rsidR="00300AAB">
        <w:rPr>
          <w:kern w:val="2"/>
          <w:lang w:eastAsia="en-US"/>
        </w:rPr>
        <w:t>ai</w:t>
      </w:r>
      <w:r w:rsidR="00292D77">
        <w:rPr>
          <w:kern w:val="2"/>
          <w:lang w:eastAsia="en-US"/>
        </w:rPr>
        <w:t>)</w:t>
      </w:r>
      <w:r w:rsidR="00F30E1A">
        <w:rPr>
          <w:kern w:val="2"/>
          <w:lang w:eastAsia="en-US"/>
        </w:rPr>
        <w:t>.</w:t>
      </w:r>
      <w:r w:rsidR="00EA65D8" w:rsidRPr="00A15438">
        <w:rPr>
          <w:kern w:val="2"/>
          <w:lang w:eastAsia="en-US"/>
        </w:rPr>
        <w:t xml:space="preserve"> </w:t>
      </w:r>
      <w:r w:rsidR="00F30E1A">
        <w:rPr>
          <w:kern w:val="2"/>
          <w:lang w:eastAsia="en-US"/>
        </w:rPr>
        <w:t>P</w:t>
      </w:r>
      <w:r w:rsidR="00EA65D8" w:rsidRPr="00A15438">
        <w:rPr>
          <w:kern w:val="2"/>
          <w:lang w:eastAsia="en-US"/>
        </w:rPr>
        <w:t xml:space="preserve">er mėnesį </w:t>
      </w:r>
      <w:r w:rsidR="00292D77">
        <w:rPr>
          <w:kern w:val="2"/>
          <w:lang w:eastAsia="en-US"/>
        </w:rPr>
        <w:t xml:space="preserve">vienam šeimos nariui </w:t>
      </w:r>
      <w:r w:rsidR="00EA65D8" w:rsidRPr="00A15438">
        <w:rPr>
          <w:kern w:val="2"/>
          <w:lang w:eastAsia="en-US"/>
        </w:rPr>
        <w:t xml:space="preserve">tenkančios pajamos sudaro </w:t>
      </w:r>
      <w:proofErr w:type="spellStart"/>
      <w:r>
        <w:rPr>
          <w:kern w:val="2"/>
          <w:lang w:eastAsia="en-US"/>
        </w:rPr>
        <w:t>xxx</w:t>
      </w:r>
      <w:proofErr w:type="spellEnd"/>
      <w:r w:rsidR="00D65C7F" w:rsidRPr="00337695">
        <w:rPr>
          <w:kern w:val="2"/>
          <w:lang w:eastAsia="en-US"/>
        </w:rPr>
        <w:t xml:space="preserve"> eur</w:t>
      </w:r>
      <w:r w:rsidR="00544FB1">
        <w:rPr>
          <w:kern w:val="2"/>
          <w:lang w:eastAsia="en-US"/>
        </w:rPr>
        <w:t>o</w:t>
      </w:r>
      <w:r w:rsidR="00EA65D8" w:rsidRPr="00544FB1">
        <w:rPr>
          <w:kern w:val="2"/>
          <w:lang w:eastAsia="en-US"/>
        </w:rPr>
        <w:t>.</w:t>
      </w:r>
      <w:r w:rsidR="00EA65D8" w:rsidRPr="00A15438">
        <w:rPr>
          <w:kern w:val="2"/>
          <w:lang w:eastAsia="en-US"/>
        </w:rPr>
        <w:t xml:space="preserve"> </w:t>
      </w:r>
      <w:r w:rsidR="00393C4F">
        <w:rPr>
          <w:kern w:val="2"/>
          <w:lang w:eastAsia="en-US"/>
        </w:rPr>
        <w:t xml:space="preserve">Šeimoje abu sutuoktiniai yra </w:t>
      </w:r>
      <w:r w:rsidR="00D65C7F">
        <w:rPr>
          <w:kern w:val="2"/>
          <w:lang w:eastAsia="en-US"/>
        </w:rPr>
        <w:t>neįgal</w:t>
      </w:r>
      <w:r w:rsidR="00393C4F">
        <w:rPr>
          <w:kern w:val="2"/>
          <w:lang w:eastAsia="en-US"/>
        </w:rPr>
        <w:t xml:space="preserve">ūs, vienam iš jų nustatytas 20 </w:t>
      </w:r>
      <w:proofErr w:type="spellStart"/>
      <w:r w:rsidR="00393C4F">
        <w:rPr>
          <w:kern w:val="2"/>
          <w:lang w:eastAsia="en-US"/>
        </w:rPr>
        <w:t>proc</w:t>
      </w:r>
      <w:proofErr w:type="spellEnd"/>
      <w:r w:rsidR="00393C4F">
        <w:rPr>
          <w:kern w:val="2"/>
          <w:lang w:eastAsia="en-US"/>
        </w:rPr>
        <w:t xml:space="preserve">. darbingumo lygis, kitam – 40 </w:t>
      </w:r>
      <w:proofErr w:type="spellStart"/>
      <w:r w:rsidR="00393C4F">
        <w:rPr>
          <w:kern w:val="2"/>
          <w:lang w:eastAsia="en-US"/>
        </w:rPr>
        <w:t>proc</w:t>
      </w:r>
      <w:proofErr w:type="spellEnd"/>
      <w:r w:rsidR="00393C4F">
        <w:rPr>
          <w:kern w:val="2"/>
          <w:lang w:eastAsia="en-US"/>
        </w:rPr>
        <w:t xml:space="preserve">. </w:t>
      </w:r>
      <w:r>
        <w:rPr>
          <w:kern w:val="2"/>
          <w:lang w:eastAsia="en-US"/>
        </w:rPr>
        <w:t xml:space="preserve">Šeimos metines pajamas sudaro </w:t>
      </w:r>
      <w:r w:rsidR="00021393">
        <w:rPr>
          <w:kern w:val="2"/>
          <w:lang w:eastAsia="en-US"/>
        </w:rPr>
        <w:t xml:space="preserve">našlaičių pensija, išmokos vaikams, šalpos </w:t>
      </w:r>
      <w:proofErr w:type="spellStart"/>
      <w:r w:rsidR="00021393">
        <w:rPr>
          <w:kern w:val="2"/>
          <w:lang w:eastAsia="en-US"/>
        </w:rPr>
        <w:t>neįgalumo</w:t>
      </w:r>
      <w:proofErr w:type="spellEnd"/>
      <w:r w:rsidR="00021393">
        <w:rPr>
          <w:kern w:val="2"/>
          <w:lang w:eastAsia="en-US"/>
        </w:rPr>
        <w:t xml:space="preserve"> pensija</w:t>
      </w:r>
      <w:r w:rsidR="00A62F3E">
        <w:rPr>
          <w:kern w:val="2"/>
          <w:lang w:eastAsia="en-US"/>
        </w:rPr>
        <w:t xml:space="preserve">, </w:t>
      </w:r>
      <w:r w:rsidR="00B37865">
        <w:rPr>
          <w:kern w:val="2"/>
          <w:lang w:eastAsia="en-US"/>
        </w:rPr>
        <w:t xml:space="preserve">priežiūros (pagalbos) tikslinė kompensacija bei transporto išlaidų kompensacija. </w:t>
      </w:r>
      <w:r w:rsidR="00EA65D8" w:rsidRPr="00A15438">
        <w:rPr>
          <w:kern w:val="2"/>
          <w:lang w:eastAsia="en-US"/>
        </w:rPr>
        <w:t xml:space="preserve">Lietuvos Respublikos paramos būstui įsigyti ar išsinuomoti įstatymo 21 straipsnyje numatyta, kad </w:t>
      </w:r>
      <w:r w:rsidR="00EA65D8">
        <w:rPr>
          <w:kern w:val="2"/>
          <w:lang w:eastAsia="en-US"/>
        </w:rPr>
        <w:t>s</w:t>
      </w:r>
      <w:r w:rsidR="00EA65D8" w:rsidRPr="00A15438">
        <w:rPr>
          <w:kern w:val="2"/>
          <w:lang w:eastAsia="en-US"/>
        </w:rPr>
        <w:t>avivaldybės taryba savivaldybės biudžeto sąskaita turi teisę sumažinti socialinio būsto nuomos mokestį arba atleisti nuo šio mokesčio, jeigu asmens (šeimos atveju – visų šeimos narių) už kalendorinius metus deklaruotos pajamos, tenkančios vienam asmeniui (šeimos atveju – vienam šeimos nariui) per mėnesį neviršija 1 VRP (valstybės remiamos pajamos) dydžio. Šiuo metu 1 VRP yra 1</w:t>
      </w:r>
      <w:r w:rsidR="00C95356">
        <w:rPr>
          <w:kern w:val="2"/>
          <w:lang w:eastAsia="en-US"/>
        </w:rPr>
        <w:t>2</w:t>
      </w:r>
      <w:r w:rsidR="00EA65D8" w:rsidRPr="00A15438">
        <w:rPr>
          <w:kern w:val="2"/>
          <w:lang w:eastAsia="en-US"/>
        </w:rPr>
        <w:t xml:space="preserve">2 eurai. </w:t>
      </w:r>
      <w:r w:rsidR="00544FB1">
        <w:rPr>
          <w:kern w:val="2"/>
          <w:lang w:eastAsia="en-US"/>
        </w:rPr>
        <w:t xml:space="preserve"> </w:t>
      </w:r>
    </w:p>
    <w:p w:rsidR="00EA65D8" w:rsidRPr="00A15438" w:rsidRDefault="00EA65D8" w:rsidP="00321BF1">
      <w:pPr>
        <w:widowControl/>
        <w:suppressAutoHyphens w:val="0"/>
        <w:ind w:firstLine="720"/>
        <w:jc w:val="both"/>
      </w:pPr>
      <w:r w:rsidRPr="00A15438">
        <w:rPr>
          <w:kern w:val="2"/>
          <w:lang w:eastAsia="en-US"/>
        </w:rPr>
        <w:t xml:space="preserve">Vadovaujantis </w:t>
      </w:r>
      <w:r w:rsidRPr="00A15438">
        <w:t xml:space="preserve">Lietuvos Respublikos Vyriausybės 2014 </w:t>
      </w:r>
      <w:proofErr w:type="spellStart"/>
      <w:r w:rsidRPr="00A15438">
        <w:t>m</w:t>
      </w:r>
      <w:proofErr w:type="spellEnd"/>
      <w:r w:rsidRPr="00A15438">
        <w:t xml:space="preserve">. gruodžio 23 </w:t>
      </w:r>
      <w:proofErr w:type="spellStart"/>
      <w:r w:rsidRPr="00A15438">
        <w:t>d</w:t>
      </w:r>
      <w:proofErr w:type="spellEnd"/>
      <w:r w:rsidRPr="00A15438">
        <w:t xml:space="preserve">. nutarimu </w:t>
      </w:r>
      <w:proofErr w:type="spellStart"/>
      <w:r w:rsidRPr="00A15438">
        <w:t>Nr</w:t>
      </w:r>
      <w:proofErr w:type="spellEnd"/>
      <w:r w:rsidRPr="00A15438">
        <w:t xml:space="preserve">. 1487 „Dėl Lietuvos Respublikos Vyriausybės 2001 </w:t>
      </w:r>
      <w:proofErr w:type="spellStart"/>
      <w:r w:rsidRPr="00A15438">
        <w:t>m</w:t>
      </w:r>
      <w:proofErr w:type="spellEnd"/>
      <w:r w:rsidRPr="00A15438">
        <w:t xml:space="preserve">. balandžio 25 </w:t>
      </w:r>
      <w:proofErr w:type="spellStart"/>
      <w:r w:rsidRPr="00A15438">
        <w:t>d</w:t>
      </w:r>
      <w:proofErr w:type="spellEnd"/>
      <w:r w:rsidRPr="00A15438">
        <w:t xml:space="preserve">. nutarimo </w:t>
      </w:r>
      <w:proofErr w:type="spellStart"/>
      <w:r w:rsidRPr="00A15438">
        <w:t>Nr</w:t>
      </w:r>
      <w:proofErr w:type="spellEnd"/>
      <w:r w:rsidRPr="00A15438">
        <w:t xml:space="preserve">. 472 „Dėl Valstybės ir savivaldybių gyvenamųjų patalpų nuomos mokesčio apskaičiavimo tvarkos aprašo patvirtinimo“ pakeitimo“ patvirtinta Savivaldybės būsto, socialinio būsto nuomos mokesčių ir būsto nuomos ar išperkamosios būsto nuomos mokesčių dalies kompensacijos dydžio apskaičiavimo metodika bei Plungės rajono savivaldybės tarybos 2015 </w:t>
      </w:r>
      <w:proofErr w:type="spellStart"/>
      <w:r w:rsidRPr="00A15438">
        <w:t>m</w:t>
      </w:r>
      <w:proofErr w:type="spellEnd"/>
      <w:r w:rsidRPr="00A15438">
        <w:t xml:space="preserve">. gegužės 21 </w:t>
      </w:r>
      <w:proofErr w:type="spellStart"/>
      <w:r w:rsidRPr="00A15438">
        <w:t>d</w:t>
      </w:r>
      <w:proofErr w:type="spellEnd"/>
      <w:r w:rsidRPr="00A15438">
        <w:t xml:space="preserve">. sprendimu </w:t>
      </w:r>
      <w:proofErr w:type="spellStart"/>
      <w:r w:rsidRPr="00A15438">
        <w:t>Nr</w:t>
      </w:r>
      <w:proofErr w:type="spellEnd"/>
      <w:r w:rsidRPr="00A15438">
        <w:t xml:space="preserve">. T1-140 </w:t>
      </w:r>
      <w:r>
        <w:t>„</w:t>
      </w:r>
      <w:r w:rsidRPr="00A15438">
        <w:t>Dėl Plungės rajono savivaldybės būsto ir socialinio būsto nuomos mokesčio dydžio nustatymo ir perskaičiavimo“</w:t>
      </w:r>
      <w:r>
        <w:t>,</w:t>
      </w:r>
      <w:r w:rsidRPr="00A15438">
        <w:t xml:space="preserve"> socialinio būsto</w:t>
      </w:r>
      <w:r>
        <w:t>, esančio</w:t>
      </w:r>
      <w:r w:rsidRPr="00A15438">
        <w:t xml:space="preserve"> </w:t>
      </w:r>
      <w:proofErr w:type="spellStart"/>
      <w:r w:rsidR="00321BF1">
        <w:t>xxxxx</w:t>
      </w:r>
      <w:proofErr w:type="spellEnd"/>
      <w:r w:rsidR="00321BF1">
        <w:t xml:space="preserve"> </w:t>
      </w:r>
      <w:r w:rsidRPr="00A15438">
        <w:t>nuomos mokes</w:t>
      </w:r>
      <w:r>
        <w:t xml:space="preserve">tį </w:t>
      </w:r>
      <w:r w:rsidRPr="00A15438">
        <w:t xml:space="preserve"> per mėnesį sudaro </w:t>
      </w:r>
      <w:proofErr w:type="spellStart"/>
      <w:r w:rsidR="00321BF1">
        <w:t>xxx</w:t>
      </w:r>
      <w:proofErr w:type="spellEnd"/>
      <w:r w:rsidRPr="00A15438">
        <w:t xml:space="preserve"> euro.</w:t>
      </w:r>
      <w:r w:rsidR="00D65C7F">
        <w:t xml:space="preserve"> </w:t>
      </w:r>
      <w:r w:rsidRPr="00A15438">
        <w:t xml:space="preserve"> </w:t>
      </w:r>
    </w:p>
    <w:p w:rsidR="00EA65D8" w:rsidRDefault="00321BF1" w:rsidP="00321BF1">
      <w:pPr>
        <w:widowControl/>
        <w:suppressAutoHyphens w:val="0"/>
        <w:ind w:firstLine="720"/>
        <w:jc w:val="both"/>
        <w:rPr>
          <w:rFonts w:eastAsia="Arial Unicode MS" w:cs="Tahoma"/>
          <w:bCs/>
          <w:kern w:val="2"/>
          <w:lang w:eastAsia="hi-IN" w:bidi="hi-IN"/>
        </w:rPr>
      </w:pPr>
      <w:r>
        <w:rPr>
          <w:rFonts w:eastAsia="Arial Unicode MS" w:cs="Tahoma"/>
          <w:b/>
          <w:bCs/>
          <w:kern w:val="2"/>
          <w:lang w:eastAsia="hi-IN" w:bidi="hi-IN"/>
        </w:rPr>
        <w:t xml:space="preserve">3. </w:t>
      </w:r>
      <w:r w:rsidR="00EA65D8">
        <w:rPr>
          <w:rFonts w:eastAsia="Arial Unicode MS" w:cs="Tahoma"/>
          <w:b/>
          <w:bCs/>
          <w:kern w:val="2"/>
          <w:lang w:eastAsia="hi-IN" w:bidi="hi-IN"/>
        </w:rPr>
        <w:t xml:space="preserve">Dabartinis sprendimo projekte aptariamų klausimų reguliavimas. </w:t>
      </w:r>
      <w:r w:rsidR="00EA65D8">
        <w:rPr>
          <w:rFonts w:eastAsia="Arial Unicode MS" w:cs="Tahoma"/>
          <w:bCs/>
          <w:kern w:val="2"/>
          <w:lang w:eastAsia="hi-IN" w:bidi="hi-IN"/>
        </w:rPr>
        <w:t>Lietuvos Respublikos paramos būstui įsigyti ar išsinuomoti įstatymo 21 straipsnio 2 dalis.</w:t>
      </w:r>
    </w:p>
    <w:p w:rsidR="00EA65D8" w:rsidRPr="006E3F3E" w:rsidRDefault="00321BF1" w:rsidP="00321BF1">
      <w:pPr>
        <w:widowControl/>
        <w:suppressAutoHyphens w:val="0"/>
        <w:ind w:firstLine="720"/>
        <w:jc w:val="both"/>
        <w:rPr>
          <w:lang w:eastAsia="lt-LT"/>
        </w:rPr>
      </w:pPr>
      <w:r>
        <w:rPr>
          <w:rFonts w:eastAsia="Arial Unicode MS" w:cs="Tahoma"/>
          <w:b/>
          <w:kern w:val="2"/>
          <w:lang w:eastAsia="hi-IN" w:bidi="hi-IN"/>
        </w:rPr>
        <w:t xml:space="preserve">4. </w:t>
      </w:r>
      <w:r w:rsidR="00EA65D8">
        <w:rPr>
          <w:rFonts w:eastAsia="Arial Unicode MS" w:cs="Tahoma"/>
          <w:b/>
          <w:kern w:val="2"/>
          <w:lang w:eastAsia="hi-IN" w:bidi="hi-IN"/>
        </w:rPr>
        <w:t xml:space="preserve">Laukiami rezultatai. </w:t>
      </w:r>
      <w:r w:rsidR="00EA65D8">
        <w:rPr>
          <w:rFonts w:eastAsia="Arial Unicode MS" w:cs="Tahoma"/>
          <w:kern w:val="2"/>
          <w:lang w:eastAsia="hi-IN" w:bidi="hi-IN"/>
        </w:rPr>
        <w:t xml:space="preserve">Priėmus teigiamą sprendimą, </w:t>
      </w:r>
      <w:r w:rsidR="00C95356">
        <w:rPr>
          <w:rFonts w:eastAsia="Arial Unicode MS" w:cs="Tahoma"/>
          <w:kern w:val="2"/>
          <w:lang w:eastAsia="hi-IN" w:bidi="hi-IN"/>
        </w:rPr>
        <w:t xml:space="preserve">socialinio būsto nuomininkui </w:t>
      </w:r>
      <w:r w:rsidR="007A06DA">
        <w:rPr>
          <w:rFonts w:eastAsia="Arial Unicode MS" w:cs="Tahoma"/>
          <w:kern w:val="2"/>
          <w:lang w:eastAsia="hi-IN" w:bidi="hi-IN"/>
        </w:rPr>
        <w:t xml:space="preserve"> </w:t>
      </w:r>
      <w:r w:rsidR="00EA65D8">
        <w:rPr>
          <w:rFonts w:eastAsia="Arial Unicode MS" w:cs="Tahoma"/>
          <w:kern w:val="2"/>
          <w:lang w:eastAsia="hi-IN" w:bidi="hi-IN"/>
        </w:rPr>
        <w:t>socialinio būsto nuomos mokes</w:t>
      </w:r>
      <w:r w:rsidR="00C95356">
        <w:rPr>
          <w:rFonts w:eastAsia="Arial Unicode MS" w:cs="Tahoma"/>
          <w:kern w:val="2"/>
          <w:lang w:eastAsia="hi-IN" w:bidi="hi-IN"/>
        </w:rPr>
        <w:t xml:space="preserve">tis sumažėtų per pusę, ir 2018 </w:t>
      </w:r>
      <w:proofErr w:type="spellStart"/>
      <w:r w:rsidR="00C95356">
        <w:rPr>
          <w:rFonts w:eastAsia="Arial Unicode MS" w:cs="Tahoma"/>
          <w:kern w:val="2"/>
          <w:lang w:eastAsia="hi-IN" w:bidi="hi-IN"/>
        </w:rPr>
        <w:t>m</w:t>
      </w:r>
      <w:proofErr w:type="spellEnd"/>
      <w:r w:rsidR="00C95356">
        <w:rPr>
          <w:rFonts w:eastAsia="Arial Unicode MS" w:cs="Tahoma"/>
          <w:kern w:val="2"/>
          <w:lang w:eastAsia="hi-IN" w:bidi="hi-IN"/>
        </w:rPr>
        <w:t xml:space="preserve">. balandžio – gruodžio </w:t>
      </w:r>
      <w:proofErr w:type="spellStart"/>
      <w:r w:rsidR="00C95356">
        <w:rPr>
          <w:rFonts w:eastAsia="Arial Unicode MS" w:cs="Tahoma"/>
          <w:kern w:val="2"/>
          <w:lang w:eastAsia="hi-IN" w:bidi="hi-IN"/>
        </w:rPr>
        <w:t>mėn</w:t>
      </w:r>
      <w:proofErr w:type="spellEnd"/>
      <w:r w:rsidR="00C95356">
        <w:rPr>
          <w:rFonts w:eastAsia="Arial Unicode MS" w:cs="Tahoma"/>
          <w:kern w:val="2"/>
          <w:lang w:eastAsia="hi-IN" w:bidi="hi-IN"/>
        </w:rPr>
        <w:t>.</w:t>
      </w:r>
      <w:r w:rsidR="00F93528">
        <w:rPr>
          <w:rFonts w:eastAsia="Arial Unicode MS" w:cs="Tahoma"/>
          <w:kern w:val="2"/>
          <w:lang w:eastAsia="hi-IN" w:bidi="hi-IN"/>
        </w:rPr>
        <w:t xml:space="preserve"> nuomininkas</w:t>
      </w:r>
      <w:r w:rsidR="00C95356">
        <w:rPr>
          <w:rFonts w:eastAsia="Arial Unicode MS" w:cs="Tahoma"/>
          <w:kern w:val="2"/>
          <w:lang w:eastAsia="hi-IN" w:bidi="hi-IN"/>
        </w:rPr>
        <w:t xml:space="preserve"> vietoj</w:t>
      </w:r>
      <w:r w:rsidR="007236F0">
        <w:rPr>
          <w:rFonts w:eastAsia="Arial Unicode MS" w:cs="Tahoma"/>
          <w:kern w:val="2"/>
          <w:lang w:eastAsia="hi-IN" w:bidi="hi-IN"/>
        </w:rPr>
        <w:t>e</w:t>
      </w:r>
      <w:r>
        <w:rPr>
          <w:rFonts w:eastAsia="Arial Unicode MS" w:cs="Tahoma"/>
          <w:kern w:val="2"/>
          <w:lang w:eastAsia="hi-IN" w:bidi="hi-IN"/>
        </w:rPr>
        <w:t xml:space="preserve"> </w:t>
      </w:r>
      <w:proofErr w:type="spellStart"/>
      <w:r>
        <w:rPr>
          <w:rFonts w:eastAsia="Arial Unicode MS" w:cs="Tahoma"/>
          <w:kern w:val="2"/>
          <w:lang w:eastAsia="hi-IN" w:bidi="hi-IN"/>
        </w:rPr>
        <w:t>xxx</w:t>
      </w:r>
      <w:proofErr w:type="spellEnd"/>
      <w:r w:rsidR="00C95356">
        <w:rPr>
          <w:rFonts w:eastAsia="Arial Unicode MS" w:cs="Tahoma"/>
          <w:kern w:val="2"/>
          <w:lang w:eastAsia="hi-IN" w:bidi="hi-IN"/>
        </w:rPr>
        <w:t xml:space="preserve"> </w:t>
      </w:r>
      <w:proofErr w:type="spellStart"/>
      <w:r w:rsidR="00C95356">
        <w:rPr>
          <w:rFonts w:eastAsia="Arial Unicode MS" w:cs="Tahoma"/>
          <w:kern w:val="2"/>
          <w:lang w:eastAsia="hi-IN" w:bidi="hi-IN"/>
        </w:rPr>
        <w:t>Eur</w:t>
      </w:r>
      <w:proofErr w:type="spellEnd"/>
      <w:r w:rsidR="00C95356">
        <w:rPr>
          <w:rFonts w:eastAsia="Arial Unicode MS" w:cs="Tahoma"/>
          <w:kern w:val="2"/>
          <w:lang w:eastAsia="hi-IN" w:bidi="hi-IN"/>
        </w:rPr>
        <w:t xml:space="preserve"> </w:t>
      </w:r>
      <w:r w:rsidR="00F93528">
        <w:rPr>
          <w:rFonts w:eastAsia="Arial Unicode MS" w:cs="Tahoma"/>
          <w:kern w:val="2"/>
          <w:lang w:eastAsia="hi-IN" w:bidi="hi-IN"/>
        </w:rPr>
        <w:t>sumokė</w:t>
      </w:r>
      <w:r w:rsidR="007236F0">
        <w:rPr>
          <w:rFonts w:eastAsia="Arial Unicode MS" w:cs="Tahoma"/>
          <w:kern w:val="2"/>
          <w:lang w:eastAsia="hi-IN" w:bidi="hi-IN"/>
        </w:rPr>
        <w:t>tų</w:t>
      </w:r>
      <w:r>
        <w:rPr>
          <w:rFonts w:eastAsia="Arial Unicode MS" w:cs="Tahoma"/>
          <w:kern w:val="2"/>
          <w:lang w:eastAsia="hi-IN" w:bidi="hi-IN"/>
        </w:rPr>
        <w:t xml:space="preserve"> nuomos mokesčio </w:t>
      </w:r>
      <w:proofErr w:type="spellStart"/>
      <w:r>
        <w:rPr>
          <w:rFonts w:eastAsia="Arial Unicode MS" w:cs="Tahoma"/>
          <w:kern w:val="2"/>
          <w:lang w:eastAsia="hi-IN" w:bidi="hi-IN"/>
        </w:rPr>
        <w:t>xxx</w:t>
      </w:r>
      <w:proofErr w:type="spellEnd"/>
      <w:r w:rsidR="00C95356">
        <w:rPr>
          <w:rFonts w:eastAsia="Arial Unicode MS" w:cs="Tahoma"/>
          <w:kern w:val="2"/>
          <w:lang w:eastAsia="hi-IN" w:bidi="hi-IN"/>
        </w:rPr>
        <w:t xml:space="preserve"> </w:t>
      </w:r>
      <w:proofErr w:type="spellStart"/>
      <w:r w:rsidR="00C95356">
        <w:rPr>
          <w:rFonts w:eastAsia="Arial Unicode MS" w:cs="Tahoma"/>
          <w:kern w:val="2"/>
          <w:lang w:eastAsia="hi-IN" w:bidi="hi-IN"/>
        </w:rPr>
        <w:t>Eur</w:t>
      </w:r>
      <w:proofErr w:type="spellEnd"/>
      <w:r w:rsidR="00C95356">
        <w:rPr>
          <w:rFonts w:eastAsia="Arial Unicode MS" w:cs="Tahoma"/>
          <w:kern w:val="2"/>
          <w:lang w:eastAsia="hi-IN" w:bidi="hi-IN"/>
        </w:rPr>
        <w:t xml:space="preserve">. </w:t>
      </w:r>
    </w:p>
    <w:p w:rsidR="00EA65D8" w:rsidRDefault="00321BF1" w:rsidP="00321BF1">
      <w:pPr>
        <w:widowControl/>
        <w:suppressAutoHyphens w:val="0"/>
        <w:ind w:firstLine="720"/>
        <w:jc w:val="both"/>
        <w:rPr>
          <w:lang w:eastAsia="en-US"/>
        </w:rPr>
      </w:pPr>
      <w:r>
        <w:rPr>
          <w:b/>
          <w:kern w:val="2"/>
          <w:lang w:eastAsia="en-US"/>
        </w:rPr>
        <w:t xml:space="preserve">5. </w:t>
      </w:r>
      <w:r w:rsidR="00EA65D8">
        <w:rPr>
          <w:b/>
          <w:kern w:val="2"/>
          <w:lang w:eastAsia="en-US"/>
        </w:rPr>
        <w:t xml:space="preserve">Lėšų poreikis (jeigu teisės aktui įgyvendinti reikalingos lėšos). </w:t>
      </w:r>
      <w:r w:rsidR="00EA65D8">
        <w:rPr>
          <w:kern w:val="2"/>
          <w:lang w:eastAsia="en-US"/>
        </w:rPr>
        <w:t>Nereikės.</w:t>
      </w:r>
    </w:p>
    <w:p w:rsidR="00EA65D8" w:rsidRDefault="00EA65D8" w:rsidP="00321BF1">
      <w:pPr>
        <w:widowControl/>
        <w:suppressAutoHyphens w:val="0"/>
        <w:ind w:firstLine="720"/>
        <w:jc w:val="both"/>
        <w:rPr>
          <w:b/>
          <w:bCs/>
          <w:kern w:val="2"/>
          <w:lang w:eastAsia="en-US"/>
        </w:rPr>
      </w:pPr>
      <w:r>
        <w:rPr>
          <w:b/>
          <w:bCs/>
          <w:kern w:val="2"/>
          <w:lang w:eastAsia="en-US"/>
        </w:rPr>
        <w:t>Numatomo teisinio reguliavimo poveikio vertinimas*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8"/>
        <w:gridCol w:w="2977"/>
        <w:gridCol w:w="2835"/>
      </w:tblGrid>
      <w:tr w:rsidR="00EA65D8" w:rsidTr="00292D77">
        <w:trPr>
          <w:trHeight w:val="285"/>
        </w:trPr>
        <w:tc>
          <w:tcPr>
            <w:tcW w:w="3118" w:type="dxa"/>
            <w:vMerge w:val="restart"/>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b/>
                <w:kern w:val="2"/>
                <w:lang w:eastAsia="lt-LT" w:bidi="lo-LA"/>
              </w:rPr>
            </w:pPr>
            <w:r>
              <w:rPr>
                <w:b/>
                <w:kern w:val="2"/>
                <w:lang w:eastAsia="en-US"/>
              </w:rPr>
              <w:t>Sritys</w:t>
            </w:r>
          </w:p>
        </w:tc>
        <w:tc>
          <w:tcPr>
            <w:tcW w:w="5812" w:type="dxa"/>
            <w:gridSpan w:val="2"/>
            <w:tcBorders>
              <w:top w:val="single" w:sz="4" w:space="0" w:color="000000"/>
              <w:left w:val="single" w:sz="4" w:space="0" w:color="000000"/>
              <w:bottom w:val="single" w:sz="4" w:space="0" w:color="auto"/>
              <w:right w:val="single" w:sz="4" w:space="0" w:color="000000"/>
            </w:tcBorders>
          </w:tcPr>
          <w:p w:rsidR="00EA65D8" w:rsidRDefault="00EA65D8" w:rsidP="00292D77">
            <w:pPr>
              <w:widowControl/>
              <w:suppressAutoHyphens w:val="0"/>
              <w:rPr>
                <w:b/>
                <w:bCs/>
                <w:kern w:val="2"/>
                <w:lang w:eastAsia="en-US"/>
              </w:rPr>
            </w:pPr>
            <w:r>
              <w:rPr>
                <w:b/>
                <w:bCs/>
                <w:kern w:val="2"/>
                <w:lang w:eastAsia="en-US"/>
              </w:rPr>
              <w:t>Numatomo teisinio reguliavimo poveikio vertinimo rezultatai</w:t>
            </w:r>
          </w:p>
        </w:tc>
      </w:tr>
      <w:tr w:rsidR="00EA65D8" w:rsidTr="00292D77">
        <w:trPr>
          <w:trHeight w:val="540"/>
        </w:trPr>
        <w:tc>
          <w:tcPr>
            <w:tcW w:w="0" w:type="auto"/>
            <w:vMerge/>
            <w:tcBorders>
              <w:top w:val="single" w:sz="4" w:space="0" w:color="000000"/>
              <w:left w:val="single" w:sz="4" w:space="0" w:color="000000"/>
              <w:bottom w:val="single" w:sz="4" w:space="0" w:color="000000"/>
              <w:right w:val="single" w:sz="4" w:space="0" w:color="000000"/>
            </w:tcBorders>
            <w:vAlign w:val="center"/>
          </w:tcPr>
          <w:p w:rsidR="00EA65D8" w:rsidRDefault="00EA65D8" w:rsidP="00292D77">
            <w:pPr>
              <w:widowControl/>
              <w:suppressAutoHyphens w:val="0"/>
              <w:rPr>
                <w:b/>
                <w:kern w:val="2"/>
                <w:lang w:eastAsia="lt-LT" w:bidi="lo-LA"/>
              </w:rPr>
            </w:pPr>
          </w:p>
        </w:tc>
        <w:tc>
          <w:tcPr>
            <w:tcW w:w="2977" w:type="dxa"/>
            <w:tcBorders>
              <w:top w:val="single" w:sz="4" w:space="0" w:color="auto"/>
              <w:left w:val="single" w:sz="4" w:space="0" w:color="000000"/>
              <w:bottom w:val="single" w:sz="4" w:space="0" w:color="000000"/>
              <w:right w:val="single" w:sz="4" w:space="0" w:color="000000"/>
            </w:tcBorders>
          </w:tcPr>
          <w:p w:rsidR="00EA65D8" w:rsidRDefault="00EA65D8" w:rsidP="00292D77">
            <w:pPr>
              <w:widowControl/>
              <w:suppressAutoHyphens w:val="0"/>
              <w:rPr>
                <w:b/>
                <w:kern w:val="2"/>
                <w:lang w:eastAsia="en-US"/>
              </w:rPr>
            </w:pPr>
            <w:r>
              <w:rPr>
                <w:b/>
                <w:kern w:val="2"/>
                <w:lang w:eastAsia="en-US"/>
              </w:rPr>
              <w:t>Teigiamas poveikis</w:t>
            </w:r>
          </w:p>
        </w:tc>
        <w:tc>
          <w:tcPr>
            <w:tcW w:w="2835" w:type="dxa"/>
            <w:tcBorders>
              <w:top w:val="single" w:sz="4" w:space="0" w:color="auto"/>
              <w:left w:val="single" w:sz="4" w:space="0" w:color="000000"/>
              <w:bottom w:val="single" w:sz="4" w:space="0" w:color="000000"/>
              <w:right w:val="single" w:sz="4" w:space="0" w:color="000000"/>
            </w:tcBorders>
          </w:tcPr>
          <w:p w:rsidR="00EA65D8" w:rsidRDefault="00EA65D8" w:rsidP="00292D77">
            <w:pPr>
              <w:widowControl/>
              <w:suppressAutoHyphens w:val="0"/>
              <w:rPr>
                <w:b/>
                <w:kern w:val="2"/>
                <w:lang w:eastAsia="lt-LT" w:bidi="lo-LA"/>
              </w:rPr>
            </w:pPr>
            <w:r>
              <w:rPr>
                <w:b/>
                <w:kern w:val="2"/>
                <w:lang w:eastAsia="en-US"/>
              </w:rPr>
              <w:t>Neigiamas poveikis</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Ekonomikai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Finansams</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Nenumatomas</w:t>
            </w:r>
          </w:p>
        </w:tc>
        <w:tc>
          <w:tcPr>
            <w:tcW w:w="2835" w:type="dxa"/>
            <w:tcBorders>
              <w:top w:val="single" w:sz="4" w:space="0" w:color="000000"/>
              <w:left w:val="single" w:sz="4" w:space="0" w:color="000000"/>
              <w:bottom w:val="single" w:sz="4" w:space="0" w:color="000000"/>
              <w:right w:val="single" w:sz="4" w:space="0" w:color="000000"/>
            </w:tcBorders>
          </w:tcPr>
          <w:p w:rsidR="00EA65D8" w:rsidRDefault="00A47F4E" w:rsidP="00292D77">
            <w:pPr>
              <w:widowControl/>
              <w:suppressAutoHyphens w:val="0"/>
              <w:rPr>
                <w:i/>
                <w:kern w:val="2"/>
                <w:lang w:eastAsia="lt-LT" w:bidi="lo-LA"/>
              </w:rPr>
            </w:pPr>
            <w:r>
              <w:rPr>
                <w:i/>
                <w:kern w:val="2"/>
                <w:lang w:eastAsia="lt-LT" w:bidi="lo-LA"/>
              </w:rPr>
              <w:t>Bus pervesta į biudžetą mažiau lėšų už nuomą</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Socialinei aplinkai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A47F4E" w:rsidP="00292D77">
            <w:pPr>
              <w:widowControl/>
              <w:suppressAutoHyphens w:val="0"/>
              <w:rPr>
                <w:i/>
                <w:kern w:val="2"/>
                <w:lang w:eastAsia="lt-LT" w:bidi="lo-LA"/>
              </w:rPr>
            </w:pPr>
            <w:r>
              <w:rPr>
                <w:i/>
                <w:kern w:val="2"/>
                <w:lang w:eastAsia="lt-LT" w:bidi="lo-LA"/>
              </w:rPr>
              <w:t xml:space="preserve">Socialinio būsto </w:t>
            </w:r>
            <w:r w:rsidR="00C95356">
              <w:rPr>
                <w:i/>
                <w:kern w:val="2"/>
                <w:lang w:eastAsia="lt-LT" w:bidi="lo-LA"/>
              </w:rPr>
              <w:t>nuomininko šeimai</w:t>
            </w:r>
            <w:r>
              <w:rPr>
                <w:i/>
                <w:kern w:val="2"/>
                <w:lang w:eastAsia="lt-LT" w:bidi="lo-LA"/>
              </w:rPr>
              <w:t xml:space="preserve"> tektų mažesnė finansinė našta</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Nenumatomas</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Viešajam administravimui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Nenumatomas</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Teisinei sistemai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lastRenderedPageBreak/>
              <w:t>Kriminogeninei situacijai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Aplinkai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Administracinei naštai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Regiono plėtrai</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r>
      <w:tr w:rsidR="00EA65D8" w:rsidTr="00292D77">
        <w:tc>
          <w:tcPr>
            <w:tcW w:w="3118"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en-US"/>
              </w:rPr>
              <w:t>Kitoms sritims, asmenims ar jų grupėms</w:t>
            </w:r>
          </w:p>
        </w:tc>
        <w:tc>
          <w:tcPr>
            <w:tcW w:w="2977"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c>
          <w:tcPr>
            <w:tcW w:w="2835" w:type="dxa"/>
            <w:tcBorders>
              <w:top w:val="single" w:sz="4" w:space="0" w:color="000000"/>
              <w:left w:val="single" w:sz="4" w:space="0" w:color="000000"/>
              <w:bottom w:val="single" w:sz="4" w:space="0" w:color="000000"/>
              <w:right w:val="single" w:sz="4" w:space="0" w:color="000000"/>
            </w:tcBorders>
          </w:tcPr>
          <w:p w:rsidR="00EA65D8" w:rsidRDefault="00EA65D8" w:rsidP="00292D77">
            <w:pPr>
              <w:widowControl/>
              <w:suppressAutoHyphens w:val="0"/>
              <w:rPr>
                <w:i/>
                <w:kern w:val="2"/>
                <w:lang w:eastAsia="lt-LT" w:bidi="lo-LA"/>
              </w:rPr>
            </w:pPr>
            <w:r>
              <w:rPr>
                <w:i/>
                <w:kern w:val="2"/>
                <w:lang w:eastAsia="lt-LT" w:bidi="lo-LA"/>
              </w:rPr>
              <w:t xml:space="preserve">Nenumatomas </w:t>
            </w:r>
          </w:p>
        </w:tc>
      </w:tr>
    </w:tbl>
    <w:p w:rsidR="00EA65D8" w:rsidRDefault="00EA65D8" w:rsidP="00EA65D8">
      <w:pPr>
        <w:widowControl/>
        <w:suppressAutoHyphens w:val="0"/>
        <w:jc w:val="both"/>
        <w:rPr>
          <w:kern w:val="2"/>
          <w:lang w:eastAsia="lt-LT" w:bidi="lo-LA"/>
        </w:rPr>
      </w:pPr>
    </w:p>
    <w:p w:rsidR="00EA65D8" w:rsidRDefault="00EA65D8" w:rsidP="00EA65D8">
      <w:pPr>
        <w:widowControl/>
        <w:suppressAutoHyphens w:val="0"/>
        <w:jc w:val="both"/>
        <w:rPr>
          <w:kern w:val="2"/>
          <w:lang w:eastAsia="lt-LT" w:bidi="lo-LA"/>
        </w:rPr>
      </w:pPr>
      <w:r>
        <w:rPr>
          <w:b/>
          <w:kern w:val="2"/>
          <w:lang w:eastAsia="lt-LT" w:bidi="lo-LA"/>
        </w:rPr>
        <w:t>*</w:t>
      </w:r>
      <w:r>
        <w:rPr>
          <w:bCs/>
          <w:kern w:val="2"/>
          <w:lang w:eastAsia="en-US"/>
        </w:rPr>
        <w:t xml:space="preserve"> Numatomo teisinio reguliavimo poveikio vertinimas atliekamas r</w:t>
      </w:r>
      <w:r>
        <w:rPr>
          <w:kern w:val="2"/>
          <w:lang w:eastAsia="en-US"/>
        </w:rPr>
        <w:t>engiant teisės akto, kuriuo numatoma reglamentuoti iki tol nereglamentuotus santykius, taip pat kuriuo iš esmės keičiamas teisinis reguliavimas, projektą.</w:t>
      </w:r>
      <w:r>
        <w:rPr>
          <w:kern w:val="2"/>
          <w:lang w:eastAsia="lt-LT" w:bidi="lo-LA"/>
        </w:rPr>
        <w:t xml:space="preserve"> </w:t>
      </w:r>
      <w:r>
        <w:rPr>
          <w:kern w:val="2"/>
          <w:lang w:eastAsia="en-US"/>
        </w:rPr>
        <w:t>Atliekant vertinimą, nustatomas galimas teigiamas ir neigiamas poveikis to teisinio reguliavimo sričiai, asmenims ar jų grupėms, kuriems bus taikomas numatomas teisinis reguliavimas.</w:t>
      </w:r>
    </w:p>
    <w:p w:rsidR="00EA65D8" w:rsidRDefault="00EA65D8" w:rsidP="00EA65D8">
      <w:pPr>
        <w:widowControl/>
        <w:suppressAutoHyphens w:val="0"/>
        <w:rPr>
          <w:rFonts w:eastAsia="Arial Unicode MS" w:cs="Tahoma"/>
          <w:kern w:val="2"/>
          <w:lang w:eastAsia="hi-IN" w:bidi="hi-IN"/>
        </w:rPr>
      </w:pPr>
    </w:p>
    <w:p w:rsidR="00EA65D8" w:rsidRDefault="00321BF1" w:rsidP="00EA65D8">
      <w:pPr>
        <w:widowControl/>
        <w:suppressAutoHyphens w:val="0"/>
        <w:rPr>
          <w:rFonts w:eastAsia="Arial Unicode MS" w:cs="Tahoma"/>
          <w:kern w:val="2"/>
          <w:lang w:eastAsia="hi-IN" w:bidi="hi-IN"/>
        </w:rPr>
      </w:pPr>
      <w:r>
        <w:rPr>
          <w:rFonts w:eastAsia="Arial Unicode MS" w:cs="Tahoma"/>
          <w:kern w:val="2"/>
          <w:lang w:eastAsia="hi-IN" w:bidi="hi-IN"/>
        </w:rPr>
        <w:t xml:space="preserve">Rengėja </w:t>
      </w:r>
      <w:r w:rsidR="00C95356">
        <w:rPr>
          <w:rFonts w:eastAsia="Arial Unicode MS" w:cs="Tahoma"/>
          <w:kern w:val="2"/>
          <w:lang w:eastAsia="hi-IN" w:bidi="hi-IN"/>
        </w:rPr>
        <w:t>T</w:t>
      </w:r>
      <w:r w:rsidR="00EA65D8">
        <w:rPr>
          <w:rFonts w:eastAsia="Arial Unicode MS" w:cs="Tahoma"/>
          <w:kern w:val="2"/>
          <w:lang w:eastAsia="hi-IN" w:bidi="hi-IN"/>
        </w:rPr>
        <w:t xml:space="preserve">urto skyriaus </w:t>
      </w:r>
      <w:proofErr w:type="spellStart"/>
      <w:r w:rsidR="00EA65D8">
        <w:rPr>
          <w:rFonts w:eastAsia="Arial Unicode MS" w:cs="Tahoma"/>
          <w:kern w:val="2"/>
          <w:lang w:eastAsia="hi-IN" w:bidi="hi-IN"/>
        </w:rPr>
        <w:t>vyr</w:t>
      </w:r>
      <w:proofErr w:type="spellEnd"/>
      <w:r w:rsidR="00EA65D8">
        <w:rPr>
          <w:rFonts w:eastAsia="Arial Unicode MS" w:cs="Tahoma"/>
          <w:kern w:val="2"/>
          <w:lang w:eastAsia="hi-IN" w:bidi="hi-IN"/>
        </w:rPr>
        <w:t xml:space="preserve">. specialistė                                                         </w:t>
      </w:r>
      <w:r>
        <w:rPr>
          <w:rFonts w:eastAsia="Arial Unicode MS" w:cs="Tahoma"/>
          <w:kern w:val="2"/>
          <w:lang w:eastAsia="hi-IN" w:bidi="hi-IN"/>
        </w:rPr>
        <w:t xml:space="preserve">             </w:t>
      </w:r>
      <w:r w:rsidR="00EA65D8">
        <w:rPr>
          <w:rFonts w:eastAsia="Arial Unicode MS" w:cs="Tahoma"/>
          <w:kern w:val="2"/>
          <w:lang w:eastAsia="hi-IN" w:bidi="hi-IN"/>
        </w:rPr>
        <w:t xml:space="preserve">   Neringa Žilienė                                                                                      </w:t>
      </w:r>
    </w:p>
    <w:p w:rsidR="00EA65D8" w:rsidRDefault="00EA65D8" w:rsidP="00EA65D8">
      <w:pPr>
        <w:jc w:val="center"/>
        <w:rPr>
          <w:b/>
          <w:bCs/>
        </w:rPr>
      </w:pPr>
    </w:p>
    <w:p w:rsidR="00EA65D8" w:rsidRDefault="00EA65D8" w:rsidP="00EA65D8"/>
    <w:p w:rsidR="00EA65D8" w:rsidRDefault="00EA65D8" w:rsidP="00EA65D8"/>
    <w:p w:rsidR="00C623CF" w:rsidRDefault="00C623CF"/>
    <w:sectPr w:rsidR="00C623CF" w:rsidSect="00321BF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5D8"/>
    <w:rsid w:val="00021393"/>
    <w:rsid w:val="00035282"/>
    <w:rsid w:val="000B198F"/>
    <w:rsid w:val="00270301"/>
    <w:rsid w:val="00292D77"/>
    <w:rsid w:val="00296CC2"/>
    <w:rsid w:val="00300AAB"/>
    <w:rsid w:val="00321BF1"/>
    <w:rsid w:val="00337695"/>
    <w:rsid w:val="00393C4F"/>
    <w:rsid w:val="004474FB"/>
    <w:rsid w:val="0051538E"/>
    <w:rsid w:val="00544FB1"/>
    <w:rsid w:val="005A0DCF"/>
    <w:rsid w:val="005A0F9B"/>
    <w:rsid w:val="005C1F10"/>
    <w:rsid w:val="00671CD3"/>
    <w:rsid w:val="007236F0"/>
    <w:rsid w:val="007576C3"/>
    <w:rsid w:val="007A06DA"/>
    <w:rsid w:val="009635E0"/>
    <w:rsid w:val="00980B86"/>
    <w:rsid w:val="009A5DDF"/>
    <w:rsid w:val="009C39F0"/>
    <w:rsid w:val="00A47F4E"/>
    <w:rsid w:val="00A62F3E"/>
    <w:rsid w:val="00AD5490"/>
    <w:rsid w:val="00B1514C"/>
    <w:rsid w:val="00B37865"/>
    <w:rsid w:val="00B42675"/>
    <w:rsid w:val="00C623CF"/>
    <w:rsid w:val="00C95356"/>
    <w:rsid w:val="00CB3E09"/>
    <w:rsid w:val="00D65C7F"/>
    <w:rsid w:val="00EA65D8"/>
    <w:rsid w:val="00EC211D"/>
    <w:rsid w:val="00F30E1A"/>
    <w:rsid w:val="00F93528"/>
    <w:rsid w:val="00FA7397"/>
    <w:rsid w:val="00FC2AA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65D8"/>
    <w:pPr>
      <w:widowControl w:val="0"/>
      <w:suppressAutoHyphens/>
      <w:spacing w:after="0" w:line="240" w:lineRule="auto"/>
    </w:pPr>
    <w:rPr>
      <w:rFonts w:ascii="Times New Roman" w:eastAsia="Calibri"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7F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7F4E"/>
    <w:rPr>
      <w:rFonts w:ascii="Tahoma" w:eastAsia="Calibri"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A65D8"/>
    <w:pPr>
      <w:widowControl w:val="0"/>
      <w:suppressAutoHyphens/>
      <w:spacing w:after="0" w:line="240" w:lineRule="auto"/>
    </w:pPr>
    <w:rPr>
      <w:rFonts w:ascii="Times New Roman" w:eastAsia="Calibri" w:hAnsi="Times New Roman" w:cs="Times New Roman"/>
      <w:sz w:val="24"/>
      <w:szCs w:val="24"/>
      <w:lang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A47F4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47F4E"/>
    <w:rPr>
      <w:rFonts w:ascii="Tahoma" w:eastAsia="Calibri"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3254</Words>
  <Characters>1855</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Plunges Rajono Savivaldybe</Company>
  <LinksUpToDate>false</LinksUpToDate>
  <CharactersWithSpaces>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Neringa Žilienė</dc:creator>
  <cp:lastModifiedBy>Renata Štuikytė</cp:lastModifiedBy>
  <cp:revision>5</cp:revision>
  <cp:lastPrinted>2016-06-15T11:35:00Z</cp:lastPrinted>
  <dcterms:created xsi:type="dcterms:W3CDTF">2018-04-09T13:20:00Z</dcterms:created>
  <dcterms:modified xsi:type="dcterms:W3CDTF">2018-04-11T07:50:00Z</dcterms:modified>
</cp:coreProperties>
</file>