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748F9" w14:textId="57F73B25" w:rsidR="00273F9C" w:rsidRDefault="00273F9C" w:rsidP="00273F9C">
      <w:pPr>
        <w:tabs>
          <w:tab w:val="left" w:pos="7740"/>
        </w:tabs>
        <w:jc w:val="right"/>
        <w:rPr>
          <w:b/>
          <w:szCs w:val="24"/>
          <w:lang w:eastAsia="lt-LT"/>
        </w:rPr>
      </w:pPr>
      <w:r>
        <w:rPr>
          <w:b/>
          <w:szCs w:val="24"/>
          <w:lang w:eastAsia="lt-LT"/>
        </w:rPr>
        <w:t xml:space="preserve">                                                      Projektas</w:t>
      </w:r>
    </w:p>
    <w:p w14:paraId="436D686F" w14:textId="77777777" w:rsidR="006229AA" w:rsidRDefault="001A509B" w:rsidP="003309B8">
      <w:pPr>
        <w:jc w:val="center"/>
        <w:rPr>
          <w:b/>
          <w:sz w:val="28"/>
          <w:szCs w:val="28"/>
          <w:lang w:eastAsia="lt-LT"/>
        </w:rPr>
      </w:pPr>
      <w:r w:rsidRPr="00346013">
        <w:rPr>
          <w:b/>
          <w:sz w:val="28"/>
          <w:szCs w:val="28"/>
          <w:lang w:eastAsia="lt-LT"/>
        </w:rPr>
        <w:t>PLUNGĖS RAJONO</w:t>
      </w:r>
      <w:r w:rsidR="002B7636" w:rsidRPr="00346013">
        <w:rPr>
          <w:b/>
          <w:sz w:val="28"/>
          <w:szCs w:val="28"/>
          <w:lang w:eastAsia="lt-LT"/>
        </w:rPr>
        <w:t xml:space="preserve"> SAVIVALDYBĖS</w:t>
      </w:r>
    </w:p>
    <w:p w14:paraId="1BA620AB" w14:textId="574C3867" w:rsidR="002B7636" w:rsidRPr="00346013" w:rsidRDefault="002B7636" w:rsidP="003309B8">
      <w:pPr>
        <w:jc w:val="center"/>
        <w:rPr>
          <w:b/>
          <w:sz w:val="28"/>
          <w:szCs w:val="28"/>
          <w:lang w:eastAsia="lt-LT"/>
        </w:rPr>
      </w:pPr>
      <w:r w:rsidRPr="00346013">
        <w:rPr>
          <w:b/>
          <w:sz w:val="28"/>
          <w:szCs w:val="28"/>
          <w:lang w:eastAsia="lt-LT"/>
        </w:rPr>
        <w:t>TARYBA</w:t>
      </w:r>
    </w:p>
    <w:p w14:paraId="5614EC05" w14:textId="77777777" w:rsidR="002B7636" w:rsidRPr="00346013" w:rsidRDefault="002B7636">
      <w:pPr>
        <w:jc w:val="center"/>
        <w:rPr>
          <w:b/>
          <w:sz w:val="28"/>
          <w:szCs w:val="28"/>
          <w:lang w:eastAsia="lt-LT"/>
        </w:rPr>
      </w:pPr>
    </w:p>
    <w:p w14:paraId="31DE23FA" w14:textId="77777777" w:rsidR="0015128E" w:rsidRPr="00346013" w:rsidRDefault="002B7636">
      <w:pPr>
        <w:jc w:val="center"/>
        <w:rPr>
          <w:b/>
          <w:sz w:val="28"/>
          <w:szCs w:val="28"/>
          <w:lang w:eastAsia="lt-LT"/>
        </w:rPr>
      </w:pPr>
      <w:r w:rsidRPr="00346013">
        <w:rPr>
          <w:b/>
          <w:sz w:val="28"/>
          <w:szCs w:val="28"/>
          <w:lang w:eastAsia="lt-LT"/>
        </w:rPr>
        <w:t xml:space="preserve">SPRENDIMAS </w:t>
      </w:r>
    </w:p>
    <w:p w14:paraId="31DE23FB" w14:textId="305ECF01" w:rsidR="0015128E" w:rsidRPr="00346013" w:rsidRDefault="001A509B">
      <w:pPr>
        <w:jc w:val="center"/>
        <w:rPr>
          <w:b/>
          <w:sz w:val="28"/>
          <w:szCs w:val="28"/>
          <w:lang w:eastAsia="lt-LT"/>
        </w:rPr>
      </w:pPr>
      <w:r w:rsidRPr="00346013">
        <w:rPr>
          <w:b/>
          <w:sz w:val="28"/>
          <w:szCs w:val="28"/>
          <w:lang w:eastAsia="lt-LT"/>
        </w:rPr>
        <w:t>DĖL PLUNGĖS RAJONO SAVIVALDYBĖS 2018–2020</w:t>
      </w:r>
      <w:r w:rsidR="002B7636" w:rsidRPr="00346013">
        <w:rPr>
          <w:b/>
          <w:sz w:val="28"/>
          <w:szCs w:val="28"/>
          <w:lang w:eastAsia="lt-LT"/>
        </w:rPr>
        <w:t xml:space="preserve"> METŲ NUSIKALTIMŲ PREVENCIJOS IR KONTROLĖS PROGRAMOS PATVIRTINIMO </w:t>
      </w:r>
    </w:p>
    <w:p w14:paraId="31DE23FC" w14:textId="77777777" w:rsidR="0015128E" w:rsidRDefault="0015128E">
      <w:pPr>
        <w:jc w:val="center"/>
        <w:rPr>
          <w:szCs w:val="24"/>
          <w:lang w:eastAsia="lt-LT"/>
        </w:rPr>
      </w:pPr>
    </w:p>
    <w:p w14:paraId="31DE23FD" w14:textId="0B8C0FC8" w:rsidR="0015128E" w:rsidRDefault="001A509B">
      <w:pPr>
        <w:jc w:val="center"/>
        <w:rPr>
          <w:szCs w:val="24"/>
          <w:lang w:eastAsia="lt-LT"/>
        </w:rPr>
      </w:pPr>
      <w:r>
        <w:rPr>
          <w:szCs w:val="24"/>
          <w:lang w:eastAsia="lt-LT"/>
        </w:rPr>
        <w:t>2017</w:t>
      </w:r>
      <w:r w:rsidR="002B7636">
        <w:rPr>
          <w:szCs w:val="24"/>
          <w:lang w:eastAsia="lt-LT"/>
        </w:rPr>
        <w:t xml:space="preserve"> m.</w:t>
      </w:r>
      <w:r w:rsidR="002B7636">
        <w:rPr>
          <w:color w:val="FF0000"/>
          <w:szCs w:val="24"/>
          <w:lang w:eastAsia="lt-LT"/>
        </w:rPr>
        <w:t xml:space="preserve"> </w:t>
      </w:r>
      <w:r>
        <w:rPr>
          <w:szCs w:val="24"/>
          <w:lang w:eastAsia="lt-LT"/>
        </w:rPr>
        <w:t>gruodžio</w:t>
      </w:r>
      <w:r w:rsidR="002B7636" w:rsidRPr="003309B8">
        <w:rPr>
          <w:szCs w:val="24"/>
          <w:lang w:eastAsia="lt-LT"/>
        </w:rPr>
        <w:t xml:space="preserve"> </w:t>
      </w:r>
      <w:r w:rsidR="00EC5BE0" w:rsidRPr="003309B8">
        <w:rPr>
          <w:szCs w:val="24"/>
          <w:lang w:eastAsia="lt-LT"/>
        </w:rPr>
        <w:t>21</w:t>
      </w:r>
      <w:r w:rsidR="002B7636" w:rsidRPr="003309B8">
        <w:rPr>
          <w:szCs w:val="24"/>
          <w:lang w:eastAsia="lt-LT"/>
        </w:rPr>
        <w:t xml:space="preserve"> </w:t>
      </w:r>
      <w:r>
        <w:rPr>
          <w:szCs w:val="24"/>
          <w:lang w:eastAsia="lt-LT"/>
        </w:rPr>
        <w:t>d. Nr. T1-</w:t>
      </w:r>
    </w:p>
    <w:p w14:paraId="31DE23FE" w14:textId="4F0A3916" w:rsidR="0015128E" w:rsidRDefault="001A509B">
      <w:pPr>
        <w:jc w:val="center"/>
        <w:rPr>
          <w:szCs w:val="24"/>
          <w:lang w:eastAsia="lt-LT"/>
        </w:rPr>
      </w:pPr>
      <w:r>
        <w:rPr>
          <w:szCs w:val="24"/>
          <w:lang w:eastAsia="lt-LT"/>
        </w:rPr>
        <w:t>Plungė</w:t>
      </w:r>
      <w:r w:rsidR="002B7636">
        <w:rPr>
          <w:szCs w:val="24"/>
          <w:lang w:eastAsia="lt-LT"/>
        </w:rPr>
        <w:t xml:space="preserve">  </w:t>
      </w:r>
    </w:p>
    <w:p w14:paraId="35402BA3" w14:textId="77777777" w:rsidR="002B7636" w:rsidRDefault="002B7636">
      <w:pPr>
        <w:jc w:val="center"/>
        <w:rPr>
          <w:szCs w:val="24"/>
          <w:lang w:eastAsia="lt-LT"/>
        </w:rPr>
      </w:pPr>
    </w:p>
    <w:p w14:paraId="3E45E8D3" w14:textId="221C9C3D" w:rsidR="00EC5BE0" w:rsidRDefault="002B7636" w:rsidP="003309B8">
      <w:pPr>
        <w:ind w:firstLine="720"/>
        <w:jc w:val="both"/>
        <w:rPr>
          <w:szCs w:val="24"/>
          <w:lang w:eastAsia="lt-LT"/>
        </w:rPr>
      </w:pPr>
      <w:r>
        <w:rPr>
          <w:szCs w:val="24"/>
          <w:lang w:eastAsia="lt-LT"/>
        </w:rPr>
        <w:t xml:space="preserve">Vadovaudamasi Lietuvos Respublikos vietos savivaldos įstatymo 6 straipsnio 34 punktu, 16 straipsnio 2 dalies 40 punktu, Lietuvos Respublikos Seimo 2015 m. gegužės 7 d. nutarimu Nr. XII-1682 „Dėl </w:t>
      </w:r>
      <w:r>
        <w:rPr>
          <w:color w:val="000000"/>
          <w:szCs w:val="24"/>
          <w:lang w:eastAsia="lt-LT"/>
        </w:rPr>
        <w:t>Viešojo saugumo plėtros 2015–2025 metų programos patvirtinimo“</w:t>
      </w:r>
      <w:r>
        <w:rPr>
          <w:szCs w:val="24"/>
          <w:lang w:eastAsia="lt-LT"/>
        </w:rPr>
        <w:t xml:space="preserve">, Lietuvos Respublikos Vyriausybės 2011 m. vasario 17 d. nutarimu Nr. 184 „Dėl saugios savivaldybės koncepcijos patvirtinimo“ ir atsižvelgdama </w:t>
      </w:r>
      <w:r w:rsidR="00273F9C">
        <w:rPr>
          <w:szCs w:val="24"/>
          <w:lang w:eastAsia="lt-LT"/>
        </w:rPr>
        <w:t>Plungės rajono</w:t>
      </w:r>
      <w:r>
        <w:rPr>
          <w:szCs w:val="24"/>
          <w:lang w:eastAsia="lt-LT"/>
        </w:rPr>
        <w:t xml:space="preserve"> savivaldybės </w:t>
      </w:r>
      <w:r w:rsidR="00EC5BE0">
        <w:rPr>
          <w:szCs w:val="24"/>
          <w:lang w:eastAsia="lt-LT"/>
        </w:rPr>
        <w:t>N</w:t>
      </w:r>
      <w:r>
        <w:rPr>
          <w:szCs w:val="24"/>
          <w:lang w:eastAsia="lt-LT"/>
        </w:rPr>
        <w:t>usikaltimų prevencijos ir kontrolės komis</w:t>
      </w:r>
      <w:r w:rsidR="00273F9C">
        <w:rPr>
          <w:szCs w:val="24"/>
          <w:lang w:eastAsia="lt-LT"/>
        </w:rPr>
        <w:t xml:space="preserve">ijos </w:t>
      </w:r>
      <w:r w:rsidR="00273F9C" w:rsidRPr="00346013">
        <w:rPr>
          <w:szCs w:val="24"/>
          <w:lang w:eastAsia="lt-LT"/>
        </w:rPr>
        <w:t>2017</w:t>
      </w:r>
      <w:r w:rsidR="00DF7C28">
        <w:rPr>
          <w:szCs w:val="24"/>
          <w:lang w:eastAsia="lt-LT"/>
        </w:rPr>
        <w:t xml:space="preserve"> m. gruodžio </w:t>
      </w:r>
      <w:r w:rsidR="00DA1885" w:rsidRPr="00346013">
        <w:rPr>
          <w:szCs w:val="24"/>
          <w:lang w:eastAsia="lt-LT"/>
        </w:rPr>
        <w:t>7</w:t>
      </w:r>
      <w:r w:rsidR="00DF7C28">
        <w:rPr>
          <w:szCs w:val="24"/>
          <w:lang w:eastAsia="lt-LT"/>
        </w:rPr>
        <w:t xml:space="preserve"> d.</w:t>
      </w:r>
      <w:r w:rsidR="00273F9C">
        <w:rPr>
          <w:szCs w:val="24"/>
          <w:lang w:eastAsia="lt-LT"/>
        </w:rPr>
        <w:t xml:space="preserve"> </w:t>
      </w:r>
      <w:r>
        <w:rPr>
          <w:szCs w:val="24"/>
          <w:lang w:eastAsia="lt-LT"/>
        </w:rPr>
        <w:t>protokolą Nr.</w:t>
      </w:r>
      <w:r w:rsidR="00EC5BE0">
        <w:rPr>
          <w:szCs w:val="24"/>
          <w:lang w:eastAsia="lt-LT"/>
        </w:rPr>
        <w:t xml:space="preserve"> </w:t>
      </w:r>
      <w:r w:rsidR="00DF7C28">
        <w:rPr>
          <w:szCs w:val="24"/>
          <w:lang w:eastAsia="lt-LT"/>
        </w:rPr>
        <w:t>TK-92</w:t>
      </w:r>
      <w:r w:rsidR="00EC5BE0">
        <w:rPr>
          <w:szCs w:val="24"/>
          <w:lang w:eastAsia="lt-LT"/>
        </w:rPr>
        <w:t>,</w:t>
      </w:r>
      <w:r>
        <w:rPr>
          <w:szCs w:val="24"/>
          <w:lang w:eastAsia="lt-LT"/>
        </w:rPr>
        <w:t xml:space="preserve"> </w:t>
      </w:r>
      <w:r w:rsidR="00273F9C">
        <w:rPr>
          <w:szCs w:val="24"/>
          <w:lang w:eastAsia="lt-LT"/>
        </w:rPr>
        <w:t>Plungės rajono</w:t>
      </w:r>
      <w:r>
        <w:rPr>
          <w:szCs w:val="24"/>
          <w:lang w:eastAsia="lt-LT"/>
        </w:rPr>
        <w:t xml:space="preserve"> savivaldybės taryba  n u s p r e n d ž i a</w:t>
      </w:r>
      <w:r w:rsidR="00EC5BE0">
        <w:rPr>
          <w:szCs w:val="24"/>
          <w:lang w:eastAsia="lt-LT"/>
        </w:rPr>
        <w:t>:</w:t>
      </w:r>
      <w:r>
        <w:rPr>
          <w:szCs w:val="24"/>
          <w:lang w:eastAsia="lt-LT"/>
        </w:rPr>
        <w:t xml:space="preserve"> </w:t>
      </w:r>
    </w:p>
    <w:p w14:paraId="31DE2400" w14:textId="78E5C45B" w:rsidR="0015128E" w:rsidRDefault="00EC5BE0" w:rsidP="003309B8">
      <w:pPr>
        <w:ind w:firstLine="720"/>
        <w:jc w:val="both"/>
        <w:rPr>
          <w:szCs w:val="24"/>
          <w:lang w:eastAsia="lt-LT"/>
        </w:rPr>
      </w:pPr>
      <w:r>
        <w:rPr>
          <w:szCs w:val="24"/>
          <w:lang w:eastAsia="lt-LT"/>
        </w:rPr>
        <w:t>P</w:t>
      </w:r>
      <w:r w:rsidR="002B7636">
        <w:rPr>
          <w:szCs w:val="24"/>
          <w:lang w:eastAsia="lt-LT"/>
        </w:rPr>
        <w:t xml:space="preserve">atvirtinti </w:t>
      </w:r>
      <w:r w:rsidR="00273F9C">
        <w:rPr>
          <w:szCs w:val="24"/>
          <w:lang w:eastAsia="lt-LT"/>
        </w:rPr>
        <w:t>Plungės rajono savivaldybės 2018–2020</w:t>
      </w:r>
      <w:r w:rsidR="002B7636">
        <w:rPr>
          <w:szCs w:val="24"/>
          <w:lang w:eastAsia="lt-LT"/>
        </w:rPr>
        <w:t xml:space="preserve"> metų nusikaltimų prevencijos ir kontrolės programą (pridedama).</w:t>
      </w:r>
    </w:p>
    <w:p w14:paraId="31DE2404" w14:textId="77240AD0" w:rsidR="0015128E" w:rsidRDefault="002B7636" w:rsidP="003309B8">
      <w:pPr>
        <w:ind w:firstLine="720"/>
        <w:jc w:val="both"/>
        <w:rPr>
          <w:szCs w:val="24"/>
          <w:lang w:eastAsia="lt-LT"/>
        </w:rPr>
      </w:pPr>
      <w:r>
        <w:rPr>
          <w:szCs w:val="24"/>
          <w:lang w:eastAsia="lt-LT"/>
        </w:rPr>
        <w:t xml:space="preserve">Šis sprendimas gali būti skundžiamas Lietuvos Respublikos administracinių bylų teisenos įstatymo nustatyta tvarka. </w:t>
      </w:r>
    </w:p>
    <w:p w14:paraId="31DAEF00" w14:textId="77777777" w:rsidR="002B7636" w:rsidRDefault="002B7636">
      <w:pPr>
        <w:jc w:val="both"/>
      </w:pPr>
    </w:p>
    <w:p w14:paraId="41922F35" w14:textId="77777777" w:rsidR="006229AA" w:rsidRDefault="006229AA">
      <w:pPr>
        <w:jc w:val="both"/>
      </w:pPr>
    </w:p>
    <w:p w14:paraId="31DE241B" w14:textId="01AA7AD7" w:rsidR="0015128E" w:rsidRDefault="002B7636" w:rsidP="002B7636">
      <w:pPr>
        <w:jc w:val="both"/>
        <w:rPr>
          <w:szCs w:val="24"/>
          <w:lang w:eastAsia="lt-LT"/>
        </w:rPr>
      </w:pPr>
      <w:r>
        <w:rPr>
          <w:szCs w:val="24"/>
          <w:lang w:eastAsia="lt-LT"/>
        </w:rPr>
        <w:t xml:space="preserve">Savivaldybės meras </w:t>
      </w:r>
      <w:r>
        <w:rPr>
          <w:szCs w:val="24"/>
          <w:lang w:eastAsia="lt-LT"/>
        </w:rPr>
        <w:tab/>
      </w:r>
      <w:r>
        <w:rPr>
          <w:szCs w:val="24"/>
          <w:lang w:eastAsia="lt-LT"/>
        </w:rPr>
        <w:tab/>
      </w:r>
      <w:r>
        <w:rPr>
          <w:szCs w:val="24"/>
          <w:lang w:eastAsia="lt-LT"/>
        </w:rPr>
        <w:tab/>
      </w:r>
      <w:r>
        <w:rPr>
          <w:szCs w:val="24"/>
          <w:lang w:eastAsia="lt-LT"/>
        </w:rPr>
        <w:tab/>
        <w:t xml:space="preserve">              </w:t>
      </w:r>
    </w:p>
    <w:p w14:paraId="607B83AC" w14:textId="77777777" w:rsidR="00273F9C" w:rsidRDefault="00273F9C"/>
    <w:p w14:paraId="7D775A3D" w14:textId="77777777" w:rsidR="00273F9C" w:rsidRDefault="00273F9C"/>
    <w:p w14:paraId="66CDC08E" w14:textId="77777777" w:rsidR="00273F9C" w:rsidRDefault="00273F9C"/>
    <w:p w14:paraId="7E610516" w14:textId="77777777" w:rsidR="00273F9C" w:rsidRDefault="00273F9C"/>
    <w:p w14:paraId="6B0D26B5" w14:textId="77777777" w:rsidR="00273F9C" w:rsidRDefault="00273F9C"/>
    <w:p w14:paraId="7292E88F" w14:textId="77777777" w:rsidR="00273F9C" w:rsidRDefault="00273F9C"/>
    <w:p w14:paraId="08F0AB11" w14:textId="77777777" w:rsidR="00273F9C" w:rsidRDefault="00273F9C"/>
    <w:p w14:paraId="13DF5B0F" w14:textId="77777777" w:rsidR="00273F9C" w:rsidRDefault="00273F9C"/>
    <w:p w14:paraId="7AB5048B" w14:textId="77777777" w:rsidR="00273F9C" w:rsidRDefault="00273F9C"/>
    <w:p w14:paraId="0D7C4E3F" w14:textId="77777777" w:rsidR="00273F9C" w:rsidRDefault="00273F9C"/>
    <w:p w14:paraId="74D28333" w14:textId="77777777" w:rsidR="00273F9C" w:rsidRDefault="00273F9C"/>
    <w:p w14:paraId="4B004432" w14:textId="77777777" w:rsidR="00273F9C" w:rsidRDefault="00273F9C"/>
    <w:p w14:paraId="644517FD" w14:textId="77777777" w:rsidR="00273F9C" w:rsidRDefault="00273F9C"/>
    <w:p w14:paraId="690821EE" w14:textId="77777777" w:rsidR="003309B8" w:rsidRDefault="003309B8"/>
    <w:p w14:paraId="780A9C1F" w14:textId="77777777" w:rsidR="003309B8" w:rsidRDefault="003309B8"/>
    <w:p w14:paraId="4A144A58" w14:textId="77777777" w:rsidR="003309B8" w:rsidRDefault="003309B8"/>
    <w:p w14:paraId="2E9512B2" w14:textId="77777777" w:rsidR="003309B8" w:rsidRDefault="003309B8"/>
    <w:p w14:paraId="6FA8E52A" w14:textId="77777777" w:rsidR="00273F9C" w:rsidRDefault="00273F9C"/>
    <w:p w14:paraId="53F7DFA4" w14:textId="532E7C92" w:rsidR="00273F9C" w:rsidRDefault="00EC5BE0">
      <w:r>
        <w:t>SUDERINTA:</w:t>
      </w:r>
    </w:p>
    <w:p w14:paraId="6461C5CB" w14:textId="15EDF010" w:rsidR="003309B8" w:rsidRDefault="003309B8">
      <w:r>
        <w:t>Administracijos direktorius Gintaras Bagužis</w:t>
      </w:r>
    </w:p>
    <w:p w14:paraId="5571FB8A" w14:textId="77777777" w:rsidR="00273F9C" w:rsidRDefault="00273F9C">
      <w:r>
        <w:t>Juridinio ir personalo administravimo skyriaus vedėjas Vytautas Tumas</w:t>
      </w:r>
    </w:p>
    <w:p w14:paraId="1948503B" w14:textId="77777777" w:rsidR="00DF7C28" w:rsidRDefault="00273F9C">
      <w:r>
        <w:t>Kalbos tvarkytojas Algirdas Eidukaitis</w:t>
      </w:r>
    </w:p>
    <w:p w14:paraId="641F5E31" w14:textId="77777777" w:rsidR="003309B8" w:rsidRDefault="003309B8"/>
    <w:p w14:paraId="6A7A3D09" w14:textId="324569AB" w:rsidR="002B7636" w:rsidRDefault="00DF7C28">
      <w:r>
        <w:t>Sprendimą rengė Juridinio ir personalo administravimo skyriaus vyr. specialistas Antanas Gedrimas</w:t>
      </w:r>
      <w:r w:rsidR="002B7636">
        <w:br w:type="page"/>
      </w:r>
    </w:p>
    <w:p w14:paraId="71017B92" w14:textId="77777777" w:rsidR="002B7636" w:rsidRDefault="002B7636">
      <w:pPr>
        <w:ind w:left="5670"/>
        <w:rPr>
          <w:szCs w:val="24"/>
          <w:lang w:eastAsia="lt-LT"/>
        </w:rPr>
      </w:pPr>
      <w:r>
        <w:rPr>
          <w:szCs w:val="24"/>
          <w:lang w:eastAsia="lt-LT"/>
        </w:rPr>
        <w:lastRenderedPageBreak/>
        <w:t xml:space="preserve">PATVIRTINTA </w:t>
      </w:r>
    </w:p>
    <w:p w14:paraId="31DE241C" w14:textId="0F3E7570" w:rsidR="0015128E" w:rsidRDefault="00273F9C">
      <w:pPr>
        <w:ind w:left="5670"/>
        <w:rPr>
          <w:szCs w:val="24"/>
          <w:lang w:eastAsia="lt-LT"/>
        </w:rPr>
      </w:pPr>
      <w:r>
        <w:rPr>
          <w:szCs w:val="24"/>
          <w:lang w:eastAsia="lt-LT"/>
        </w:rPr>
        <w:t>Plungės rajono</w:t>
      </w:r>
      <w:r w:rsidR="002B7636">
        <w:rPr>
          <w:szCs w:val="24"/>
          <w:lang w:eastAsia="lt-LT"/>
        </w:rPr>
        <w:t xml:space="preserve"> savivaldybės tarybos </w:t>
      </w:r>
    </w:p>
    <w:p w14:paraId="31DE241D" w14:textId="3872C52E" w:rsidR="0015128E" w:rsidRDefault="00273F9C">
      <w:pPr>
        <w:ind w:left="5670"/>
        <w:rPr>
          <w:szCs w:val="24"/>
          <w:lang w:eastAsia="lt-LT"/>
        </w:rPr>
      </w:pPr>
      <w:r>
        <w:rPr>
          <w:szCs w:val="24"/>
          <w:lang w:eastAsia="lt-LT"/>
        </w:rPr>
        <w:t>2017 m. gruodžio</w:t>
      </w:r>
      <w:r w:rsidR="00EC5BE0">
        <w:rPr>
          <w:szCs w:val="24"/>
          <w:lang w:eastAsia="lt-LT"/>
        </w:rPr>
        <w:t xml:space="preserve"> 21 </w:t>
      </w:r>
      <w:r w:rsidR="002B7636">
        <w:rPr>
          <w:szCs w:val="24"/>
          <w:lang w:eastAsia="lt-LT"/>
        </w:rPr>
        <w:t xml:space="preserve">d.         </w:t>
      </w:r>
      <w:r>
        <w:rPr>
          <w:szCs w:val="24"/>
          <w:lang w:eastAsia="lt-LT"/>
        </w:rPr>
        <w:t xml:space="preserve">     sprendimu Nr. T1-</w:t>
      </w:r>
    </w:p>
    <w:p w14:paraId="31DE241E" w14:textId="77777777" w:rsidR="0015128E" w:rsidRDefault="0015128E">
      <w:pPr>
        <w:jc w:val="center"/>
        <w:rPr>
          <w:b/>
          <w:bCs/>
          <w:szCs w:val="24"/>
          <w:lang w:eastAsia="lt-LT"/>
        </w:rPr>
      </w:pPr>
    </w:p>
    <w:p w14:paraId="31DE241F" w14:textId="0C8B2D44" w:rsidR="0015128E" w:rsidRDefault="00273F9C">
      <w:pPr>
        <w:jc w:val="center"/>
        <w:rPr>
          <w:szCs w:val="24"/>
          <w:lang w:eastAsia="lt-LT"/>
        </w:rPr>
      </w:pPr>
      <w:r>
        <w:rPr>
          <w:b/>
          <w:bCs/>
          <w:szCs w:val="24"/>
          <w:lang w:eastAsia="lt-LT"/>
        </w:rPr>
        <w:t>PLUNGĖS RAJONO</w:t>
      </w:r>
      <w:r w:rsidR="002B7636">
        <w:rPr>
          <w:b/>
          <w:bCs/>
          <w:szCs w:val="24"/>
          <w:lang w:eastAsia="lt-LT"/>
        </w:rPr>
        <w:t xml:space="preserve"> SAVIVALDYBĖS </w:t>
      </w:r>
      <w:r w:rsidR="00EC5BE0">
        <w:rPr>
          <w:b/>
          <w:bCs/>
          <w:szCs w:val="24"/>
          <w:lang w:eastAsia="lt-LT"/>
        </w:rPr>
        <w:t xml:space="preserve">2018–2020 METŲ </w:t>
      </w:r>
      <w:r w:rsidR="002B7636">
        <w:rPr>
          <w:b/>
          <w:bCs/>
          <w:szCs w:val="24"/>
          <w:lang w:eastAsia="lt-LT"/>
        </w:rPr>
        <w:t>NUSIKALTI</w:t>
      </w:r>
      <w:r>
        <w:rPr>
          <w:b/>
          <w:bCs/>
          <w:szCs w:val="24"/>
          <w:lang w:eastAsia="lt-LT"/>
        </w:rPr>
        <w:t>MŲ P</w:t>
      </w:r>
      <w:r w:rsidR="00DA1885">
        <w:rPr>
          <w:b/>
          <w:bCs/>
          <w:szCs w:val="24"/>
          <w:lang w:eastAsia="lt-LT"/>
        </w:rPr>
        <w:t xml:space="preserve">REVENCIJOS IR KONTROLĖS </w:t>
      </w:r>
      <w:r w:rsidR="002B7636">
        <w:rPr>
          <w:b/>
          <w:bCs/>
          <w:szCs w:val="24"/>
          <w:lang w:eastAsia="lt-LT"/>
        </w:rPr>
        <w:t>PROGRAMA</w:t>
      </w:r>
    </w:p>
    <w:p w14:paraId="31DE2420" w14:textId="77777777" w:rsidR="0015128E" w:rsidRDefault="0015128E">
      <w:pPr>
        <w:jc w:val="center"/>
        <w:rPr>
          <w:b/>
          <w:bCs/>
          <w:szCs w:val="24"/>
          <w:lang w:eastAsia="lt-LT"/>
        </w:rPr>
      </w:pPr>
    </w:p>
    <w:p w14:paraId="3106793A" w14:textId="52543C21" w:rsidR="00EC5BE0" w:rsidRDefault="002B7636">
      <w:pPr>
        <w:jc w:val="center"/>
        <w:rPr>
          <w:b/>
          <w:bCs/>
          <w:szCs w:val="24"/>
          <w:lang w:eastAsia="lt-LT"/>
        </w:rPr>
      </w:pPr>
      <w:r>
        <w:rPr>
          <w:b/>
          <w:bCs/>
          <w:szCs w:val="24"/>
          <w:lang w:eastAsia="lt-LT"/>
        </w:rPr>
        <w:t>I</w:t>
      </w:r>
      <w:r w:rsidR="00EC5BE0">
        <w:rPr>
          <w:b/>
          <w:bCs/>
          <w:szCs w:val="24"/>
          <w:lang w:eastAsia="lt-LT"/>
        </w:rPr>
        <w:t xml:space="preserve"> SKYRIUS</w:t>
      </w:r>
      <w:r>
        <w:rPr>
          <w:b/>
          <w:bCs/>
          <w:szCs w:val="24"/>
          <w:lang w:eastAsia="lt-LT"/>
        </w:rPr>
        <w:t xml:space="preserve">  </w:t>
      </w:r>
    </w:p>
    <w:p w14:paraId="31DE2422" w14:textId="0493A133" w:rsidR="0015128E" w:rsidRDefault="002B7636" w:rsidP="0028739C">
      <w:pPr>
        <w:jc w:val="center"/>
        <w:rPr>
          <w:b/>
          <w:bCs/>
          <w:szCs w:val="24"/>
          <w:lang w:eastAsia="lt-LT"/>
        </w:rPr>
      </w:pPr>
      <w:r>
        <w:rPr>
          <w:b/>
          <w:bCs/>
          <w:szCs w:val="24"/>
          <w:lang w:eastAsia="lt-LT"/>
        </w:rPr>
        <w:t>BENDROSIOS NUOSTATOS</w:t>
      </w:r>
      <w:r w:rsidR="00EC5BE0">
        <w:rPr>
          <w:b/>
          <w:bCs/>
          <w:szCs w:val="24"/>
          <w:lang w:eastAsia="lt-LT"/>
        </w:rPr>
        <w:t xml:space="preserve"> </w:t>
      </w:r>
    </w:p>
    <w:p w14:paraId="5F969077" w14:textId="77777777" w:rsidR="003309B8" w:rsidRDefault="003309B8" w:rsidP="0028739C">
      <w:pPr>
        <w:jc w:val="center"/>
        <w:rPr>
          <w:szCs w:val="24"/>
          <w:lang w:eastAsia="lt-LT"/>
        </w:rPr>
      </w:pPr>
    </w:p>
    <w:p w14:paraId="31DE2423" w14:textId="65B2E00B" w:rsidR="0015128E" w:rsidRDefault="00273F9C">
      <w:pPr>
        <w:ind w:firstLine="720"/>
        <w:jc w:val="both"/>
        <w:rPr>
          <w:szCs w:val="24"/>
          <w:lang w:eastAsia="lt-LT"/>
        </w:rPr>
      </w:pPr>
      <w:r>
        <w:rPr>
          <w:szCs w:val="24"/>
          <w:lang w:eastAsia="lt-LT"/>
        </w:rPr>
        <w:t>1. Plungės rajono</w:t>
      </w:r>
      <w:r w:rsidR="002B7636">
        <w:rPr>
          <w:szCs w:val="24"/>
          <w:lang w:eastAsia="lt-LT"/>
        </w:rPr>
        <w:t xml:space="preserve"> savivaldybės </w:t>
      </w:r>
      <w:r w:rsidR="00EC5BE0">
        <w:rPr>
          <w:szCs w:val="24"/>
          <w:lang w:eastAsia="lt-LT"/>
        </w:rPr>
        <w:t xml:space="preserve">2018–2020 metų </w:t>
      </w:r>
      <w:r w:rsidR="002B7636">
        <w:rPr>
          <w:szCs w:val="24"/>
          <w:lang w:eastAsia="lt-LT"/>
        </w:rPr>
        <w:t>nusikalti</w:t>
      </w:r>
      <w:r>
        <w:rPr>
          <w:szCs w:val="24"/>
          <w:lang w:eastAsia="lt-LT"/>
        </w:rPr>
        <w:t xml:space="preserve">mų prevencijos ir </w:t>
      </w:r>
      <w:r w:rsidR="00DA1885">
        <w:rPr>
          <w:szCs w:val="24"/>
          <w:lang w:eastAsia="lt-LT"/>
        </w:rPr>
        <w:t xml:space="preserve">kontrolės </w:t>
      </w:r>
      <w:r>
        <w:rPr>
          <w:szCs w:val="24"/>
          <w:lang w:eastAsia="lt-LT"/>
        </w:rPr>
        <w:t xml:space="preserve">programa (toliau </w:t>
      </w:r>
      <w:r w:rsidR="002B7636">
        <w:rPr>
          <w:szCs w:val="24"/>
          <w:lang w:eastAsia="lt-LT"/>
        </w:rPr>
        <w:t xml:space="preserve">– Programa) parengta vadovaujantis Lietuvos Respublikos Seimo 2015 m. gegužės 7 d. nutarimu Nr. XII-1682 „Dėl </w:t>
      </w:r>
      <w:r w:rsidR="002B7636">
        <w:rPr>
          <w:color w:val="000000"/>
          <w:szCs w:val="24"/>
          <w:lang w:eastAsia="lt-LT"/>
        </w:rPr>
        <w:t>Viešojo saugumo plėtros 2015–2025 metų programos patvirtinimo“</w:t>
      </w:r>
      <w:r w:rsidR="002B7636">
        <w:rPr>
          <w:szCs w:val="24"/>
          <w:lang w:eastAsia="lt-LT"/>
        </w:rPr>
        <w:t xml:space="preserve">, </w:t>
      </w:r>
      <w:r w:rsidR="003D4800">
        <w:rPr>
          <w:szCs w:val="24"/>
          <w:lang w:eastAsia="lt-LT"/>
        </w:rPr>
        <w:t>Lietuvos Respublikos Vyriausybės 2011 m. vasario 17 d. nutarimu Nr. 184 „Dėl saugios savivaldybės koncepcijos patvirtinimo</w:t>
      </w:r>
      <w:r w:rsidR="00EC5BE0">
        <w:rPr>
          <w:szCs w:val="24"/>
          <w:lang w:eastAsia="lt-LT"/>
        </w:rPr>
        <w:t>“</w:t>
      </w:r>
      <w:r w:rsidR="003D4800">
        <w:rPr>
          <w:szCs w:val="24"/>
          <w:lang w:eastAsia="lt-LT"/>
        </w:rPr>
        <w:t xml:space="preserve"> ir</w:t>
      </w:r>
      <w:r w:rsidR="002B7636">
        <w:rPr>
          <w:szCs w:val="24"/>
          <w:lang w:eastAsia="lt-LT"/>
        </w:rPr>
        <w:t xml:space="preserve"> kitais teisės aktais, reglamentuojančiais nusikaltimų prevenciją.</w:t>
      </w:r>
    </w:p>
    <w:p w14:paraId="31DE2424" w14:textId="6EB4DE7C" w:rsidR="0015128E" w:rsidRDefault="002B7636">
      <w:pPr>
        <w:tabs>
          <w:tab w:val="left" w:pos="540"/>
        </w:tabs>
        <w:ind w:firstLine="720"/>
        <w:jc w:val="both"/>
        <w:rPr>
          <w:szCs w:val="24"/>
          <w:lang w:eastAsia="lt-LT"/>
        </w:rPr>
      </w:pPr>
      <w:r>
        <w:rPr>
          <w:szCs w:val="24"/>
          <w:lang w:eastAsia="lt-LT"/>
        </w:rPr>
        <w:t xml:space="preserve">2. </w:t>
      </w:r>
      <w:r w:rsidR="003D4800">
        <w:rPr>
          <w:szCs w:val="24"/>
          <w:lang w:eastAsia="lt-LT"/>
        </w:rPr>
        <w:t>P</w:t>
      </w:r>
      <w:r>
        <w:rPr>
          <w:szCs w:val="24"/>
          <w:lang w:eastAsia="lt-LT"/>
        </w:rPr>
        <w:t>rograma</w:t>
      </w:r>
      <w:r>
        <w:rPr>
          <w:bCs/>
          <w:szCs w:val="24"/>
          <w:lang w:eastAsia="lt-LT"/>
        </w:rPr>
        <w:t xml:space="preserve"> - </w:t>
      </w:r>
      <w:r>
        <w:rPr>
          <w:szCs w:val="24"/>
          <w:lang w:eastAsia="lt-LT"/>
        </w:rPr>
        <w:t>prevencinis veiklos planas, nustatantis jos tikslus,</w:t>
      </w:r>
      <w:r w:rsidR="003D4800">
        <w:rPr>
          <w:szCs w:val="24"/>
          <w:lang w:eastAsia="lt-LT"/>
        </w:rPr>
        <w:t xml:space="preserve"> uždavinius ir</w:t>
      </w:r>
      <w:r>
        <w:rPr>
          <w:szCs w:val="24"/>
          <w:lang w:eastAsia="lt-LT"/>
        </w:rPr>
        <w:t xml:space="preserve"> priemones jiems pasiekti bei šios veiklos vykdymo nuoseklumą.</w:t>
      </w:r>
    </w:p>
    <w:p w14:paraId="31DE2425" w14:textId="6BABFC16" w:rsidR="0015128E" w:rsidRDefault="002B7636">
      <w:pPr>
        <w:tabs>
          <w:tab w:val="left" w:pos="540"/>
        </w:tabs>
        <w:ind w:firstLine="720"/>
        <w:jc w:val="both"/>
        <w:rPr>
          <w:szCs w:val="24"/>
          <w:lang w:eastAsia="lt-LT"/>
        </w:rPr>
      </w:pPr>
      <w:r>
        <w:rPr>
          <w:szCs w:val="24"/>
          <w:lang w:eastAsia="lt-LT"/>
        </w:rPr>
        <w:t xml:space="preserve">3. </w:t>
      </w:r>
      <w:r w:rsidR="003D4800">
        <w:rPr>
          <w:color w:val="000000"/>
          <w:szCs w:val="24"/>
          <w:lang w:eastAsia="lt-LT"/>
        </w:rPr>
        <w:t xml:space="preserve">Šios </w:t>
      </w:r>
      <w:r w:rsidR="00B47E6C">
        <w:rPr>
          <w:color w:val="000000"/>
          <w:szCs w:val="24"/>
          <w:lang w:eastAsia="lt-LT"/>
        </w:rPr>
        <w:t>P</w:t>
      </w:r>
      <w:r w:rsidR="003D4800">
        <w:rPr>
          <w:color w:val="000000"/>
          <w:szCs w:val="24"/>
          <w:lang w:eastAsia="lt-LT"/>
        </w:rPr>
        <w:t>rogramos pagrindinis</w:t>
      </w:r>
      <w:r>
        <w:rPr>
          <w:szCs w:val="24"/>
          <w:lang w:eastAsia="lt-LT"/>
        </w:rPr>
        <w:t xml:space="preserve"> tikslas - didinti nusikaltimų prevencijos bei kontrolės </w:t>
      </w:r>
      <w:r w:rsidR="003D4800">
        <w:rPr>
          <w:szCs w:val="24"/>
          <w:lang w:eastAsia="lt-LT"/>
        </w:rPr>
        <w:t>Plungės rajono</w:t>
      </w:r>
      <w:r>
        <w:rPr>
          <w:szCs w:val="24"/>
          <w:lang w:eastAsia="lt-LT"/>
        </w:rPr>
        <w:t xml:space="preserve"> savivaldybėje veiksmingumą.</w:t>
      </w:r>
    </w:p>
    <w:p w14:paraId="31DE2426" w14:textId="3264CD42" w:rsidR="0015128E" w:rsidRDefault="002B7636">
      <w:pPr>
        <w:tabs>
          <w:tab w:val="left" w:pos="706"/>
        </w:tabs>
        <w:ind w:firstLine="720"/>
        <w:jc w:val="both"/>
        <w:rPr>
          <w:szCs w:val="24"/>
          <w:lang w:eastAsia="lt-LT"/>
        </w:rPr>
      </w:pPr>
      <w:r>
        <w:rPr>
          <w:szCs w:val="24"/>
          <w:lang w:eastAsia="lt-LT"/>
        </w:rPr>
        <w:t>4. Siekiant veiksmingai mažinti su nusikalstamumu susijusius nesaugumo veiksnius, būtina ir toliau vykdyti kompleksinę nusikalstamų veikų ir kitų</w:t>
      </w:r>
      <w:r w:rsidR="00E161CE">
        <w:rPr>
          <w:szCs w:val="24"/>
          <w:lang w:eastAsia="lt-LT"/>
        </w:rPr>
        <w:t xml:space="preserve"> teisės pažeidimų prevenciją.</w:t>
      </w:r>
    </w:p>
    <w:p w14:paraId="31DE2427" w14:textId="559947AD" w:rsidR="0015128E" w:rsidRDefault="002B7636">
      <w:pPr>
        <w:ind w:firstLine="720"/>
        <w:jc w:val="both"/>
        <w:rPr>
          <w:szCs w:val="24"/>
          <w:lang w:eastAsia="lt-LT"/>
        </w:rPr>
      </w:pPr>
      <w:r>
        <w:rPr>
          <w:szCs w:val="24"/>
          <w:lang w:eastAsia="lt-LT"/>
        </w:rPr>
        <w:t xml:space="preserve">5. Nusikaltimų prevencija ir kontrolė gali būti sėkminga, jeigu joje aktyviai dalyvauja visi socialiniai subjektai – teisėsaugos institucijos, viešojo administravimo </w:t>
      </w:r>
      <w:r w:rsidR="003A7BE3">
        <w:rPr>
          <w:szCs w:val="24"/>
          <w:lang w:eastAsia="lt-LT"/>
        </w:rPr>
        <w:t xml:space="preserve">institucijos, </w:t>
      </w:r>
      <w:r w:rsidR="00C55F82">
        <w:rPr>
          <w:szCs w:val="24"/>
          <w:lang w:eastAsia="lt-LT"/>
        </w:rPr>
        <w:t xml:space="preserve"> nevyriausybinės organizacijos</w:t>
      </w:r>
      <w:r>
        <w:rPr>
          <w:szCs w:val="24"/>
          <w:lang w:eastAsia="lt-LT"/>
        </w:rPr>
        <w:t xml:space="preserve">, </w:t>
      </w:r>
      <w:r w:rsidR="00AE4445">
        <w:rPr>
          <w:szCs w:val="24"/>
          <w:lang w:eastAsia="lt-LT"/>
        </w:rPr>
        <w:t>gyvenamųjų vietovių bendruomenės,</w:t>
      </w:r>
      <w:r w:rsidR="00C55F82">
        <w:rPr>
          <w:szCs w:val="24"/>
          <w:lang w:eastAsia="lt-LT"/>
        </w:rPr>
        <w:t xml:space="preserve"> gyventojai</w:t>
      </w:r>
      <w:r>
        <w:rPr>
          <w:szCs w:val="24"/>
          <w:lang w:eastAsia="lt-LT"/>
        </w:rPr>
        <w:t>.</w:t>
      </w:r>
    </w:p>
    <w:p w14:paraId="31DE2428" w14:textId="3FF2B7E7" w:rsidR="0015128E" w:rsidRDefault="002B7636">
      <w:pPr>
        <w:ind w:firstLine="720"/>
        <w:jc w:val="both"/>
        <w:rPr>
          <w:szCs w:val="24"/>
          <w:lang w:eastAsia="lt-LT"/>
        </w:rPr>
      </w:pPr>
      <w:r>
        <w:rPr>
          <w:szCs w:val="24"/>
          <w:lang w:eastAsia="lt-LT"/>
        </w:rPr>
        <w:t xml:space="preserve">6. Pagrindinės </w:t>
      </w:r>
      <w:r w:rsidR="00B47E6C">
        <w:rPr>
          <w:szCs w:val="24"/>
          <w:lang w:eastAsia="lt-LT"/>
        </w:rPr>
        <w:t>P</w:t>
      </w:r>
      <w:r>
        <w:rPr>
          <w:szCs w:val="24"/>
          <w:lang w:eastAsia="lt-LT"/>
        </w:rPr>
        <w:t>rogramoje vartojamos sąvokos:</w:t>
      </w:r>
    </w:p>
    <w:p w14:paraId="31DE2429" w14:textId="77777777" w:rsidR="0015128E" w:rsidRDefault="002B7636">
      <w:pPr>
        <w:ind w:firstLine="720"/>
        <w:jc w:val="both"/>
        <w:rPr>
          <w:szCs w:val="24"/>
          <w:lang w:eastAsia="lt-LT"/>
        </w:rPr>
      </w:pPr>
      <w:r>
        <w:rPr>
          <w:b/>
          <w:bCs/>
          <w:szCs w:val="24"/>
          <w:lang w:eastAsia="lt-LT"/>
        </w:rPr>
        <w:t>Nusikaltimų prevencija</w:t>
      </w:r>
      <w:r>
        <w:rPr>
          <w:szCs w:val="24"/>
          <w:lang w:eastAsia="lt-LT"/>
        </w:rPr>
        <w:t xml:space="preserve"> – poveikio nusikalstamumui priemonė, kuria siekiama užkirsti kelią nusikaltimams, nustatant ir pašalinant bendrąsias nusikaltimų priežastis bei sąlygas, taip pat individuliai veikiant asmenis, kurie linkę daryti nusikaltimus ar ateityje gali tapti nusikaltėliais arba nusikaltimų aukomis.</w:t>
      </w:r>
    </w:p>
    <w:p w14:paraId="31DE242A" w14:textId="77777777" w:rsidR="0015128E" w:rsidRDefault="002B7636">
      <w:pPr>
        <w:tabs>
          <w:tab w:val="left" w:pos="540"/>
        </w:tabs>
        <w:ind w:firstLine="720"/>
        <w:jc w:val="both"/>
        <w:rPr>
          <w:szCs w:val="24"/>
          <w:lang w:eastAsia="lt-LT"/>
        </w:rPr>
      </w:pPr>
      <w:r>
        <w:rPr>
          <w:b/>
          <w:bCs/>
          <w:szCs w:val="24"/>
          <w:lang w:eastAsia="lt-LT"/>
        </w:rPr>
        <w:t>Nusikaltimų kontrolė</w:t>
      </w:r>
      <w:r>
        <w:rPr>
          <w:szCs w:val="24"/>
          <w:lang w:eastAsia="lt-LT"/>
        </w:rPr>
        <w:t xml:space="preserve"> – poveikio nusikalstamumui priemonė, kuria siekiama mažinti nusikalstamumą ir neleisti viršyti socialiai priimtino lygmens aktyviais teisėsaugos institucijų veiksmais ir teisinio baudžiamojo poveikio priemonėmis, taip pat aktyviomis administracinėmis, ekonominėmis, socialinėmis, kitokio pobūdžio priemonėmis.</w:t>
      </w:r>
    </w:p>
    <w:p w14:paraId="31DE242B" w14:textId="73DEEF41" w:rsidR="0015128E" w:rsidRDefault="002B7636">
      <w:pPr>
        <w:ind w:firstLine="720"/>
        <w:jc w:val="both"/>
        <w:rPr>
          <w:szCs w:val="24"/>
          <w:u w:val="single"/>
          <w:lang w:eastAsia="lt-LT"/>
        </w:rPr>
      </w:pPr>
      <w:r>
        <w:rPr>
          <w:szCs w:val="24"/>
          <w:lang w:eastAsia="lt-LT"/>
        </w:rPr>
        <w:t xml:space="preserve">Nusikaltimų prevencija ir kontrolė yra viena kitą papildančios poveikio nusikalstamumui priemonės ir kartu sudaro visaapimantį būdų, metodų, priemonių kompleksą, kurio tikslas – mažinti nusikalstamumą, todėl </w:t>
      </w:r>
      <w:r w:rsidR="00B47E6C">
        <w:rPr>
          <w:szCs w:val="24"/>
          <w:lang w:eastAsia="lt-LT"/>
        </w:rPr>
        <w:t>P</w:t>
      </w:r>
      <w:r>
        <w:rPr>
          <w:szCs w:val="24"/>
          <w:lang w:eastAsia="lt-LT"/>
        </w:rPr>
        <w:t xml:space="preserve">rogramoje šios sąvokos dažniausiai vartojamos kartu. </w:t>
      </w:r>
    </w:p>
    <w:p w14:paraId="31DE242C" w14:textId="77777777" w:rsidR="0015128E" w:rsidRDefault="0015128E" w:rsidP="006229AA">
      <w:pPr>
        <w:tabs>
          <w:tab w:val="left" w:pos="540"/>
        </w:tabs>
        <w:jc w:val="both"/>
        <w:rPr>
          <w:rFonts w:ascii="TimesNewRomanPSMT" w:hAnsi="TimesNewRomanPSMT" w:cs="TimesNewRomanPSMT"/>
          <w:b/>
          <w:szCs w:val="24"/>
          <w:lang w:eastAsia="lt-LT"/>
        </w:rPr>
      </w:pPr>
    </w:p>
    <w:p w14:paraId="131A4D90" w14:textId="4A8D7D2F" w:rsidR="00EC5BE0" w:rsidRDefault="00CC37F6" w:rsidP="006229AA">
      <w:pPr>
        <w:tabs>
          <w:tab w:val="left" w:pos="540"/>
        </w:tabs>
        <w:jc w:val="center"/>
        <w:rPr>
          <w:rFonts w:ascii="TimesNewRomanPSMT" w:hAnsi="TimesNewRomanPSMT" w:cs="TimesNewRomanPSMT"/>
          <w:b/>
          <w:szCs w:val="24"/>
          <w:lang w:eastAsia="lt-LT"/>
        </w:rPr>
      </w:pPr>
      <w:r>
        <w:rPr>
          <w:rFonts w:ascii="TimesNewRomanPSMT" w:hAnsi="TimesNewRomanPSMT" w:cs="TimesNewRomanPSMT"/>
          <w:b/>
          <w:szCs w:val="24"/>
          <w:lang w:eastAsia="lt-LT"/>
        </w:rPr>
        <w:t>II</w:t>
      </w:r>
      <w:r w:rsidR="00EC5BE0" w:rsidRPr="00EC5BE0">
        <w:rPr>
          <w:b/>
          <w:bCs/>
          <w:szCs w:val="24"/>
          <w:lang w:eastAsia="lt-LT"/>
        </w:rPr>
        <w:t xml:space="preserve"> </w:t>
      </w:r>
      <w:r w:rsidR="00EC5BE0">
        <w:rPr>
          <w:b/>
          <w:bCs/>
          <w:szCs w:val="24"/>
          <w:lang w:eastAsia="lt-LT"/>
        </w:rPr>
        <w:t>SKYRIUS</w:t>
      </w:r>
      <w:r>
        <w:rPr>
          <w:rFonts w:ascii="TimesNewRomanPSMT" w:hAnsi="TimesNewRomanPSMT" w:cs="TimesNewRomanPSMT"/>
          <w:b/>
          <w:szCs w:val="24"/>
          <w:lang w:eastAsia="lt-LT"/>
        </w:rPr>
        <w:t xml:space="preserve"> </w:t>
      </w:r>
    </w:p>
    <w:p w14:paraId="31DE242E" w14:textId="3108558F" w:rsidR="0015128E" w:rsidRDefault="00CC37F6" w:rsidP="006229AA">
      <w:pPr>
        <w:tabs>
          <w:tab w:val="left" w:pos="540"/>
        </w:tabs>
        <w:jc w:val="center"/>
        <w:rPr>
          <w:rFonts w:ascii="TimesNewRomanPSMT" w:hAnsi="TimesNewRomanPSMT" w:cs="TimesNewRomanPSMT"/>
          <w:b/>
          <w:szCs w:val="24"/>
          <w:lang w:eastAsia="lt-LT"/>
        </w:rPr>
      </w:pPr>
      <w:r>
        <w:rPr>
          <w:rFonts w:ascii="TimesNewRomanPSMT" w:hAnsi="TimesNewRomanPSMT" w:cs="TimesNewRomanPSMT"/>
          <w:b/>
          <w:szCs w:val="24"/>
          <w:lang w:eastAsia="lt-LT"/>
        </w:rPr>
        <w:t>PADĖTIES APŽVALGA</w:t>
      </w:r>
    </w:p>
    <w:p w14:paraId="09E4116A" w14:textId="77777777" w:rsidR="003309B8" w:rsidRDefault="003309B8" w:rsidP="00346013">
      <w:pPr>
        <w:tabs>
          <w:tab w:val="left" w:pos="540"/>
        </w:tabs>
        <w:jc w:val="center"/>
        <w:rPr>
          <w:rFonts w:ascii="TimesNewRomanPSMT" w:hAnsi="TimesNewRomanPSMT" w:cs="TimesNewRomanPSMT"/>
          <w:szCs w:val="24"/>
          <w:lang w:eastAsia="lt-LT"/>
        </w:rPr>
      </w:pPr>
    </w:p>
    <w:p w14:paraId="1905154A" w14:textId="4E097F10" w:rsidR="00025714" w:rsidRDefault="002B7636">
      <w:pPr>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7. Rem</w:t>
      </w:r>
      <w:r w:rsidR="00025714">
        <w:rPr>
          <w:rFonts w:ascii="TimesNewRomanPSMT" w:hAnsi="TimesNewRomanPSMT" w:cs="TimesNewRomanPSMT"/>
          <w:szCs w:val="24"/>
          <w:lang w:eastAsia="lt-LT"/>
        </w:rPr>
        <w:t>iantis Plungės rajono policijos komisariato</w:t>
      </w:r>
      <w:r>
        <w:rPr>
          <w:rFonts w:ascii="TimesNewRomanPSMT" w:hAnsi="TimesNewRomanPSMT" w:cs="TimesNewRomanPSMT"/>
          <w:szCs w:val="24"/>
          <w:lang w:eastAsia="lt-LT"/>
        </w:rPr>
        <w:t xml:space="preserve"> statistin</w:t>
      </w:r>
      <w:r w:rsidR="003A7BE3">
        <w:rPr>
          <w:rFonts w:ascii="TimesNewRomanPSMT" w:hAnsi="TimesNewRomanPSMT" w:cs="TimesNewRomanPSMT"/>
          <w:szCs w:val="24"/>
          <w:lang w:eastAsia="lt-LT"/>
        </w:rPr>
        <w:t>iais duomenimis, užfiksuotos šio</w:t>
      </w:r>
      <w:r>
        <w:rPr>
          <w:rFonts w:ascii="TimesNewRomanPSMT" w:hAnsi="TimesNewRomanPSMT" w:cs="TimesNewRomanPSMT"/>
          <w:szCs w:val="24"/>
          <w:lang w:eastAsia="lt-LT"/>
        </w:rPr>
        <w:t>s nusika</w:t>
      </w:r>
      <w:r w:rsidR="00525A75">
        <w:rPr>
          <w:rFonts w:ascii="TimesNewRomanPSMT" w:hAnsi="TimesNewRomanPSMT" w:cs="TimesNewRomanPSMT"/>
          <w:szCs w:val="24"/>
          <w:lang w:eastAsia="lt-LT"/>
        </w:rPr>
        <w:t>lstamumo</w:t>
      </w:r>
      <w:r w:rsidR="001E23F2">
        <w:rPr>
          <w:rFonts w:ascii="TimesNewRomanPSMT" w:hAnsi="TimesNewRomanPSMT" w:cs="TimesNewRomanPSMT"/>
          <w:szCs w:val="24"/>
          <w:lang w:eastAsia="lt-LT"/>
        </w:rPr>
        <w:t xml:space="preserve"> bei teisės pažeidimų</w:t>
      </w:r>
      <w:r w:rsidR="00525A75">
        <w:rPr>
          <w:rFonts w:ascii="TimesNewRomanPSMT" w:hAnsi="TimesNewRomanPSMT" w:cs="TimesNewRomanPSMT"/>
          <w:szCs w:val="24"/>
          <w:lang w:eastAsia="lt-LT"/>
        </w:rPr>
        <w:t xml:space="preserve"> tendencijas Plungės rajono</w:t>
      </w:r>
      <w:r w:rsidR="00025714">
        <w:rPr>
          <w:rFonts w:ascii="TimesNewRomanPSMT" w:hAnsi="TimesNewRomanPSMT" w:cs="TimesNewRomanPSMT"/>
          <w:szCs w:val="24"/>
          <w:lang w:eastAsia="lt-LT"/>
        </w:rPr>
        <w:t xml:space="preserve"> savivaldybėje.</w:t>
      </w:r>
    </w:p>
    <w:p w14:paraId="31DE242F" w14:textId="0265D472" w:rsidR="0015128E" w:rsidRDefault="00025714" w:rsidP="00B47E6C">
      <w:pPr>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Per 2016 metus Plungės rajone užregistruotos 472 nusikalstamos veikos, per 2016 m. pirmą pusmetį tokių veikų buvo 270, o per 2017 m. tą patį laikotarpį </w:t>
      </w:r>
      <w:r w:rsidR="00B47E6C">
        <w:rPr>
          <w:rFonts w:ascii="TimesNewRomanPSMT" w:hAnsi="TimesNewRomanPSMT" w:cs="TimesNewRomanPSMT"/>
          <w:szCs w:val="24"/>
          <w:lang w:eastAsia="lt-LT"/>
        </w:rPr>
        <w:t xml:space="preserve">- </w:t>
      </w:r>
      <w:r>
        <w:rPr>
          <w:rFonts w:ascii="TimesNewRomanPSMT" w:hAnsi="TimesNewRomanPSMT" w:cs="TimesNewRomanPSMT"/>
          <w:szCs w:val="24"/>
          <w:lang w:eastAsia="lt-LT"/>
        </w:rPr>
        <w:t>276</w:t>
      </w:r>
      <w:r w:rsidR="00B47E6C">
        <w:rPr>
          <w:rFonts w:ascii="TimesNewRomanPSMT" w:hAnsi="TimesNewRomanPSMT" w:cs="TimesNewRomanPSMT"/>
          <w:szCs w:val="24"/>
          <w:lang w:eastAsia="lt-LT"/>
        </w:rPr>
        <w:t>,</w:t>
      </w:r>
      <w:r>
        <w:rPr>
          <w:rFonts w:ascii="TimesNewRomanPSMT" w:hAnsi="TimesNewRomanPSMT" w:cs="TimesNewRomanPSMT"/>
          <w:szCs w:val="24"/>
          <w:lang w:eastAsia="lt-LT"/>
        </w:rPr>
        <w:t xml:space="preserve"> </w:t>
      </w:r>
      <w:r w:rsidR="00B47E6C">
        <w:rPr>
          <w:rFonts w:ascii="TimesNewRomanPSMT" w:hAnsi="TimesNewRomanPSMT" w:cs="TimesNewRomanPSMT"/>
          <w:szCs w:val="24"/>
          <w:lang w:eastAsia="lt-LT"/>
        </w:rPr>
        <w:t>t</w:t>
      </w:r>
      <w:r>
        <w:rPr>
          <w:rFonts w:ascii="TimesNewRomanPSMT" w:hAnsi="TimesNewRomanPSMT" w:cs="TimesNewRomanPSMT"/>
          <w:szCs w:val="24"/>
          <w:lang w:eastAsia="lt-LT"/>
        </w:rPr>
        <w:t>ai yra 6 nukalstamomis veikomis daugiau. Iš nusikalstamų veikų</w:t>
      </w:r>
      <w:r w:rsidR="00B47E6C">
        <w:rPr>
          <w:rFonts w:ascii="TimesNewRomanPSMT" w:hAnsi="TimesNewRomanPSMT" w:cs="TimesNewRomanPSMT"/>
          <w:szCs w:val="24"/>
          <w:lang w:eastAsia="lt-LT"/>
        </w:rPr>
        <w:t>,</w:t>
      </w:r>
      <w:r>
        <w:rPr>
          <w:rFonts w:ascii="TimesNewRomanPSMT" w:hAnsi="TimesNewRomanPSMT" w:cs="TimesNewRomanPSMT"/>
          <w:szCs w:val="24"/>
          <w:lang w:eastAsia="lt-LT"/>
        </w:rPr>
        <w:t xml:space="preserve"> įvykdytų 2017 m. pirmą pusmetį</w:t>
      </w:r>
      <w:r w:rsidR="00B47E6C">
        <w:rPr>
          <w:rFonts w:ascii="TimesNewRomanPSMT" w:hAnsi="TimesNewRomanPSMT" w:cs="TimesNewRomanPSMT"/>
          <w:szCs w:val="24"/>
          <w:lang w:eastAsia="lt-LT"/>
        </w:rPr>
        <w:t>,</w:t>
      </w:r>
      <w:r>
        <w:rPr>
          <w:rFonts w:ascii="TimesNewRomanPSMT" w:hAnsi="TimesNewRomanPSMT" w:cs="TimesNewRomanPSMT"/>
          <w:szCs w:val="24"/>
          <w:lang w:eastAsia="lt-LT"/>
        </w:rPr>
        <w:t xml:space="preserve"> 16 yra baudžiamieji nusižengimai. </w:t>
      </w:r>
      <w:r w:rsidR="0061557B">
        <w:rPr>
          <w:rFonts w:ascii="TimesNewRomanPSMT" w:hAnsi="TimesNewRomanPSMT" w:cs="TimesNewRomanPSMT"/>
          <w:szCs w:val="24"/>
          <w:lang w:eastAsia="lt-LT"/>
        </w:rPr>
        <w:t xml:space="preserve">Per šių metų pirmą pusmetį 8 nusikalstamas veikas įvykdė nepilnamečiai. </w:t>
      </w:r>
      <w:r w:rsidR="004013AA">
        <w:rPr>
          <w:rFonts w:ascii="TimesNewRomanPSMT" w:hAnsi="TimesNewRomanPSMT" w:cs="TimesNewRomanPSMT"/>
          <w:szCs w:val="24"/>
          <w:lang w:eastAsia="lt-LT"/>
        </w:rPr>
        <w:t>Per 2016 metus ištirti 347 nusikaltimai ir 35 baudžiamieji nusižengimai. Per 2017 metų 6 mėnesius</w:t>
      </w:r>
      <w:r w:rsidR="002B7636">
        <w:rPr>
          <w:rFonts w:ascii="TimesNewRomanPSMT" w:hAnsi="TimesNewRomanPSMT" w:cs="TimesNewRomanPSMT"/>
          <w:szCs w:val="24"/>
          <w:lang w:eastAsia="lt-LT"/>
        </w:rPr>
        <w:t xml:space="preserve"> </w:t>
      </w:r>
      <w:r w:rsidR="004013AA">
        <w:rPr>
          <w:rFonts w:ascii="TimesNewRomanPSMT" w:hAnsi="TimesNewRomanPSMT" w:cs="TimesNewRomanPSMT"/>
          <w:szCs w:val="24"/>
          <w:lang w:eastAsia="lt-LT"/>
        </w:rPr>
        <w:t>ištirta</w:t>
      </w:r>
      <w:r w:rsidR="00B47E6C">
        <w:rPr>
          <w:rFonts w:ascii="TimesNewRomanPSMT" w:hAnsi="TimesNewRomanPSMT" w:cs="TimesNewRomanPSMT"/>
          <w:szCs w:val="24"/>
          <w:lang w:eastAsia="lt-LT"/>
        </w:rPr>
        <w:t>s</w:t>
      </w:r>
      <w:r w:rsidR="004013AA">
        <w:rPr>
          <w:rFonts w:ascii="TimesNewRomanPSMT" w:hAnsi="TimesNewRomanPSMT" w:cs="TimesNewRomanPSMT"/>
          <w:szCs w:val="24"/>
          <w:lang w:eastAsia="lt-LT"/>
        </w:rPr>
        <w:t xml:space="preserve"> 191 nusikaltimas ir 15 baudžiamųjų nusižengimų. Per 2016 metus buvo pradėta 40 ikiteisminių tyrimų dėl smurto artimoje aplinkoje, o jau per 2017 metų pirmą pusmetį tokių ikiteisminių tyrimų pradėta net 78. Per 2016 metus buvo pavogta 16 transporto priemonių, išaiškinta 10, per 2016 m. pirmą pusmetį buvo pavogta 11 transporto priemonių</w:t>
      </w:r>
      <w:r w:rsidR="00B47E6C">
        <w:rPr>
          <w:rFonts w:ascii="TimesNewRomanPSMT" w:hAnsi="TimesNewRomanPSMT" w:cs="TimesNewRomanPSMT"/>
          <w:szCs w:val="24"/>
          <w:lang w:eastAsia="lt-LT"/>
        </w:rPr>
        <w:t>,</w:t>
      </w:r>
      <w:r w:rsidR="004013AA">
        <w:rPr>
          <w:rFonts w:ascii="TimesNewRomanPSMT" w:hAnsi="TimesNewRomanPSMT" w:cs="TimesNewRomanPSMT"/>
          <w:szCs w:val="24"/>
          <w:lang w:eastAsia="lt-LT"/>
        </w:rPr>
        <w:t xml:space="preserve"> išaiškintos 4, </w:t>
      </w:r>
      <w:r w:rsidR="00B47E6C">
        <w:rPr>
          <w:rFonts w:ascii="TimesNewRomanPSMT" w:hAnsi="TimesNewRomanPSMT" w:cs="TimesNewRomanPSMT"/>
          <w:szCs w:val="24"/>
          <w:lang w:eastAsia="lt-LT"/>
        </w:rPr>
        <w:t>per</w:t>
      </w:r>
      <w:r w:rsidR="00B47E6C" w:rsidDel="00B47E6C">
        <w:rPr>
          <w:rFonts w:ascii="TimesNewRomanPSMT" w:hAnsi="TimesNewRomanPSMT" w:cs="TimesNewRomanPSMT"/>
          <w:szCs w:val="24"/>
          <w:lang w:eastAsia="lt-LT"/>
        </w:rPr>
        <w:t xml:space="preserve"> </w:t>
      </w:r>
      <w:r w:rsidR="00B47E6C">
        <w:rPr>
          <w:rFonts w:ascii="TimesNewRomanPSMT" w:hAnsi="TimesNewRomanPSMT" w:cs="TimesNewRomanPSMT"/>
          <w:szCs w:val="24"/>
          <w:lang w:eastAsia="lt-LT"/>
        </w:rPr>
        <w:t>2017</w:t>
      </w:r>
      <w:r w:rsidR="004013AA">
        <w:rPr>
          <w:rFonts w:ascii="TimesNewRomanPSMT" w:hAnsi="TimesNewRomanPSMT" w:cs="TimesNewRomanPSMT"/>
          <w:szCs w:val="24"/>
          <w:lang w:eastAsia="lt-LT"/>
        </w:rPr>
        <w:t xml:space="preserve"> met</w:t>
      </w:r>
      <w:r w:rsidR="00B47E6C">
        <w:rPr>
          <w:rFonts w:ascii="TimesNewRomanPSMT" w:hAnsi="TimesNewRomanPSMT" w:cs="TimesNewRomanPSMT"/>
          <w:szCs w:val="24"/>
          <w:lang w:eastAsia="lt-LT"/>
        </w:rPr>
        <w:t>ų</w:t>
      </w:r>
      <w:r w:rsidR="004013AA">
        <w:rPr>
          <w:rFonts w:ascii="TimesNewRomanPSMT" w:hAnsi="TimesNewRomanPSMT" w:cs="TimesNewRomanPSMT"/>
          <w:szCs w:val="24"/>
          <w:lang w:eastAsia="lt-LT"/>
        </w:rPr>
        <w:t xml:space="preserve"> 6 mėnesius pavogtos 3</w:t>
      </w:r>
      <w:r w:rsidR="00E4257B">
        <w:rPr>
          <w:rFonts w:ascii="TimesNewRomanPSMT" w:hAnsi="TimesNewRomanPSMT" w:cs="TimesNewRomanPSMT"/>
          <w:szCs w:val="24"/>
          <w:lang w:eastAsia="lt-LT"/>
        </w:rPr>
        <w:t xml:space="preserve"> </w:t>
      </w:r>
      <w:r w:rsidR="004013AA">
        <w:rPr>
          <w:rFonts w:ascii="TimesNewRomanPSMT" w:hAnsi="TimesNewRomanPSMT" w:cs="TimesNewRomanPSMT"/>
          <w:szCs w:val="24"/>
          <w:lang w:eastAsia="lt-LT"/>
        </w:rPr>
        <w:t>transporto priemonės.</w:t>
      </w:r>
    </w:p>
    <w:p w14:paraId="514F12FC" w14:textId="2C712FDF" w:rsidR="004013AA" w:rsidRDefault="004013AA">
      <w:pPr>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lastRenderedPageBreak/>
        <w:t>Per 2016 metus buvo užregistruoti 2</w:t>
      </w:r>
      <w:r w:rsidR="00B47E6C">
        <w:rPr>
          <w:rFonts w:ascii="TimesNewRomanPSMT" w:hAnsi="TimesNewRomanPSMT" w:cs="TimesNewRomanPSMT"/>
          <w:szCs w:val="24"/>
          <w:lang w:eastAsia="lt-LT"/>
        </w:rPr>
        <w:t xml:space="preserve"> </w:t>
      </w:r>
      <w:r>
        <w:rPr>
          <w:rFonts w:ascii="TimesNewRomanPSMT" w:hAnsi="TimesNewRomanPSMT" w:cs="TimesNewRomanPSMT"/>
          <w:szCs w:val="24"/>
          <w:lang w:eastAsia="lt-LT"/>
        </w:rPr>
        <w:t>125 kelių eismo taisyklių pažeidimai, per 2016 metų pirmą pusmetį tokių pažeidimų buvo 1</w:t>
      </w:r>
      <w:r w:rsidR="00B47E6C">
        <w:rPr>
          <w:rFonts w:ascii="TimesNewRomanPSMT" w:hAnsi="TimesNewRomanPSMT" w:cs="TimesNewRomanPSMT"/>
          <w:szCs w:val="24"/>
          <w:lang w:eastAsia="lt-LT"/>
        </w:rPr>
        <w:t xml:space="preserve"> </w:t>
      </w:r>
      <w:r>
        <w:rPr>
          <w:rFonts w:ascii="TimesNewRomanPSMT" w:hAnsi="TimesNewRomanPSMT" w:cs="TimesNewRomanPSMT"/>
          <w:szCs w:val="24"/>
          <w:lang w:eastAsia="lt-LT"/>
        </w:rPr>
        <w:t xml:space="preserve">189, o per </w:t>
      </w:r>
      <w:r w:rsidR="00B47E6C">
        <w:rPr>
          <w:rFonts w:ascii="TimesNewRomanPSMT" w:hAnsi="TimesNewRomanPSMT" w:cs="TimesNewRomanPSMT"/>
          <w:szCs w:val="24"/>
          <w:lang w:eastAsia="lt-LT"/>
        </w:rPr>
        <w:t>2017</w:t>
      </w:r>
      <w:r>
        <w:rPr>
          <w:rFonts w:ascii="TimesNewRomanPSMT" w:hAnsi="TimesNewRomanPSMT" w:cs="TimesNewRomanPSMT"/>
          <w:szCs w:val="24"/>
          <w:lang w:eastAsia="lt-LT"/>
        </w:rPr>
        <w:t xml:space="preserve"> metų 6 mėnesius tokių pažeidimų </w:t>
      </w:r>
      <w:r w:rsidR="00E4257B">
        <w:rPr>
          <w:rFonts w:ascii="TimesNewRomanPSMT" w:hAnsi="TimesNewRomanPSMT" w:cs="TimesNewRomanPSMT"/>
          <w:szCs w:val="24"/>
          <w:lang w:eastAsia="lt-LT"/>
        </w:rPr>
        <w:t>užregistruota 1</w:t>
      </w:r>
      <w:r w:rsidR="00B47E6C">
        <w:rPr>
          <w:rFonts w:ascii="TimesNewRomanPSMT" w:hAnsi="TimesNewRomanPSMT" w:cs="TimesNewRomanPSMT"/>
          <w:szCs w:val="24"/>
          <w:lang w:eastAsia="lt-LT"/>
        </w:rPr>
        <w:t xml:space="preserve"> </w:t>
      </w:r>
      <w:r w:rsidR="00E4257B">
        <w:rPr>
          <w:rFonts w:ascii="TimesNewRomanPSMT" w:hAnsi="TimesNewRomanPSMT" w:cs="TimesNewRomanPSMT"/>
          <w:szCs w:val="24"/>
          <w:lang w:eastAsia="lt-LT"/>
        </w:rPr>
        <w:t>385. Per 2016</w:t>
      </w:r>
      <w:r>
        <w:rPr>
          <w:rFonts w:ascii="TimesNewRomanPSMT" w:hAnsi="TimesNewRomanPSMT" w:cs="TimesNewRomanPSMT"/>
          <w:szCs w:val="24"/>
          <w:lang w:eastAsia="lt-LT"/>
        </w:rPr>
        <w:t xml:space="preserve"> metus nustatyti 88 asmenys, kurie vairavo neblaivūs, </w:t>
      </w:r>
      <w:r w:rsidR="00B47E6C">
        <w:rPr>
          <w:rFonts w:ascii="TimesNewRomanPSMT" w:hAnsi="TimesNewRomanPSMT" w:cs="TimesNewRomanPSMT"/>
          <w:szCs w:val="24"/>
          <w:lang w:eastAsia="lt-LT"/>
        </w:rPr>
        <w:t>2017</w:t>
      </w:r>
      <w:r w:rsidR="0061557B">
        <w:rPr>
          <w:rFonts w:ascii="TimesNewRomanPSMT" w:hAnsi="TimesNewRomanPSMT" w:cs="TimesNewRomanPSMT"/>
          <w:szCs w:val="24"/>
          <w:lang w:eastAsia="lt-LT"/>
        </w:rPr>
        <w:t xml:space="preserve"> metų pirmą pusmetį tokių asmenų nustatyta</w:t>
      </w:r>
      <w:r w:rsidR="00E4257B">
        <w:rPr>
          <w:rFonts w:ascii="TimesNewRomanPSMT" w:hAnsi="TimesNewRomanPSMT" w:cs="TimesNewRomanPSMT"/>
          <w:szCs w:val="24"/>
          <w:lang w:eastAsia="lt-LT"/>
        </w:rPr>
        <w:t xml:space="preserve"> </w:t>
      </w:r>
      <w:r w:rsidR="0061557B">
        <w:rPr>
          <w:rFonts w:ascii="TimesNewRomanPSMT" w:hAnsi="TimesNewRomanPSMT" w:cs="TimesNewRomanPSMT"/>
          <w:szCs w:val="24"/>
          <w:lang w:eastAsia="lt-LT"/>
        </w:rPr>
        <w:t>12.</w:t>
      </w:r>
      <w:r w:rsidR="00E4257B">
        <w:rPr>
          <w:rFonts w:ascii="TimesNewRomanPSMT" w:hAnsi="TimesNewRomanPSMT" w:cs="TimesNewRomanPSMT"/>
          <w:szCs w:val="24"/>
          <w:lang w:eastAsia="lt-LT"/>
        </w:rPr>
        <w:t xml:space="preserve"> Per 2016</w:t>
      </w:r>
      <w:r w:rsidR="0061557B">
        <w:rPr>
          <w:rFonts w:ascii="TimesNewRomanPSMT" w:hAnsi="TimesNewRomanPSMT" w:cs="TimesNewRomanPSMT"/>
          <w:szCs w:val="24"/>
          <w:lang w:eastAsia="lt-LT"/>
        </w:rPr>
        <w:t xml:space="preserve"> metus policija užregistravo 133 eismo įvykiu</w:t>
      </w:r>
      <w:r w:rsidR="00B47E6C">
        <w:rPr>
          <w:rFonts w:ascii="TimesNewRomanPSMT" w:hAnsi="TimesNewRomanPSMT" w:cs="TimesNewRomanPSMT"/>
          <w:szCs w:val="24"/>
          <w:lang w:eastAsia="lt-LT"/>
        </w:rPr>
        <w:t>s</w:t>
      </w:r>
      <w:r w:rsidR="0061557B">
        <w:rPr>
          <w:rFonts w:ascii="TimesNewRomanPSMT" w:hAnsi="TimesNewRomanPSMT" w:cs="TimesNewRomanPSMT"/>
          <w:szCs w:val="24"/>
          <w:lang w:eastAsia="lt-LT"/>
        </w:rPr>
        <w:t xml:space="preserve">, per tų pačių metų 6 mėnesius tokių įvykių buvo 70, per </w:t>
      </w:r>
      <w:r w:rsidR="00B47E6C">
        <w:rPr>
          <w:rFonts w:ascii="TimesNewRomanPSMT" w:hAnsi="TimesNewRomanPSMT" w:cs="TimesNewRomanPSMT"/>
          <w:szCs w:val="24"/>
          <w:lang w:eastAsia="lt-LT"/>
        </w:rPr>
        <w:t>2017</w:t>
      </w:r>
      <w:r w:rsidR="0061557B">
        <w:rPr>
          <w:rFonts w:ascii="TimesNewRomanPSMT" w:hAnsi="TimesNewRomanPSMT" w:cs="TimesNewRomanPSMT"/>
          <w:szCs w:val="24"/>
          <w:lang w:eastAsia="lt-LT"/>
        </w:rPr>
        <w:t xml:space="preserve"> metų pirmą </w:t>
      </w:r>
      <w:r w:rsidR="00E4257B">
        <w:rPr>
          <w:rFonts w:ascii="TimesNewRomanPSMT" w:hAnsi="TimesNewRomanPSMT" w:cs="TimesNewRomanPSMT"/>
          <w:szCs w:val="24"/>
          <w:lang w:eastAsia="lt-LT"/>
        </w:rPr>
        <w:t xml:space="preserve">pusmetį </w:t>
      </w:r>
      <w:r w:rsidR="00B47E6C">
        <w:rPr>
          <w:rFonts w:ascii="TimesNewRomanPSMT" w:hAnsi="TimesNewRomanPSMT" w:cs="TimesNewRomanPSMT"/>
          <w:szCs w:val="24"/>
          <w:lang w:eastAsia="lt-LT"/>
        </w:rPr>
        <w:t xml:space="preserve">- </w:t>
      </w:r>
      <w:r w:rsidR="00E4257B">
        <w:rPr>
          <w:rFonts w:ascii="TimesNewRomanPSMT" w:hAnsi="TimesNewRomanPSMT" w:cs="TimesNewRomanPSMT"/>
          <w:szCs w:val="24"/>
          <w:lang w:eastAsia="lt-LT"/>
        </w:rPr>
        <w:t>79. Eismo įvykiuose 2016</w:t>
      </w:r>
      <w:r w:rsidR="0061557B">
        <w:rPr>
          <w:rFonts w:ascii="TimesNewRomanPSMT" w:hAnsi="TimesNewRomanPSMT" w:cs="TimesNewRomanPSMT"/>
          <w:szCs w:val="24"/>
          <w:lang w:eastAsia="lt-LT"/>
        </w:rPr>
        <w:t xml:space="preserve"> metais buvo sužaloti 34 asmenys, per </w:t>
      </w:r>
      <w:r w:rsidR="00B47E6C">
        <w:rPr>
          <w:rFonts w:ascii="TimesNewRomanPSMT" w:hAnsi="TimesNewRomanPSMT" w:cs="TimesNewRomanPSMT"/>
          <w:szCs w:val="24"/>
          <w:lang w:eastAsia="lt-LT"/>
        </w:rPr>
        <w:t>2017</w:t>
      </w:r>
      <w:r w:rsidR="0061557B">
        <w:rPr>
          <w:rFonts w:ascii="TimesNewRomanPSMT" w:hAnsi="TimesNewRomanPSMT" w:cs="TimesNewRomanPSMT"/>
          <w:szCs w:val="24"/>
          <w:lang w:eastAsia="lt-LT"/>
        </w:rPr>
        <w:t xml:space="preserve"> metų 6 mėnesius tokių asmenų buvo 20 ir 1 asmuo žuvo.</w:t>
      </w:r>
    </w:p>
    <w:p w14:paraId="2908B1C4" w14:textId="12503F87" w:rsidR="0061557B" w:rsidRDefault="0061557B">
      <w:pPr>
        <w:ind w:firstLine="720"/>
        <w:jc w:val="both"/>
        <w:rPr>
          <w:szCs w:val="24"/>
          <w:lang w:eastAsia="lt-LT"/>
        </w:rPr>
      </w:pPr>
      <w:r>
        <w:rPr>
          <w:rFonts w:ascii="TimesNewRomanPSMT" w:hAnsi="TimesNewRomanPSMT" w:cs="TimesNewRomanPSMT"/>
          <w:szCs w:val="24"/>
          <w:lang w:eastAsia="lt-LT"/>
        </w:rPr>
        <w:t>Alkoholinių gėrim</w:t>
      </w:r>
      <w:r w:rsidR="009F3089">
        <w:rPr>
          <w:rFonts w:ascii="TimesNewRomanPSMT" w:hAnsi="TimesNewRomanPSMT" w:cs="TimesNewRomanPSMT"/>
          <w:szCs w:val="24"/>
          <w:lang w:eastAsia="lt-LT"/>
        </w:rPr>
        <w:t>ų</w:t>
      </w:r>
      <w:r>
        <w:rPr>
          <w:rFonts w:ascii="TimesNewRomanPSMT" w:hAnsi="TimesNewRomanPSMT" w:cs="TimesNewRomanPSMT"/>
          <w:szCs w:val="24"/>
          <w:lang w:eastAsia="lt-LT"/>
        </w:rPr>
        <w:t xml:space="preserve"> vartojimo viešoje vietoje ar girto pasirodym</w:t>
      </w:r>
      <w:r w:rsidR="009F3089">
        <w:rPr>
          <w:rFonts w:ascii="TimesNewRomanPSMT" w:hAnsi="TimesNewRomanPSMT" w:cs="TimesNewRomanPSMT"/>
          <w:szCs w:val="24"/>
          <w:lang w:eastAsia="lt-LT"/>
        </w:rPr>
        <w:t>ų</w:t>
      </w:r>
      <w:r>
        <w:rPr>
          <w:rFonts w:ascii="TimesNewRomanPSMT" w:hAnsi="TimesNewRomanPSMT" w:cs="TimesNewRomanPSMT"/>
          <w:szCs w:val="24"/>
          <w:lang w:eastAsia="lt-LT"/>
        </w:rPr>
        <w:t xml:space="preserve"> viešoje vietoje 2016 metai</w:t>
      </w:r>
      <w:r w:rsidR="009F3089">
        <w:rPr>
          <w:rFonts w:ascii="TimesNewRomanPSMT" w:hAnsi="TimesNewRomanPSMT" w:cs="TimesNewRomanPSMT"/>
          <w:szCs w:val="24"/>
          <w:lang w:eastAsia="lt-LT"/>
        </w:rPr>
        <w:t>s</w:t>
      </w:r>
      <w:r>
        <w:rPr>
          <w:rFonts w:ascii="TimesNewRomanPSMT" w:hAnsi="TimesNewRomanPSMT" w:cs="TimesNewRomanPSMT"/>
          <w:szCs w:val="24"/>
          <w:lang w:eastAsia="lt-LT"/>
        </w:rPr>
        <w:t xml:space="preserve"> buvo užfiksuota</w:t>
      </w:r>
      <w:r w:rsidR="009F3089">
        <w:rPr>
          <w:rFonts w:ascii="TimesNewRomanPSMT" w:hAnsi="TimesNewRomanPSMT" w:cs="TimesNewRomanPSMT"/>
          <w:szCs w:val="24"/>
          <w:lang w:eastAsia="lt-LT"/>
        </w:rPr>
        <w:t xml:space="preserve"> </w:t>
      </w:r>
      <w:r>
        <w:rPr>
          <w:rFonts w:ascii="TimesNewRomanPSMT" w:hAnsi="TimesNewRomanPSMT" w:cs="TimesNewRomanPSMT"/>
          <w:szCs w:val="24"/>
          <w:lang w:eastAsia="lt-LT"/>
        </w:rPr>
        <w:t>407 asmenims</w:t>
      </w:r>
      <w:r w:rsidR="009F3089">
        <w:rPr>
          <w:rFonts w:ascii="TimesNewRomanPSMT" w:hAnsi="TimesNewRomanPSMT" w:cs="TimesNewRomanPSMT"/>
          <w:szCs w:val="24"/>
          <w:lang w:eastAsia="lt-LT"/>
        </w:rPr>
        <w:t>,</w:t>
      </w:r>
      <w:r>
        <w:rPr>
          <w:rFonts w:ascii="TimesNewRomanPSMT" w:hAnsi="TimesNewRomanPSMT" w:cs="TimesNewRomanPSMT"/>
          <w:szCs w:val="24"/>
          <w:lang w:eastAsia="lt-LT"/>
        </w:rPr>
        <w:t xml:space="preserve"> </w:t>
      </w:r>
      <w:r w:rsidR="009F3089">
        <w:rPr>
          <w:rFonts w:ascii="TimesNewRomanPSMT" w:hAnsi="TimesNewRomanPSMT" w:cs="TimesNewRomanPSMT"/>
          <w:szCs w:val="24"/>
          <w:lang w:eastAsia="lt-LT"/>
        </w:rPr>
        <w:t>2017</w:t>
      </w:r>
      <w:r>
        <w:rPr>
          <w:rFonts w:ascii="TimesNewRomanPSMT" w:hAnsi="TimesNewRomanPSMT" w:cs="TimesNewRomanPSMT"/>
          <w:szCs w:val="24"/>
          <w:lang w:eastAsia="lt-LT"/>
        </w:rPr>
        <w:t xml:space="preserve"> metais per pirmą pusmetį - 197 asmenims. Per </w:t>
      </w:r>
      <w:r w:rsidR="009F3089">
        <w:rPr>
          <w:rFonts w:ascii="TimesNewRomanPSMT" w:hAnsi="TimesNewRomanPSMT" w:cs="TimesNewRomanPSMT"/>
          <w:szCs w:val="24"/>
          <w:lang w:eastAsia="lt-LT"/>
        </w:rPr>
        <w:t xml:space="preserve">2017 </w:t>
      </w:r>
      <w:r>
        <w:rPr>
          <w:rFonts w:ascii="TimesNewRomanPSMT" w:hAnsi="TimesNewRomanPSMT" w:cs="TimesNewRomanPSMT"/>
          <w:szCs w:val="24"/>
          <w:lang w:eastAsia="lt-LT"/>
        </w:rPr>
        <w:t>metų 8 mėnesius užfiksu</w:t>
      </w:r>
      <w:r w:rsidR="001E23F2">
        <w:rPr>
          <w:rFonts w:ascii="TimesNewRomanPSMT" w:hAnsi="TimesNewRomanPSMT" w:cs="TimesNewRomanPSMT"/>
          <w:szCs w:val="24"/>
          <w:lang w:eastAsia="lt-LT"/>
        </w:rPr>
        <w:t>ot</w:t>
      </w:r>
      <w:r>
        <w:rPr>
          <w:rFonts w:ascii="TimesNewRomanPSMT" w:hAnsi="TimesNewRomanPSMT" w:cs="TimesNewRomanPSMT"/>
          <w:szCs w:val="24"/>
          <w:lang w:eastAsia="lt-LT"/>
        </w:rPr>
        <w:t>i 46 nepilnamečiai, kurie padarė administracinius nusižengimus.</w:t>
      </w:r>
      <w:r w:rsidR="001E23F2">
        <w:rPr>
          <w:rFonts w:ascii="TimesNewRomanPSMT" w:hAnsi="TimesNewRomanPSMT" w:cs="TimesNewRomanPSMT"/>
          <w:szCs w:val="24"/>
          <w:lang w:eastAsia="lt-LT"/>
        </w:rPr>
        <w:t xml:space="preserve"> Per </w:t>
      </w:r>
      <w:r w:rsidR="009F3089">
        <w:rPr>
          <w:rFonts w:ascii="TimesNewRomanPSMT" w:hAnsi="TimesNewRomanPSMT" w:cs="TimesNewRomanPSMT"/>
          <w:szCs w:val="24"/>
          <w:lang w:eastAsia="lt-LT"/>
        </w:rPr>
        <w:t>2017</w:t>
      </w:r>
      <w:r w:rsidR="001E23F2">
        <w:rPr>
          <w:rFonts w:ascii="TimesNewRomanPSMT" w:hAnsi="TimesNewRomanPSMT" w:cs="TimesNewRomanPSMT"/>
          <w:szCs w:val="24"/>
          <w:lang w:eastAsia="lt-LT"/>
        </w:rPr>
        <w:t xml:space="preserve"> metų 10 mėnesių gauti 57 pranešimai apie </w:t>
      </w:r>
      <w:r w:rsidR="00D218E4">
        <w:rPr>
          <w:rFonts w:ascii="TimesNewRomanPSMT" w:hAnsi="TimesNewRomanPSMT" w:cs="TimesNewRomanPSMT"/>
          <w:szCs w:val="24"/>
          <w:lang w:eastAsia="lt-LT"/>
        </w:rPr>
        <w:t>77 nepilnamečius iki 16 metų amžiaus, kurie buvo svarstomi Vaiko gerovės komisijos pakomisėje.</w:t>
      </w:r>
    </w:p>
    <w:p w14:paraId="29CB79C2" w14:textId="259EAC25" w:rsidR="00525A75" w:rsidRPr="00AB618F" w:rsidRDefault="00AB618F" w:rsidP="00AB618F">
      <w:pPr>
        <w:tabs>
          <w:tab w:val="left" w:pos="540"/>
        </w:tabs>
        <w:ind w:firstLine="67"/>
        <w:rPr>
          <w:szCs w:val="24"/>
          <w:lang w:eastAsia="lt-LT"/>
        </w:rPr>
      </w:pPr>
      <w:r>
        <w:rPr>
          <w:szCs w:val="24"/>
          <w:lang w:eastAsia="lt-LT"/>
        </w:rPr>
        <w:t xml:space="preserve">          </w:t>
      </w:r>
    </w:p>
    <w:p w14:paraId="264C04F9" w14:textId="2BA1D7AA" w:rsidR="00EC5BE0" w:rsidRDefault="002B7636" w:rsidP="006229AA">
      <w:pPr>
        <w:tabs>
          <w:tab w:val="left" w:pos="540"/>
        </w:tabs>
        <w:jc w:val="center"/>
        <w:rPr>
          <w:b/>
          <w:szCs w:val="24"/>
          <w:lang w:eastAsia="lt-LT"/>
        </w:rPr>
      </w:pPr>
      <w:r>
        <w:rPr>
          <w:b/>
          <w:szCs w:val="24"/>
          <w:lang w:eastAsia="lt-LT"/>
        </w:rPr>
        <w:t>III</w:t>
      </w:r>
      <w:r w:rsidR="00EC5BE0" w:rsidRPr="00EC5BE0">
        <w:rPr>
          <w:b/>
          <w:bCs/>
          <w:szCs w:val="24"/>
          <w:lang w:eastAsia="lt-LT"/>
        </w:rPr>
        <w:t xml:space="preserve"> </w:t>
      </w:r>
      <w:r w:rsidR="00EC5BE0">
        <w:rPr>
          <w:b/>
          <w:bCs/>
          <w:szCs w:val="24"/>
          <w:lang w:eastAsia="lt-LT"/>
        </w:rPr>
        <w:t>SKYRIUS</w:t>
      </w:r>
      <w:r>
        <w:rPr>
          <w:b/>
          <w:szCs w:val="24"/>
          <w:lang w:eastAsia="lt-LT"/>
        </w:rPr>
        <w:t xml:space="preserve"> </w:t>
      </w:r>
    </w:p>
    <w:p w14:paraId="31DE2515" w14:textId="7ADB6261" w:rsidR="0015128E" w:rsidRDefault="002B7636" w:rsidP="006229AA">
      <w:pPr>
        <w:tabs>
          <w:tab w:val="left" w:pos="540"/>
        </w:tabs>
        <w:jc w:val="center"/>
        <w:rPr>
          <w:b/>
          <w:szCs w:val="24"/>
          <w:lang w:eastAsia="lt-LT"/>
        </w:rPr>
      </w:pPr>
      <w:r>
        <w:rPr>
          <w:b/>
          <w:szCs w:val="24"/>
          <w:lang w:eastAsia="lt-LT"/>
        </w:rPr>
        <w:t>NUSIKALTIMŲ PRIEŽASTYS IR SĄLYGOS</w:t>
      </w:r>
    </w:p>
    <w:p w14:paraId="5A6943B8" w14:textId="77777777" w:rsidR="003309B8" w:rsidRDefault="003309B8" w:rsidP="00346013">
      <w:pPr>
        <w:tabs>
          <w:tab w:val="left" w:pos="540"/>
        </w:tabs>
        <w:ind w:firstLine="67"/>
        <w:jc w:val="center"/>
        <w:rPr>
          <w:szCs w:val="24"/>
          <w:lang w:eastAsia="lt-LT"/>
        </w:rPr>
      </w:pPr>
    </w:p>
    <w:p w14:paraId="31DE2516" w14:textId="77777777" w:rsidR="0015128E" w:rsidRDefault="002B7636" w:rsidP="006229AA">
      <w:pPr>
        <w:tabs>
          <w:tab w:val="left" w:pos="540"/>
        </w:tabs>
        <w:ind w:firstLine="720"/>
        <w:jc w:val="both"/>
        <w:rPr>
          <w:szCs w:val="24"/>
          <w:lang w:eastAsia="lt-LT"/>
        </w:rPr>
      </w:pPr>
      <w:r>
        <w:rPr>
          <w:szCs w:val="24"/>
          <w:lang w:eastAsia="lt-LT"/>
        </w:rPr>
        <w:t>8. Gyventojų saugumas ir jo būklė vertinama pagal:</w:t>
      </w:r>
    </w:p>
    <w:p w14:paraId="31DE2517" w14:textId="77777777" w:rsidR="0015128E" w:rsidRDefault="002B7636" w:rsidP="006229AA">
      <w:pPr>
        <w:tabs>
          <w:tab w:val="left" w:pos="540"/>
          <w:tab w:val="left" w:pos="993"/>
        </w:tabs>
        <w:ind w:firstLine="720"/>
        <w:jc w:val="both"/>
        <w:rPr>
          <w:szCs w:val="24"/>
          <w:lang w:eastAsia="lt-LT"/>
        </w:rPr>
      </w:pPr>
      <w:r>
        <w:rPr>
          <w:szCs w:val="24"/>
          <w:lang w:eastAsia="lt-LT"/>
        </w:rPr>
        <w:t>8.1. nesaugumo veiksnius (nusikalstamumą, eismo įvykius, vaikų ir jaunimo teisių pažeidimus, smurtą šeimoje ir t. t.);</w:t>
      </w:r>
    </w:p>
    <w:p w14:paraId="31DE2518" w14:textId="77777777" w:rsidR="0015128E" w:rsidRDefault="002B7636" w:rsidP="006229AA">
      <w:pPr>
        <w:tabs>
          <w:tab w:val="left" w:pos="540"/>
        </w:tabs>
        <w:ind w:firstLine="720"/>
        <w:jc w:val="both"/>
        <w:rPr>
          <w:szCs w:val="24"/>
          <w:lang w:eastAsia="lt-LT"/>
        </w:rPr>
      </w:pPr>
      <w:r>
        <w:rPr>
          <w:szCs w:val="24"/>
          <w:lang w:eastAsia="lt-LT"/>
        </w:rPr>
        <w:t>8.2. rizikos grupes (vaikai ir paaugliai, socialiai remtini asmenys, socialinės rizikos asmenys (iš įkalinimo įstaigų grįžę asmenys, asocialūs asmenys ir neturintys gyvenamosios vietos asmenys);</w:t>
      </w:r>
    </w:p>
    <w:p w14:paraId="31DE2519" w14:textId="4646B51D" w:rsidR="0015128E" w:rsidRDefault="002B7636" w:rsidP="006229AA">
      <w:pPr>
        <w:tabs>
          <w:tab w:val="left" w:pos="540"/>
        </w:tabs>
        <w:ind w:firstLine="720"/>
        <w:jc w:val="both"/>
        <w:rPr>
          <w:szCs w:val="24"/>
          <w:lang w:eastAsia="lt-LT"/>
        </w:rPr>
      </w:pPr>
      <w:r>
        <w:rPr>
          <w:szCs w:val="24"/>
          <w:lang w:eastAsia="lt-LT"/>
        </w:rPr>
        <w:t>8.3. rizikos vietas (ugdymo įstaigos, pramogų ir laisvalai</w:t>
      </w:r>
      <w:r w:rsidR="00E4257B">
        <w:rPr>
          <w:szCs w:val="24"/>
          <w:lang w:eastAsia="lt-LT"/>
        </w:rPr>
        <w:t>kio centrai, gyvenamieji namai,</w:t>
      </w:r>
      <w:r>
        <w:rPr>
          <w:szCs w:val="24"/>
          <w:lang w:eastAsia="lt-LT"/>
        </w:rPr>
        <w:t xml:space="preserve"> k</w:t>
      </w:r>
      <w:r w:rsidR="00E4257B">
        <w:rPr>
          <w:szCs w:val="24"/>
          <w:lang w:eastAsia="lt-LT"/>
        </w:rPr>
        <w:t>iti</w:t>
      </w:r>
      <w:r>
        <w:rPr>
          <w:szCs w:val="24"/>
          <w:lang w:eastAsia="lt-LT"/>
        </w:rPr>
        <w:t xml:space="preserve"> pastatai</w:t>
      </w:r>
      <w:r w:rsidR="00E4257B">
        <w:rPr>
          <w:szCs w:val="24"/>
          <w:lang w:eastAsia="lt-LT"/>
        </w:rPr>
        <w:t>, gatvės</w:t>
      </w:r>
      <w:r>
        <w:rPr>
          <w:szCs w:val="24"/>
          <w:lang w:eastAsia="lt-LT"/>
        </w:rPr>
        <w:t>).</w:t>
      </w:r>
    </w:p>
    <w:p w14:paraId="31DE251A" w14:textId="3D470672" w:rsidR="0015128E" w:rsidRDefault="002B7636" w:rsidP="006229AA">
      <w:pPr>
        <w:tabs>
          <w:tab w:val="left" w:pos="540"/>
        </w:tabs>
        <w:ind w:firstLine="720"/>
        <w:jc w:val="both"/>
        <w:rPr>
          <w:szCs w:val="24"/>
          <w:lang w:eastAsia="lt-LT"/>
        </w:rPr>
      </w:pPr>
      <w:r>
        <w:rPr>
          <w:szCs w:val="24"/>
          <w:lang w:eastAsia="lt-LT"/>
        </w:rPr>
        <w:t xml:space="preserve">9. Pagrindinės nusikaltimų </w:t>
      </w:r>
      <w:r w:rsidR="00525A75">
        <w:rPr>
          <w:szCs w:val="24"/>
          <w:lang w:eastAsia="lt-LT"/>
        </w:rPr>
        <w:t>priežastys Plungės rajono</w:t>
      </w:r>
      <w:r>
        <w:rPr>
          <w:szCs w:val="24"/>
          <w:lang w:eastAsia="lt-LT"/>
        </w:rPr>
        <w:t xml:space="preserve"> savivaldybėje:</w:t>
      </w:r>
      <w:r w:rsidR="009F3089">
        <w:rPr>
          <w:szCs w:val="24"/>
          <w:lang w:eastAsia="lt-LT"/>
        </w:rPr>
        <w:t xml:space="preserve"> </w:t>
      </w:r>
    </w:p>
    <w:p w14:paraId="31DE251B" w14:textId="47DF3153" w:rsidR="0015128E" w:rsidRDefault="002B7636" w:rsidP="006229A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r>
        <w:rPr>
          <w:szCs w:val="24"/>
          <w:lang w:eastAsia="lt-LT"/>
        </w:rPr>
        <w:t>9.1. žmonių neužimtumas (n</w:t>
      </w:r>
      <w:r w:rsidR="008F506A">
        <w:rPr>
          <w:szCs w:val="24"/>
          <w:lang w:eastAsia="lt-LT"/>
        </w:rPr>
        <w:t>edarbas), nemažas socialiai</w:t>
      </w:r>
      <w:r>
        <w:rPr>
          <w:szCs w:val="24"/>
          <w:lang w:eastAsia="lt-LT"/>
        </w:rPr>
        <w:t xml:space="preserve"> remtinų asmenų skaičius;</w:t>
      </w:r>
    </w:p>
    <w:p w14:paraId="31DE251C" w14:textId="4D5A2A55" w:rsidR="0015128E" w:rsidRDefault="002B7636" w:rsidP="006229A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r>
        <w:rPr>
          <w:szCs w:val="24"/>
          <w:lang w:eastAsia="lt-LT"/>
        </w:rPr>
        <w:t xml:space="preserve">9.2. </w:t>
      </w:r>
      <w:r w:rsidR="009F3089">
        <w:rPr>
          <w:szCs w:val="24"/>
          <w:lang w:eastAsia="lt-LT"/>
        </w:rPr>
        <w:t xml:space="preserve">nepakankamas </w:t>
      </w:r>
      <w:r>
        <w:rPr>
          <w:szCs w:val="24"/>
          <w:lang w:eastAsia="lt-LT"/>
        </w:rPr>
        <w:t>vaikų ir jaunimo laisvalaikio užimtumas, menkos saviraiškos galimybės;</w:t>
      </w:r>
    </w:p>
    <w:p w14:paraId="31DE251D" w14:textId="77777777" w:rsidR="0015128E" w:rsidRDefault="002B7636" w:rsidP="006229A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r>
        <w:rPr>
          <w:szCs w:val="24"/>
          <w:lang w:eastAsia="lt-LT"/>
        </w:rPr>
        <w:t>9.3. apsvaigimas nuo alkoholio, narkotinių ar psichotropinių medžiagų;</w:t>
      </w:r>
    </w:p>
    <w:p w14:paraId="31DE251E" w14:textId="219EF879" w:rsidR="0015128E" w:rsidRDefault="002B7636" w:rsidP="006229A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9.4. ribotos valstybės galimybės teikti socialinę pagalbą labiausiai socialiai pažeidžiamoms rizikos grupėms, kuriose patiriama fizinė ir psichologinė prievarta, smurtas</w:t>
      </w:r>
      <w:r w:rsidR="00E4257B">
        <w:rPr>
          <w:szCs w:val="24"/>
          <w:lang w:eastAsia="lt-LT"/>
        </w:rPr>
        <w:t>.</w:t>
      </w:r>
    </w:p>
    <w:p w14:paraId="31DE251F" w14:textId="77777777" w:rsidR="0015128E" w:rsidRDefault="0015128E" w:rsidP="006229A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NewRomanPSMT" w:hAnsi="TimesNewRomanPSMT" w:cs="TimesNewRomanPSMT"/>
          <w:b/>
          <w:szCs w:val="24"/>
          <w:lang w:eastAsia="lt-LT"/>
        </w:rPr>
      </w:pPr>
    </w:p>
    <w:p w14:paraId="19EC6374" w14:textId="1716EBE7" w:rsidR="00EC5BE0" w:rsidRDefault="002B763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NewRomanPSMT" w:hAnsi="TimesNewRomanPSMT" w:cs="TimesNewRomanPSMT"/>
          <w:b/>
          <w:szCs w:val="24"/>
          <w:lang w:eastAsia="lt-LT"/>
        </w:rPr>
      </w:pPr>
      <w:r>
        <w:rPr>
          <w:rFonts w:ascii="TimesNewRomanPSMT" w:hAnsi="TimesNewRomanPSMT" w:cs="TimesNewRomanPSMT"/>
          <w:b/>
          <w:szCs w:val="24"/>
          <w:lang w:eastAsia="lt-LT"/>
        </w:rPr>
        <w:t>IV</w:t>
      </w:r>
      <w:r w:rsidR="00EC5BE0" w:rsidRPr="00EC5BE0">
        <w:rPr>
          <w:b/>
          <w:bCs/>
          <w:szCs w:val="24"/>
          <w:lang w:eastAsia="lt-LT"/>
        </w:rPr>
        <w:t xml:space="preserve"> </w:t>
      </w:r>
      <w:r w:rsidR="00EC5BE0">
        <w:rPr>
          <w:b/>
          <w:bCs/>
          <w:szCs w:val="24"/>
          <w:lang w:eastAsia="lt-LT"/>
        </w:rPr>
        <w:t>SKYRIUS</w:t>
      </w:r>
      <w:r>
        <w:rPr>
          <w:rFonts w:ascii="TimesNewRomanPSMT" w:hAnsi="TimesNewRomanPSMT" w:cs="TimesNewRomanPSMT"/>
          <w:b/>
          <w:szCs w:val="24"/>
          <w:lang w:eastAsia="lt-LT"/>
        </w:rPr>
        <w:t xml:space="preserve"> </w:t>
      </w:r>
    </w:p>
    <w:p w14:paraId="31DE2521" w14:textId="6564BB68" w:rsidR="0015128E" w:rsidRDefault="002B7636" w:rsidP="003460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NewRomanPSMT" w:hAnsi="TimesNewRomanPSMT" w:cs="TimesNewRomanPSMT"/>
          <w:b/>
          <w:szCs w:val="24"/>
          <w:lang w:eastAsia="lt-LT"/>
        </w:rPr>
      </w:pPr>
      <w:r>
        <w:rPr>
          <w:rFonts w:ascii="TimesNewRomanPSMT" w:hAnsi="TimesNewRomanPSMT" w:cs="TimesNewRomanPSMT"/>
          <w:b/>
          <w:szCs w:val="24"/>
          <w:lang w:eastAsia="lt-LT"/>
        </w:rPr>
        <w:t>PROGRAMOS TIKSLAI IR UŽDAVINIAI</w:t>
      </w:r>
    </w:p>
    <w:p w14:paraId="28CAC7DC" w14:textId="77777777" w:rsidR="003309B8" w:rsidRDefault="003309B8" w:rsidP="003460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31DE2522" w14:textId="421C08D1" w:rsidR="0015128E" w:rsidRDefault="002B7636" w:rsidP="003309B8">
      <w:pPr>
        <w:tabs>
          <w:tab w:val="left" w:pos="540"/>
        </w:tabs>
        <w:ind w:firstLine="720"/>
        <w:jc w:val="both"/>
        <w:rPr>
          <w:szCs w:val="24"/>
          <w:lang w:eastAsia="lt-LT"/>
        </w:rPr>
      </w:pPr>
      <w:r>
        <w:rPr>
          <w:rFonts w:ascii="TimesNewRomanPSMT" w:hAnsi="TimesNewRomanPSMT" w:cs="TimesNewRomanPSMT"/>
          <w:szCs w:val="24"/>
          <w:lang w:eastAsia="lt-LT"/>
        </w:rPr>
        <w:t>10. Programos tikslas – kompleksiškai planuoti ir koordinuoti nusikaltimų prevencijos priemones, susijusias su gyventojų saugumo s</w:t>
      </w:r>
      <w:r w:rsidR="00525A75">
        <w:rPr>
          <w:rFonts w:ascii="TimesNewRomanPSMT" w:hAnsi="TimesNewRomanPSMT" w:cs="TimesNewRomanPSMT"/>
          <w:szCs w:val="24"/>
          <w:lang w:eastAsia="lt-LT"/>
        </w:rPr>
        <w:t>tiprinimu ir saugios Plungės rajono</w:t>
      </w:r>
      <w:r>
        <w:rPr>
          <w:rFonts w:ascii="TimesNewRomanPSMT" w:hAnsi="TimesNewRomanPSMT" w:cs="TimesNewRomanPSMT"/>
          <w:szCs w:val="24"/>
          <w:lang w:eastAsia="lt-LT"/>
        </w:rPr>
        <w:t xml:space="preserve"> savivaldybės aplinkos kūrimu. Vykdyti veiksmingą nusik</w:t>
      </w:r>
      <w:r w:rsidR="00525A75">
        <w:rPr>
          <w:rFonts w:ascii="TimesNewRomanPSMT" w:hAnsi="TimesNewRomanPSMT" w:cs="TimesNewRomanPSMT"/>
          <w:szCs w:val="24"/>
          <w:lang w:eastAsia="lt-LT"/>
        </w:rPr>
        <w:t>alstamumo prevenciją Plungės rajono</w:t>
      </w:r>
      <w:r>
        <w:rPr>
          <w:rFonts w:ascii="TimesNewRomanPSMT" w:hAnsi="TimesNewRomanPSMT" w:cs="TimesNewRomanPSMT"/>
          <w:szCs w:val="24"/>
          <w:lang w:eastAsia="lt-LT"/>
        </w:rPr>
        <w:t xml:space="preserve"> savivaldybėje, galinčią mažinti nusikalstamumo lygį</w:t>
      </w:r>
      <w:r>
        <w:rPr>
          <w:szCs w:val="24"/>
          <w:lang w:eastAsia="lt-LT"/>
        </w:rPr>
        <w:t>.</w:t>
      </w:r>
    </w:p>
    <w:p w14:paraId="31DE2523" w14:textId="77777777" w:rsidR="0015128E" w:rsidRDefault="002B7636" w:rsidP="003309B8">
      <w:pPr>
        <w:tabs>
          <w:tab w:val="left" w:pos="540"/>
        </w:tabs>
        <w:ind w:firstLine="720"/>
        <w:jc w:val="both"/>
        <w:rPr>
          <w:szCs w:val="24"/>
          <w:lang w:eastAsia="lt-LT"/>
        </w:rPr>
      </w:pPr>
      <w:r>
        <w:rPr>
          <w:rFonts w:ascii="TimesNewRomanPSMT" w:hAnsi="TimesNewRomanPSMT" w:cs="TimesNewRomanPSMT"/>
          <w:szCs w:val="24"/>
          <w:lang w:eastAsia="lt-LT"/>
        </w:rPr>
        <w:t xml:space="preserve">11. Programos uždaviniai: </w:t>
      </w:r>
    </w:p>
    <w:p w14:paraId="31DE2524" w14:textId="77777777"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rFonts w:ascii="TimesNewRomanPSMT" w:hAnsi="TimesNewRomanPSMT" w:cs="TimesNewRomanPSMT"/>
          <w:szCs w:val="24"/>
          <w:lang w:eastAsia="lt-LT"/>
        </w:rPr>
        <w:t>11.1. skatinti savivaldybės institucijų iniciatyvas, sprendžiant viešojo saugumo užtikrinimo bei saugios gyvenamosios aplinkos klausimus;</w:t>
      </w:r>
    </w:p>
    <w:p w14:paraId="31DE2525" w14:textId="5A2CED57" w:rsidR="0015128E" w:rsidRDefault="002B7636" w:rsidP="003309B8">
      <w:pPr>
        <w:tabs>
          <w:tab w:val="left" w:pos="706"/>
        </w:tabs>
        <w:ind w:firstLine="720"/>
        <w:jc w:val="both"/>
        <w:rPr>
          <w:szCs w:val="24"/>
          <w:lang w:eastAsia="lt-LT"/>
        </w:rPr>
      </w:pPr>
      <w:r>
        <w:rPr>
          <w:szCs w:val="24"/>
          <w:lang w:eastAsia="lt-LT"/>
        </w:rPr>
        <w:t>11.2. plėsti Savivaldybės, teisėsaugos institucijų, nevyriausybinių orga</w:t>
      </w:r>
      <w:r w:rsidR="00E4257B">
        <w:rPr>
          <w:szCs w:val="24"/>
          <w:lang w:eastAsia="lt-LT"/>
        </w:rPr>
        <w:t>nizacijų ir bendruomenės</w:t>
      </w:r>
      <w:r>
        <w:rPr>
          <w:szCs w:val="24"/>
          <w:lang w:eastAsia="lt-LT"/>
        </w:rPr>
        <w:t xml:space="preserve"> </w:t>
      </w:r>
      <w:r w:rsidR="00E4257B">
        <w:rPr>
          <w:szCs w:val="24"/>
          <w:lang w:eastAsia="lt-LT"/>
        </w:rPr>
        <w:t>bendradarbiavimą, taikant įvairias</w:t>
      </w:r>
      <w:r>
        <w:rPr>
          <w:szCs w:val="24"/>
          <w:lang w:eastAsia="lt-LT"/>
        </w:rPr>
        <w:t xml:space="preserve"> bendradarbiavimo formas;</w:t>
      </w:r>
    </w:p>
    <w:p w14:paraId="31DE2526" w14:textId="77777777"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rFonts w:ascii="TimesNewRomanPSMT" w:hAnsi="TimesNewRomanPSMT" w:cs="TimesNewRomanPSMT"/>
          <w:szCs w:val="24"/>
          <w:lang w:eastAsia="lt-LT"/>
        </w:rPr>
        <w:t xml:space="preserve">11.3. socialiai kryptingai užimti vaikus, plėtojant laisvalaikio veiklos formų įvairovę, didinat jaunimo užimtumą nelankantiems mokyklos bei socialiai ir pedagogiškai apleistiems vaikams, propaguoti priemones, kuriomis siekiama apsaugoti paauglius nuo narkotikų ir kitų psichiką veikiančių medžiagų vartojimo;  </w:t>
      </w:r>
    </w:p>
    <w:p w14:paraId="31DE2527" w14:textId="77777777"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rFonts w:ascii="TimesNewRomanPSMT" w:hAnsi="TimesNewRomanPSMT" w:cs="TimesNewRomanPSMT"/>
          <w:szCs w:val="24"/>
          <w:lang w:eastAsia="lt-LT"/>
        </w:rPr>
        <w:t>11.4.</w:t>
      </w:r>
      <w:r>
        <w:rPr>
          <w:szCs w:val="24"/>
          <w:lang w:eastAsia="lt-LT"/>
        </w:rPr>
        <w:t xml:space="preserve"> skleisti saugios kaimynystės idėjas ir skatinti gyvenamųjų vietovių bendruomenes steigti saugios kaimynystės grupes;</w:t>
      </w:r>
    </w:p>
    <w:p w14:paraId="31DE2528" w14:textId="1552C7A5" w:rsidR="0015128E" w:rsidRDefault="00525A75"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11.5. </w:t>
      </w:r>
      <w:r w:rsidR="002B7636">
        <w:rPr>
          <w:szCs w:val="24"/>
          <w:lang w:eastAsia="lt-LT"/>
        </w:rPr>
        <w:t>aktyvinti smurt</w:t>
      </w:r>
      <w:r w:rsidR="007A5602">
        <w:rPr>
          <w:szCs w:val="24"/>
          <w:lang w:eastAsia="lt-LT"/>
        </w:rPr>
        <w:t>o artimoje aplinkoje prevenciją;</w:t>
      </w:r>
    </w:p>
    <w:p w14:paraId="31DE2529" w14:textId="68CF0C78"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NewRomanPSMT" w:hAnsi="TimesNewRomanPSMT" w:cs="TimesNewRomanPSMT"/>
          <w:szCs w:val="24"/>
          <w:lang w:eastAsia="lt-LT"/>
        </w:rPr>
      </w:pPr>
      <w:r>
        <w:rPr>
          <w:szCs w:val="24"/>
          <w:lang w:eastAsia="lt-LT"/>
        </w:rPr>
        <w:t xml:space="preserve">11.6. </w:t>
      </w:r>
      <w:r>
        <w:rPr>
          <w:rFonts w:ascii="TimesNewRomanPSMT" w:hAnsi="TimesNewRomanPSMT" w:cs="TimesNewRomanPSMT"/>
          <w:szCs w:val="24"/>
          <w:lang w:eastAsia="lt-LT"/>
        </w:rPr>
        <w:t>plėtoti veiksmingą nusikaltimų prevencijos ir kontrolės politikos įgyvendinimo mechanizmą (pvz.</w:t>
      </w:r>
      <w:r w:rsidR="009F3089">
        <w:rPr>
          <w:rFonts w:ascii="TimesNewRomanPSMT" w:hAnsi="TimesNewRomanPSMT" w:cs="TimesNewRomanPSMT"/>
          <w:szCs w:val="24"/>
          <w:lang w:eastAsia="lt-LT"/>
        </w:rPr>
        <w:t>,</w:t>
      </w:r>
      <w:r>
        <w:rPr>
          <w:rFonts w:ascii="TimesNewRomanPSMT" w:hAnsi="TimesNewRomanPSMT" w:cs="TimesNewRomanPSMT"/>
          <w:szCs w:val="24"/>
          <w:lang w:eastAsia="lt-LT"/>
        </w:rPr>
        <w:t xml:space="preserve"> užtikrinti tinkamą šios Programos priemonių įgyvendinimo administravimą ir kt.).</w:t>
      </w:r>
    </w:p>
    <w:p w14:paraId="730D3545" w14:textId="77777777" w:rsidR="00A849A0" w:rsidRDefault="00A849A0">
      <w:pPr>
        <w:tabs>
          <w:tab w:val="left" w:pos="540"/>
        </w:tabs>
        <w:ind w:firstLine="780"/>
        <w:jc w:val="both"/>
        <w:rPr>
          <w:szCs w:val="24"/>
          <w:lang w:eastAsia="lt-LT"/>
        </w:rPr>
      </w:pPr>
    </w:p>
    <w:p w14:paraId="4C0E3A2D" w14:textId="77777777" w:rsidR="00245908" w:rsidRDefault="00245908">
      <w:pPr>
        <w:tabs>
          <w:tab w:val="left" w:pos="540"/>
        </w:tabs>
        <w:ind w:firstLine="780"/>
        <w:jc w:val="both"/>
        <w:rPr>
          <w:szCs w:val="24"/>
          <w:lang w:eastAsia="lt-LT"/>
        </w:rPr>
      </w:pPr>
    </w:p>
    <w:p w14:paraId="3DB73DE5" w14:textId="6476715A" w:rsidR="00EC5BE0" w:rsidRDefault="002B763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r>
        <w:rPr>
          <w:b/>
          <w:bCs/>
          <w:szCs w:val="24"/>
          <w:lang w:eastAsia="lt-LT"/>
        </w:rPr>
        <w:lastRenderedPageBreak/>
        <w:t>V</w:t>
      </w:r>
      <w:r w:rsidR="00EC5BE0" w:rsidRPr="00EC5BE0">
        <w:rPr>
          <w:b/>
          <w:bCs/>
          <w:szCs w:val="24"/>
          <w:lang w:eastAsia="lt-LT"/>
        </w:rPr>
        <w:t xml:space="preserve"> </w:t>
      </w:r>
      <w:r w:rsidR="00EC5BE0">
        <w:rPr>
          <w:b/>
          <w:bCs/>
          <w:szCs w:val="24"/>
          <w:lang w:eastAsia="lt-LT"/>
        </w:rPr>
        <w:t>SKYRIUS</w:t>
      </w:r>
      <w:r>
        <w:rPr>
          <w:b/>
          <w:bCs/>
          <w:szCs w:val="24"/>
          <w:lang w:eastAsia="lt-LT"/>
        </w:rPr>
        <w:t xml:space="preserve"> </w:t>
      </w:r>
    </w:p>
    <w:p w14:paraId="31DE252C" w14:textId="2EE76B1A" w:rsidR="0015128E" w:rsidRDefault="002B7636" w:rsidP="0028739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r>
        <w:rPr>
          <w:b/>
          <w:bCs/>
          <w:szCs w:val="24"/>
          <w:lang w:eastAsia="lt-LT"/>
        </w:rPr>
        <w:t>PROGRAMOS TIKSLŲ IR UŽDAVINIŲ VERTINIMO KRITERIJAI</w:t>
      </w:r>
    </w:p>
    <w:p w14:paraId="725E2282" w14:textId="77777777" w:rsidR="003309B8" w:rsidRDefault="003309B8" w:rsidP="0028739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31DE252D" w14:textId="77777777"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12. Programos efektyvumas vertinamas pagal šiuos kriterijus: </w:t>
      </w:r>
    </w:p>
    <w:p w14:paraId="31DE252E" w14:textId="7F04A360"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12.1. įgyvendintų ir neįgyvendintų </w:t>
      </w:r>
      <w:r w:rsidR="009F3089">
        <w:rPr>
          <w:szCs w:val="24"/>
          <w:lang w:eastAsia="lt-LT"/>
        </w:rPr>
        <w:t>P</w:t>
      </w:r>
      <w:r>
        <w:rPr>
          <w:szCs w:val="24"/>
          <w:lang w:eastAsia="lt-LT"/>
        </w:rPr>
        <w:t xml:space="preserve">rogramos priemonių skaičių; </w:t>
      </w:r>
    </w:p>
    <w:p w14:paraId="31DE252F" w14:textId="77777777"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12.2. iki nustatytų terminų įgyvendintų priemonių skaičių; </w:t>
      </w:r>
    </w:p>
    <w:p w14:paraId="31DE2530" w14:textId="77777777"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12.3. priemonių veiksmingumą. </w:t>
      </w:r>
    </w:p>
    <w:p w14:paraId="31DE2531" w14:textId="497BD9E8"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13. Kiekviena konkreti </w:t>
      </w:r>
      <w:r w:rsidR="009F3089">
        <w:rPr>
          <w:szCs w:val="24"/>
          <w:lang w:eastAsia="lt-LT"/>
        </w:rPr>
        <w:t>N</w:t>
      </w:r>
      <w:r>
        <w:rPr>
          <w:szCs w:val="24"/>
          <w:lang w:eastAsia="lt-LT"/>
        </w:rPr>
        <w:t xml:space="preserve">usikaltimų prevencijos ir kontrolės programos priemonė vertinama pagal </w:t>
      </w:r>
      <w:r w:rsidR="009F3089">
        <w:rPr>
          <w:szCs w:val="24"/>
          <w:lang w:eastAsia="lt-LT"/>
        </w:rPr>
        <w:t>P</w:t>
      </w:r>
      <w:r>
        <w:rPr>
          <w:szCs w:val="24"/>
          <w:lang w:eastAsia="lt-LT"/>
        </w:rPr>
        <w:t xml:space="preserve">rogramos priemonių plane numatytus vertinimo kriterijus. </w:t>
      </w:r>
    </w:p>
    <w:p w14:paraId="31DE2532" w14:textId="77777777" w:rsidR="0015128E" w:rsidRDefault="0015128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firstLine="542"/>
        <w:jc w:val="center"/>
        <w:rPr>
          <w:b/>
          <w:bCs/>
          <w:szCs w:val="24"/>
          <w:lang w:eastAsia="lt-LT"/>
        </w:rPr>
      </w:pPr>
    </w:p>
    <w:p w14:paraId="14B2EBA6" w14:textId="2F6368A2" w:rsidR="00EC5BE0" w:rsidRDefault="002B7636">
      <w:pPr>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r>
        <w:rPr>
          <w:b/>
          <w:bCs/>
          <w:szCs w:val="24"/>
          <w:lang w:eastAsia="lt-LT"/>
        </w:rPr>
        <w:t>VI</w:t>
      </w:r>
      <w:r w:rsidR="00EC5BE0" w:rsidRPr="00EC5BE0">
        <w:rPr>
          <w:b/>
          <w:bCs/>
          <w:szCs w:val="24"/>
          <w:lang w:eastAsia="lt-LT"/>
        </w:rPr>
        <w:t xml:space="preserve"> </w:t>
      </w:r>
      <w:r w:rsidR="00EC5BE0">
        <w:rPr>
          <w:b/>
          <w:bCs/>
          <w:szCs w:val="24"/>
          <w:lang w:eastAsia="lt-LT"/>
        </w:rPr>
        <w:t>SKYRIUS</w:t>
      </w:r>
      <w:r>
        <w:rPr>
          <w:b/>
          <w:bCs/>
          <w:szCs w:val="24"/>
          <w:lang w:eastAsia="lt-LT"/>
        </w:rPr>
        <w:t xml:space="preserve"> </w:t>
      </w:r>
    </w:p>
    <w:p w14:paraId="31DE2534" w14:textId="13B1D00B" w:rsidR="0015128E" w:rsidRDefault="002B7636" w:rsidP="00346013">
      <w:pPr>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r>
        <w:rPr>
          <w:b/>
          <w:bCs/>
          <w:szCs w:val="24"/>
          <w:lang w:eastAsia="lt-LT"/>
        </w:rPr>
        <w:t>PROGRAMOS ADMINISTRAVIMAS</w:t>
      </w:r>
    </w:p>
    <w:p w14:paraId="205EC519" w14:textId="77777777" w:rsidR="003309B8" w:rsidRDefault="003309B8" w:rsidP="00346013">
      <w:pPr>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31DE2535" w14:textId="2786EA86" w:rsidR="0015128E" w:rsidRDefault="002B7636" w:rsidP="003309B8">
      <w:pPr>
        <w:widowControl w:val="0"/>
        <w:shd w:val="clear" w:color="auto" w:fill="FFFFFF"/>
        <w:tabs>
          <w:tab w:val="left" w:pos="859"/>
        </w:tabs>
        <w:ind w:firstLine="720"/>
        <w:jc w:val="both"/>
        <w:rPr>
          <w:szCs w:val="24"/>
          <w:lang w:eastAsia="lt-LT"/>
        </w:rPr>
      </w:pPr>
      <w:r>
        <w:rPr>
          <w:szCs w:val="24"/>
          <w:lang w:eastAsia="lt-LT"/>
        </w:rPr>
        <w:t xml:space="preserve">14. Programa įgyvendinama pagal </w:t>
      </w:r>
      <w:r w:rsidR="009F3089">
        <w:rPr>
          <w:szCs w:val="24"/>
          <w:lang w:eastAsia="lt-LT"/>
        </w:rPr>
        <w:t>P</w:t>
      </w:r>
      <w:r>
        <w:rPr>
          <w:szCs w:val="24"/>
          <w:lang w:eastAsia="lt-LT"/>
        </w:rPr>
        <w:t>rogramos įgyvendinimo priemonių planą (priedas).</w:t>
      </w:r>
    </w:p>
    <w:p w14:paraId="31DE2536" w14:textId="4B1DB5E0"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15. Programą rengia ir </w:t>
      </w:r>
      <w:r w:rsidR="009F3089">
        <w:rPr>
          <w:szCs w:val="24"/>
          <w:lang w:eastAsia="lt-LT"/>
        </w:rPr>
        <w:t>t</w:t>
      </w:r>
      <w:r>
        <w:rPr>
          <w:szCs w:val="24"/>
          <w:lang w:eastAsia="lt-LT"/>
        </w:rPr>
        <w:t>ary</w:t>
      </w:r>
      <w:r w:rsidR="00525A75">
        <w:rPr>
          <w:szCs w:val="24"/>
          <w:lang w:eastAsia="lt-LT"/>
        </w:rPr>
        <w:t>bai tvirtinti teikia Plungės rajono</w:t>
      </w:r>
      <w:r>
        <w:rPr>
          <w:szCs w:val="24"/>
          <w:lang w:eastAsia="lt-LT"/>
        </w:rPr>
        <w:t xml:space="preserve"> savivaldybės </w:t>
      </w:r>
      <w:r w:rsidR="009F3089">
        <w:rPr>
          <w:szCs w:val="24"/>
          <w:lang w:eastAsia="lt-LT"/>
        </w:rPr>
        <w:t>N</w:t>
      </w:r>
      <w:r>
        <w:rPr>
          <w:szCs w:val="24"/>
          <w:lang w:eastAsia="lt-LT"/>
        </w:rPr>
        <w:t xml:space="preserve">usikaltimų prevencijos ir kontrolės komisija (toliau – Nusikaltimų prevencijos ir kontrolės komisija). Programai įgyvendinti sudaromas priemonių planas. </w:t>
      </w:r>
    </w:p>
    <w:p w14:paraId="31DE2537" w14:textId="77777777"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NewRomanPSMT" w:hAnsi="TimesNewRomanPSMT" w:cs="TimesNewRomanPSMT"/>
          <w:color w:val="000000"/>
          <w:szCs w:val="24"/>
          <w:lang w:eastAsia="lt-LT"/>
        </w:rPr>
      </w:pPr>
      <w:r>
        <w:rPr>
          <w:rFonts w:ascii="TimesNewRomanPSMT" w:hAnsi="TimesNewRomanPSMT" w:cs="TimesNewRomanPSMT"/>
          <w:color w:val="000000"/>
          <w:szCs w:val="24"/>
          <w:lang w:eastAsia="lt-LT"/>
        </w:rPr>
        <w:t xml:space="preserve">16. Už Programos ir jos priemonių įgyvendinimo </w:t>
      </w:r>
      <w:proofErr w:type="spellStart"/>
      <w:r>
        <w:rPr>
          <w:rFonts w:ascii="TimesNewRomanPSMT" w:hAnsi="TimesNewRomanPSMT" w:cs="TimesNewRomanPSMT"/>
          <w:color w:val="000000"/>
          <w:szCs w:val="24"/>
          <w:lang w:eastAsia="lt-LT"/>
        </w:rPr>
        <w:t>stebėseną</w:t>
      </w:r>
      <w:proofErr w:type="spellEnd"/>
      <w:r>
        <w:rPr>
          <w:rFonts w:ascii="TimesNewRomanPSMT" w:hAnsi="TimesNewRomanPSMT" w:cs="TimesNewRomanPSMT"/>
          <w:color w:val="000000"/>
          <w:szCs w:val="24"/>
          <w:lang w:eastAsia="lt-LT"/>
        </w:rPr>
        <w:t xml:space="preserve">, </w:t>
      </w:r>
      <w:r>
        <w:rPr>
          <w:rFonts w:ascii="TimesNewRomanPSMT" w:hAnsi="TimesNewRomanPSMT" w:cs="TimesNewRomanPSMT"/>
          <w:szCs w:val="24"/>
          <w:lang w:eastAsia="lt-LT"/>
        </w:rPr>
        <w:t xml:space="preserve">koordinavimą atsakinga </w:t>
      </w:r>
      <w:r>
        <w:rPr>
          <w:szCs w:val="24"/>
          <w:lang w:eastAsia="lt-LT"/>
        </w:rPr>
        <w:t>Nusikaltimų prevencijos ir kontrolės komisija.</w:t>
      </w:r>
    </w:p>
    <w:p w14:paraId="31DE2538" w14:textId="4DD74085"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NewRomanPSMT" w:hAnsi="TimesNewRomanPSMT" w:cs="TimesNewRomanPSMT"/>
          <w:color w:val="000000"/>
          <w:szCs w:val="24"/>
          <w:lang w:eastAsia="lt-LT"/>
        </w:rPr>
      </w:pPr>
      <w:r>
        <w:rPr>
          <w:rFonts w:ascii="TimesNewRomanPSMT" w:hAnsi="TimesNewRomanPSMT" w:cs="TimesNewRomanPSMT"/>
          <w:color w:val="000000"/>
          <w:szCs w:val="24"/>
          <w:lang w:eastAsia="lt-LT"/>
        </w:rPr>
        <w:t xml:space="preserve">17. Už konkrečių Programos priemonių įgyvendinimą pagal kompetenciją atsako priemonių plane nurodyti vykdytojai. Tuo atveju, kai nurodomi keli numatomos priemonės vykdytojai, atsakingu vykdytoju laikomas tas, kuris nurodytas pirmas vykdytojų sąraše. </w:t>
      </w:r>
    </w:p>
    <w:p w14:paraId="31DE2539" w14:textId="512A01FF"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NewRomanPSMT" w:hAnsi="TimesNewRomanPSMT" w:cs="TimesNewRomanPSMT"/>
          <w:color w:val="000000"/>
          <w:szCs w:val="24"/>
          <w:lang w:eastAsia="lt-LT"/>
        </w:rPr>
      </w:pPr>
      <w:r>
        <w:rPr>
          <w:rFonts w:ascii="TimesNewRomanPSMT" w:hAnsi="TimesNewRomanPSMT" w:cs="TimesNewRomanPSMT"/>
          <w:color w:val="000000"/>
          <w:szCs w:val="24"/>
          <w:lang w:eastAsia="lt-LT"/>
        </w:rPr>
        <w:t>18. Programos priemonių vy</w:t>
      </w:r>
      <w:r w:rsidR="001F2C43">
        <w:rPr>
          <w:rFonts w:ascii="TimesNewRomanPSMT" w:hAnsi="TimesNewRomanPSMT" w:cs="TimesNewRomanPSMT"/>
          <w:color w:val="000000"/>
          <w:szCs w:val="24"/>
          <w:lang w:eastAsia="lt-LT"/>
        </w:rPr>
        <w:t>kdytojai iki kiekvienų metų vasario</w:t>
      </w:r>
      <w:r>
        <w:rPr>
          <w:rFonts w:ascii="TimesNewRomanPSMT" w:hAnsi="TimesNewRomanPSMT" w:cs="TimesNewRomanPSMT"/>
          <w:color w:val="000000"/>
          <w:szCs w:val="24"/>
          <w:lang w:eastAsia="lt-LT"/>
        </w:rPr>
        <w:t xml:space="preserve"> 1</w:t>
      </w:r>
      <w:r w:rsidR="001F2C43">
        <w:rPr>
          <w:rFonts w:ascii="TimesNewRomanPSMT" w:hAnsi="TimesNewRomanPSMT" w:cs="TimesNewRomanPSMT"/>
          <w:color w:val="000000"/>
          <w:szCs w:val="24"/>
          <w:lang w:eastAsia="lt-LT"/>
        </w:rPr>
        <w:t>5</w:t>
      </w:r>
      <w:r>
        <w:rPr>
          <w:rFonts w:ascii="TimesNewRomanPSMT" w:hAnsi="TimesNewRomanPSMT" w:cs="TimesNewRomanPSMT"/>
          <w:color w:val="000000"/>
          <w:szCs w:val="24"/>
          <w:lang w:eastAsia="lt-LT"/>
        </w:rPr>
        <w:t xml:space="preserve"> d. raštu pateikia Nusikaltimų prevencijos ir kontrolės komisijai informaciją apie Programos priemonių įgyvendinimą ar neįvykdymo priežastis.  </w:t>
      </w:r>
    </w:p>
    <w:p w14:paraId="31DE253A" w14:textId="55D3089B"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NewRomanPSMT" w:hAnsi="TimesNewRomanPSMT" w:cs="TimesNewRomanPSMT"/>
          <w:color w:val="000000"/>
          <w:szCs w:val="24"/>
          <w:lang w:eastAsia="lt-LT"/>
        </w:rPr>
      </w:pPr>
      <w:r>
        <w:rPr>
          <w:rFonts w:ascii="TimesNewRomanPSMT" w:hAnsi="TimesNewRomanPSMT" w:cs="TimesNewRomanPSMT"/>
          <w:color w:val="000000"/>
          <w:szCs w:val="24"/>
          <w:lang w:eastAsia="lt-LT"/>
        </w:rPr>
        <w:t>19. Nusikaltimų prevencijos ir kontrolės komisija apibendrin</w:t>
      </w:r>
      <w:r w:rsidR="0028739C">
        <w:rPr>
          <w:rFonts w:ascii="TimesNewRomanPSMT" w:hAnsi="TimesNewRomanPSMT" w:cs="TimesNewRomanPSMT"/>
          <w:color w:val="000000"/>
          <w:szCs w:val="24"/>
          <w:lang w:eastAsia="lt-LT"/>
        </w:rPr>
        <w:t>a</w:t>
      </w:r>
      <w:r>
        <w:rPr>
          <w:rFonts w:ascii="TimesNewRomanPSMT" w:hAnsi="TimesNewRomanPSMT" w:cs="TimesNewRomanPSMT"/>
          <w:color w:val="000000"/>
          <w:szCs w:val="24"/>
          <w:lang w:eastAsia="lt-LT"/>
        </w:rPr>
        <w:t xml:space="preserve"> gautą informaciją ir parengia kiekvienų metų Programos priemonių įgyvendinimo plano vykdymo ataskaitą. Ataskaita turi būti parengta pasibaigus metams ne vėliau kaip iki kitų metų kovo 31 d. įskaitytinai.  </w:t>
      </w:r>
    </w:p>
    <w:p w14:paraId="31DE253B" w14:textId="0E6D859A"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rFonts w:ascii="TimesNewRomanPSMT" w:hAnsi="TimesNewRomanPSMT" w:cs="TimesNewRomanPSMT"/>
          <w:color w:val="000000"/>
          <w:szCs w:val="24"/>
          <w:lang w:eastAsia="lt-LT"/>
        </w:rPr>
        <w:t xml:space="preserve">20. Nusikaltimų prevencijos ir kontrolės komisijos pirmininkas (ar jo įgaliotas kitas </w:t>
      </w:r>
      <w:r w:rsidR="0028739C">
        <w:rPr>
          <w:rFonts w:ascii="TimesNewRomanPSMT" w:hAnsi="TimesNewRomanPSMT" w:cs="TimesNewRomanPSMT"/>
          <w:color w:val="000000"/>
          <w:szCs w:val="24"/>
          <w:lang w:eastAsia="lt-LT"/>
        </w:rPr>
        <w:t>K</w:t>
      </w:r>
      <w:r>
        <w:rPr>
          <w:rFonts w:ascii="TimesNewRomanPSMT" w:hAnsi="TimesNewRomanPSMT" w:cs="TimesNewRomanPSMT"/>
          <w:color w:val="000000"/>
          <w:szCs w:val="24"/>
          <w:lang w:eastAsia="lt-LT"/>
        </w:rPr>
        <w:t xml:space="preserve">omisijos narys) </w:t>
      </w:r>
      <w:r>
        <w:rPr>
          <w:szCs w:val="24"/>
          <w:lang w:eastAsia="lt-LT"/>
        </w:rPr>
        <w:t xml:space="preserve">Programos priemonių įgyvendinimo plano ataskaitą pateikia Savivaldybės merui, </w:t>
      </w:r>
      <w:r w:rsidR="0028739C">
        <w:rPr>
          <w:szCs w:val="24"/>
          <w:lang w:eastAsia="lt-LT"/>
        </w:rPr>
        <w:t>A</w:t>
      </w:r>
      <w:r>
        <w:rPr>
          <w:szCs w:val="24"/>
          <w:lang w:eastAsia="lt-LT"/>
        </w:rPr>
        <w:t>dministracijos direktoriui ir kaip informaciją</w:t>
      </w:r>
      <w:r w:rsidR="0028739C">
        <w:rPr>
          <w:szCs w:val="24"/>
          <w:lang w:eastAsia="lt-LT"/>
        </w:rPr>
        <w:t xml:space="preserve"> -</w:t>
      </w:r>
      <w:r>
        <w:rPr>
          <w:szCs w:val="24"/>
          <w:lang w:eastAsia="lt-LT"/>
        </w:rPr>
        <w:t xml:space="preserve"> Savivaldybės tarybai. Ataskaita viešai paskelbiama  Savivaldybės internet</w:t>
      </w:r>
      <w:r w:rsidR="0028739C">
        <w:rPr>
          <w:szCs w:val="24"/>
          <w:lang w:eastAsia="lt-LT"/>
        </w:rPr>
        <w:t>o</w:t>
      </w:r>
      <w:r>
        <w:rPr>
          <w:szCs w:val="24"/>
          <w:lang w:eastAsia="lt-LT"/>
        </w:rPr>
        <w:t xml:space="preserve"> svetainėje. </w:t>
      </w:r>
    </w:p>
    <w:p w14:paraId="31DE253C" w14:textId="31533338"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NewRomanPSMT" w:hAnsi="TimesNewRomanPSMT" w:cs="TimesNewRomanPSMT"/>
          <w:color w:val="000000"/>
          <w:szCs w:val="24"/>
          <w:lang w:eastAsia="lt-LT"/>
        </w:rPr>
      </w:pPr>
      <w:r>
        <w:rPr>
          <w:szCs w:val="24"/>
          <w:lang w:eastAsia="lt-LT"/>
        </w:rPr>
        <w:t xml:space="preserve">21. Programos įgyvendinimo priemonių vykdytojai, atsižvelgdami į kintančias aplinkybes ir veiksnius, turinčius ar galinčius turėti įtakos </w:t>
      </w:r>
      <w:r w:rsidR="0028739C">
        <w:rPr>
          <w:szCs w:val="24"/>
          <w:lang w:eastAsia="lt-LT"/>
        </w:rPr>
        <w:t>P</w:t>
      </w:r>
      <w:r>
        <w:rPr>
          <w:szCs w:val="24"/>
          <w:lang w:eastAsia="lt-LT"/>
        </w:rPr>
        <w:t xml:space="preserve">rogramos priemonių įgyvendinimui, teikia Nusikaltimų prevencijos ir kontrolės komisijai motyvuotus pasiūlymus dėl įgyvendinamų </w:t>
      </w:r>
      <w:r w:rsidR="0028739C">
        <w:rPr>
          <w:szCs w:val="24"/>
          <w:lang w:eastAsia="lt-LT"/>
        </w:rPr>
        <w:t>P</w:t>
      </w:r>
      <w:r>
        <w:rPr>
          <w:szCs w:val="24"/>
          <w:lang w:eastAsia="lt-LT"/>
        </w:rPr>
        <w:t>rogramos priemonių koregavimo ar pakeitimo efektyvesnėmis, detalizuodami jų tikslus, vykdymo procesą ir vertinimo kriterijus</w:t>
      </w:r>
    </w:p>
    <w:p w14:paraId="31DE253D" w14:textId="77777777"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NewRomanPSMT" w:hAnsi="TimesNewRomanPSMT" w:cs="TimesNewRomanPSMT"/>
          <w:color w:val="000000"/>
          <w:szCs w:val="24"/>
          <w:lang w:eastAsia="lt-LT"/>
        </w:rPr>
      </w:pPr>
      <w:r>
        <w:rPr>
          <w:rFonts w:ascii="TimesNewRomanPSMT" w:hAnsi="TimesNewRomanPSMT" w:cs="TimesNewRomanPSMT"/>
          <w:color w:val="000000"/>
          <w:szCs w:val="24"/>
          <w:lang w:eastAsia="lt-LT"/>
        </w:rPr>
        <w:t>22. Programa ir jos įgyvendinimo priemonių planas gali būti peržiūrimas ir keičiamas Savivaldybės tarybos sprendimu.</w:t>
      </w:r>
    </w:p>
    <w:p w14:paraId="31DE253E" w14:textId="77777777" w:rsidR="0015128E" w:rsidRDefault="0015128E">
      <w:pPr>
        <w:shd w:val="clear" w:color="auto" w:fill="FFFFFF"/>
        <w:tabs>
          <w:tab w:val="left" w:pos="499"/>
        </w:tabs>
        <w:jc w:val="both"/>
        <w:rPr>
          <w:b/>
          <w:bCs/>
          <w:spacing w:val="-4"/>
          <w:szCs w:val="24"/>
          <w:lang w:eastAsia="lt-LT"/>
        </w:rPr>
      </w:pPr>
    </w:p>
    <w:p w14:paraId="2789285B" w14:textId="5FE0A8DC" w:rsidR="00EC5BE0" w:rsidRDefault="002B7636">
      <w:pPr>
        <w:shd w:val="clear" w:color="auto" w:fill="FFFFFF"/>
        <w:tabs>
          <w:tab w:val="left" w:pos="499"/>
        </w:tabs>
        <w:jc w:val="center"/>
        <w:rPr>
          <w:b/>
          <w:bCs/>
          <w:szCs w:val="24"/>
          <w:lang w:eastAsia="lt-LT"/>
        </w:rPr>
      </w:pPr>
      <w:r>
        <w:rPr>
          <w:b/>
          <w:bCs/>
          <w:spacing w:val="-4"/>
          <w:szCs w:val="24"/>
          <w:lang w:eastAsia="lt-LT"/>
        </w:rPr>
        <w:t>VII</w:t>
      </w:r>
      <w:r w:rsidR="00EC5BE0" w:rsidRPr="00EC5BE0">
        <w:rPr>
          <w:b/>
          <w:bCs/>
          <w:szCs w:val="24"/>
          <w:lang w:eastAsia="lt-LT"/>
        </w:rPr>
        <w:t xml:space="preserve"> </w:t>
      </w:r>
      <w:r w:rsidR="00EC5BE0">
        <w:rPr>
          <w:b/>
          <w:bCs/>
          <w:szCs w:val="24"/>
          <w:lang w:eastAsia="lt-LT"/>
        </w:rPr>
        <w:t>SKYRIUS</w:t>
      </w:r>
      <w:r>
        <w:rPr>
          <w:b/>
          <w:bCs/>
          <w:szCs w:val="24"/>
          <w:lang w:eastAsia="lt-LT"/>
        </w:rPr>
        <w:t xml:space="preserve"> </w:t>
      </w:r>
    </w:p>
    <w:p w14:paraId="31DE2540" w14:textId="48BADEA2" w:rsidR="0015128E" w:rsidRDefault="002B7636" w:rsidP="0028739C">
      <w:pPr>
        <w:shd w:val="clear" w:color="auto" w:fill="FFFFFF"/>
        <w:tabs>
          <w:tab w:val="left" w:pos="499"/>
        </w:tabs>
        <w:jc w:val="center"/>
        <w:rPr>
          <w:szCs w:val="24"/>
          <w:lang w:eastAsia="lt-LT"/>
        </w:rPr>
      </w:pPr>
      <w:r>
        <w:rPr>
          <w:b/>
          <w:bCs/>
          <w:szCs w:val="24"/>
          <w:lang w:eastAsia="lt-LT"/>
        </w:rPr>
        <w:t>PROGRAMOS FINANSAVIMAS</w:t>
      </w:r>
    </w:p>
    <w:p w14:paraId="31DE2541" w14:textId="77777777" w:rsidR="0015128E" w:rsidRDefault="002B7636">
      <w:pPr>
        <w:shd w:val="clear" w:color="auto" w:fill="FFFFFF"/>
        <w:tabs>
          <w:tab w:val="left" w:pos="883"/>
        </w:tabs>
        <w:ind w:firstLine="720"/>
        <w:jc w:val="both"/>
        <w:rPr>
          <w:spacing w:val="20"/>
          <w:szCs w:val="24"/>
          <w:lang w:eastAsia="lt-LT"/>
        </w:rPr>
      </w:pPr>
      <w:r>
        <w:rPr>
          <w:szCs w:val="24"/>
          <w:lang w:eastAsia="lt-LT"/>
        </w:rPr>
        <w:t xml:space="preserve">23. Programa finansuojama iš patvirtintų bendrųjų Savivaldybės biudžeto asignavimų ir kitų finansavimo </w:t>
      </w:r>
      <w:r>
        <w:rPr>
          <w:spacing w:val="20"/>
          <w:szCs w:val="24"/>
          <w:lang w:eastAsia="lt-LT"/>
        </w:rPr>
        <w:t>šaltinių.</w:t>
      </w:r>
    </w:p>
    <w:p w14:paraId="393ED6D9" w14:textId="77777777" w:rsidR="006229AA" w:rsidRDefault="006229AA">
      <w:pPr>
        <w:shd w:val="clear" w:color="auto" w:fill="FFFFFF"/>
        <w:tabs>
          <w:tab w:val="left" w:pos="883"/>
        </w:tabs>
        <w:ind w:firstLine="720"/>
        <w:jc w:val="both"/>
        <w:rPr>
          <w:szCs w:val="24"/>
          <w:lang w:eastAsia="lt-LT"/>
        </w:rPr>
      </w:pPr>
    </w:p>
    <w:p w14:paraId="30FE6BF4" w14:textId="1918AEC5" w:rsidR="00EC5BE0" w:rsidRDefault="002B7636">
      <w:pPr>
        <w:shd w:val="clear" w:color="auto" w:fill="FFFFFF"/>
        <w:tabs>
          <w:tab w:val="left" w:pos="540"/>
        </w:tabs>
        <w:jc w:val="center"/>
        <w:rPr>
          <w:b/>
          <w:bCs/>
          <w:szCs w:val="24"/>
          <w:lang w:eastAsia="lt-LT"/>
        </w:rPr>
      </w:pPr>
      <w:r>
        <w:rPr>
          <w:b/>
          <w:bCs/>
          <w:spacing w:val="-3"/>
          <w:szCs w:val="24"/>
          <w:lang w:eastAsia="lt-LT"/>
        </w:rPr>
        <w:t>VIII</w:t>
      </w:r>
      <w:r w:rsidR="006229AA">
        <w:rPr>
          <w:b/>
          <w:bCs/>
          <w:spacing w:val="-3"/>
          <w:szCs w:val="24"/>
          <w:lang w:eastAsia="lt-LT"/>
        </w:rPr>
        <w:t xml:space="preserve"> </w:t>
      </w:r>
      <w:r w:rsidR="00EC5BE0">
        <w:rPr>
          <w:b/>
          <w:bCs/>
          <w:szCs w:val="24"/>
          <w:lang w:eastAsia="lt-LT"/>
        </w:rPr>
        <w:t>SKYRIUS</w:t>
      </w:r>
      <w:r>
        <w:rPr>
          <w:b/>
          <w:bCs/>
          <w:szCs w:val="24"/>
          <w:lang w:eastAsia="lt-LT"/>
        </w:rPr>
        <w:t xml:space="preserve"> </w:t>
      </w:r>
    </w:p>
    <w:p w14:paraId="31DE2543" w14:textId="320D3197" w:rsidR="0015128E" w:rsidRDefault="002B7636" w:rsidP="00346013">
      <w:pPr>
        <w:shd w:val="clear" w:color="auto" w:fill="FFFFFF"/>
        <w:tabs>
          <w:tab w:val="left" w:pos="540"/>
        </w:tabs>
        <w:jc w:val="center"/>
        <w:rPr>
          <w:b/>
          <w:bCs/>
          <w:szCs w:val="24"/>
          <w:lang w:eastAsia="lt-LT"/>
        </w:rPr>
      </w:pPr>
      <w:r>
        <w:rPr>
          <w:b/>
          <w:bCs/>
          <w:szCs w:val="24"/>
          <w:lang w:eastAsia="lt-LT"/>
        </w:rPr>
        <w:t>BAIGIAMOSIOS NUOSTATOS</w:t>
      </w:r>
    </w:p>
    <w:p w14:paraId="508BAA7F" w14:textId="77777777" w:rsidR="006229AA" w:rsidRDefault="006229AA" w:rsidP="00346013">
      <w:pPr>
        <w:shd w:val="clear" w:color="auto" w:fill="FFFFFF"/>
        <w:tabs>
          <w:tab w:val="left" w:pos="540"/>
        </w:tabs>
        <w:jc w:val="center"/>
        <w:rPr>
          <w:szCs w:val="24"/>
          <w:lang w:eastAsia="lt-LT"/>
        </w:rPr>
      </w:pPr>
    </w:p>
    <w:p w14:paraId="31DE2544" w14:textId="4899D4F6" w:rsidR="0015128E" w:rsidRDefault="002B7636">
      <w:pPr>
        <w:shd w:val="clear" w:color="auto" w:fill="FFFFFF"/>
        <w:tabs>
          <w:tab w:val="left" w:pos="883"/>
        </w:tabs>
        <w:ind w:firstLine="720"/>
        <w:jc w:val="both"/>
        <w:rPr>
          <w:szCs w:val="24"/>
          <w:lang w:eastAsia="lt-LT"/>
        </w:rPr>
      </w:pPr>
      <w:r>
        <w:rPr>
          <w:szCs w:val="24"/>
          <w:lang w:eastAsia="lt-LT"/>
        </w:rPr>
        <w:t xml:space="preserve">24. Programa skelbiama Savivaldybės interneto svetainėje </w:t>
      </w:r>
      <w:hyperlink r:id="rId9" w:history="1">
        <w:r w:rsidR="006229AA" w:rsidRPr="000449D5">
          <w:rPr>
            <w:rStyle w:val="Hipersaitas"/>
            <w:szCs w:val="24"/>
            <w:lang w:eastAsia="lt-LT"/>
          </w:rPr>
          <w:t>www.plunge.lt</w:t>
        </w:r>
      </w:hyperlink>
      <w:r w:rsidR="006229AA">
        <w:rPr>
          <w:szCs w:val="24"/>
          <w:lang w:eastAsia="lt-LT"/>
        </w:rPr>
        <w:t xml:space="preserve">. </w:t>
      </w:r>
      <w:r>
        <w:rPr>
          <w:szCs w:val="24"/>
          <w:lang w:eastAsia="lt-LT"/>
        </w:rPr>
        <w:t xml:space="preserve"> </w:t>
      </w:r>
    </w:p>
    <w:p w14:paraId="31DE254C" w14:textId="01FA39CA" w:rsidR="0015128E" w:rsidRDefault="002B7636" w:rsidP="002B7636">
      <w:pPr>
        <w:shd w:val="clear" w:color="auto" w:fill="FFFFFF"/>
        <w:tabs>
          <w:tab w:val="left" w:pos="883"/>
        </w:tabs>
        <w:ind w:left="14" w:right="-167" w:firstLine="3043"/>
        <w:jc w:val="both"/>
        <w:rPr>
          <w:szCs w:val="24"/>
          <w:lang w:eastAsia="lt-LT"/>
        </w:rPr>
      </w:pPr>
      <w:r>
        <w:rPr>
          <w:szCs w:val="24"/>
          <w:lang w:eastAsia="lt-LT"/>
        </w:rPr>
        <w:t xml:space="preserve">____________________________ </w:t>
      </w:r>
    </w:p>
    <w:p w14:paraId="31DE254E" w14:textId="77777777" w:rsidR="0015128E" w:rsidRDefault="0015128E">
      <w:pPr>
        <w:tabs>
          <w:tab w:val="left" w:pos="6237"/>
        </w:tabs>
        <w:rPr>
          <w:szCs w:val="24"/>
          <w:lang w:eastAsia="lt-LT"/>
        </w:rPr>
        <w:sectPr w:rsidR="0015128E" w:rsidSect="00245908">
          <w:headerReference w:type="default" r:id="rId10"/>
          <w:headerReference w:type="first" r:id="rId11"/>
          <w:pgSz w:w="11906" w:h="16838"/>
          <w:pgMar w:top="789" w:right="567" w:bottom="1134" w:left="1701" w:header="426" w:footer="567" w:gutter="0"/>
          <w:pgNumType w:start="1"/>
          <w:cols w:space="1296"/>
          <w:titlePg/>
          <w:docGrid w:linePitch="360"/>
        </w:sectPr>
      </w:pPr>
    </w:p>
    <w:p w14:paraId="31DE2551" w14:textId="25F21F68" w:rsidR="0015128E" w:rsidRDefault="001F2C43">
      <w:pPr>
        <w:tabs>
          <w:tab w:val="left" w:pos="5670"/>
        </w:tabs>
        <w:ind w:left="9356"/>
        <w:rPr>
          <w:szCs w:val="24"/>
          <w:lang w:eastAsia="lt-LT"/>
        </w:rPr>
      </w:pPr>
      <w:r>
        <w:rPr>
          <w:szCs w:val="24"/>
          <w:lang w:eastAsia="lt-LT"/>
        </w:rPr>
        <w:lastRenderedPageBreak/>
        <w:t>Plungės rajono</w:t>
      </w:r>
      <w:r w:rsidR="002B7636">
        <w:rPr>
          <w:szCs w:val="24"/>
          <w:lang w:eastAsia="lt-LT"/>
        </w:rPr>
        <w:t xml:space="preserve"> savivaldybės </w:t>
      </w:r>
      <w:r w:rsidR="00EC5BE0">
        <w:rPr>
          <w:szCs w:val="24"/>
          <w:lang w:eastAsia="lt-LT"/>
        </w:rPr>
        <w:t xml:space="preserve">2018-2020 metų </w:t>
      </w:r>
      <w:r w:rsidR="002B7636">
        <w:rPr>
          <w:szCs w:val="24"/>
          <w:lang w:eastAsia="lt-LT"/>
        </w:rPr>
        <w:t>nusikaltimų</w:t>
      </w:r>
      <w:r w:rsidR="00EC5BE0">
        <w:rPr>
          <w:szCs w:val="24"/>
          <w:lang w:eastAsia="lt-LT"/>
        </w:rPr>
        <w:t xml:space="preserve"> </w:t>
      </w:r>
      <w:r>
        <w:rPr>
          <w:szCs w:val="24"/>
          <w:lang w:eastAsia="lt-LT"/>
        </w:rPr>
        <w:t xml:space="preserve">prevencijos ir kontrolės </w:t>
      </w:r>
      <w:r w:rsidR="002B7636">
        <w:rPr>
          <w:szCs w:val="24"/>
          <w:lang w:eastAsia="lt-LT"/>
        </w:rPr>
        <w:t>programos</w:t>
      </w:r>
    </w:p>
    <w:p w14:paraId="31DE2552" w14:textId="77777777" w:rsidR="0015128E" w:rsidRDefault="002B7636">
      <w:pPr>
        <w:tabs>
          <w:tab w:val="left" w:pos="5670"/>
        </w:tabs>
        <w:ind w:left="9356"/>
        <w:rPr>
          <w:szCs w:val="24"/>
          <w:lang w:eastAsia="lt-LT"/>
        </w:rPr>
      </w:pPr>
      <w:r>
        <w:rPr>
          <w:szCs w:val="24"/>
          <w:lang w:eastAsia="lt-LT"/>
        </w:rPr>
        <w:t>priedas</w:t>
      </w:r>
    </w:p>
    <w:p w14:paraId="31DE2553" w14:textId="77777777" w:rsidR="0015128E" w:rsidRDefault="0015128E">
      <w:pPr>
        <w:tabs>
          <w:tab w:val="left" w:pos="6237"/>
        </w:tabs>
        <w:ind w:left="6237"/>
        <w:rPr>
          <w:szCs w:val="24"/>
          <w:lang w:eastAsia="lt-LT"/>
        </w:rPr>
      </w:pPr>
    </w:p>
    <w:p w14:paraId="31DE2554" w14:textId="62E17B28" w:rsidR="0015128E" w:rsidRDefault="001F2C43">
      <w:pPr>
        <w:jc w:val="center"/>
        <w:rPr>
          <w:b/>
          <w:szCs w:val="24"/>
          <w:lang w:eastAsia="lt-LT"/>
        </w:rPr>
      </w:pPr>
      <w:r>
        <w:rPr>
          <w:b/>
          <w:szCs w:val="24"/>
          <w:lang w:eastAsia="lt-LT"/>
        </w:rPr>
        <w:t>PLUNGĖS RAJONO</w:t>
      </w:r>
      <w:r w:rsidR="002B7636">
        <w:rPr>
          <w:b/>
          <w:szCs w:val="24"/>
          <w:lang w:eastAsia="lt-LT"/>
        </w:rPr>
        <w:t xml:space="preserve"> SAVIVALDYBĖS </w:t>
      </w:r>
      <w:r w:rsidR="00EC5BE0">
        <w:rPr>
          <w:b/>
          <w:szCs w:val="24"/>
          <w:lang w:eastAsia="lt-LT"/>
        </w:rPr>
        <w:t>2018</w:t>
      </w:r>
      <w:r w:rsidR="00EC5BE0">
        <w:rPr>
          <w:color w:val="000000"/>
          <w:szCs w:val="24"/>
          <w:lang w:eastAsia="lt-LT"/>
        </w:rPr>
        <w:t>–</w:t>
      </w:r>
      <w:r w:rsidR="00EC5BE0">
        <w:rPr>
          <w:b/>
          <w:szCs w:val="24"/>
          <w:lang w:eastAsia="lt-LT"/>
        </w:rPr>
        <w:t xml:space="preserve">2020 METŲ </w:t>
      </w:r>
      <w:r w:rsidR="002B7636">
        <w:rPr>
          <w:b/>
          <w:szCs w:val="24"/>
          <w:lang w:eastAsia="lt-LT"/>
        </w:rPr>
        <w:t>NUSIKALTI</w:t>
      </w:r>
      <w:r>
        <w:rPr>
          <w:b/>
          <w:szCs w:val="24"/>
          <w:lang w:eastAsia="lt-LT"/>
        </w:rPr>
        <w:t xml:space="preserve">MŲ PREVENCIJOS IR KONTROLĖS </w:t>
      </w:r>
      <w:r w:rsidR="002B7636">
        <w:rPr>
          <w:b/>
          <w:szCs w:val="24"/>
          <w:lang w:eastAsia="lt-LT"/>
        </w:rPr>
        <w:t>PROGRAMOS PRIEMONIŲ PLANAS</w:t>
      </w:r>
      <w:r w:rsidR="00EC5BE0">
        <w:rPr>
          <w:b/>
          <w:szCs w:val="24"/>
          <w:lang w:eastAsia="lt-LT"/>
        </w:rPr>
        <w:t xml:space="preserve"> </w:t>
      </w:r>
    </w:p>
    <w:p w14:paraId="071D1B7E" w14:textId="77777777" w:rsidR="005079AA" w:rsidRDefault="005079AA">
      <w:pPr>
        <w:jc w:val="center"/>
        <w:rPr>
          <w:b/>
          <w:szCs w:val="24"/>
          <w:lang w:eastAsia="lt-LT"/>
        </w:rPr>
      </w:pPr>
    </w:p>
    <w:tbl>
      <w:tblPr>
        <w:tblStyle w:val="Lentelstinklelis"/>
        <w:tblW w:w="14850" w:type="dxa"/>
        <w:tblLook w:val="04A0" w:firstRow="1" w:lastRow="0" w:firstColumn="1" w:lastColumn="0" w:noHBand="0" w:noVBand="1"/>
      </w:tblPr>
      <w:tblGrid>
        <w:gridCol w:w="577"/>
        <w:gridCol w:w="2665"/>
        <w:gridCol w:w="2314"/>
        <w:gridCol w:w="1508"/>
        <w:gridCol w:w="1132"/>
        <w:gridCol w:w="1150"/>
        <w:gridCol w:w="1114"/>
        <w:gridCol w:w="1842"/>
        <w:gridCol w:w="2548"/>
      </w:tblGrid>
      <w:tr w:rsidR="0052421A" w:rsidRPr="005079AA" w14:paraId="59A0D045" w14:textId="77777777" w:rsidTr="00AF008D">
        <w:tc>
          <w:tcPr>
            <w:tcW w:w="557" w:type="dxa"/>
            <w:vMerge w:val="restart"/>
          </w:tcPr>
          <w:p w14:paraId="50DB8009" w14:textId="77777777" w:rsidR="0052421A" w:rsidRPr="005079AA" w:rsidRDefault="0052421A">
            <w:pPr>
              <w:jc w:val="center"/>
              <w:rPr>
                <w:szCs w:val="24"/>
                <w:lang w:eastAsia="lt-LT"/>
              </w:rPr>
            </w:pPr>
            <w:r w:rsidRPr="005079AA">
              <w:rPr>
                <w:szCs w:val="24"/>
                <w:lang w:eastAsia="lt-LT"/>
              </w:rPr>
              <w:t>Eil.</w:t>
            </w:r>
          </w:p>
          <w:p w14:paraId="32E317DE" w14:textId="0FCBCC10" w:rsidR="0052421A" w:rsidRPr="005079AA" w:rsidRDefault="0052421A">
            <w:pPr>
              <w:jc w:val="center"/>
              <w:rPr>
                <w:szCs w:val="24"/>
                <w:lang w:eastAsia="lt-LT"/>
              </w:rPr>
            </w:pPr>
            <w:r w:rsidRPr="005079AA">
              <w:rPr>
                <w:szCs w:val="24"/>
                <w:lang w:eastAsia="lt-LT"/>
              </w:rPr>
              <w:t>Nr.</w:t>
            </w:r>
          </w:p>
        </w:tc>
        <w:tc>
          <w:tcPr>
            <w:tcW w:w="2670" w:type="dxa"/>
            <w:vMerge w:val="restart"/>
          </w:tcPr>
          <w:p w14:paraId="4D17694D" w14:textId="2B69F26F" w:rsidR="0052421A" w:rsidRPr="005079AA" w:rsidRDefault="0052421A">
            <w:pPr>
              <w:jc w:val="center"/>
              <w:rPr>
                <w:szCs w:val="24"/>
                <w:lang w:eastAsia="lt-LT"/>
              </w:rPr>
            </w:pPr>
            <w:r w:rsidRPr="005079AA">
              <w:rPr>
                <w:bCs/>
                <w:color w:val="000000"/>
                <w:szCs w:val="24"/>
                <w:lang w:eastAsia="lt-LT"/>
              </w:rPr>
              <w:t>Priemonės pavadinimas</w:t>
            </w:r>
          </w:p>
        </w:tc>
        <w:tc>
          <w:tcPr>
            <w:tcW w:w="2317" w:type="dxa"/>
            <w:vMerge w:val="restart"/>
          </w:tcPr>
          <w:p w14:paraId="162F9E05" w14:textId="2F4F7219" w:rsidR="0052421A" w:rsidRPr="005079AA" w:rsidRDefault="0052421A">
            <w:pPr>
              <w:jc w:val="center"/>
              <w:rPr>
                <w:szCs w:val="24"/>
                <w:lang w:eastAsia="lt-LT"/>
              </w:rPr>
            </w:pPr>
            <w:r w:rsidRPr="005079AA">
              <w:rPr>
                <w:bCs/>
                <w:color w:val="000000"/>
                <w:szCs w:val="24"/>
                <w:lang w:eastAsia="lt-LT"/>
              </w:rPr>
              <w:t>Atsakingi vykdytojai</w:t>
            </w:r>
          </w:p>
        </w:tc>
        <w:tc>
          <w:tcPr>
            <w:tcW w:w="1510" w:type="dxa"/>
            <w:vMerge w:val="restart"/>
          </w:tcPr>
          <w:p w14:paraId="3BCDE0A3" w14:textId="0C9E1C5F" w:rsidR="0052421A" w:rsidRPr="005079AA" w:rsidRDefault="0052421A">
            <w:pPr>
              <w:jc w:val="center"/>
              <w:rPr>
                <w:szCs w:val="24"/>
                <w:lang w:eastAsia="lt-LT"/>
              </w:rPr>
            </w:pPr>
            <w:r w:rsidRPr="005079AA">
              <w:rPr>
                <w:bCs/>
                <w:color w:val="000000"/>
                <w:szCs w:val="24"/>
                <w:lang w:eastAsia="lt-LT"/>
              </w:rPr>
              <w:t>Vykdymo terminas</w:t>
            </w:r>
          </w:p>
        </w:tc>
        <w:tc>
          <w:tcPr>
            <w:tcW w:w="3402" w:type="dxa"/>
            <w:gridSpan w:val="3"/>
          </w:tcPr>
          <w:p w14:paraId="642F973E" w14:textId="1B719197" w:rsidR="0052421A" w:rsidRPr="005079AA" w:rsidRDefault="0052421A">
            <w:pPr>
              <w:jc w:val="center"/>
              <w:rPr>
                <w:szCs w:val="24"/>
                <w:lang w:eastAsia="lt-LT"/>
              </w:rPr>
            </w:pPr>
            <w:r w:rsidRPr="005079AA">
              <w:rPr>
                <w:szCs w:val="24"/>
                <w:lang w:eastAsia="lt-LT"/>
              </w:rPr>
              <w:t>Lėšų poreikis</w:t>
            </w:r>
            <w:r w:rsidR="00E85415">
              <w:rPr>
                <w:szCs w:val="24"/>
                <w:lang w:eastAsia="lt-LT"/>
              </w:rPr>
              <w:t>,</w:t>
            </w:r>
            <w:r w:rsidRPr="005079AA">
              <w:rPr>
                <w:szCs w:val="24"/>
                <w:lang w:eastAsia="lt-LT"/>
              </w:rPr>
              <w:t xml:space="preserve"> </w:t>
            </w:r>
            <w:proofErr w:type="spellStart"/>
            <w:r w:rsidRPr="005079AA">
              <w:rPr>
                <w:szCs w:val="24"/>
                <w:lang w:eastAsia="lt-LT"/>
              </w:rPr>
              <w:t>Eur</w:t>
            </w:r>
            <w:proofErr w:type="spellEnd"/>
          </w:p>
        </w:tc>
        <w:tc>
          <w:tcPr>
            <w:tcW w:w="1843" w:type="dxa"/>
            <w:vMerge w:val="restart"/>
          </w:tcPr>
          <w:p w14:paraId="10CA110C" w14:textId="1B8BB204" w:rsidR="0052421A" w:rsidRPr="005079AA" w:rsidRDefault="0052421A">
            <w:pPr>
              <w:jc w:val="center"/>
              <w:rPr>
                <w:szCs w:val="24"/>
                <w:lang w:eastAsia="lt-LT"/>
              </w:rPr>
            </w:pPr>
            <w:r w:rsidRPr="005079AA">
              <w:rPr>
                <w:bCs/>
                <w:color w:val="000000"/>
                <w:szCs w:val="24"/>
                <w:lang w:eastAsia="lt-LT"/>
              </w:rPr>
              <w:t>Vertinimo kriterijai</w:t>
            </w:r>
          </w:p>
        </w:tc>
        <w:tc>
          <w:tcPr>
            <w:tcW w:w="2551" w:type="dxa"/>
            <w:vMerge w:val="restart"/>
          </w:tcPr>
          <w:p w14:paraId="32FCC5F0" w14:textId="123C7780" w:rsidR="0052421A" w:rsidRPr="005079AA" w:rsidRDefault="0052421A">
            <w:pPr>
              <w:jc w:val="center"/>
              <w:rPr>
                <w:szCs w:val="24"/>
                <w:lang w:eastAsia="lt-LT"/>
              </w:rPr>
            </w:pPr>
            <w:r w:rsidRPr="005079AA">
              <w:rPr>
                <w:bCs/>
                <w:color w:val="000000"/>
                <w:szCs w:val="24"/>
                <w:lang w:eastAsia="lt-LT"/>
              </w:rPr>
              <w:t>Laukiami rezultatai</w:t>
            </w:r>
          </w:p>
        </w:tc>
      </w:tr>
      <w:tr w:rsidR="0052421A" w:rsidRPr="005079AA" w14:paraId="27504D59" w14:textId="77777777" w:rsidTr="00AF008D">
        <w:tc>
          <w:tcPr>
            <w:tcW w:w="557" w:type="dxa"/>
            <w:vMerge/>
          </w:tcPr>
          <w:p w14:paraId="0962BFB6" w14:textId="77777777" w:rsidR="0052421A" w:rsidRPr="005079AA" w:rsidRDefault="0052421A">
            <w:pPr>
              <w:jc w:val="center"/>
              <w:rPr>
                <w:szCs w:val="24"/>
                <w:lang w:eastAsia="lt-LT"/>
              </w:rPr>
            </w:pPr>
          </w:p>
        </w:tc>
        <w:tc>
          <w:tcPr>
            <w:tcW w:w="2670" w:type="dxa"/>
            <w:vMerge/>
          </w:tcPr>
          <w:p w14:paraId="2C615806" w14:textId="77777777" w:rsidR="0052421A" w:rsidRPr="005079AA" w:rsidRDefault="0052421A">
            <w:pPr>
              <w:jc w:val="center"/>
              <w:rPr>
                <w:szCs w:val="24"/>
                <w:lang w:eastAsia="lt-LT"/>
              </w:rPr>
            </w:pPr>
          </w:p>
        </w:tc>
        <w:tc>
          <w:tcPr>
            <w:tcW w:w="2317" w:type="dxa"/>
            <w:vMerge/>
          </w:tcPr>
          <w:p w14:paraId="2D7AACC8" w14:textId="77777777" w:rsidR="0052421A" w:rsidRPr="005079AA" w:rsidRDefault="0052421A">
            <w:pPr>
              <w:jc w:val="center"/>
              <w:rPr>
                <w:szCs w:val="24"/>
                <w:lang w:eastAsia="lt-LT"/>
              </w:rPr>
            </w:pPr>
          </w:p>
        </w:tc>
        <w:tc>
          <w:tcPr>
            <w:tcW w:w="1510" w:type="dxa"/>
            <w:vMerge/>
          </w:tcPr>
          <w:p w14:paraId="56433CE3" w14:textId="0CFDC01D" w:rsidR="0052421A" w:rsidRPr="005079AA" w:rsidRDefault="0052421A">
            <w:pPr>
              <w:jc w:val="center"/>
              <w:rPr>
                <w:szCs w:val="24"/>
                <w:lang w:eastAsia="lt-LT"/>
              </w:rPr>
            </w:pPr>
          </w:p>
        </w:tc>
        <w:tc>
          <w:tcPr>
            <w:tcW w:w="1134" w:type="dxa"/>
          </w:tcPr>
          <w:p w14:paraId="018F05DA" w14:textId="7DBFCD22" w:rsidR="0052421A" w:rsidRPr="005079AA" w:rsidRDefault="0052421A">
            <w:pPr>
              <w:jc w:val="center"/>
              <w:rPr>
                <w:szCs w:val="24"/>
                <w:lang w:eastAsia="lt-LT"/>
              </w:rPr>
            </w:pPr>
            <w:r w:rsidRPr="005079AA">
              <w:rPr>
                <w:szCs w:val="24"/>
                <w:lang w:eastAsia="lt-LT"/>
              </w:rPr>
              <w:t>2018 m.</w:t>
            </w:r>
          </w:p>
        </w:tc>
        <w:tc>
          <w:tcPr>
            <w:tcW w:w="1152" w:type="dxa"/>
          </w:tcPr>
          <w:p w14:paraId="66E03AFC" w14:textId="422D7ED2" w:rsidR="0052421A" w:rsidRPr="005079AA" w:rsidRDefault="0052421A">
            <w:pPr>
              <w:jc w:val="center"/>
              <w:rPr>
                <w:szCs w:val="24"/>
                <w:lang w:eastAsia="lt-LT"/>
              </w:rPr>
            </w:pPr>
            <w:r w:rsidRPr="005079AA">
              <w:rPr>
                <w:szCs w:val="24"/>
                <w:lang w:eastAsia="lt-LT"/>
              </w:rPr>
              <w:t>2019 m.</w:t>
            </w:r>
          </w:p>
        </w:tc>
        <w:tc>
          <w:tcPr>
            <w:tcW w:w="1116" w:type="dxa"/>
          </w:tcPr>
          <w:p w14:paraId="6C83AE33" w14:textId="666726AA" w:rsidR="0052421A" w:rsidRPr="005079AA" w:rsidRDefault="0052421A">
            <w:pPr>
              <w:jc w:val="center"/>
              <w:rPr>
                <w:szCs w:val="24"/>
                <w:lang w:eastAsia="lt-LT"/>
              </w:rPr>
            </w:pPr>
            <w:r w:rsidRPr="005079AA">
              <w:rPr>
                <w:szCs w:val="24"/>
                <w:lang w:eastAsia="lt-LT"/>
              </w:rPr>
              <w:t>2020 m.</w:t>
            </w:r>
          </w:p>
        </w:tc>
        <w:tc>
          <w:tcPr>
            <w:tcW w:w="1843" w:type="dxa"/>
            <w:vMerge/>
          </w:tcPr>
          <w:p w14:paraId="12BEBD49" w14:textId="77777777" w:rsidR="0052421A" w:rsidRPr="005079AA" w:rsidRDefault="0052421A">
            <w:pPr>
              <w:jc w:val="center"/>
              <w:rPr>
                <w:szCs w:val="24"/>
                <w:lang w:eastAsia="lt-LT"/>
              </w:rPr>
            </w:pPr>
          </w:p>
        </w:tc>
        <w:tc>
          <w:tcPr>
            <w:tcW w:w="2551" w:type="dxa"/>
            <w:vMerge/>
          </w:tcPr>
          <w:p w14:paraId="3A705C95" w14:textId="77777777" w:rsidR="0052421A" w:rsidRPr="005079AA" w:rsidRDefault="0052421A">
            <w:pPr>
              <w:jc w:val="center"/>
              <w:rPr>
                <w:szCs w:val="24"/>
                <w:lang w:eastAsia="lt-LT"/>
              </w:rPr>
            </w:pPr>
          </w:p>
        </w:tc>
      </w:tr>
      <w:tr w:rsidR="005079AA" w:rsidRPr="0052421A" w14:paraId="6ABD8902" w14:textId="77777777" w:rsidTr="00AF008D">
        <w:tc>
          <w:tcPr>
            <w:tcW w:w="557" w:type="dxa"/>
          </w:tcPr>
          <w:p w14:paraId="4EB41EC1" w14:textId="611EE81E" w:rsidR="005079AA" w:rsidRPr="0052421A" w:rsidRDefault="0052421A">
            <w:pPr>
              <w:jc w:val="center"/>
              <w:rPr>
                <w:szCs w:val="24"/>
                <w:lang w:eastAsia="lt-LT"/>
              </w:rPr>
            </w:pPr>
            <w:r w:rsidRPr="0052421A">
              <w:rPr>
                <w:szCs w:val="24"/>
                <w:lang w:eastAsia="lt-LT"/>
              </w:rPr>
              <w:t>1.</w:t>
            </w:r>
          </w:p>
        </w:tc>
        <w:tc>
          <w:tcPr>
            <w:tcW w:w="2670" w:type="dxa"/>
          </w:tcPr>
          <w:p w14:paraId="6F0CC0A1" w14:textId="79BBA8FA" w:rsidR="005079AA" w:rsidRPr="0052421A" w:rsidRDefault="0052421A">
            <w:pPr>
              <w:jc w:val="center"/>
              <w:rPr>
                <w:szCs w:val="24"/>
                <w:lang w:eastAsia="lt-LT"/>
              </w:rPr>
            </w:pPr>
            <w:r>
              <w:rPr>
                <w:szCs w:val="24"/>
                <w:lang w:eastAsia="lt-LT"/>
              </w:rPr>
              <w:t>2.</w:t>
            </w:r>
          </w:p>
        </w:tc>
        <w:tc>
          <w:tcPr>
            <w:tcW w:w="2317" w:type="dxa"/>
          </w:tcPr>
          <w:p w14:paraId="5746DD9E" w14:textId="2F4E761C" w:rsidR="005079AA" w:rsidRPr="0052421A" w:rsidRDefault="0052421A">
            <w:pPr>
              <w:jc w:val="center"/>
              <w:rPr>
                <w:szCs w:val="24"/>
                <w:lang w:eastAsia="lt-LT"/>
              </w:rPr>
            </w:pPr>
            <w:r>
              <w:rPr>
                <w:szCs w:val="24"/>
                <w:lang w:eastAsia="lt-LT"/>
              </w:rPr>
              <w:t>3.</w:t>
            </w:r>
          </w:p>
        </w:tc>
        <w:tc>
          <w:tcPr>
            <w:tcW w:w="1510" w:type="dxa"/>
          </w:tcPr>
          <w:p w14:paraId="54B0DD6D" w14:textId="7015CA3D" w:rsidR="005079AA" w:rsidRPr="0052421A" w:rsidRDefault="0052421A">
            <w:pPr>
              <w:jc w:val="center"/>
              <w:rPr>
                <w:szCs w:val="24"/>
                <w:lang w:eastAsia="lt-LT"/>
              </w:rPr>
            </w:pPr>
            <w:r>
              <w:rPr>
                <w:szCs w:val="24"/>
                <w:lang w:eastAsia="lt-LT"/>
              </w:rPr>
              <w:t>4.</w:t>
            </w:r>
          </w:p>
        </w:tc>
        <w:tc>
          <w:tcPr>
            <w:tcW w:w="1134" w:type="dxa"/>
          </w:tcPr>
          <w:p w14:paraId="7DC44CEB" w14:textId="0EFC7D99" w:rsidR="005079AA" w:rsidRPr="0052421A" w:rsidRDefault="0052421A">
            <w:pPr>
              <w:jc w:val="center"/>
              <w:rPr>
                <w:szCs w:val="24"/>
                <w:lang w:eastAsia="lt-LT"/>
              </w:rPr>
            </w:pPr>
            <w:r>
              <w:rPr>
                <w:szCs w:val="24"/>
                <w:lang w:eastAsia="lt-LT"/>
              </w:rPr>
              <w:t>5.</w:t>
            </w:r>
          </w:p>
        </w:tc>
        <w:tc>
          <w:tcPr>
            <w:tcW w:w="1152" w:type="dxa"/>
          </w:tcPr>
          <w:p w14:paraId="6EC7E015" w14:textId="076B1EBE" w:rsidR="005079AA" w:rsidRPr="0052421A" w:rsidRDefault="0052421A">
            <w:pPr>
              <w:jc w:val="center"/>
              <w:rPr>
                <w:szCs w:val="24"/>
                <w:lang w:eastAsia="lt-LT"/>
              </w:rPr>
            </w:pPr>
            <w:r>
              <w:rPr>
                <w:szCs w:val="24"/>
                <w:lang w:eastAsia="lt-LT"/>
              </w:rPr>
              <w:t>6.</w:t>
            </w:r>
          </w:p>
        </w:tc>
        <w:tc>
          <w:tcPr>
            <w:tcW w:w="1116" w:type="dxa"/>
          </w:tcPr>
          <w:p w14:paraId="202B6F13" w14:textId="33870F6E" w:rsidR="005079AA" w:rsidRPr="0052421A" w:rsidRDefault="0052421A">
            <w:pPr>
              <w:jc w:val="center"/>
              <w:rPr>
                <w:szCs w:val="24"/>
                <w:lang w:eastAsia="lt-LT"/>
              </w:rPr>
            </w:pPr>
            <w:r>
              <w:rPr>
                <w:szCs w:val="24"/>
                <w:lang w:eastAsia="lt-LT"/>
              </w:rPr>
              <w:t>7.</w:t>
            </w:r>
          </w:p>
        </w:tc>
        <w:tc>
          <w:tcPr>
            <w:tcW w:w="1843" w:type="dxa"/>
          </w:tcPr>
          <w:p w14:paraId="3D50E287" w14:textId="5F67AF79" w:rsidR="005079AA" w:rsidRPr="0052421A" w:rsidRDefault="0052421A">
            <w:pPr>
              <w:jc w:val="center"/>
              <w:rPr>
                <w:szCs w:val="24"/>
                <w:lang w:eastAsia="lt-LT"/>
              </w:rPr>
            </w:pPr>
            <w:r>
              <w:rPr>
                <w:szCs w:val="24"/>
                <w:lang w:eastAsia="lt-LT"/>
              </w:rPr>
              <w:t>8.</w:t>
            </w:r>
          </w:p>
        </w:tc>
        <w:tc>
          <w:tcPr>
            <w:tcW w:w="2551" w:type="dxa"/>
          </w:tcPr>
          <w:p w14:paraId="630F187A" w14:textId="27C39DDC" w:rsidR="005079AA" w:rsidRPr="0052421A" w:rsidRDefault="0052421A">
            <w:pPr>
              <w:jc w:val="center"/>
              <w:rPr>
                <w:szCs w:val="24"/>
                <w:lang w:eastAsia="lt-LT"/>
              </w:rPr>
            </w:pPr>
            <w:r>
              <w:rPr>
                <w:szCs w:val="24"/>
                <w:lang w:eastAsia="lt-LT"/>
              </w:rPr>
              <w:t>9.</w:t>
            </w:r>
          </w:p>
        </w:tc>
      </w:tr>
      <w:tr w:rsidR="0052421A" w14:paraId="2C948627" w14:textId="77777777" w:rsidTr="00AF008D">
        <w:tc>
          <w:tcPr>
            <w:tcW w:w="557" w:type="dxa"/>
          </w:tcPr>
          <w:p w14:paraId="043E0964" w14:textId="168BBFCA" w:rsidR="0052421A" w:rsidRDefault="0052421A">
            <w:pPr>
              <w:jc w:val="center"/>
              <w:rPr>
                <w:b/>
                <w:szCs w:val="24"/>
                <w:lang w:eastAsia="lt-LT"/>
              </w:rPr>
            </w:pPr>
            <w:r>
              <w:rPr>
                <w:b/>
                <w:szCs w:val="24"/>
                <w:lang w:eastAsia="lt-LT"/>
              </w:rPr>
              <w:t>I.</w:t>
            </w:r>
          </w:p>
        </w:tc>
        <w:tc>
          <w:tcPr>
            <w:tcW w:w="14293" w:type="dxa"/>
            <w:gridSpan w:val="8"/>
          </w:tcPr>
          <w:p w14:paraId="2DDC96E2" w14:textId="063E189B" w:rsidR="0052421A" w:rsidRDefault="0052421A">
            <w:pPr>
              <w:jc w:val="center"/>
              <w:rPr>
                <w:b/>
                <w:szCs w:val="24"/>
                <w:lang w:eastAsia="lt-LT"/>
              </w:rPr>
            </w:pPr>
            <w:r>
              <w:rPr>
                <w:b/>
                <w:szCs w:val="24"/>
                <w:lang w:eastAsia="lt-LT"/>
              </w:rPr>
              <w:t xml:space="preserve">VAIKŲ IR JAUNIMO </w:t>
            </w:r>
            <w:r>
              <w:rPr>
                <w:b/>
                <w:bCs/>
                <w:color w:val="000000"/>
                <w:szCs w:val="24"/>
                <w:lang w:eastAsia="lt-LT"/>
              </w:rPr>
              <w:t>NUSIKALSTAMUMO PREVENCIJA IR KONTROLĖ</w:t>
            </w:r>
          </w:p>
        </w:tc>
      </w:tr>
      <w:tr w:rsidR="005079AA" w:rsidRPr="0052421A" w14:paraId="0896E1B9" w14:textId="77777777" w:rsidTr="00AF008D">
        <w:tc>
          <w:tcPr>
            <w:tcW w:w="557" w:type="dxa"/>
          </w:tcPr>
          <w:p w14:paraId="58EB57B1" w14:textId="7589DD17" w:rsidR="005079AA" w:rsidRPr="0052421A" w:rsidRDefault="0052421A">
            <w:pPr>
              <w:jc w:val="center"/>
              <w:rPr>
                <w:szCs w:val="24"/>
                <w:lang w:eastAsia="lt-LT"/>
              </w:rPr>
            </w:pPr>
            <w:r w:rsidRPr="0052421A">
              <w:rPr>
                <w:szCs w:val="24"/>
                <w:lang w:eastAsia="lt-LT"/>
              </w:rPr>
              <w:t>1.1</w:t>
            </w:r>
            <w:r w:rsidR="00EC5BE0">
              <w:rPr>
                <w:szCs w:val="24"/>
                <w:lang w:eastAsia="lt-LT"/>
              </w:rPr>
              <w:t>.</w:t>
            </w:r>
          </w:p>
        </w:tc>
        <w:tc>
          <w:tcPr>
            <w:tcW w:w="2670" w:type="dxa"/>
          </w:tcPr>
          <w:p w14:paraId="579003C1" w14:textId="2AEF01FB" w:rsidR="005079AA" w:rsidRPr="0052421A" w:rsidRDefault="0052421A" w:rsidP="00104979">
            <w:pPr>
              <w:rPr>
                <w:szCs w:val="24"/>
                <w:lang w:eastAsia="lt-LT"/>
              </w:rPr>
            </w:pPr>
            <w:r w:rsidRPr="0052421A">
              <w:rPr>
                <w:color w:val="000000"/>
                <w:szCs w:val="24"/>
                <w:lang w:eastAsia="lt-LT"/>
              </w:rPr>
              <w:t>Skleisti informaciją vaikams, jų tėvams ir jaunimui apie egzistuojančias vaikų ir jaunimo užimtumo po pamokų, savaitgaliais ir per atostogas galimybes, vykdomas užimtumo programas (projektus)</w:t>
            </w:r>
          </w:p>
        </w:tc>
        <w:tc>
          <w:tcPr>
            <w:tcW w:w="2317" w:type="dxa"/>
          </w:tcPr>
          <w:p w14:paraId="5764CFE1" w14:textId="7F3E8BF0" w:rsidR="0052421A" w:rsidRDefault="0052421A" w:rsidP="0052421A">
            <w:pPr>
              <w:spacing w:line="20" w:lineRule="atLeast"/>
              <w:rPr>
                <w:color w:val="000000"/>
                <w:szCs w:val="24"/>
                <w:lang w:eastAsia="lt-LT"/>
              </w:rPr>
            </w:pPr>
            <w:r>
              <w:rPr>
                <w:color w:val="000000"/>
                <w:szCs w:val="24"/>
                <w:lang w:eastAsia="lt-LT"/>
              </w:rPr>
              <w:t xml:space="preserve">Savivaldybės administracijos </w:t>
            </w:r>
            <w:r w:rsidR="0028739C">
              <w:rPr>
                <w:color w:val="000000"/>
                <w:szCs w:val="24"/>
                <w:lang w:eastAsia="lt-LT"/>
              </w:rPr>
              <w:t>Š</w:t>
            </w:r>
            <w:r>
              <w:rPr>
                <w:color w:val="000000"/>
                <w:szCs w:val="24"/>
                <w:lang w:eastAsia="lt-LT"/>
              </w:rPr>
              <w:t>vietimo</w:t>
            </w:r>
            <w:r w:rsidR="0028739C">
              <w:rPr>
                <w:color w:val="000000"/>
                <w:szCs w:val="24"/>
                <w:lang w:eastAsia="lt-LT"/>
              </w:rPr>
              <w:t>,</w:t>
            </w:r>
            <w:r>
              <w:rPr>
                <w:color w:val="000000"/>
                <w:szCs w:val="24"/>
                <w:lang w:eastAsia="lt-LT"/>
              </w:rPr>
              <w:t xml:space="preserve"> kultūros ir sporto skyrius</w:t>
            </w:r>
          </w:p>
          <w:p w14:paraId="695CFDFE" w14:textId="77777777" w:rsidR="0052421A" w:rsidRPr="0052421A" w:rsidRDefault="0052421A" w:rsidP="0052421A">
            <w:pPr>
              <w:spacing w:line="20" w:lineRule="atLeast"/>
              <w:rPr>
                <w:color w:val="000000"/>
                <w:szCs w:val="24"/>
                <w:lang w:eastAsia="lt-LT"/>
              </w:rPr>
            </w:pPr>
          </w:p>
          <w:p w14:paraId="5187C8B3" w14:textId="1D8B714C" w:rsidR="0052421A" w:rsidRDefault="0052421A" w:rsidP="0052421A">
            <w:pPr>
              <w:spacing w:line="20" w:lineRule="atLeast"/>
              <w:rPr>
                <w:color w:val="000000"/>
                <w:szCs w:val="24"/>
                <w:lang w:eastAsia="lt-LT"/>
              </w:rPr>
            </w:pPr>
            <w:r>
              <w:rPr>
                <w:color w:val="000000"/>
                <w:szCs w:val="24"/>
                <w:lang w:eastAsia="lt-LT"/>
              </w:rPr>
              <w:t xml:space="preserve">Savivaldybės administracijos </w:t>
            </w:r>
            <w:r w:rsidR="0028739C">
              <w:rPr>
                <w:color w:val="000000"/>
                <w:szCs w:val="24"/>
                <w:lang w:eastAsia="lt-LT"/>
              </w:rPr>
              <w:t>S</w:t>
            </w:r>
            <w:r>
              <w:rPr>
                <w:color w:val="000000"/>
                <w:szCs w:val="24"/>
                <w:lang w:eastAsia="lt-LT"/>
              </w:rPr>
              <w:t>ocialinės</w:t>
            </w:r>
            <w:r w:rsidR="00913EAB">
              <w:rPr>
                <w:color w:val="000000"/>
                <w:szCs w:val="24"/>
                <w:lang w:eastAsia="lt-LT"/>
              </w:rPr>
              <w:t xml:space="preserve"> paramos</w:t>
            </w:r>
            <w:r>
              <w:rPr>
                <w:color w:val="000000"/>
                <w:szCs w:val="24"/>
                <w:lang w:eastAsia="lt-LT"/>
              </w:rPr>
              <w:t xml:space="preserve"> skyrius</w:t>
            </w:r>
          </w:p>
          <w:p w14:paraId="612B4C53" w14:textId="77777777" w:rsidR="0052421A" w:rsidRDefault="0052421A" w:rsidP="0052421A">
            <w:pPr>
              <w:rPr>
                <w:sz w:val="8"/>
                <w:szCs w:val="8"/>
              </w:rPr>
            </w:pPr>
          </w:p>
          <w:p w14:paraId="2AC8EDA5" w14:textId="77777777" w:rsidR="0052421A" w:rsidRDefault="0052421A" w:rsidP="0052421A">
            <w:pPr>
              <w:rPr>
                <w:sz w:val="8"/>
                <w:szCs w:val="8"/>
              </w:rPr>
            </w:pPr>
          </w:p>
          <w:p w14:paraId="79519CD1" w14:textId="2FE10828" w:rsidR="0052421A" w:rsidRDefault="0052421A" w:rsidP="0052421A">
            <w:pPr>
              <w:spacing w:line="20" w:lineRule="atLeast"/>
              <w:rPr>
                <w:color w:val="000000"/>
                <w:szCs w:val="24"/>
                <w:lang w:eastAsia="lt-LT"/>
              </w:rPr>
            </w:pPr>
            <w:r>
              <w:rPr>
                <w:color w:val="000000"/>
                <w:szCs w:val="24"/>
                <w:lang w:eastAsia="lt-LT"/>
              </w:rPr>
              <w:t>Nusikaltimų prevencijos ir kontrolės komisija</w:t>
            </w:r>
          </w:p>
          <w:p w14:paraId="4AFA01E0" w14:textId="77777777" w:rsidR="0052421A" w:rsidRDefault="0052421A" w:rsidP="0052421A">
            <w:pPr>
              <w:jc w:val="both"/>
              <w:rPr>
                <w:sz w:val="8"/>
                <w:szCs w:val="8"/>
              </w:rPr>
            </w:pPr>
          </w:p>
          <w:p w14:paraId="4AECF6E1" w14:textId="7426C344" w:rsidR="005079AA" w:rsidRPr="0052421A" w:rsidRDefault="0052421A" w:rsidP="0052421A">
            <w:pPr>
              <w:jc w:val="both"/>
              <w:rPr>
                <w:szCs w:val="24"/>
                <w:lang w:eastAsia="lt-LT"/>
              </w:rPr>
            </w:pPr>
            <w:r>
              <w:rPr>
                <w:color w:val="000000"/>
                <w:szCs w:val="24"/>
                <w:lang w:eastAsia="lt-LT"/>
              </w:rPr>
              <w:t>Vaiko dienos centrai</w:t>
            </w:r>
          </w:p>
        </w:tc>
        <w:tc>
          <w:tcPr>
            <w:tcW w:w="1510" w:type="dxa"/>
          </w:tcPr>
          <w:p w14:paraId="7FC7E190" w14:textId="0E1E0031" w:rsidR="005079AA" w:rsidRPr="0052421A" w:rsidRDefault="0052421A">
            <w:pPr>
              <w:jc w:val="center"/>
              <w:rPr>
                <w:szCs w:val="24"/>
                <w:lang w:eastAsia="lt-LT"/>
              </w:rPr>
            </w:pPr>
            <w:r>
              <w:rPr>
                <w:szCs w:val="24"/>
                <w:lang w:eastAsia="lt-LT"/>
              </w:rPr>
              <w:t>2018- 2020 metai</w:t>
            </w:r>
          </w:p>
        </w:tc>
        <w:tc>
          <w:tcPr>
            <w:tcW w:w="1134" w:type="dxa"/>
          </w:tcPr>
          <w:p w14:paraId="449E58DC" w14:textId="4E9E2B49" w:rsidR="005079AA" w:rsidRPr="0052421A" w:rsidRDefault="0047126B">
            <w:pPr>
              <w:jc w:val="center"/>
              <w:rPr>
                <w:szCs w:val="24"/>
                <w:lang w:eastAsia="lt-LT"/>
              </w:rPr>
            </w:pPr>
            <w:r>
              <w:rPr>
                <w:szCs w:val="24"/>
                <w:lang w:eastAsia="lt-LT"/>
              </w:rPr>
              <w:t>50</w:t>
            </w:r>
          </w:p>
        </w:tc>
        <w:tc>
          <w:tcPr>
            <w:tcW w:w="1152" w:type="dxa"/>
          </w:tcPr>
          <w:p w14:paraId="09C3C3D8" w14:textId="729A9FCB" w:rsidR="005079AA" w:rsidRPr="0052421A" w:rsidRDefault="0016188C">
            <w:pPr>
              <w:jc w:val="center"/>
              <w:rPr>
                <w:szCs w:val="24"/>
                <w:lang w:eastAsia="lt-LT"/>
              </w:rPr>
            </w:pPr>
            <w:r>
              <w:rPr>
                <w:szCs w:val="24"/>
                <w:lang w:eastAsia="lt-LT"/>
              </w:rPr>
              <w:t>50</w:t>
            </w:r>
          </w:p>
        </w:tc>
        <w:tc>
          <w:tcPr>
            <w:tcW w:w="1116" w:type="dxa"/>
          </w:tcPr>
          <w:p w14:paraId="32254A9F" w14:textId="30F122F6" w:rsidR="005079AA" w:rsidRPr="0052421A" w:rsidRDefault="0016188C">
            <w:pPr>
              <w:jc w:val="center"/>
              <w:rPr>
                <w:szCs w:val="24"/>
                <w:lang w:eastAsia="lt-LT"/>
              </w:rPr>
            </w:pPr>
            <w:r>
              <w:rPr>
                <w:szCs w:val="24"/>
                <w:lang w:eastAsia="lt-LT"/>
              </w:rPr>
              <w:t>50</w:t>
            </w:r>
          </w:p>
        </w:tc>
        <w:tc>
          <w:tcPr>
            <w:tcW w:w="1843" w:type="dxa"/>
          </w:tcPr>
          <w:p w14:paraId="578ECE73" w14:textId="098634DF" w:rsidR="00104979" w:rsidRDefault="00104979" w:rsidP="00104979">
            <w:pPr>
              <w:spacing w:line="20" w:lineRule="atLeast"/>
              <w:rPr>
                <w:color w:val="000000"/>
                <w:szCs w:val="24"/>
                <w:lang w:eastAsia="lt-LT"/>
              </w:rPr>
            </w:pPr>
            <w:r>
              <w:rPr>
                <w:color w:val="000000"/>
                <w:szCs w:val="24"/>
                <w:lang w:eastAsia="lt-LT"/>
              </w:rPr>
              <w:t>Dalyvavusių vaikų skaičius užimtumo programose, renginiuose, projektuose</w:t>
            </w:r>
            <w:r w:rsidR="0028739C">
              <w:rPr>
                <w:color w:val="000000"/>
                <w:szCs w:val="24"/>
                <w:lang w:eastAsia="lt-LT"/>
              </w:rPr>
              <w:t>.</w:t>
            </w:r>
          </w:p>
          <w:p w14:paraId="1C92FFED" w14:textId="77777777" w:rsidR="00104979" w:rsidRDefault="00104979" w:rsidP="00104979">
            <w:pPr>
              <w:rPr>
                <w:sz w:val="8"/>
                <w:szCs w:val="8"/>
              </w:rPr>
            </w:pPr>
          </w:p>
          <w:p w14:paraId="5BAC9299" w14:textId="4E70DB06" w:rsidR="005079AA" w:rsidRPr="0052421A" w:rsidRDefault="00104979" w:rsidP="00104979">
            <w:pPr>
              <w:rPr>
                <w:szCs w:val="24"/>
                <w:lang w:eastAsia="lt-LT"/>
              </w:rPr>
            </w:pPr>
            <w:r>
              <w:rPr>
                <w:color w:val="000000"/>
                <w:szCs w:val="24"/>
                <w:lang w:eastAsia="lt-LT"/>
              </w:rPr>
              <w:t>Pateiktos informacijos skaičius ir forma</w:t>
            </w:r>
          </w:p>
        </w:tc>
        <w:tc>
          <w:tcPr>
            <w:tcW w:w="2551" w:type="dxa"/>
          </w:tcPr>
          <w:p w14:paraId="0680D373" w14:textId="281739B1" w:rsidR="005079AA" w:rsidRPr="0052421A" w:rsidRDefault="00104979" w:rsidP="00104979">
            <w:pPr>
              <w:rPr>
                <w:szCs w:val="24"/>
                <w:lang w:eastAsia="lt-LT"/>
              </w:rPr>
            </w:pPr>
            <w:r>
              <w:rPr>
                <w:color w:val="000000"/>
                <w:szCs w:val="24"/>
                <w:lang w:eastAsia="lt-LT"/>
              </w:rPr>
              <w:t>Vaikai, jų tėvai ir jaunimas bus išsamiau informuojami apie galimybes įdomiai ir prasmingai praleisti laisvalaikį, bus sudarytos sąlygos mažinti vaikų ir jaunimo neužimtumą</w:t>
            </w:r>
          </w:p>
        </w:tc>
      </w:tr>
      <w:tr w:rsidR="00104979" w:rsidRPr="0052421A" w14:paraId="07FCE198" w14:textId="77777777" w:rsidTr="00AF008D">
        <w:tc>
          <w:tcPr>
            <w:tcW w:w="557" w:type="dxa"/>
          </w:tcPr>
          <w:p w14:paraId="22B2C8F0" w14:textId="44F3BBB5" w:rsidR="00104979" w:rsidRPr="0052421A" w:rsidRDefault="00913EAB">
            <w:pPr>
              <w:jc w:val="center"/>
              <w:rPr>
                <w:szCs w:val="24"/>
                <w:lang w:eastAsia="lt-LT"/>
              </w:rPr>
            </w:pPr>
            <w:r>
              <w:rPr>
                <w:szCs w:val="24"/>
                <w:lang w:eastAsia="lt-LT"/>
              </w:rPr>
              <w:t>1.2</w:t>
            </w:r>
            <w:r w:rsidR="00EC5BE0">
              <w:rPr>
                <w:szCs w:val="24"/>
                <w:lang w:eastAsia="lt-LT"/>
              </w:rPr>
              <w:t>.</w:t>
            </w:r>
          </w:p>
        </w:tc>
        <w:tc>
          <w:tcPr>
            <w:tcW w:w="2670" w:type="dxa"/>
          </w:tcPr>
          <w:p w14:paraId="5033323A" w14:textId="77777777" w:rsidR="00104979" w:rsidRDefault="00913EAB" w:rsidP="00104979">
            <w:pPr>
              <w:rPr>
                <w:color w:val="000000"/>
                <w:szCs w:val="24"/>
                <w:lang w:eastAsia="lt-LT"/>
              </w:rPr>
            </w:pPr>
            <w:r>
              <w:rPr>
                <w:color w:val="000000"/>
                <w:szCs w:val="24"/>
                <w:lang w:eastAsia="lt-LT"/>
              </w:rPr>
              <w:t>Prevencinių renginių vaikams organizavimas, siekiant ugdyti jiems tinkamo elgesio visuomenėje normas ir atsakomybę, užimti juos prasminga ir turininga veikla</w:t>
            </w:r>
          </w:p>
          <w:p w14:paraId="3FD36C84" w14:textId="18DF263A" w:rsidR="00913EAB" w:rsidRPr="0052421A" w:rsidRDefault="00913EAB" w:rsidP="00104979">
            <w:pPr>
              <w:rPr>
                <w:color w:val="000000"/>
                <w:szCs w:val="24"/>
                <w:lang w:eastAsia="lt-LT"/>
              </w:rPr>
            </w:pPr>
          </w:p>
        </w:tc>
        <w:tc>
          <w:tcPr>
            <w:tcW w:w="2317" w:type="dxa"/>
          </w:tcPr>
          <w:p w14:paraId="1FB92BD7" w14:textId="7CA714B1" w:rsidR="00913EAB" w:rsidRDefault="00913EAB" w:rsidP="00913EAB">
            <w:pPr>
              <w:spacing w:line="20" w:lineRule="atLeast"/>
              <w:rPr>
                <w:color w:val="000000"/>
                <w:szCs w:val="24"/>
                <w:lang w:eastAsia="lt-LT"/>
              </w:rPr>
            </w:pPr>
            <w:r>
              <w:rPr>
                <w:color w:val="000000"/>
                <w:szCs w:val="24"/>
                <w:lang w:eastAsia="lt-LT"/>
              </w:rPr>
              <w:t xml:space="preserve">Savivaldybės administracijos </w:t>
            </w:r>
            <w:r w:rsidR="0028739C">
              <w:rPr>
                <w:color w:val="000000"/>
                <w:szCs w:val="24"/>
                <w:lang w:eastAsia="lt-LT"/>
              </w:rPr>
              <w:t>Š</w:t>
            </w:r>
            <w:r>
              <w:rPr>
                <w:color w:val="000000"/>
                <w:szCs w:val="24"/>
                <w:lang w:eastAsia="lt-LT"/>
              </w:rPr>
              <w:t>vietimo</w:t>
            </w:r>
            <w:r w:rsidR="0028739C">
              <w:rPr>
                <w:color w:val="000000"/>
                <w:szCs w:val="24"/>
                <w:lang w:eastAsia="lt-LT"/>
              </w:rPr>
              <w:t>,</w:t>
            </w:r>
            <w:r>
              <w:rPr>
                <w:color w:val="000000"/>
                <w:szCs w:val="24"/>
                <w:lang w:eastAsia="lt-LT"/>
              </w:rPr>
              <w:t xml:space="preserve"> kultūros ir sporto skyrius</w:t>
            </w:r>
          </w:p>
          <w:p w14:paraId="5949F2D9" w14:textId="77777777" w:rsidR="00913EAB" w:rsidRDefault="00913EAB" w:rsidP="00913EAB">
            <w:pPr>
              <w:spacing w:line="20" w:lineRule="atLeast"/>
              <w:rPr>
                <w:color w:val="000000"/>
                <w:szCs w:val="24"/>
                <w:lang w:eastAsia="lt-LT"/>
              </w:rPr>
            </w:pPr>
          </w:p>
          <w:p w14:paraId="2CF6C8D0" w14:textId="1DD396B9" w:rsidR="00104979" w:rsidRDefault="00913EAB" w:rsidP="0052421A">
            <w:pPr>
              <w:spacing w:line="20" w:lineRule="atLeast"/>
              <w:rPr>
                <w:color w:val="000000"/>
                <w:szCs w:val="24"/>
                <w:lang w:eastAsia="lt-LT"/>
              </w:rPr>
            </w:pPr>
            <w:r>
              <w:rPr>
                <w:color w:val="000000"/>
                <w:szCs w:val="24"/>
                <w:lang w:eastAsia="lt-LT"/>
              </w:rPr>
              <w:t>Klaipėdos apskrities VPK Plungės rajono policijos komisariatas</w:t>
            </w:r>
          </w:p>
        </w:tc>
        <w:tc>
          <w:tcPr>
            <w:tcW w:w="1510" w:type="dxa"/>
          </w:tcPr>
          <w:p w14:paraId="1282AAA2" w14:textId="1867A11E" w:rsidR="00104979" w:rsidRDefault="00913EAB">
            <w:pPr>
              <w:jc w:val="center"/>
              <w:rPr>
                <w:szCs w:val="24"/>
                <w:lang w:eastAsia="lt-LT"/>
              </w:rPr>
            </w:pPr>
            <w:r>
              <w:rPr>
                <w:szCs w:val="24"/>
                <w:lang w:eastAsia="lt-LT"/>
              </w:rPr>
              <w:t>2018- 2020 metai</w:t>
            </w:r>
          </w:p>
        </w:tc>
        <w:tc>
          <w:tcPr>
            <w:tcW w:w="1134" w:type="dxa"/>
          </w:tcPr>
          <w:p w14:paraId="39D8BEE0" w14:textId="1172CB89" w:rsidR="00104979" w:rsidRPr="0052421A" w:rsidRDefault="0047126B">
            <w:pPr>
              <w:jc w:val="center"/>
              <w:rPr>
                <w:szCs w:val="24"/>
                <w:lang w:eastAsia="lt-LT"/>
              </w:rPr>
            </w:pPr>
            <w:r>
              <w:rPr>
                <w:szCs w:val="24"/>
                <w:lang w:eastAsia="lt-LT"/>
              </w:rPr>
              <w:t>100</w:t>
            </w:r>
          </w:p>
        </w:tc>
        <w:tc>
          <w:tcPr>
            <w:tcW w:w="1152" w:type="dxa"/>
          </w:tcPr>
          <w:p w14:paraId="4B1F6FCA" w14:textId="2DD706B8" w:rsidR="00104979" w:rsidRPr="0052421A" w:rsidRDefault="0016188C">
            <w:pPr>
              <w:jc w:val="center"/>
              <w:rPr>
                <w:szCs w:val="24"/>
                <w:lang w:eastAsia="lt-LT"/>
              </w:rPr>
            </w:pPr>
            <w:r>
              <w:rPr>
                <w:szCs w:val="24"/>
                <w:lang w:eastAsia="lt-LT"/>
              </w:rPr>
              <w:t>100</w:t>
            </w:r>
          </w:p>
        </w:tc>
        <w:tc>
          <w:tcPr>
            <w:tcW w:w="1116" w:type="dxa"/>
          </w:tcPr>
          <w:p w14:paraId="10107F1D" w14:textId="2D298208" w:rsidR="00104979" w:rsidRPr="0052421A" w:rsidRDefault="0016188C">
            <w:pPr>
              <w:jc w:val="center"/>
              <w:rPr>
                <w:szCs w:val="24"/>
                <w:lang w:eastAsia="lt-LT"/>
              </w:rPr>
            </w:pPr>
            <w:r>
              <w:rPr>
                <w:szCs w:val="24"/>
                <w:lang w:eastAsia="lt-LT"/>
              </w:rPr>
              <w:t>100</w:t>
            </w:r>
          </w:p>
        </w:tc>
        <w:tc>
          <w:tcPr>
            <w:tcW w:w="1843" w:type="dxa"/>
          </w:tcPr>
          <w:p w14:paraId="63E93022" w14:textId="7AAD195B" w:rsidR="00104979" w:rsidRDefault="00913EAB" w:rsidP="00104979">
            <w:pPr>
              <w:spacing w:line="20" w:lineRule="atLeast"/>
              <w:rPr>
                <w:color w:val="000000"/>
                <w:szCs w:val="24"/>
                <w:lang w:eastAsia="lt-LT"/>
              </w:rPr>
            </w:pPr>
            <w:r>
              <w:rPr>
                <w:color w:val="000000"/>
                <w:szCs w:val="24"/>
                <w:lang w:eastAsia="lt-LT"/>
              </w:rPr>
              <w:t>Renginių skaičius per metus</w:t>
            </w:r>
          </w:p>
        </w:tc>
        <w:tc>
          <w:tcPr>
            <w:tcW w:w="2551" w:type="dxa"/>
          </w:tcPr>
          <w:p w14:paraId="03E875D3" w14:textId="14A219B1" w:rsidR="00104979" w:rsidRDefault="00913EAB" w:rsidP="00104979">
            <w:pPr>
              <w:rPr>
                <w:color w:val="000000"/>
                <w:szCs w:val="24"/>
                <w:lang w:eastAsia="lt-LT"/>
              </w:rPr>
            </w:pPr>
            <w:r>
              <w:rPr>
                <w:color w:val="000000"/>
                <w:szCs w:val="24"/>
                <w:lang w:eastAsia="lt-LT"/>
              </w:rPr>
              <w:t>Didės vaikų užimtumas prasminga ir turininga veikla, vaikams bus diegiami socialaus elgesio pagrindai, gerės policijos ir vaikų tarpusavio santykiai.</w:t>
            </w:r>
          </w:p>
        </w:tc>
      </w:tr>
      <w:tr w:rsidR="00913EAB" w:rsidRPr="0052421A" w14:paraId="0BDA491A" w14:textId="77777777" w:rsidTr="00AF008D">
        <w:tc>
          <w:tcPr>
            <w:tcW w:w="557" w:type="dxa"/>
          </w:tcPr>
          <w:p w14:paraId="4EA48615" w14:textId="5574EE70" w:rsidR="00913EAB" w:rsidRDefault="00913EAB">
            <w:pPr>
              <w:jc w:val="center"/>
              <w:rPr>
                <w:szCs w:val="24"/>
                <w:lang w:eastAsia="lt-LT"/>
              </w:rPr>
            </w:pPr>
            <w:r>
              <w:rPr>
                <w:szCs w:val="24"/>
                <w:lang w:eastAsia="lt-LT"/>
              </w:rPr>
              <w:t>1.3</w:t>
            </w:r>
            <w:r w:rsidR="00EC5BE0">
              <w:rPr>
                <w:szCs w:val="24"/>
                <w:lang w:eastAsia="lt-LT"/>
              </w:rPr>
              <w:t>.</w:t>
            </w:r>
          </w:p>
        </w:tc>
        <w:tc>
          <w:tcPr>
            <w:tcW w:w="2670" w:type="dxa"/>
          </w:tcPr>
          <w:p w14:paraId="18B8C513" w14:textId="0DDA182A" w:rsidR="00913EAB" w:rsidRDefault="00913EAB" w:rsidP="00104979">
            <w:pPr>
              <w:rPr>
                <w:color w:val="000000"/>
                <w:szCs w:val="24"/>
                <w:lang w:eastAsia="lt-LT"/>
              </w:rPr>
            </w:pPr>
            <w:r>
              <w:rPr>
                <w:szCs w:val="24"/>
                <w:lang w:eastAsia="lt-LT"/>
              </w:rPr>
              <w:t xml:space="preserve">Patyčių prevencijos vykdymas ugdymo įstaigose (paskaitų, </w:t>
            </w:r>
            <w:r>
              <w:rPr>
                <w:szCs w:val="24"/>
                <w:lang w:eastAsia="lt-LT"/>
              </w:rPr>
              <w:lastRenderedPageBreak/>
              <w:t>renginių, piešinių konkurso organizavimas)</w:t>
            </w:r>
          </w:p>
        </w:tc>
        <w:tc>
          <w:tcPr>
            <w:tcW w:w="2317" w:type="dxa"/>
          </w:tcPr>
          <w:p w14:paraId="6FB41E26" w14:textId="30D1C7A8" w:rsidR="00913EAB" w:rsidRDefault="00913EAB" w:rsidP="00913EAB">
            <w:pPr>
              <w:spacing w:line="20" w:lineRule="atLeast"/>
              <w:rPr>
                <w:color w:val="000000"/>
                <w:szCs w:val="24"/>
                <w:lang w:eastAsia="lt-LT"/>
              </w:rPr>
            </w:pPr>
            <w:r>
              <w:rPr>
                <w:color w:val="000000"/>
                <w:szCs w:val="24"/>
                <w:lang w:eastAsia="lt-LT"/>
              </w:rPr>
              <w:lastRenderedPageBreak/>
              <w:t xml:space="preserve">Savivaldybės administracijos </w:t>
            </w:r>
            <w:r w:rsidR="0028739C">
              <w:rPr>
                <w:color w:val="000000"/>
                <w:szCs w:val="24"/>
                <w:lang w:eastAsia="lt-LT"/>
              </w:rPr>
              <w:t>Š</w:t>
            </w:r>
            <w:r>
              <w:rPr>
                <w:color w:val="000000"/>
                <w:szCs w:val="24"/>
                <w:lang w:eastAsia="lt-LT"/>
              </w:rPr>
              <w:t>vietimo</w:t>
            </w:r>
            <w:r w:rsidR="0028739C">
              <w:rPr>
                <w:color w:val="000000"/>
                <w:szCs w:val="24"/>
                <w:lang w:eastAsia="lt-LT"/>
              </w:rPr>
              <w:t>,</w:t>
            </w:r>
            <w:r>
              <w:rPr>
                <w:color w:val="000000"/>
                <w:szCs w:val="24"/>
                <w:lang w:eastAsia="lt-LT"/>
              </w:rPr>
              <w:t xml:space="preserve"> kultūros ir </w:t>
            </w:r>
            <w:r>
              <w:rPr>
                <w:color w:val="000000"/>
                <w:szCs w:val="24"/>
                <w:lang w:eastAsia="lt-LT"/>
              </w:rPr>
              <w:lastRenderedPageBreak/>
              <w:t>sporto skyrius</w:t>
            </w:r>
          </w:p>
          <w:p w14:paraId="4845157E" w14:textId="77777777" w:rsidR="00913EAB" w:rsidRDefault="00913EAB" w:rsidP="00913EAB">
            <w:pPr>
              <w:spacing w:line="20" w:lineRule="atLeast"/>
              <w:rPr>
                <w:color w:val="000000"/>
                <w:szCs w:val="24"/>
                <w:lang w:eastAsia="lt-LT"/>
              </w:rPr>
            </w:pPr>
          </w:p>
          <w:p w14:paraId="05DA7FF6" w14:textId="2A6BC694" w:rsidR="00913EAB" w:rsidRDefault="00913EAB" w:rsidP="00913EAB">
            <w:pPr>
              <w:spacing w:line="20" w:lineRule="atLeast"/>
              <w:rPr>
                <w:color w:val="000000"/>
                <w:szCs w:val="24"/>
                <w:lang w:eastAsia="lt-LT"/>
              </w:rPr>
            </w:pPr>
            <w:r>
              <w:rPr>
                <w:color w:val="000000"/>
                <w:szCs w:val="24"/>
                <w:lang w:eastAsia="lt-LT"/>
              </w:rPr>
              <w:t>Klaipėdos apskrities VPK Plungės rajono policijos komisariatas</w:t>
            </w:r>
          </w:p>
          <w:p w14:paraId="03ADD6D0" w14:textId="77777777" w:rsidR="00913EAB" w:rsidRDefault="00913EAB" w:rsidP="00913EAB">
            <w:pPr>
              <w:spacing w:line="20" w:lineRule="atLeast"/>
              <w:rPr>
                <w:color w:val="000000"/>
                <w:szCs w:val="24"/>
                <w:lang w:eastAsia="lt-LT"/>
              </w:rPr>
            </w:pPr>
          </w:p>
          <w:p w14:paraId="036D1D88" w14:textId="49DBF12F" w:rsidR="00913EAB" w:rsidRDefault="00913EAB" w:rsidP="00E85415">
            <w:pPr>
              <w:spacing w:line="20" w:lineRule="atLeast"/>
              <w:rPr>
                <w:color w:val="000000"/>
                <w:szCs w:val="24"/>
                <w:lang w:eastAsia="lt-LT"/>
              </w:rPr>
            </w:pPr>
            <w:r>
              <w:rPr>
                <w:color w:val="000000"/>
                <w:szCs w:val="24"/>
                <w:lang w:eastAsia="lt-LT"/>
              </w:rPr>
              <w:t>Savivaldybės administracijos</w:t>
            </w:r>
            <w:r>
              <w:rPr>
                <w:szCs w:val="24"/>
                <w:lang w:eastAsia="lt-LT"/>
              </w:rPr>
              <w:t xml:space="preserve"> </w:t>
            </w:r>
            <w:r w:rsidR="00E85415">
              <w:rPr>
                <w:szCs w:val="24"/>
                <w:lang w:eastAsia="lt-LT"/>
              </w:rPr>
              <w:t>V</w:t>
            </w:r>
            <w:r>
              <w:rPr>
                <w:szCs w:val="24"/>
                <w:lang w:eastAsia="lt-LT"/>
              </w:rPr>
              <w:t>aik</w:t>
            </w:r>
            <w:r w:rsidR="00E85415">
              <w:rPr>
                <w:szCs w:val="24"/>
                <w:lang w:eastAsia="lt-LT"/>
              </w:rPr>
              <w:t>o</w:t>
            </w:r>
            <w:r>
              <w:rPr>
                <w:szCs w:val="24"/>
                <w:lang w:eastAsia="lt-LT"/>
              </w:rPr>
              <w:t xml:space="preserve"> teisių apsaugos skyrius</w:t>
            </w:r>
          </w:p>
        </w:tc>
        <w:tc>
          <w:tcPr>
            <w:tcW w:w="1510" w:type="dxa"/>
          </w:tcPr>
          <w:p w14:paraId="0C12A3A8" w14:textId="5A9CAC3A" w:rsidR="00913EAB" w:rsidRDefault="00913EAB">
            <w:pPr>
              <w:jc w:val="center"/>
              <w:rPr>
                <w:szCs w:val="24"/>
                <w:lang w:eastAsia="lt-LT"/>
              </w:rPr>
            </w:pPr>
            <w:r>
              <w:rPr>
                <w:szCs w:val="24"/>
                <w:lang w:eastAsia="lt-LT"/>
              </w:rPr>
              <w:lastRenderedPageBreak/>
              <w:t>2018- 2020 metai</w:t>
            </w:r>
          </w:p>
        </w:tc>
        <w:tc>
          <w:tcPr>
            <w:tcW w:w="1134" w:type="dxa"/>
          </w:tcPr>
          <w:p w14:paraId="421D0ED1" w14:textId="28D42A0F" w:rsidR="00913EAB" w:rsidRPr="0052421A" w:rsidRDefault="0047126B">
            <w:pPr>
              <w:jc w:val="center"/>
              <w:rPr>
                <w:szCs w:val="24"/>
                <w:lang w:eastAsia="lt-LT"/>
              </w:rPr>
            </w:pPr>
            <w:r>
              <w:rPr>
                <w:szCs w:val="24"/>
                <w:lang w:eastAsia="lt-LT"/>
              </w:rPr>
              <w:t>150</w:t>
            </w:r>
          </w:p>
        </w:tc>
        <w:tc>
          <w:tcPr>
            <w:tcW w:w="1152" w:type="dxa"/>
          </w:tcPr>
          <w:p w14:paraId="6FCE36E6" w14:textId="2C6E47CC" w:rsidR="00913EAB" w:rsidRPr="0052421A" w:rsidRDefault="0016188C">
            <w:pPr>
              <w:jc w:val="center"/>
              <w:rPr>
                <w:szCs w:val="24"/>
                <w:lang w:eastAsia="lt-LT"/>
              </w:rPr>
            </w:pPr>
            <w:r>
              <w:rPr>
                <w:szCs w:val="24"/>
                <w:lang w:eastAsia="lt-LT"/>
              </w:rPr>
              <w:t>150</w:t>
            </w:r>
          </w:p>
        </w:tc>
        <w:tc>
          <w:tcPr>
            <w:tcW w:w="1116" w:type="dxa"/>
          </w:tcPr>
          <w:p w14:paraId="551D00A0" w14:textId="1DC51D40" w:rsidR="00913EAB" w:rsidRPr="0052421A" w:rsidRDefault="0016188C">
            <w:pPr>
              <w:jc w:val="center"/>
              <w:rPr>
                <w:szCs w:val="24"/>
                <w:lang w:eastAsia="lt-LT"/>
              </w:rPr>
            </w:pPr>
            <w:r>
              <w:rPr>
                <w:szCs w:val="24"/>
                <w:lang w:eastAsia="lt-LT"/>
              </w:rPr>
              <w:t>150</w:t>
            </w:r>
          </w:p>
        </w:tc>
        <w:tc>
          <w:tcPr>
            <w:tcW w:w="1843" w:type="dxa"/>
          </w:tcPr>
          <w:p w14:paraId="54ADE9B1" w14:textId="37B05C4B" w:rsidR="00913EAB" w:rsidRDefault="00913EAB" w:rsidP="00104979">
            <w:pPr>
              <w:spacing w:line="20" w:lineRule="atLeast"/>
              <w:rPr>
                <w:color w:val="000000"/>
                <w:szCs w:val="24"/>
                <w:lang w:eastAsia="lt-LT"/>
              </w:rPr>
            </w:pPr>
            <w:r>
              <w:rPr>
                <w:color w:val="000000"/>
                <w:szCs w:val="24"/>
                <w:lang w:eastAsia="lt-LT"/>
              </w:rPr>
              <w:t xml:space="preserve">Renginių skaičius, dalyvavusių </w:t>
            </w:r>
            <w:r>
              <w:rPr>
                <w:color w:val="000000"/>
                <w:szCs w:val="24"/>
                <w:lang w:eastAsia="lt-LT"/>
              </w:rPr>
              <w:lastRenderedPageBreak/>
              <w:t>patyčių prevencijos veikloje vaikų skaičius</w:t>
            </w:r>
          </w:p>
        </w:tc>
        <w:tc>
          <w:tcPr>
            <w:tcW w:w="2551" w:type="dxa"/>
          </w:tcPr>
          <w:p w14:paraId="2EEB16E6" w14:textId="629474E6" w:rsidR="00913EAB" w:rsidRDefault="00913EAB" w:rsidP="00104979">
            <w:pPr>
              <w:rPr>
                <w:color w:val="000000"/>
                <w:szCs w:val="24"/>
                <w:lang w:eastAsia="lt-LT"/>
              </w:rPr>
            </w:pPr>
            <w:r>
              <w:rPr>
                <w:color w:val="000000"/>
                <w:szCs w:val="24"/>
                <w:lang w:eastAsia="lt-LT"/>
              </w:rPr>
              <w:lastRenderedPageBreak/>
              <w:t xml:space="preserve">Bus šalinamos sąlygos patyčioms atsirasti, skatinamas pozityvus </w:t>
            </w:r>
            <w:r>
              <w:rPr>
                <w:color w:val="000000"/>
                <w:szCs w:val="24"/>
                <w:lang w:eastAsia="lt-LT"/>
              </w:rPr>
              <w:lastRenderedPageBreak/>
              <w:t>vaikų  mąstymas ir elgesys</w:t>
            </w:r>
          </w:p>
        </w:tc>
      </w:tr>
      <w:tr w:rsidR="00913EAB" w:rsidRPr="0052421A" w14:paraId="56048D96" w14:textId="77777777" w:rsidTr="00AF008D">
        <w:tc>
          <w:tcPr>
            <w:tcW w:w="557" w:type="dxa"/>
          </w:tcPr>
          <w:p w14:paraId="6A0980BB" w14:textId="5CB9AFC0" w:rsidR="00913EAB" w:rsidRPr="00913EAB" w:rsidRDefault="00913EAB">
            <w:pPr>
              <w:jc w:val="center"/>
              <w:rPr>
                <w:b/>
                <w:szCs w:val="24"/>
                <w:lang w:eastAsia="lt-LT"/>
              </w:rPr>
            </w:pPr>
            <w:r w:rsidRPr="00913EAB">
              <w:rPr>
                <w:b/>
                <w:szCs w:val="24"/>
                <w:lang w:eastAsia="lt-LT"/>
              </w:rPr>
              <w:lastRenderedPageBreak/>
              <w:t>II.</w:t>
            </w:r>
          </w:p>
        </w:tc>
        <w:tc>
          <w:tcPr>
            <w:tcW w:w="14293" w:type="dxa"/>
            <w:gridSpan w:val="8"/>
          </w:tcPr>
          <w:p w14:paraId="6F2E15BB" w14:textId="6EBF43F4" w:rsidR="00913EAB" w:rsidRDefault="00913EAB" w:rsidP="00104979">
            <w:pPr>
              <w:rPr>
                <w:color w:val="000000"/>
                <w:szCs w:val="24"/>
                <w:lang w:eastAsia="lt-LT"/>
              </w:rPr>
            </w:pPr>
            <w:r>
              <w:rPr>
                <w:b/>
                <w:bCs/>
                <w:color w:val="000000"/>
                <w:szCs w:val="24"/>
                <w:lang w:eastAsia="lt-LT"/>
              </w:rPr>
              <w:t>TURTINIŲ NUSIKALSTAMŲ VEIKŲ PREVENCIJA IR KONTROLĖ</w:t>
            </w:r>
          </w:p>
        </w:tc>
      </w:tr>
      <w:tr w:rsidR="00913EAB" w:rsidRPr="0052421A" w14:paraId="5FEC66B5" w14:textId="77777777" w:rsidTr="00AF008D">
        <w:tc>
          <w:tcPr>
            <w:tcW w:w="557" w:type="dxa"/>
          </w:tcPr>
          <w:p w14:paraId="614C1B1F" w14:textId="01EC16CF" w:rsidR="00913EAB" w:rsidRDefault="00913EAB">
            <w:pPr>
              <w:jc w:val="center"/>
              <w:rPr>
                <w:szCs w:val="24"/>
                <w:lang w:eastAsia="lt-LT"/>
              </w:rPr>
            </w:pPr>
            <w:r>
              <w:rPr>
                <w:szCs w:val="24"/>
                <w:lang w:eastAsia="lt-LT"/>
              </w:rPr>
              <w:t>2.1</w:t>
            </w:r>
            <w:r w:rsidR="00EC5BE0">
              <w:rPr>
                <w:szCs w:val="24"/>
                <w:lang w:eastAsia="lt-LT"/>
              </w:rPr>
              <w:t>.</w:t>
            </w:r>
          </w:p>
        </w:tc>
        <w:tc>
          <w:tcPr>
            <w:tcW w:w="2670" w:type="dxa"/>
          </w:tcPr>
          <w:p w14:paraId="3FB9651B" w14:textId="15C07A4F" w:rsidR="00913EAB" w:rsidRDefault="00CB48B0" w:rsidP="00E85415">
            <w:pPr>
              <w:rPr>
                <w:szCs w:val="24"/>
                <w:lang w:eastAsia="lt-LT"/>
              </w:rPr>
            </w:pPr>
            <w:r>
              <w:rPr>
                <w:color w:val="000000"/>
                <w:szCs w:val="24"/>
                <w:lang w:eastAsia="lt-LT"/>
              </w:rPr>
              <w:t>Skleisti saugios kaimynystės idėjas ir skatinti gyvenamųjų vietovių bendruomenes steigti saugios kaimynystės grupes</w:t>
            </w:r>
          </w:p>
        </w:tc>
        <w:tc>
          <w:tcPr>
            <w:tcW w:w="2317" w:type="dxa"/>
          </w:tcPr>
          <w:p w14:paraId="1C9DCFDE" w14:textId="77777777" w:rsidR="00913EAB" w:rsidRDefault="00CB48B0" w:rsidP="00913EAB">
            <w:pPr>
              <w:spacing w:line="20" w:lineRule="atLeast"/>
              <w:rPr>
                <w:color w:val="000000"/>
                <w:szCs w:val="24"/>
                <w:lang w:eastAsia="lt-LT"/>
              </w:rPr>
            </w:pPr>
            <w:r>
              <w:rPr>
                <w:color w:val="000000"/>
                <w:szCs w:val="24"/>
                <w:lang w:eastAsia="lt-LT"/>
              </w:rPr>
              <w:t>Klaipėdos apskrities VPK Plungės rajono policijos komisariatas</w:t>
            </w:r>
          </w:p>
          <w:p w14:paraId="6D3C26A0" w14:textId="77777777" w:rsidR="00CB48B0" w:rsidRDefault="00CB48B0" w:rsidP="00913EAB">
            <w:pPr>
              <w:spacing w:line="20" w:lineRule="atLeast"/>
              <w:rPr>
                <w:color w:val="000000"/>
                <w:szCs w:val="24"/>
                <w:lang w:eastAsia="lt-LT"/>
              </w:rPr>
            </w:pPr>
          </w:p>
          <w:p w14:paraId="37A2C40F" w14:textId="77777777" w:rsidR="00CB48B0" w:rsidRDefault="00CB48B0" w:rsidP="00913EAB">
            <w:pPr>
              <w:spacing w:line="20" w:lineRule="atLeast"/>
              <w:rPr>
                <w:color w:val="000000"/>
                <w:szCs w:val="24"/>
                <w:lang w:eastAsia="lt-LT"/>
              </w:rPr>
            </w:pPr>
            <w:r>
              <w:rPr>
                <w:color w:val="000000"/>
                <w:szCs w:val="24"/>
                <w:lang w:eastAsia="lt-LT"/>
              </w:rPr>
              <w:t>Policijos rėmėjai</w:t>
            </w:r>
          </w:p>
          <w:p w14:paraId="3F8E06CD" w14:textId="77777777" w:rsidR="00CB48B0" w:rsidRDefault="00CB48B0" w:rsidP="00913EAB">
            <w:pPr>
              <w:spacing w:line="20" w:lineRule="atLeast"/>
              <w:rPr>
                <w:color w:val="000000"/>
                <w:szCs w:val="24"/>
                <w:lang w:eastAsia="lt-LT"/>
              </w:rPr>
            </w:pPr>
          </w:p>
          <w:p w14:paraId="4668856A" w14:textId="46A7BD9D" w:rsidR="00CB48B0" w:rsidRDefault="00CB48B0" w:rsidP="00913EAB">
            <w:pPr>
              <w:spacing w:line="20" w:lineRule="atLeast"/>
              <w:rPr>
                <w:color w:val="000000"/>
                <w:szCs w:val="24"/>
                <w:lang w:eastAsia="lt-LT"/>
              </w:rPr>
            </w:pPr>
            <w:r>
              <w:rPr>
                <w:color w:val="000000"/>
                <w:szCs w:val="24"/>
                <w:lang w:eastAsia="lt-LT"/>
              </w:rPr>
              <w:t>Seniūnijų seniūnai</w:t>
            </w:r>
          </w:p>
        </w:tc>
        <w:tc>
          <w:tcPr>
            <w:tcW w:w="1510" w:type="dxa"/>
          </w:tcPr>
          <w:p w14:paraId="32D30DB9" w14:textId="10E735DE" w:rsidR="00913EAB" w:rsidRDefault="00CB48B0">
            <w:pPr>
              <w:jc w:val="center"/>
              <w:rPr>
                <w:szCs w:val="24"/>
                <w:lang w:eastAsia="lt-LT"/>
              </w:rPr>
            </w:pPr>
            <w:r>
              <w:rPr>
                <w:szCs w:val="24"/>
                <w:lang w:eastAsia="lt-LT"/>
              </w:rPr>
              <w:t>2018- 2020 metai</w:t>
            </w:r>
          </w:p>
        </w:tc>
        <w:tc>
          <w:tcPr>
            <w:tcW w:w="1134" w:type="dxa"/>
          </w:tcPr>
          <w:p w14:paraId="65C2405B" w14:textId="7371A917" w:rsidR="00913EAB" w:rsidRPr="0052421A" w:rsidRDefault="0047126B">
            <w:pPr>
              <w:jc w:val="center"/>
              <w:rPr>
                <w:szCs w:val="24"/>
                <w:lang w:eastAsia="lt-LT"/>
              </w:rPr>
            </w:pPr>
            <w:r>
              <w:rPr>
                <w:szCs w:val="24"/>
                <w:lang w:eastAsia="lt-LT"/>
              </w:rPr>
              <w:t>50</w:t>
            </w:r>
          </w:p>
        </w:tc>
        <w:tc>
          <w:tcPr>
            <w:tcW w:w="1152" w:type="dxa"/>
          </w:tcPr>
          <w:p w14:paraId="682BCE34" w14:textId="2DFFE64F" w:rsidR="00913EAB" w:rsidRPr="0052421A" w:rsidRDefault="0016188C">
            <w:pPr>
              <w:jc w:val="center"/>
              <w:rPr>
                <w:szCs w:val="24"/>
                <w:lang w:eastAsia="lt-LT"/>
              </w:rPr>
            </w:pPr>
            <w:r>
              <w:rPr>
                <w:szCs w:val="24"/>
                <w:lang w:eastAsia="lt-LT"/>
              </w:rPr>
              <w:t>50</w:t>
            </w:r>
          </w:p>
        </w:tc>
        <w:tc>
          <w:tcPr>
            <w:tcW w:w="1116" w:type="dxa"/>
          </w:tcPr>
          <w:p w14:paraId="73929759" w14:textId="4D33382B" w:rsidR="00913EAB" w:rsidRPr="0052421A" w:rsidRDefault="0016188C">
            <w:pPr>
              <w:jc w:val="center"/>
              <w:rPr>
                <w:szCs w:val="24"/>
                <w:lang w:eastAsia="lt-LT"/>
              </w:rPr>
            </w:pPr>
            <w:r>
              <w:rPr>
                <w:szCs w:val="24"/>
                <w:lang w:eastAsia="lt-LT"/>
              </w:rPr>
              <w:t>50</w:t>
            </w:r>
          </w:p>
        </w:tc>
        <w:tc>
          <w:tcPr>
            <w:tcW w:w="1843" w:type="dxa"/>
          </w:tcPr>
          <w:p w14:paraId="59C53834" w14:textId="391ACA80" w:rsidR="00913EAB" w:rsidRDefault="00CB48B0" w:rsidP="00104979">
            <w:pPr>
              <w:spacing w:line="20" w:lineRule="atLeast"/>
              <w:rPr>
                <w:color w:val="000000"/>
                <w:szCs w:val="24"/>
                <w:lang w:eastAsia="lt-LT"/>
              </w:rPr>
            </w:pPr>
            <w:r>
              <w:rPr>
                <w:color w:val="000000"/>
                <w:szCs w:val="24"/>
                <w:lang w:eastAsia="lt-LT"/>
              </w:rPr>
              <w:t>Įsisteigusių saugios kaimynystės grupių skaičius</w:t>
            </w:r>
          </w:p>
        </w:tc>
        <w:tc>
          <w:tcPr>
            <w:tcW w:w="2551" w:type="dxa"/>
          </w:tcPr>
          <w:p w14:paraId="7E09FAEE" w14:textId="0CBDFAA1" w:rsidR="00913EAB" w:rsidRDefault="00CB48B0" w:rsidP="00104979">
            <w:pPr>
              <w:rPr>
                <w:color w:val="000000"/>
                <w:szCs w:val="24"/>
                <w:lang w:eastAsia="lt-LT"/>
              </w:rPr>
            </w:pPr>
            <w:r>
              <w:rPr>
                <w:color w:val="000000"/>
                <w:szCs w:val="24"/>
                <w:lang w:eastAsia="lt-LT"/>
              </w:rPr>
              <w:t>Informacija apie saugią kaimynystę bus skelbiama prie seniūnijų pastatų įrengtuose informaciniuose stenduose, gyvenamųjų namų laiptinėse, taip bus sudarytos sąlygos visuomenei aktyviau dalyvauti vykdant nusikaltimų ir kitų teisės pažeidimų prevenciją, sustiprės policijos ir gyvenamųjų vietovių bendruomenių bendradarbiavimas nusikaltimų prevencijos srityje</w:t>
            </w:r>
          </w:p>
        </w:tc>
      </w:tr>
      <w:tr w:rsidR="00913EAB" w:rsidRPr="0052421A" w14:paraId="177E79E1" w14:textId="77777777" w:rsidTr="00AF008D">
        <w:tc>
          <w:tcPr>
            <w:tcW w:w="557" w:type="dxa"/>
          </w:tcPr>
          <w:p w14:paraId="2A732532" w14:textId="5933A7B0" w:rsidR="00913EAB" w:rsidRDefault="00CB48B0">
            <w:pPr>
              <w:jc w:val="center"/>
              <w:rPr>
                <w:szCs w:val="24"/>
                <w:lang w:eastAsia="lt-LT"/>
              </w:rPr>
            </w:pPr>
            <w:r>
              <w:rPr>
                <w:szCs w:val="24"/>
                <w:lang w:eastAsia="lt-LT"/>
              </w:rPr>
              <w:t>2.2</w:t>
            </w:r>
            <w:r w:rsidR="00EC5BE0">
              <w:rPr>
                <w:szCs w:val="24"/>
                <w:lang w:eastAsia="lt-LT"/>
              </w:rPr>
              <w:t>.</w:t>
            </w:r>
          </w:p>
        </w:tc>
        <w:tc>
          <w:tcPr>
            <w:tcW w:w="2670" w:type="dxa"/>
          </w:tcPr>
          <w:p w14:paraId="1E66C496" w14:textId="59B2E563" w:rsidR="00913EAB" w:rsidRDefault="00CB48B0" w:rsidP="00104979">
            <w:pPr>
              <w:rPr>
                <w:szCs w:val="24"/>
                <w:lang w:eastAsia="lt-LT"/>
              </w:rPr>
            </w:pPr>
            <w:r>
              <w:rPr>
                <w:color w:val="000000"/>
                <w:szCs w:val="24"/>
                <w:lang w:eastAsia="lt-LT"/>
              </w:rPr>
              <w:t>Organizuoti prevencijos priemones, skirtas gyventojų turto apsaugai (pvz.</w:t>
            </w:r>
            <w:r w:rsidR="00E85415">
              <w:rPr>
                <w:color w:val="000000"/>
                <w:szCs w:val="24"/>
                <w:lang w:eastAsia="lt-LT"/>
              </w:rPr>
              <w:t>,</w:t>
            </w:r>
            <w:r>
              <w:rPr>
                <w:color w:val="000000"/>
                <w:szCs w:val="24"/>
                <w:lang w:eastAsia="lt-LT"/>
              </w:rPr>
              <w:t xml:space="preserve"> vienkiemiuose, atokiose gyvenvietėse) </w:t>
            </w:r>
            <w:r>
              <w:rPr>
                <w:color w:val="000000"/>
                <w:szCs w:val="24"/>
                <w:lang w:eastAsia="lt-LT"/>
              </w:rPr>
              <w:lastRenderedPageBreak/>
              <w:t>stiprinti, skleisti per visuomenės informavimo priemones informaciją apie apsisaugojimo nuo nusikalstamų veikų būdus ir priemones (apsaugos sistemų įrengimas ir kt.)</w:t>
            </w:r>
          </w:p>
        </w:tc>
        <w:tc>
          <w:tcPr>
            <w:tcW w:w="2317" w:type="dxa"/>
          </w:tcPr>
          <w:p w14:paraId="74863A42" w14:textId="77777777" w:rsidR="00CB48B0" w:rsidRDefault="00CB48B0" w:rsidP="00CB48B0">
            <w:pPr>
              <w:spacing w:line="20" w:lineRule="atLeast"/>
              <w:rPr>
                <w:color w:val="000000"/>
                <w:szCs w:val="24"/>
                <w:lang w:eastAsia="lt-LT"/>
              </w:rPr>
            </w:pPr>
            <w:r>
              <w:rPr>
                <w:color w:val="000000"/>
                <w:szCs w:val="24"/>
                <w:lang w:eastAsia="lt-LT"/>
              </w:rPr>
              <w:lastRenderedPageBreak/>
              <w:t>Klaipėdos apskrities VPK Plungės rajono policijos komisariatas</w:t>
            </w:r>
          </w:p>
          <w:p w14:paraId="0D43961B" w14:textId="77777777" w:rsidR="00913EAB" w:rsidRDefault="00CB48B0" w:rsidP="00913EAB">
            <w:pPr>
              <w:spacing w:line="20" w:lineRule="atLeast"/>
              <w:rPr>
                <w:color w:val="000000"/>
                <w:szCs w:val="24"/>
                <w:lang w:eastAsia="lt-LT"/>
              </w:rPr>
            </w:pPr>
            <w:r>
              <w:rPr>
                <w:color w:val="000000"/>
                <w:szCs w:val="24"/>
                <w:lang w:eastAsia="lt-LT"/>
              </w:rPr>
              <w:t>Seniūnijų seniūnai</w:t>
            </w:r>
          </w:p>
          <w:p w14:paraId="74E23D48" w14:textId="77777777" w:rsidR="00CB48B0" w:rsidRDefault="00CB48B0" w:rsidP="00913EAB">
            <w:pPr>
              <w:spacing w:line="20" w:lineRule="atLeast"/>
              <w:rPr>
                <w:color w:val="000000"/>
                <w:szCs w:val="24"/>
                <w:lang w:eastAsia="lt-LT"/>
              </w:rPr>
            </w:pPr>
          </w:p>
          <w:p w14:paraId="2655EB31" w14:textId="77777777" w:rsidR="00CB48B0" w:rsidRDefault="00CB48B0" w:rsidP="00CB48B0">
            <w:pPr>
              <w:spacing w:line="20" w:lineRule="atLeast"/>
              <w:rPr>
                <w:color w:val="000000"/>
                <w:szCs w:val="24"/>
                <w:lang w:eastAsia="lt-LT"/>
              </w:rPr>
            </w:pPr>
            <w:r>
              <w:rPr>
                <w:color w:val="000000"/>
                <w:szCs w:val="24"/>
                <w:lang w:eastAsia="lt-LT"/>
              </w:rPr>
              <w:t>Nusikaltimų prevencijos ir kontrolės komisija</w:t>
            </w:r>
          </w:p>
          <w:p w14:paraId="679064AA" w14:textId="33B45CFF" w:rsidR="00CB48B0" w:rsidRDefault="00CB48B0" w:rsidP="00913EAB">
            <w:pPr>
              <w:spacing w:line="20" w:lineRule="atLeast"/>
              <w:rPr>
                <w:color w:val="000000"/>
                <w:szCs w:val="24"/>
                <w:lang w:eastAsia="lt-LT"/>
              </w:rPr>
            </w:pPr>
          </w:p>
        </w:tc>
        <w:tc>
          <w:tcPr>
            <w:tcW w:w="1510" w:type="dxa"/>
          </w:tcPr>
          <w:p w14:paraId="2972B41D" w14:textId="2A687BBF" w:rsidR="00913EAB" w:rsidRDefault="00617033">
            <w:pPr>
              <w:jc w:val="center"/>
              <w:rPr>
                <w:szCs w:val="24"/>
                <w:lang w:eastAsia="lt-LT"/>
              </w:rPr>
            </w:pPr>
            <w:r>
              <w:rPr>
                <w:szCs w:val="24"/>
                <w:lang w:eastAsia="lt-LT"/>
              </w:rPr>
              <w:lastRenderedPageBreak/>
              <w:t>2018- 2020 metai</w:t>
            </w:r>
          </w:p>
        </w:tc>
        <w:tc>
          <w:tcPr>
            <w:tcW w:w="1134" w:type="dxa"/>
          </w:tcPr>
          <w:p w14:paraId="307474A8" w14:textId="7BF6F6B8" w:rsidR="00913EAB" w:rsidRPr="0052421A" w:rsidRDefault="0047126B">
            <w:pPr>
              <w:jc w:val="center"/>
              <w:rPr>
                <w:szCs w:val="24"/>
                <w:lang w:eastAsia="lt-LT"/>
              </w:rPr>
            </w:pPr>
            <w:r>
              <w:rPr>
                <w:szCs w:val="24"/>
                <w:lang w:eastAsia="lt-LT"/>
              </w:rPr>
              <w:t>50</w:t>
            </w:r>
          </w:p>
        </w:tc>
        <w:tc>
          <w:tcPr>
            <w:tcW w:w="1152" w:type="dxa"/>
          </w:tcPr>
          <w:p w14:paraId="7EAC2CBD" w14:textId="40FEB0CC" w:rsidR="00913EAB" w:rsidRPr="0052421A" w:rsidRDefault="0016188C">
            <w:pPr>
              <w:jc w:val="center"/>
              <w:rPr>
                <w:szCs w:val="24"/>
                <w:lang w:eastAsia="lt-LT"/>
              </w:rPr>
            </w:pPr>
            <w:r>
              <w:rPr>
                <w:szCs w:val="24"/>
                <w:lang w:eastAsia="lt-LT"/>
              </w:rPr>
              <w:t>50</w:t>
            </w:r>
          </w:p>
        </w:tc>
        <w:tc>
          <w:tcPr>
            <w:tcW w:w="1116" w:type="dxa"/>
          </w:tcPr>
          <w:p w14:paraId="2E3D5B74" w14:textId="05D16086" w:rsidR="00913EAB" w:rsidRPr="0052421A" w:rsidRDefault="0016188C">
            <w:pPr>
              <w:jc w:val="center"/>
              <w:rPr>
                <w:szCs w:val="24"/>
                <w:lang w:eastAsia="lt-LT"/>
              </w:rPr>
            </w:pPr>
            <w:r>
              <w:rPr>
                <w:szCs w:val="24"/>
                <w:lang w:eastAsia="lt-LT"/>
              </w:rPr>
              <w:t>50</w:t>
            </w:r>
          </w:p>
        </w:tc>
        <w:tc>
          <w:tcPr>
            <w:tcW w:w="1843" w:type="dxa"/>
          </w:tcPr>
          <w:p w14:paraId="02EA304F" w14:textId="4DAA35C4" w:rsidR="00913EAB" w:rsidRDefault="00CB48B0" w:rsidP="00104979">
            <w:pPr>
              <w:spacing w:line="20" w:lineRule="atLeast"/>
              <w:rPr>
                <w:color w:val="000000"/>
                <w:szCs w:val="24"/>
                <w:lang w:eastAsia="lt-LT"/>
              </w:rPr>
            </w:pPr>
            <w:r>
              <w:rPr>
                <w:color w:val="000000"/>
                <w:szCs w:val="24"/>
                <w:lang w:eastAsia="lt-LT"/>
              </w:rPr>
              <w:t>Suorganizuotų prevencijos priemonių skaičius per metus</w:t>
            </w:r>
          </w:p>
        </w:tc>
        <w:tc>
          <w:tcPr>
            <w:tcW w:w="2551" w:type="dxa"/>
          </w:tcPr>
          <w:p w14:paraId="6D4BFEE5" w14:textId="77E5031C" w:rsidR="00913EAB" w:rsidRDefault="00CB48B0" w:rsidP="00104979">
            <w:pPr>
              <w:rPr>
                <w:color w:val="000000"/>
                <w:szCs w:val="24"/>
                <w:lang w:eastAsia="lt-LT"/>
              </w:rPr>
            </w:pPr>
            <w:r>
              <w:rPr>
                <w:color w:val="000000"/>
                <w:szCs w:val="24"/>
                <w:lang w:eastAsia="lt-LT"/>
              </w:rPr>
              <w:t xml:space="preserve">Visuomenei bus nuolat teikiama profesionali informacija apie tai, ko reikėtų vengti, kad asmuo netaptų </w:t>
            </w:r>
            <w:r>
              <w:rPr>
                <w:color w:val="000000"/>
                <w:szCs w:val="24"/>
                <w:lang w:eastAsia="lt-LT"/>
              </w:rPr>
              <w:lastRenderedPageBreak/>
              <w:t>nusikaltimo auka, kokių veiksmų imtis siekiant nutraukti ar užkardyti nusikalstamą veiką, daugiau gyventojų susipažins su apsisaugojimo nuo nusikalstamų veikų (vagysčių, plėšimų, sukčiavimo ir kita) būdais ir priemonėmis (taip pat ir turto apsaugos įranga), kad netaptų nusikaltimų aukomis, sustiprės pilietinė savisauga, sumažės turtinių nusikaltimų</w:t>
            </w:r>
          </w:p>
        </w:tc>
      </w:tr>
      <w:tr w:rsidR="00CB48B0" w:rsidRPr="0052421A" w14:paraId="5D929DB9" w14:textId="77777777" w:rsidTr="00AF008D">
        <w:tc>
          <w:tcPr>
            <w:tcW w:w="557" w:type="dxa"/>
          </w:tcPr>
          <w:p w14:paraId="66E03BF2" w14:textId="27B54149" w:rsidR="00CB48B0" w:rsidRPr="00CB48B0" w:rsidRDefault="00CB48B0">
            <w:pPr>
              <w:jc w:val="center"/>
              <w:rPr>
                <w:b/>
                <w:szCs w:val="24"/>
                <w:lang w:eastAsia="lt-LT"/>
              </w:rPr>
            </w:pPr>
            <w:r w:rsidRPr="00CB48B0">
              <w:rPr>
                <w:b/>
                <w:szCs w:val="24"/>
                <w:lang w:eastAsia="lt-LT"/>
              </w:rPr>
              <w:lastRenderedPageBreak/>
              <w:t>III.</w:t>
            </w:r>
          </w:p>
        </w:tc>
        <w:tc>
          <w:tcPr>
            <w:tcW w:w="14293" w:type="dxa"/>
            <w:gridSpan w:val="8"/>
          </w:tcPr>
          <w:p w14:paraId="2CB2AC8E" w14:textId="208A659B" w:rsidR="00CB48B0" w:rsidRDefault="00CB48B0" w:rsidP="00104979">
            <w:pPr>
              <w:rPr>
                <w:color w:val="000000"/>
                <w:szCs w:val="24"/>
                <w:lang w:eastAsia="lt-LT"/>
              </w:rPr>
            </w:pPr>
            <w:r>
              <w:rPr>
                <w:b/>
                <w:bCs/>
                <w:color w:val="000000"/>
                <w:szCs w:val="24"/>
                <w:lang w:eastAsia="lt-LT"/>
              </w:rPr>
              <w:t>SMURTINIŲ NUSIKALTIMŲ PREVENCIJA IR KONTROLĖ</w:t>
            </w:r>
          </w:p>
        </w:tc>
      </w:tr>
      <w:tr w:rsidR="00CB48B0" w:rsidRPr="0052421A" w14:paraId="4A8FE93E" w14:textId="77777777" w:rsidTr="00AF008D">
        <w:tc>
          <w:tcPr>
            <w:tcW w:w="557" w:type="dxa"/>
          </w:tcPr>
          <w:p w14:paraId="3D6E57A1" w14:textId="2DB4F663" w:rsidR="00CB48B0" w:rsidRDefault="00CB48B0">
            <w:pPr>
              <w:jc w:val="center"/>
              <w:rPr>
                <w:szCs w:val="24"/>
                <w:lang w:eastAsia="lt-LT"/>
              </w:rPr>
            </w:pPr>
            <w:r>
              <w:rPr>
                <w:szCs w:val="24"/>
                <w:lang w:eastAsia="lt-LT"/>
              </w:rPr>
              <w:t>3.1</w:t>
            </w:r>
            <w:r w:rsidR="00EC5BE0">
              <w:rPr>
                <w:szCs w:val="24"/>
                <w:lang w:eastAsia="lt-LT"/>
              </w:rPr>
              <w:t>.</w:t>
            </w:r>
          </w:p>
        </w:tc>
        <w:tc>
          <w:tcPr>
            <w:tcW w:w="2670" w:type="dxa"/>
          </w:tcPr>
          <w:p w14:paraId="4D248FEF" w14:textId="32BC25D2" w:rsidR="00CB48B0" w:rsidRPr="00846087" w:rsidRDefault="00CB48B0" w:rsidP="00104979">
            <w:pPr>
              <w:rPr>
                <w:bCs/>
                <w:color w:val="000000"/>
                <w:szCs w:val="24"/>
                <w:lang w:eastAsia="lt-LT"/>
              </w:rPr>
            </w:pPr>
            <w:r>
              <w:rPr>
                <w:bCs/>
                <w:color w:val="000000"/>
                <w:szCs w:val="24"/>
                <w:lang w:eastAsia="lt-LT"/>
              </w:rPr>
              <w:t>Smurto artimoje aplinkoje  ir smurto prieš vaikus prevencijos socialinės rizikos šeimose ir šeimose, kur gautas pranešimas apie galimą smurto artimoje aplinkoje atvejį, vykdymas (prevencinis vykimas į šeimas, šeimų ir asmenų konsultavimas, įvairių amžiaus grupių vaikų anoniminė apklausa)</w:t>
            </w:r>
          </w:p>
        </w:tc>
        <w:tc>
          <w:tcPr>
            <w:tcW w:w="2317" w:type="dxa"/>
          </w:tcPr>
          <w:p w14:paraId="72E5359E" w14:textId="1420E133" w:rsidR="00617033" w:rsidRDefault="00617033" w:rsidP="00617033">
            <w:pPr>
              <w:spacing w:line="20" w:lineRule="atLeast"/>
              <w:rPr>
                <w:color w:val="000000"/>
                <w:szCs w:val="24"/>
                <w:lang w:eastAsia="lt-LT"/>
              </w:rPr>
            </w:pPr>
            <w:r>
              <w:rPr>
                <w:color w:val="000000"/>
                <w:szCs w:val="24"/>
                <w:lang w:eastAsia="lt-LT"/>
              </w:rPr>
              <w:t xml:space="preserve">Savivaldybės administracijos </w:t>
            </w:r>
            <w:r w:rsidR="00E85415">
              <w:rPr>
                <w:color w:val="000000"/>
                <w:szCs w:val="24"/>
                <w:lang w:eastAsia="lt-LT"/>
              </w:rPr>
              <w:t>S</w:t>
            </w:r>
            <w:r>
              <w:rPr>
                <w:color w:val="000000"/>
                <w:szCs w:val="24"/>
                <w:lang w:eastAsia="lt-LT"/>
              </w:rPr>
              <w:t>ocialinės paramos skyrius</w:t>
            </w:r>
          </w:p>
          <w:p w14:paraId="17F30C76" w14:textId="77777777" w:rsidR="00617033" w:rsidRDefault="00617033" w:rsidP="00617033">
            <w:pPr>
              <w:spacing w:line="20" w:lineRule="atLeast"/>
              <w:rPr>
                <w:color w:val="000000"/>
                <w:szCs w:val="24"/>
                <w:lang w:eastAsia="lt-LT"/>
              </w:rPr>
            </w:pPr>
          </w:p>
          <w:p w14:paraId="71A311E9" w14:textId="77777777" w:rsidR="00617033" w:rsidRDefault="00617033" w:rsidP="00617033">
            <w:pPr>
              <w:spacing w:line="20" w:lineRule="atLeast"/>
              <w:rPr>
                <w:color w:val="000000"/>
                <w:szCs w:val="24"/>
                <w:lang w:eastAsia="lt-LT"/>
              </w:rPr>
            </w:pPr>
            <w:r>
              <w:rPr>
                <w:color w:val="000000"/>
                <w:szCs w:val="24"/>
                <w:lang w:eastAsia="lt-LT"/>
              </w:rPr>
              <w:t>Klaipėdos apskrities VPK Plungės rajono policijos komisariatas</w:t>
            </w:r>
          </w:p>
          <w:p w14:paraId="1970C21D" w14:textId="77777777" w:rsidR="00617033" w:rsidRDefault="00617033" w:rsidP="00913EAB">
            <w:pPr>
              <w:spacing w:line="20" w:lineRule="atLeast"/>
              <w:rPr>
                <w:color w:val="000000"/>
                <w:szCs w:val="24"/>
                <w:lang w:eastAsia="lt-LT"/>
              </w:rPr>
            </w:pPr>
          </w:p>
          <w:p w14:paraId="0EB29281" w14:textId="4C6C135B" w:rsidR="00617033" w:rsidRDefault="00617033" w:rsidP="00913EAB">
            <w:pPr>
              <w:spacing w:line="20" w:lineRule="atLeast"/>
              <w:rPr>
                <w:color w:val="000000"/>
                <w:szCs w:val="24"/>
                <w:lang w:eastAsia="lt-LT"/>
              </w:rPr>
            </w:pPr>
            <w:r>
              <w:rPr>
                <w:color w:val="000000"/>
                <w:szCs w:val="24"/>
                <w:lang w:eastAsia="lt-LT"/>
              </w:rPr>
              <w:t xml:space="preserve">Savivaldybės administracijos </w:t>
            </w:r>
            <w:r w:rsidR="00E85415">
              <w:rPr>
                <w:color w:val="000000"/>
                <w:szCs w:val="24"/>
                <w:lang w:eastAsia="lt-LT"/>
              </w:rPr>
              <w:t>Š</w:t>
            </w:r>
            <w:r>
              <w:rPr>
                <w:color w:val="000000"/>
                <w:szCs w:val="24"/>
                <w:lang w:eastAsia="lt-LT"/>
              </w:rPr>
              <w:t>vietimo</w:t>
            </w:r>
            <w:r w:rsidR="00E85415">
              <w:rPr>
                <w:color w:val="000000"/>
                <w:szCs w:val="24"/>
                <w:lang w:eastAsia="lt-LT"/>
              </w:rPr>
              <w:t>,</w:t>
            </w:r>
            <w:r>
              <w:rPr>
                <w:color w:val="000000"/>
                <w:szCs w:val="24"/>
                <w:lang w:eastAsia="lt-LT"/>
              </w:rPr>
              <w:t xml:space="preserve"> kultūros ir sporto skyrius</w:t>
            </w:r>
          </w:p>
        </w:tc>
        <w:tc>
          <w:tcPr>
            <w:tcW w:w="1510" w:type="dxa"/>
          </w:tcPr>
          <w:p w14:paraId="73AB07B2" w14:textId="056005EA" w:rsidR="00CB48B0" w:rsidRDefault="00617033">
            <w:pPr>
              <w:jc w:val="center"/>
              <w:rPr>
                <w:szCs w:val="24"/>
                <w:lang w:eastAsia="lt-LT"/>
              </w:rPr>
            </w:pPr>
            <w:r>
              <w:rPr>
                <w:szCs w:val="24"/>
                <w:lang w:eastAsia="lt-LT"/>
              </w:rPr>
              <w:t>2018- 2020 metai</w:t>
            </w:r>
          </w:p>
        </w:tc>
        <w:tc>
          <w:tcPr>
            <w:tcW w:w="1134" w:type="dxa"/>
          </w:tcPr>
          <w:p w14:paraId="035337A5" w14:textId="4C63FAA3" w:rsidR="00CB48B0" w:rsidRPr="0052421A" w:rsidRDefault="0047126B">
            <w:pPr>
              <w:jc w:val="center"/>
              <w:rPr>
                <w:szCs w:val="24"/>
                <w:lang w:eastAsia="lt-LT"/>
              </w:rPr>
            </w:pPr>
            <w:r>
              <w:rPr>
                <w:szCs w:val="24"/>
                <w:lang w:eastAsia="lt-LT"/>
              </w:rPr>
              <w:t>50</w:t>
            </w:r>
          </w:p>
        </w:tc>
        <w:tc>
          <w:tcPr>
            <w:tcW w:w="1152" w:type="dxa"/>
          </w:tcPr>
          <w:p w14:paraId="2A8A71B6" w14:textId="4C70A30F" w:rsidR="00CB48B0" w:rsidRPr="0052421A" w:rsidRDefault="0016188C">
            <w:pPr>
              <w:jc w:val="center"/>
              <w:rPr>
                <w:szCs w:val="24"/>
                <w:lang w:eastAsia="lt-LT"/>
              </w:rPr>
            </w:pPr>
            <w:r>
              <w:rPr>
                <w:szCs w:val="24"/>
                <w:lang w:eastAsia="lt-LT"/>
              </w:rPr>
              <w:t>50</w:t>
            </w:r>
          </w:p>
        </w:tc>
        <w:tc>
          <w:tcPr>
            <w:tcW w:w="1116" w:type="dxa"/>
          </w:tcPr>
          <w:p w14:paraId="1C391283" w14:textId="182C6100" w:rsidR="00CB48B0" w:rsidRPr="0052421A" w:rsidRDefault="0016188C">
            <w:pPr>
              <w:jc w:val="center"/>
              <w:rPr>
                <w:szCs w:val="24"/>
                <w:lang w:eastAsia="lt-LT"/>
              </w:rPr>
            </w:pPr>
            <w:r>
              <w:rPr>
                <w:szCs w:val="24"/>
                <w:lang w:eastAsia="lt-LT"/>
              </w:rPr>
              <w:t>50</w:t>
            </w:r>
          </w:p>
        </w:tc>
        <w:tc>
          <w:tcPr>
            <w:tcW w:w="1843" w:type="dxa"/>
          </w:tcPr>
          <w:p w14:paraId="7F64178C" w14:textId="77777777" w:rsidR="00617033" w:rsidRDefault="00617033" w:rsidP="00617033">
            <w:pPr>
              <w:spacing w:line="20" w:lineRule="atLeast"/>
              <w:rPr>
                <w:color w:val="000000"/>
                <w:szCs w:val="24"/>
                <w:lang w:eastAsia="lt-LT"/>
              </w:rPr>
            </w:pPr>
            <w:r>
              <w:rPr>
                <w:color w:val="000000"/>
                <w:szCs w:val="24"/>
                <w:lang w:eastAsia="lt-LT"/>
              </w:rPr>
              <w:t>Aplankytų  šeimų skaičius</w:t>
            </w:r>
          </w:p>
          <w:p w14:paraId="3DE84F2B" w14:textId="77777777" w:rsidR="00617033" w:rsidRDefault="00617033" w:rsidP="00617033">
            <w:pPr>
              <w:rPr>
                <w:sz w:val="8"/>
                <w:szCs w:val="8"/>
              </w:rPr>
            </w:pPr>
          </w:p>
          <w:p w14:paraId="5487E954" w14:textId="14320176" w:rsidR="00CB48B0" w:rsidRDefault="00617033" w:rsidP="00617033">
            <w:pPr>
              <w:spacing w:line="20" w:lineRule="atLeast"/>
              <w:rPr>
                <w:color w:val="000000"/>
                <w:szCs w:val="24"/>
                <w:lang w:eastAsia="lt-LT"/>
              </w:rPr>
            </w:pPr>
            <w:r>
              <w:rPr>
                <w:color w:val="000000"/>
                <w:szCs w:val="24"/>
                <w:lang w:eastAsia="lt-LT"/>
              </w:rPr>
              <w:t>Konkrečių socialinės rizikos šeimų (asmenų), kurioms suteiktas psichologė ar kita reikalinga pagalba, skaičius per metus</w:t>
            </w:r>
          </w:p>
        </w:tc>
        <w:tc>
          <w:tcPr>
            <w:tcW w:w="2551" w:type="dxa"/>
          </w:tcPr>
          <w:p w14:paraId="7D0F2F20" w14:textId="692F5BE1" w:rsidR="00CB48B0" w:rsidRDefault="00617033" w:rsidP="00E85415">
            <w:pPr>
              <w:rPr>
                <w:color w:val="000000"/>
                <w:szCs w:val="24"/>
                <w:lang w:eastAsia="lt-LT"/>
              </w:rPr>
            </w:pPr>
            <w:r>
              <w:rPr>
                <w:color w:val="000000"/>
                <w:szCs w:val="24"/>
                <w:lang w:eastAsia="lt-LT"/>
              </w:rPr>
              <w:t>Mažės psichologinio ir fizinio smurto artimoje aplinkoje atvejų socialinės rizikos šeimose</w:t>
            </w:r>
          </w:p>
        </w:tc>
      </w:tr>
      <w:tr w:rsidR="00CB48B0" w:rsidRPr="0052421A" w14:paraId="71817235" w14:textId="77777777" w:rsidTr="00AF008D">
        <w:tc>
          <w:tcPr>
            <w:tcW w:w="557" w:type="dxa"/>
          </w:tcPr>
          <w:p w14:paraId="5AEB225B" w14:textId="125D1094" w:rsidR="00CB48B0" w:rsidRDefault="00617033">
            <w:pPr>
              <w:jc w:val="center"/>
              <w:rPr>
                <w:szCs w:val="24"/>
                <w:lang w:eastAsia="lt-LT"/>
              </w:rPr>
            </w:pPr>
            <w:r>
              <w:rPr>
                <w:szCs w:val="24"/>
                <w:lang w:eastAsia="lt-LT"/>
              </w:rPr>
              <w:t>3.2</w:t>
            </w:r>
            <w:r w:rsidR="00EC5BE0">
              <w:rPr>
                <w:szCs w:val="24"/>
                <w:lang w:eastAsia="lt-LT"/>
              </w:rPr>
              <w:t>.</w:t>
            </w:r>
          </w:p>
        </w:tc>
        <w:tc>
          <w:tcPr>
            <w:tcW w:w="2670" w:type="dxa"/>
          </w:tcPr>
          <w:p w14:paraId="0991D733" w14:textId="4B037C03" w:rsidR="00CB48B0" w:rsidRDefault="00617033" w:rsidP="00104979">
            <w:pPr>
              <w:rPr>
                <w:szCs w:val="24"/>
                <w:lang w:eastAsia="lt-LT"/>
              </w:rPr>
            </w:pPr>
            <w:r>
              <w:rPr>
                <w:bCs/>
                <w:color w:val="000000"/>
                <w:szCs w:val="24"/>
                <w:lang w:eastAsia="lt-LT"/>
              </w:rPr>
              <w:t xml:space="preserve">Visuomenės švietimas smurto artimoje aplinkoje prevencijos </w:t>
            </w:r>
            <w:r>
              <w:rPr>
                <w:bCs/>
                <w:color w:val="000000"/>
                <w:szCs w:val="24"/>
                <w:lang w:eastAsia="lt-LT"/>
              </w:rPr>
              <w:lastRenderedPageBreak/>
              <w:t>klausimais</w:t>
            </w:r>
          </w:p>
        </w:tc>
        <w:tc>
          <w:tcPr>
            <w:tcW w:w="2317" w:type="dxa"/>
          </w:tcPr>
          <w:p w14:paraId="11D9DCC1" w14:textId="77777777" w:rsidR="00617033" w:rsidRDefault="00617033" w:rsidP="00617033">
            <w:pPr>
              <w:spacing w:line="20" w:lineRule="atLeast"/>
              <w:rPr>
                <w:color w:val="000000"/>
                <w:szCs w:val="24"/>
                <w:lang w:eastAsia="lt-LT"/>
              </w:rPr>
            </w:pPr>
            <w:r>
              <w:rPr>
                <w:color w:val="000000"/>
                <w:szCs w:val="24"/>
                <w:lang w:eastAsia="lt-LT"/>
              </w:rPr>
              <w:lastRenderedPageBreak/>
              <w:t xml:space="preserve">Klaipėdos apskrities VPK Plungės rajono policijos </w:t>
            </w:r>
            <w:r>
              <w:rPr>
                <w:color w:val="000000"/>
                <w:szCs w:val="24"/>
                <w:lang w:eastAsia="lt-LT"/>
              </w:rPr>
              <w:lastRenderedPageBreak/>
              <w:t>komisariatas</w:t>
            </w:r>
          </w:p>
          <w:p w14:paraId="29698E18" w14:textId="77777777" w:rsidR="00617033" w:rsidRDefault="00617033" w:rsidP="00617033">
            <w:pPr>
              <w:spacing w:line="20" w:lineRule="atLeast"/>
              <w:rPr>
                <w:color w:val="000000"/>
                <w:szCs w:val="24"/>
                <w:lang w:eastAsia="lt-LT"/>
              </w:rPr>
            </w:pPr>
          </w:p>
          <w:p w14:paraId="3AF986B6" w14:textId="6DF6A01E" w:rsidR="00CB48B0" w:rsidRDefault="00617033" w:rsidP="00913EAB">
            <w:pPr>
              <w:spacing w:line="20" w:lineRule="atLeast"/>
              <w:rPr>
                <w:color w:val="000000"/>
                <w:szCs w:val="24"/>
                <w:lang w:eastAsia="lt-LT"/>
              </w:rPr>
            </w:pPr>
            <w:r>
              <w:rPr>
                <w:color w:val="000000"/>
                <w:szCs w:val="24"/>
                <w:lang w:eastAsia="lt-LT"/>
              </w:rPr>
              <w:t>Seniūnijų seniūnai</w:t>
            </w:r>
          </w:p>
        </w:tc>
        <w:tc>
          <w:tcPr>
            <w:tcW w:w="1510" w:type="dxa"/>
          </w:tcPr>
          <w:p w14:paraId="11B1BD07" w14:textId="61A6698F" w:rsidR="00CB48B0" w:rsidRDefault="00617033">
            <w:pPr>
              <w:jc w:val="center"/>
              <w:rPr>
                <w:szCs w:val="24"/>
                <w:lang w:eastAsia="lt-LT"/>
              </w:rPr>
            </w:pPr>
            <w:r>
              <w:rPr>
                <w:szCs w:val="24"/>
                <w:lang w:eastAsia="lt-LT"/>
              </w:rPr>
              <w:lastRenderedPageBreak/>
              <w:t>2018- 2020 metai</w:t>
            </w:r>
          </w:p>
        </w:tc>
        <w:tc>
          <w:tcPr>
            <w:tcW w:w="1134" w:type="dxa"/>
          </w:tcPr>
          <w:p w14:paraId="6AAD5EE7" w14:textId="506E7D2C" w:rsidR="00CB48B0" w:rsidRPr="0052421A" w:rsidRDefault="0047126B">
            <w:pPr>
              <w:jc w:val="center"/>
              <w:rPr>
                <w:szCs w:val="24"/>
                <w:lang w:eastAsia="lt-LT"/>
              </w:rPr>
            </w:pPr>
            <w:r>
              <w:rPr>
                <w:szCs w:val="24"/>
                <w:lang w:eastAsia="lt-LT"/>
              </w:rPr>
              <w:t>50</w:t>
            </w:r>
          </w:p>
        </w:tc>
        <w:tc>
          <w:tcPr>
            <w:tcW w:w="1152" w:type="dxa"/>
          </w:tcPr>
          <w:p w14:paraId="181EA7F3" w14:textId="7991FBB6" w:rsidR="00CB48B0" w:rsidRPr="0052421A" w:rsidRDefault="0016188C">
            <w:pPr>
              <w:jc w:val="center"/>
              <w:rPr>
                <w:szCs w:val="24"/>
                <w:lang w:eastAsia="lt-LT"/>
              </w:rPr>
            </w:pPr>
            <w:r>
              <w:rPr>
                <w:szCs w:val="24"/>
                <w:lang w:eastAsia="lt-LT"/>
              </w:rPr>
              <w:t>50</w:t>
            </w:r>
          </w:p>
        </w:tc>
        <w:tc>
          <w:tcPr>
            <w:tcW w:w="1116" w:type="dxa"/>
          </w:tcPr>
          <w:p w14:paraId="6B1DDB8F" w14:textId="70727697" w:rsidR="00CB48B0" w:rsidRPr="0052421A" w:rsidRDefault="0016188C">
            <w:pPr>
              <w:jc w:val="center"/>
              <w:rPr>
                <w:szCs w:val="24"/>
                <w:lang w:eastAsia="lt-LT"/>
              </w:rPr>
            </w:pPr>
            <w:r>
              <w:rPr>
                <w:szCs w:val="24"/>
                <w:lang w:eastAsia="lt-LT"/>
              </w:rPr>
              <w:t>50</w:t>
            </w:r>
          </w:p>
        </w:tc>
        <w:tc>
          <w:tcPr>
            <w:tcW w:w="1843" w:type="dxa"/>
          </w:tcPr>
          <w:p w14:paraId="737CE552" w14:textId="58E4AE10" w:rsidR="00CB48B0" w:rsidRDefault="00617033" w:rsidP="00E85415">
            <w:pPr>
              <w:spacing w:line="20" w:lineRule="atLeast"/>
              <w:rPr>
                <w:color w:val="000000"/>
                <w:szCs w:val="24"/>
                <w:lang w:eastAsia="lt-LT"/>
              </w:rPr>
            </w:pPr>
            <w:r>
              <w:rPr>
                <w:color w:val="000000"/>
                <w:szCs w:val="24"/>
                <w:lang w:eastAsia="lt-LT"/>
              </w:rPr>
              <w:t xml:space="preserve">Surengtų informacinių renginių </w:t>
            </w:r>
            <w:r w:rsidR="00E85415">
              <w:rPr>
                <w:color w:val="000000"/>
                <w:szCs w:val="24"/>
                <w:lang w:eastAsia="lt-LT"/>
              </w:rPr>
              <w:lastRenderedPageBreak/>
              <w:t xml:space="preserve">visuomenei </w:t>
            </w:r>
            <w:r>
              <w:rPr>
                <w:color w:val="000000"/>
                <w:szCs w:val="24"/>
                <w:lang w:eastAsia="lt-LT"/>
              </w:rPr>
              <w:t xml:space="preserve">skaičius </w:t>
            </w:r>
          </w:p>
        </w:tc>
        <w:tc>
          <w:tcPr>
            <w:tcW w:w="2551" w:type="dxa"/>
          </w:tcPr>
          <w:p w14:paraId="19767C0B" w14:textId="145EDBA1" w:rsidR="00CB48B0" w:rsidRDefault="00617033" w:rsidP="00104979">
            <w:pPr>
              <w:rPr>
                <w:color w:val="000000"/>
                <w:szCs w:val="24"/>
                <w:lang w:eastAsia="lt-LT"/>
              </w:rPr>
            </w:pPr>
            <w:r>
              <w:rPr>
                <w:color w:val="000000"/>
                <w:szCs w:val="24"/>
                <w:lang w:eastAsia="lt-LT"/>
              </w:rPr>
              <w:lastRenderedPageBreak/>
              <w:t xml:space="preserve">Visuomenė bus labiau informuota, kaip atpažinti smurto </w:t>
            </w:r>
            <w:r>
              <w:rPr>
                <w:color w:val="000000"/>
                <w:szCs w:val="24"/>
                <w:lang w:eastAsia="lt-LT"/>
              </w:rPr>
              <w:lastRenderedPageBreak/>
              <w:t>apraiškas</w:t>
            </w:r>
            <w:r w:rsidR="00E85415">
              <w:rPr>
                <w:color w:val="000000"/>
                <w:szCs w:val="24"/>
                <w:lang w:eastAsia="lt-LT"/>
              </w:rPr>
              <w:t xml:space="preserve"> </w:t>
            </w:r>
          </w:p>
        </w:tc>
      </w:tr>
      <w:tr w:rsidR="00CB48B0" w:rsidRPr="0052421A" w14:paraId="2D870C2E" w14:textId="77777777" w:rsidTr="00AF008D">
        <w:tc>
          <w:tcPr>
            <w:tcW w:w="557" w:type="dxa"/>
          </w:tcPr>
          <w:p w14:paraId="04F8DF83" w14:textId="1751C4BA" w:rsidR="00CB48B0" w:rsidRDefault="00617033">
            <w:pPr>
              <w:jc w:val="center"/>
              <w:rPr>
                <w:szCs w:val="24"/>
                <w:lang w:eastAsia="lt-LT"/>
              </w:rPr>
            </w:pPr>
            <w:r>
              <w:rPr>
                <w:szCs w:val="24"/>
                <w:lang w:eastAsia="lt-LT"/>
              </w:rPr>
              <w:lastRenderedPageBreak/>
              <w:t>3.3</w:t>
            </w:r>
            <w:r w:rsidR="00EC5BE0">
              <w:rPr>
                <w:szCs w:val="24"/>
                <w:lang w:eastAsia="lt-LT"/>
              </w:rPr>
              <w:t>.</w:t>
            </w:r>
          </w:p>
        </w:tc>
        <w:tc>
          <w:tcPr>
            <w:tcW w:w="2670" w:type="dxa"/>
          </w:tcPr>
          <w:p w14:paraId="5AA368C6" w14:textId="12E4F1E4" w:rsidR="00CB48B0" w:rsidRDefault="00617033" w:rsidP="00104979">
            <w:pPr>
              <w:rPr>
                <w:szCs w:val="24"/>
                <w:lang w:eastAsia="lt-LT"/>
              </w:rPr>
            </w:pPr>
            <w:r>
              <w:rPr>
                <w:bCs/>
                <w:color w:val="000000"/>
                <w:szCs w:val="24"/>
                <w:lang w:eastAsia="lt-LT"/>
              </w:rPr>
              <w:t>Prekybos žmonėmis prevencijos organizavimas savivaldybėje, pateikiant visuomenei išsamią</w:t>
            </w:r>
            <w:r>
              <w:rPr>
                <w:color w:val="000000"/>
                <w:szCs w:val="24"/>
                <w:lang w:eastAsia="lt-LT"/>
              </w:rPr>
              <w:t xml:space="preserve"> informaciją apie prekybą žmonėmis</w:t>
            </w:r>
          </w:p>
        </w:tc>
        <w:tc>
          <w:tcPr>
            <w:tcW w:w="2317" w:type="dxa"/>
          </w:tcPr>
          <w:p w14:paraId="4968B221" w14:textId="27D25966" w:rsidR="00CB48B0" w:rsidRDefault="00E85415" w:rsidP="00913EAB">
            <w:pPr>
              <w:spacing w:line="20" w:lineRule="atLeast"/>
              <w:rPr>
                <w:color w:val="000000"/>
                <w:szCs w:val="24"/>
                <w:lang w:eastAsia="lt-LT"/>
              </w:rPr>
            </w:pPr>
            <w:r>
              <w:rPr>
                <w:color w:val="000000"/>
                <w:szCs w:val="24"/>
                <w:lang w:eastAsia="lt-LT"/>
              </w:rPr>
              <w:t>Savivaldybės administracijos J</w:t>
            </w:r>
            <w:r w:rsidR="00AF008D">
              <w:rPr>
                <w:color w:val="000000"/>
                <w:szCs w:val="24"/>
                <w:lang w:eastAsia="lt-LT"/>
              </w:rPr>
              <w:t>uridinis ir personalo administravimo skyrius</w:t>
            </w:r>
          </w:p>
          <w:p w14:paraId="528E15B3" w14:textId="77777777" w:rsidR="00AF008D" w:rsidRDefault="00AF008D" w:rsidP="00913EAB">
            <w:pPr>
              <w:spacing w:line="20" w:lineRule="atLeast"/>
              <w:rPr>
                <w:color w:val="000000"/>
                <w:szCs w:val="24"/>
                <w:lang w:eastAsia="lt-LT"/>
              </w:rPr>
            </w:pPr>
          </w:p>
          <w:p w14:paraId="49F75902" w14:textId="72229FFE" w:rsidR="00AF008D" w:rsidRDefault="00AF008D" w:rsidP="00913EAB">
            <w:pPr>
              <w:spacing w:line="20" w:lineRule="atLeast"/>
              <w:rPr>
                <w:color w:val="000000"/>
                <w:szCs w:val="24"/>
                <w:lang w:eastAsia="lt-LT"/>
              </w:rPr>
            </w:pPr>
            <w:r>
              <w:rPr>
                <w:color w:val="000000"/>
                <w:szCs w:val="24"/>
                <w:lang w:eastAsia="lt-LT"/>
              </w:rPr>
              <w:t>Klaipėdos apskrities VPK Plungės rajono policijos komisariatas</w:t>
            </w:r>
          </w:p>
        </w:tc>
        <w:tc>
          <w:tcPr>
            <w:tcW w:w="1510" w:type="dxa"/>
          </w:tcPr>
          <w:p w14:paraId="311E7CD7" w14:textId="5F195B94" w:rsidR="00CB48B0" w:rsidRDefault="00AF008D">
            <w:pPr>
              <w:jc w:val="center"/>
              <w:rPr>
                <w:szCs w:val="24"/>
                <w:lang w:eastAsia="lt-LT"/>
              </w:rPr>
            </w:pPr>
            <w:r>
              <w:rPr>
                <w:szCs w:val="24"/>
                <w:lang w:eastAsia="lt-LT"/>
              </w:rPr>
              <w:t>2018- 2020 metai</w:t>
            </w:r>
          </w:p>
        </w:tc>
        <w:tc>
          <w:tcPr>
            <w:tcW w:w="1134" w:type="dxa"/>
          </w:tcPr>
          <w:p w14:paraId="79A81925" w14:textId="32931A8E" w:rsidR="00CB48B0" w:rsidRPr="0052421A" w:rsidRDefault="0047126B">
            <w:pPr>
              <w:jc w:val="center"/>
              <w:rPr>
                <w:szCs w:val="24"/>
                <w:lang w:eastAsia="lt-LT"/>
              </w:rPr>
            </w:pPr>
            <w:r>
              <w:rPr>
                <w:szCs w:val="24"/>
                <w:lang w:eastAsia="lt-LT"/>
              </w:rPr>
              <w:t>50</w:t>
            </w:r>
          </w:p>
        </w:tc>
        <w:tc>
          <w:tcPr>
            <w:tcW w:w="1152" w:type="dxa"/>
          </w:tcPr>
          <w:p w14:paraId="40D9A6DD" w14:textId="723C7A42" w:rsidR="00CB48B0" w:rsidRPr="0052421A" w:rsidRDefault="0016188C">
            <w:pPr>
              <w:jc w:val="center"/>
              <w:rPr>
                <w:szCs w:val="24"/>
                <w:lang w:eastAsia="lt-LT"/>
              </w:rPr>
            </w:pPr>
            <w:r>
              <w:rPr>
                <w:szCs w:val="24"/>
                <w:lang w:eastAsia="lt-LT"/>
              </w:rPr>
              <w:t>50</w:t>
            </w:r>
          </w:p>
        </w:tc>
        <w:tc>
          <w:tcPr>
            <w:tcW w:w="1116" w:type="dxa"/>
          </w:tcPr>
          <w:p w14:paraId="78E34107" w14:textId="152B3C7A" w:rsidR="00CB48B0" w:rsidRPr="0052421A" w:rsidRDefault="0016188C">
            <w:pPr>
              <w:jc w:val="center"/>
              <w:rPr>
                <w:szCs w:val="24"/>
                <w:lang w:eastAsia="lt-LT"/>
              </w:rPr>
            </w:pPr>
            <w:r>
              <w:rPr>
                <w:szCs w:val="24"/>
                <w:lang w:eastAsia="lt-LT"/>
              </w:rPr>
              <w:t>50</w:t>
            </w:r>
          </w:p>
        </w:tc>
        <w:tc>
          <w:tcPr>
            <w:tcW w:w="1843" w:type="dxa"/>
          </w:tcPr>
          <w:p w14:paraId="41429417" w14:textId="6953D8A5" w:rsidR="00CB48B0" w:rsidRDefault="00AF008D" w:rsidP="00104979">
            <w:pPr>
              <w:spacing w:line="20" w:lineRule="atLeast"/>
              <w:rPr>
                <w:color w:val="000000"/>
                <w:szCs w:val="24"/>
                <w:lang w:eastAsia="lt-LT"/>
              </w:rPr>
            </w:pPr>
            <w:r>
              <w:rPr>
                <w:color w:val="000000"/>
                <w:szCs w:val="24"/>
                <w:lang w:eastAsia="lt-LT"/>
              </w:rPr>
              <w:t>Pateiktos informacijos skaičius ir forma (spaudoje, internete, seniūnijų stenduose)</w:t>
            </w:r>
          </w:p>
        </w:tc>
        <w:tc>
          <w:tcPr>
            <w:tcW w:w="2551" w:type="dxa"/>
          </w:tcPr>
          <w:p w14:paraId="32381B96" w14:textId="152E61F3" w:rsidR="00CB48B0" w:rsidRDefault="00AF008D" w:rsidP="00E85415">
            <w:pPr>
              <w:rPr>
                <w:color w:val="000000"/>
                <w:szCs w:val="24"/>
                <w:lang w:eastAsia="lt-LT"/>
              </w:rPr>
            </w:pPr>
            <w:r>
              <w:rPr>
                <w:color w:val="000000"/>
                <w:szCs w:val="24"/>
                <w:lang w:eastAsia="lt-LT"/>
              </w:rPr>
              <w:t xml:space="preserve">Bus </w:t>
            </w:r>
            <w:r w:rsidR="00846087">
              <w:rPr>
                <w:color w:val="000000"/>
                <w:szCs w:val="24"/>
                <w:lang w:eastAsia="lt-LT"/>
              </w:rPr>
              <w:t xml:space="preserve">daugiau </w:t>
            </w:r>
            <w:r w:rsidR="00E85415">
              <w:rPr>
                <w:color w:val="000000"/>
                <w:szCs w:val="24"/>
                <w:lang w:eastAsia="lt-LT"/>
              </w:rPr>
              <w:t xml:space="preserve"> </w:t>
            </w:r>
            <w:r w:rsidR="00846087">
              <w:rPr>
                <w:color w:val="000000"/>
                <w:szCs w:val="24"/>
                <w:lang w:eastAsia="lt-LT"/>
              </w:rPr>
              <w:t>informacijos</w:t>
            </w:r>
            <w:r>
              <w:rPr>
                <w:color w:val="000000"/>
                <w:szCs w:val="24"/>
                <w:lang w:eastAsia="lt-LT"/>
              </w:rPr>
              <w:t xml:space="preserve"> </w:t>
            </w:r>
            <w:r w:rsidR="00E85415">
              <w:rPr>
                <w:color w:val="000000"/>
                <w:szCs w:val="24"/>
                <w:lang w:eastAsia="lt-LT"/>
              </w:rPr>
              <w:t xml:space="preserve">visuomenėje </w:t>
            </w:r>
            <w:r>
              <w:rPr>
                <w:color w:val="000000"/>
                <w:szCs w:val="24"/>
                <w:lang w:eastAsia="lt-LT"/>
              </w:rPr>
              <w:t xml:space="preserve">apie prekybą žmonėmis, perspėjant </w:t>
            </w:r>
            <w:r w:rsidR="00E85415">
              <w:rPr>
                <w:color w:val="000000"/>
                <w:szCs w:val="24"/>
                <w:lang w:eastAsia="lt-LT"/>
              </w:rPr>
              <w:t xml:space="preserve">apie </w:t>
            </w:r>
            <w:r>
              <w:rPr>
                <w:color w:val="000000"/>
                <w:szCs w:val="24"/>
                <w:lang w:eastAsia="lt-LT"/>
              </w:rPr>
              <w:t>galima</w:t>
            </w:r>
            <w:r w:rsidR="006A1294">
              <w:rPr>
                <w:color w:val="000000"/>
                <w:szCs w:val="24"/>
                <w:lang w:eastAsia="lt-LT"/>
              </w:rPr>
              <w:t>s šios nusikaltimų rūšies aukas</w:t>
            </w:r>
            <w:r>
              <w:rPr>
                <w:color w:val="000000"/>
                <w:szCs w:val="24"/>
                <w:lang w:eastAsia="lt-LT"/>
              </w:rPr>
              <w:t>, kuri</w:t>
            </w:r>
            <w:r w:rsidR="00E85415">
              <w:rPr>
                <w:color w:val="000000"/>
                <w:szCs w:val="24"/>
                <w:lang w:eastAsia="lt-LT"/>
              </w:rPr>
              <w:t>os</w:t>
            </w:r>
            <w:r>
              <w:rPr>
                <w:color w:val="000000"/>
                <w:szCs w:val="24"/>
                <w:lang w:eastAsia="lt-LT"/>
              </w:rPr>
              <w:t xml:space="preserve"> dėl savo socialinės padėties, nepalankių buities sąlygų ar santykių šeimoje gali būti įtraukti į prostituciją ir tapti prekybos žmonėmis aukomis  (nepilnamečiai, bedarbiai, smurtą ir seksualinę prievartą buityje patiriančios moterys ir vaikai).</w:t>
            </w:r>
          </w:p>
        </w:tc>
      </w:tr>
      <w:tr w:rsidR="00AF008D" w:rsidRPr="0052421A" w14:paraId="54176323" w14:textId="77777777" w:rsidTr="00AF008D">
        <w:tc>
          <w:tcPr>
            <w:tcW w:w="557" w:type="dxa"/>
          </w:tcPr>
          <w:p w14:paraId="41C398E9" w14:textId="356FCEE0" w:rsidR="00AF008D" w:rsidRPr="00AF008D" w:rsidRDefault="00AF008D">
            <w:pPr>
              <w:jc w:val="center"/>
              <w:rPr>
                <w:b/>
                <w:szCs w:val="24"/>
                <w:lang w:eastAsia="lt-LT"/>
              </w:rPr>
            </w:pPr>
            <w:r w:rsidRPr="00AF008D">
              <w:rPr>
                <w:b/>
                <w:szCs w:val="24"/>
                <w:lang w:eastAsia="lt-LT"/>
              </w:rPr>
              <w:t>IV.</w:t>
            </w:r>
          </w:p>
        </w:tc>
        <w:tc>
          <w:tcPr>
            <w:tcW w:w="14293" w:type="dxa"/>
            <w:gridSpan w:val="8"/>
          </w:tcPr>
          <w:p w14:paraId="4F6796F7" w14:textId="577C9F93" w:rsidR="00AF008D" w:rsidRDefault="00AF008D" w:rsidP="00104979">
            <w:pPr>
              <w:rPr>
                <w:color w:val="000000"/>
                <w:szCs w:val="24"/>
                <w:lang w:eastAsia="lt-LT"/>
              </w:rPr>
            </w:pPr>
            <w:r>
              <w:rPr>
                <w:b/>
                <w:bCs/>
                <w:color w:val="000000"/>
                <w:szCs w:val="24"/>
                <w:lang w:eastAsia="lt-LT"/>
              </w:rPr>
              <w:t>NUSIKALTIMŲ, DAROMŲ VIEŠOSIOSE VIETOSE, PREVENCIJA IR KONTROLĖ</w:t>
            </w:r>
          </w:p>
        </w:tc>
      </w:tr>
      <w:tr w:rsidR="00CB48B0" w:rsidRPr="0052421A" w14:paraId="228DC7A9" w14:textId="77777777" w:rsidTr="00AF008D">
        <w:tc>
          <w:tcPr>
            <w:tcW w:w="557" w:type="dxa"/>
          </w:tcPr>
          <w:p w14:paraId="3A158D57" w14:textId="36F4C792" w:rsidR="00CB48B0" w:rsidRDefault="00AF008D">
            <w:pPr>
              <w:jc w:val="center"/>
              <w:rPr>
                <w:szCs w:val="24"/>
                <w:lang w:eastAsia="lt-LT"/>
              </w:rPr>
            </w:pPr>
            <w:r>
              <w:rPr>
                <w:szCs w:val="24"/>
                <w:lang w:eastAsia="lt-LT"/>
              </w:rPr>
              <w:t>4.1</w:t>
            </w:r>
            <w:r w:rsidR="00EC5BE0">
              <w:rPr>
                <w:szCs w:val="24"/>
                <w:lang w:eastAsia="lt-LT"/>
              </w:rPr>
              <w:t>.</w:t>
            </w:r>
          </w:p>
        </w:tc>
        <w:tc>
          <w:tcPr>
            <w:tcW w:w="2670" w:type="dxa"/>
          </w:tcPr>
          <w:p w14:paraId="67DC1A7F" w14:textId="308691FF" w:rsidR="00CB48B0" w:rsidRDefault="00AF008D" w:rsidP="00104979">
            <w:pPr>
              <w:rPr>
                <w:szCs w:val="24"/>
                <w:lang w:eastAsia="lt-LT"/>
              </w:rPr>
            </w:pPr>
            <w:r>
              <w:rPr>
                <w:szCs w:val="24"/>
                <w:lang w:eastAsia="lt-LT"/>
              </w:rPr>
              <w:t>Nelegalaus tabako ir alkoholio laikymo, gabenimo ir pardavimo užkardymo prevencija</w:t>
            </w:r>
          </w:p>
        </w:tc>
        <w:tc>
          <w:tcPr>
            <w:tcW w:w="2317" w:type="dxa"/>
          </w:tcPr>
          <w:p w14:paraId="5A16D5A8" w14:textId="77777777" w:rsidR="00CB48B0" w:rsidRDefault="00AF008D" w:rsidP="00913EAB">
            <w:pPr>
              <w:spacing w:line="20" w:lineRule="atLeast"/>
              <w:rPr>
                <w:color w:val="000000"/>
                <w:szCs w:val="24"/>
                <w:lang w:eastAsia="lt-LT"/>
              </w:rPr>
            </w:pPr>
            <w:r>
              <w:rPr>
                <w:color w:val="000000"/>
                <w:szCs w:val="24"/>
                <w:lang w:eastAsia="lt-LT"/>
              </w:rPr>
              <w:t>Klaipėdos apskrities VPK Plungės rajono policijos komisariatas</w:t>
            </w:r>
          </w:p>
          <w:p w14:paraId="390F6254" w14:textId="77777777" w:rsidR="00AF008D" w:rsidRDefault="00AF008D" w:rsidP="00913EAB">
            <w:pPr>
              <w:spacing w:line="20" w:lineRule="atLeast"/>
              <w:rPr>
                <w:color w:val="000000"/>
                <w:szCs w:val="24"/>
                <w:lang w:eastAsia="lt-LT"/>
              </w:rPr>
            </w:pPr>
          </w:p>
          <w:p w14:paraId="1E3BF142" w14:textId="77777777" w:rsidR="00AF008D" w:rsidRDefault="00AF008D" w:rsidP="00913EAB">
            <w:pPr>
              <w:spacing w:line="20" w:lineRule="atLeast"/>
              <w:rPr>
                <w:color w:val="000000"/>
                <w:szCs w:val="24"/>
                <w:lang w:eastAsia="lt-LT"/>
              </w:rPr>
            </w:pPr>
            <w:r>
              <w:rPr>
                <w:color w:val="000000"/>
                <w:szCs w:val="24"/>
                <w:lang w:eastAsia="lt-LT"/>
              </w:rPr>
              <w:t>Seniūnijų seniūnai</w:t>
            </w:r>
          </w:p>
          <w:p w14:paraId="195E4BF4" w14:textId="77777777" w:rsidR="00AF008D" w:rsidRDefault="00AF008D" w:rsidP="00913EAB">
            <w:pPr>
              <w:spacing w:line="20" w:lineRule="atLeast"/>
              <w:rPr>
                <w:color w:val="000000"/>
                <w:szCs w:val="24"/>
                <w:lang w:eastAsia="lt-LT"/>
              </w:rPr>
            </w:pPr>
          </w:p>
          <w:p w14:paraId="01F15674" w14:textId="0AD9765E" w:rsidR="00846087" w:rsidRDefault="00AF008D" w:rsidP="00245908">
            <w:pPr>
              <w:spacing w:line="20" w:lineRule="atLeast"/>
              <w:rPr>
                <w:color w:val="000000"/>
                <w:szCs w:val="24"/>
                <w:lang w:eastAsia="lt-LT"/>
              </w:rPr>
            </w:pPr>
            <w:r>
              <w:rPr>
                <w:color w:val="000000"/>
                <w:szCs w:val="24"/>
                <w:lang w:eastAsia="lt-LT"/>
              </w:rPr>
              <w:t>Bendruomenių atstovai</w:t>
            </w:r>
          </w:p>
        </w:tc>
        <w:tc>
          <w:tcPr>
            <w:tcW w:w="1510" w:type="dxa"/>
          </w:tcPr>
          <w:p w14:paraId="228E4B3A" w14:textId="43D227CB" w:rsidR="00CB48B0" w:rsidRDefault="00AF008D">
            <w:pPr>
              <w:jc w:val="center"/>
              <w:rPr>
                <w:szCs w:val="24"/>
                <w:lang w:eastAsia="lt-LT"/>
              </w:rPr>
            </w:pPr>
            <w:r>
              <w:rPr>
                <w:szCs w:val="24"/>
                <w:lang w:eastAsia="lt-LT"/>
              </w:rPr>
              <w:t>2018- 2020 metai</w:t>
            </w:r>
          </w:p>
        </w:tc>
        <w:tc>
          <w:tcPr>
            <w:tcW w:w="1134" w:type="dxa"/>
          </w:tcPr>
          <w:p w14:paraId="47E8B48F" w14:textId="77777777" w:rsidR="00CB48B0" w:rsidRPr="0052421A" w:rsidRDefault="00CB48B0">
            <w:pPr>
              <w:jc w:val="center"/>
              <w:rPr>
                <w:szCs w:val="24"/>
                <w:lang w:eastAsia="lt-LT"/>
              </w:rPr>
            </w:pPr>
          </w:p>
        </w:tc>
        <w:tc>
          <w:tcPr>
            <w:tcW w:w="1152" w:type="dxa"/>
          </w:tcPr>
          <w:p w14:paraId="45639D2D" w14:textId="77777777" w:rsidR="00CB48B0" w:rsidRPr="0052421A" w:rsidRDefault="00CB48B0">
            <w:pPr>
              <w:jc w:val="center"/>
              <w:rPr>
                <w:szCs w:val="24"/>
                <w:lang w:eastAsia="lt-LT"/>
              </w:rPr>
            </w:pPr>
          </w:p>
        </w:tc>
        <w:tc>
          <w:tcPr>
            <w:tcW w:w="1116" w:type="dxa"/>
          </w:tcPr>
          <w:p w14:paraId="1991AF47" w14:textId="77777777" w:rsidR="00CB48B0" w:rsidRPr="0052421A" w:rsidRDefault="00CB48B0">
            <w:pPr>
              <w:jc w:val="center"/>
              <w:rPr>
                <w:szCs w:val="24"/>
                <w:lang w:eastAsia="lt-LT"/>
              </w:rPr>
            </w:pPr>
          </w:p>
        </w:tc>
        <w:tc>
          <w:tcPr>
            <w:tcW w:w="1843" w:type="dxa"/>
          </w:tcPr>
          <w:p w14:paraId="04FDE7CD" w14:textId="7C771E7A" w:rsidR="00CB48B0" w:rsidRDefault="006A1294" w:rsidP="00104979">
            <w:pPr>
              <w:spacing w:line="20" w:lineRule="atLeast"/>
              <w:rPr>
                <w:color w:val="000000"/>
                <w:szCs w:val="24"/>
                <w:lang w:eastAsia="lt-LT"/>
              </w:rPr>
            </w:pPr>
            <w:r>
              <w:rPr>
                <w:color w:val="000000"/>
                <w:szCs w:val="24"/>
                <w:lang w:eastAsia="lt-LT"/>
              </w:rPr>
              <w:t>Išaiškintų nelegalaus tabako ir alkoholio laikymo, gabenimo, prekybos atvejų skaičius</w:t>
            </w:r>
          </w:p>
        </w:tc>
        <w:tc>
          <w:tcPr>
            <w:tcW w:w="2551" w:type="dxa"/>
          </w:tcPr>
          <w:p w14:paraId="1BB24F02" w14:textId="28560B5B" w:rsidR="00CB48B0" w:rsidRDefault="006A1294" w:rsidP="00104979">
            <w:pPr>
              <w:rPr>
                <w:color w:val="000000"/>
                <w:szCs w:val="24"/>
                <w:lang w:eastAsia="lt-LT"/>
              </w:rPr>
            </w:pPr>
            <w:r>
              <w:rPr>
                <w:color w:val="000000"/>
                <w:szCs w:val="24"/>
                <w:lang w:eastAsia="lt-LT"/>
              </w:rPr>
              <w:t>Nelegalaus tabako ir alkoholio užkardymas. Nusikalstamų veikų skaičiaus mažėjimas. Visuomenės sveikatos gerėjimas.</w:t>
            </w:r>
          </w:p>
        </w:tc>
      </w:tr>
      <w:tr w:rsidR="006A1294" w:rsidRPr="0052421A" w14:paraId="5883FE5C" w14:textId="77777777" w:rsidTr="00AF008D">
        <w:tc>
          <w:tcPr>
            <w:tcW w:w="557" w:type="dxa"/>
          </w:tcPr>
          <w:p w14:paraId="4F31CF7E" w14:textId="5AC1FB64" w:rsidR="006A1294" w:rsidRDefault="006A1294">
            <w:pPr>
              <w:jc w:val="center"/>
              <w:rPr>
                <w:szCs w:val="24"/>
                <w:lang w:eastAsia="lt-LT"/>
              </w:rPr>
            </w:pPr>
            <w:r>
              <w:rPr>
                <w:szCs w:val="24"/>
                <w:lang w:eastAsia="lt-LT"/>
              </w:rPr>
              <w:t>4.2.</w:t>
            </w:r>
          </w:p>
        </w:tc>
        <w:tc>
          <w:tcPr>
            <w:tcW w:w="2670" w:type="dxa"/>
          </w:tcPr>
          <w:p w14:paraId="44F1F5A8" w14:textId="1E8FF2FB" w:rsidR="006A1294" w:rsidRDefault="006A1294" w:rsidP="00104979">
            <w:pPr>
              <w:rPr>
                <w:szCs w:val="24"/>
                <w:lang w:eastAsia="lt-LT"/>
              </w:rPr>
            </w:pPr>
            <w:r>
              <w:rPr>
                <w:color w:val="000000"/>
                <w:szCs w:val="24"/>
                <w:lang w:eastAsia="lt-LT"/>
              </w:rPr>
              <w:t xml:space="preserve">Prevencinė veikla su valkataujančiais ir elgetaujančiais asmenimis </w:t>
            </w:r>
            <w:r>
              <w:rPr>
                <w:color w:val="000000"/>
                <w:szCs w:val="24"/>
                <w:lang w:eastAsia="lt-LT"/>
              </w:rPr>
              <w:lastRenderedPageBreak/>
              <w:t>(informavimas, konsultavimas, laikinas nakvynės suteikimas)</w:t>
            </w:r>
          </w:p>
        </w:tc>
        <w:tc>
          <w:tcPr>
            <w:tcW w:w="2317" w:type="dxa"/>
          </w:tcPr>
          <w:p w14:paraId="2AF667CE" w14:textId="2F70592E" w:rsidR="006A1294" w:rsidRDefault="006A1294" w:rsidP="006A1294">
            <w:pPr>
              <w:spacing w:line="20" w:lineRule="atLeast"/>
              <w:rPr>
                <w:color w:val="000000"/>
                <w:szCs w:val="24"/>
                <w:lang w:eastAsia="lt-LT"/>
              </w:rPr>
            </w:pPr>
            <w:r>
              <w:rPr>
                <w:color w:val="000000"/>
                <w:szCs w:val="24"/>
                <w:lang w:eastAsia="lt-LT"/>
              </w:rPr>
              <w:lastRenderedPageBreak/>
              <w:t xml:space="preserve">Savivaldybės administracijos </w:t>
            </w:r>
            <w:r w:rsidR="00E85415">
              <w:rPr>
                <w:color w:val="000000"/>
                <w:szCs w:val="24"/>
                <w:lang w:eastAsia="lt-LT"/>
              </w:rPr>
              <w:t>S</w:t>
            </w:r>
            <w:r>
              <w:rPr>
                <w:color w:val="000000"/>
                <w:szCs w:val="24"/>
                <w:lang w:eastAsia="lt-LT"/>
              </w:rPr>
              <w:t>ocialinės paramos skyrius</w:t>
            </w:r>
          </w:p>
          <w:p w14:paraId="49F9081A" w14:textId="77777777" w:rsidR="006A1294" w:rsidRDefault="006A1294" w:rsidP="00913EAB">
            <w:pPr>
              <w:spacing w:line="20" w:lineRule="atLeast"/>
              <w:rPr>
                <w:color w:val="000000"/>
                <w:szCs w:val="24"/>
                <w:lang w:eastAsia="lt-LT"/>
              </w:rPr>
            </w:pPr>
          </w:p>
          <w:p w14:paraId="116A028E" w14:textId="291A1779" w:rsidR="006A1294" w:rsidRDefault="00981587" w:rsidP="00913EAB">
            <w:pPr>
              <w:spacing w:line="20" w:lineRule="atLeast"/>
              <w:rPr>
                <w:color w:val="000000"/>
                <w:szCs w:val="24"/>
                <w:lang w:eastAsia="lt-LT"/>
              </w:rPr>
            </w:pPr>
            <w:r>
              <w:rPr>
                <w:color w:val="000000"/>
                <w:szCs w:val="24"/>
                <w:lang w:eastAsia="lt-LT"/>
              </w:rPr>
              <w:t>Plungės krizių centras</w:t>
            </w:r>
          </w:p>
        </w:tc>
        <w:tc>
          <w:tcPr>
            <w:tcW w:w="1510" w:type="dxa"/>
          </w:tcPr>
          <w:p w14:paraId="2AF0B0DE" w14:textId="4DF650D4" w:rsidR="006A1294" w:rsidRDefault="00981587">
            <w:pPr>
              <w:jc w:val="center"/>
              <w:rPr>
                <w:szCs w:val="24"/>
                <w:lang w:eastAsia="lt-LT"/>
              </w:rPr>
            </w:pPr>
            <w:r>
              <w:rPr>
                <w:szCs w:val="24"/>
                <w:lang w:eastAsia="lt-LT"/>
              </w:rPr>
              <w:lastRenderedPageBreak/>
              <w:t>2018- 2020 metai</w:t>
            </w:r>
          </w:p>
        </w:tc>
        <w:tc>
          <w:tcPr>
            <w:tcW w:w="1134" w:type="dxa"/>
          </w:tcPr>
          <w:p w14:paraId="6EBDFFB9" w14:textId="16D13883" w:rsidR="006A1294" w:rsidRPr="0052421A" w:rsidRDefault="0047126B">
            <w:pPr>
              <w:jc w:val="center"/>
              <w:rPr>
                <w:szCs w:val="24"/>
                <w:lang w:eastAsia="lt-LT"/>
              </w:rPr>
            </w:pPr>
            <w:r>
              <w:rPr>
                <w:szCs w:val="24"/>
                <w:lang w:eastAsia="lt-LT"/>
              </w:rPr>
              <w:t>50</w:t>
            </w:r>
          </w:p>
        </w:tc>
        <w:tc>
          <w:tcPr>
            <w:tcW w:w="1152" w:type="dxa"/>
          </w:tcPr>
          <w:p w14:paraId="0A085C90" w14:textId="36BBC998" w:rsidR="006A1294" w:rsidRPr="0052421A" w:rsidRDefault="0016188C">
            <w:pPr>
              <w:jc w:val="center"/>
              <w:rPr>
                <w:szCs w:val="24"/>
                <w:lang w:eastAsia="lt-LT"/>
              </w:rPr>
            </w:pPr>
            <w:r>
              <w:rPr>
                <w:szCs w:val="24"/>
                <w:lang w:eastAsia="lt-LT"/>
              </w:rPr>
              <w:t>50</w:t>
            </w:r>
          </w:p>
        </w:tc>
        <w:tc>
          <w:tcPr>
            <w:tcW w:w="1116" w:type="dxa"/>
          </w:tcPr>
          <w:p w14:paraId="7DD3B9A1" w14:textId="5D31ABAD" w:rsidR="006A1294" w:rsidRPr="0052421A" w:rsidRDefault="0016188C">
            <w:pPr>
              <w:jc w:val="center"/>
              <w:rPr>
                <w:szCs w:val="24"/>
                <w:lang w:eastAsia="lt-LT"/>
              </w:rPr>
            </w:pPr>
            <w:r>
              <w:rPr>
                <w:szCs w:val="24"/>
                <w:lang w:eastAsia="lt-LT"/>
              </w:rPr>
              <w:t>50</w:t>
            </w:r>
          </w:p>
        </w:tc>
        <w:tc>
          <w:tcPr>
            <w:tcW w:w="1843" w:type="dxa"/>
          </w:tcPr>
          <w:p w14:paraId="3E8553F8" w14:textId="7CF444C9" w:rsidR="006A1294" w:rsidRDefault="00981587" w:rsidP="00104979">
            <w:pPr>
              <w:spacing w:line="20" w:lineRule="atLeast"/>
              <w:rPr>
                <w:color w:val="000000"/>
                <w:szCs w:val="24"/>
                <w:lang w:eastAsia="lt-LT"/>
              </w:rPr>
            </w:pPr>
            <w:r>
              <w:rPr>
                <w:color w:val="000000"/>
                <w:szCs w:val="24"/>
                <w:lang w:eastAsia="lt-LT"/>
              </w:rPr>
              <w:t xml:space="preserve">Valkataujančių ir elgetaujančių asmenų skaičius, </w:t>
            </w:r>
            <w:r>
              <w:rPr>
                <w:color w:val="000000"/>
                <w:szCs w:val="24"/>
                <w:lang w:eastAsia="lt-LT"/>
              </w:rPr>
              <w:lastRenderedPageBreak/>
              <w:t>suteiktų trumpalaikių socialinių paslaugų skaičius</w:t>
            </w:r>
          </w:p>
        </w:tc>
        <w:tc>
          <w:tcPr>
            <w:tcW w:w="2551" w:type="dxa"/>
          </w:tcPr>
          <w:p w14:paraId="1BF31BF3" w14:textId="525BE0EF" w:rsidR="006A1294" w:rsidRDefault="00981587" w:rsidP="00104979">
            <w:pPr>
              <w:rPr>
                <w:color w:val="000000"/>
                <w:szCs w:val="24"/>
                <w:lang w:eastAsia="lt-LT"/>
              </w:rPr>
            </w:pPr>
            <w:r>
              <w:rPr>
                <w:color w:val="000000"/>
                <w:szCs w:val="24"/>
                <w:lang w:eastAsia="lt-LT"/>
              </w:rPr>
              <w:lastRenderedPageBreak/>
              <w:t xml:space="preserve">Suteikus reikiamą informaciją ir paslaugas, sumažės valkataujančių ir </w:t>
            </w:r>
            <w:r>
              <w:rPr>
                <w:color w:val="000000"/>
                <w:szCs w:val="24"/>
                <w:lang w:eastAsia="lt-LT"/>
              </w:rPr>
              <w:lastRenderedPageBreak/>
              <w:t>elgetaujančių asmenų ir jų daromų teisės pažeidimų skaičius.</w:t>
            </w:r>
          </w:p>
        </w:tc>
      </w:tr>
      <w:tr w:rsidR="00846087" w:rsidRPr="0052421A" w14:paraId="0BAB7340" w14:textId="77777777" w:rsidTr="00AF008D">
        <w:tc>
          <w:tcPr>
            <w:tcW w:w="557" w:type="dxa"/>
          </w:tcPr>
          <w:p w14:paraId="3E831AFE" w14:textId="67990820" w:rsidR="00846087" w:rsidRDefault="00846087">
            <w:pPr>
              <w:jc w:val="center"/>
              <w:rPr>
                <w:szCs w:val="24"/>
                <w:lang w:eastAsia="lt-LT"/>
              </w:rPr>
            </w:pPr>
            <w:r>
              <w:rPr>
                <w:szCs w:val="24"/>
                <w:lang w:eastAsia="lt-LT"/>
              </w:rPr>
              <w:lastRenderedPageBreak/>
              <w:t>4.3</w:t>
            </w:r>
            <w:r w:rsidR="00EC5BE0">
              <w:rPr>
                <w:szCs w:val="24"/>
                <w:lang w:eastAsia="lt-LT"/>
              </w:rPr>
              <w:t>.</w:t>
            </w:r>
          </w:p>
        </w:tc>
        <w:tc>
          <w:tcPr>
            <w:tcW w:w="2670" w:type="dxa"/>
          </w:tcPr>
          <w:p w14:paraId="46AF5CA3" w14:textId="041A1281" w:rsidR="00846087" w:rsidRDefault="00846087" w:rsidP="00E85415">
            <w:pPr>
              <w:rPr>
                <w:color w:val="000000"/>
                <w:szCs w:val="24"/>
                <w:lang w:eastAsia="lt-LT"/>
              </w:rPr>
            </w:pPr>
            <w:r>
              <w:rPr>
                <w:color w:val="000000"/>
                <w:szCs w:val="24"/>
                <w:lang w:eastAsia="lt-LT"/>
              </w:rPr>
              <w:t>Propaguoti policijos rėmėjų (jaunųjų policijos rėmėjų) veiklą, skatinant gyventojus ir jaunimą tapti policijos rėmėjais</w:t>
            </w:r>
          </w:p>
        </w:tc>
        <w:tc>
          <w:tcPr>
            <w:tcW w:w="2317" w:type="dxa"/>
          </w:tcPr>
          <w:p w14:paraId="4305BCB6" w14:textId="77777777" w:rsidR="00846087" w:rsidRDefault="00846087" w:rsidP="00846087">
            <w:pPr>
              <w:spacing w:line="20" w:lineRule="atLeast"/>
              <w:rPr>
                <w:color w:val="000000"/>
                <w:szCs w:val="24"/>
                <w:lang w:eastAsia="lt-LT"/>
              </w:rPr>
            </w:pPr>
            <w:r>
              <w:rPr>
                <w:color w:val="000000"/>
                <w:szCs w:val="24"/>
                <w:lang w:eastAsia="lt-LT"/>
              </w:rPr>
              <w:t>Klaipėdos apskrities VPK Plungės rajono policijos komisariatas</w:t>
            </w:r>
          </w:p>
          <w:p w14:paraId="0CDF255A" w14:textId="77777777" w:rsidR="00846087" w:rsidRDefault="00846087" w:rsidP="006A1294">
            <w:pPr>
              <w:spacing w:line="20" w:lineRule="atLeast"/>
              <w:rPr>
                <w:color w:val="000000"/>
                <w:szCs w:val="24"/>
                <w:lang w:eastAsia="lt-LT"/>
              </w:rPr>
            </w:pPr>
          </w:p>
          <w:p w14:paraId="67A8A344" w14:textId="77449BB4" w:rsidR="00846087" w:rsidRDefault="00846087" w:rsidP="00846087">
            <w:pPr>
              <w:spacing w:line="20" w:lineRule="atLeast"/>
              <w:rPr>
                <w:color w:val="000000"/>
                <w:szCs w:val="24"/>
                <w:lang w:eastAsia="lt-LT"/>
              </w:rPr>
            </w:pPr>
            <w:r>
              <w:rPr>
                <w:color w:val="000000"/>
                <w:szCs w:val="24"/>
                <w:lang w:eastAsia="lt-LT"/>
              </w:rPr>
              <w:t xml:space="preserve">Savivaldybės administracijos </w:t>
            </w:r>
            <w:r w:rsidR="00E85415">
              <w:rPr>
                <w:color w:val="000000"/>
                <w:szCs w:val="24"/>
                <w:lang w:eastAsia="lt-LT"/>
              </w:rPr>
              <w:t>Š</w:t>
            </w:r>
            <w:r>
              <w:rPr>
                <w:color w:val="000000"/>
                <w:szCs w:val="24"/>
                <w:lang w:eastAsia="lt-LT"/>
              </w:rPr>
              <w:t>vietimo</w:t>
            </w:r>
            <w:r w:rsidR="00E85415">
              <w:rPr>
                <w:color w:val="000000"/>
                <w:szCs w:val="24"/>
                <w:lang w:eastAsia="lt-LT"/>
              </w:rPr>
              <w:t>,</w:t>
            </w:r>
            <w:r>
              <w:rPr>
                <w:color w:val="000000"/>
                <w:szCs w:val="24"/>
                <w:lang w:eastAsia="lt-LT"/>
              </w:rPr>
              <w:t xml:space="preserve"> kultūros ir sporto skyrius</w:t>
            </w:r>
          </w:p>
          <w:p w14:paraId="4B8C6309" w14:textId="77777777" w:rsidR="00846087" w:rsidRDefault="00846087" w:rsidP="006A1294">
            <w:pPr>
              <w:spacing w:line="20" w:lineRule="atLeast"/>
              <w:rPr>
                <w:color w:val="000000"/>
                <w:szCs w:val="24"/>
                <w:lang w:eastAsia="lt-LT"/>
              </w:rPr>
            </w:pPr>
          </w:p>
          <w:p w14:paraId="5081B54D" w14:textId="0B0CF32B" w:rsidR="00846087" w:rsidRDefault="00E85415" w:rsidP="00245908">
            <w:pPr>
              <w:spacing w:line="20" w:lineRule="atLeast"/>
              <w:rPr>
                <w:color w:val="000000"/>
                <w:szCs w:val="24"/>
                <w:lang w:eastAsia="lt-LT"/>
              </w:rPr>
            </w:pPr>
            <w:r>
              <w:rPr>
                <w:color w:val="000000"/>
                <w:szCs w:val="24"/>
                <w:lang w:eastAsia="lt-LT"/>
              </w:rPr>
              <w:t>Savivaldybės administracijos Juridinis ir personalo administravimo skyrius</w:t>
            </w:r>
          </w:p>
        </w:tc>
        <w:tc>
          <w:tcPr>
            <w:tcW w:w="1510" w:type="dxa"/>
          </w:tcPr>
          <w:p w14:paraId="1B152DE1" w14:textId="105F89DF" w:rsidR="00846087" w:rsidRDefault="00846087">
            <w:pPr>
              <w:jc w:val="center"/>
              <w:rPr>
                <w:szCs w:val="24"/>
                <w:lang w:eastAsia="lt-LT"/>
              </w:rPr>
            </w:pPr>
            <w:r>
              <w:rPr>
                <w:szCs w:val="24"/>
                <w:lang w:eastAsia="lt-LT"/>
              </w:rPr>
              <w:t>2018- 2020 metai</w:t>
            </w:r>
          </w:p>
        </w:tc>
        <w:tc>
          <w:tcPr>
            <w:tcW w:w="1134" w:type="dxa"/>
          </w:tcPr>
          <w:p w14:paraId="168DE197" w14:textId="4F1FECEE" w:rsidR="00846087" w:rsidRPr="0052421A" w:rsidRDefault="0047126B">
            <w:pPr>
              <w:jc w:val="center"/>
              <w:rPr>
                <w:szCs w:val="24"/>
                <w:lang w:eastAsia="lt-LT"/>
              </w:rPr>
            </w:pPr>
            <w:r>
              <w:rPr>
                <w:szCs w:val="24"/>
                <w:lang w:eastAsia="lt-LT"/>
              </w:rPr>
              <w:t>50</w:t>
            </w:r>
          </w:p>
        </w:tc>
        <w:tc>
          <w:tcPr>
            <w:tcW w:w="1152" w:type="dxa"/>
          </w:tcPr>
          <w:p w14:paraId="5C1410F5" w14:textId="5593F56C" w:rsidR="00846087" w:rsidRPr="0052421A" w:rsidRDefault="0016188C">
            <w:pPr>
              <w:jc w:val="center"/>
              <w:rPr>
                <w:szCs w:val="24"/>
                <w:lang w:eastAsia="lt-LT"/>
              </w:rPr>
            </w:pPr>
            <w:r>
              <w:rPr>
                <w:szCs w:val="24"/>
                <w:lang w:eastAsia="lt-LT"/>
              </w:rPr>
              <w:t>50</w:t>
            </w:r>
          </w:p>
        </w:tc>
        <w:tc>
          <w:tcPr>
            <w:tcW w:w="1116" w:type="dxa"/>
          </w:tcPr>
          <w:p w14:paraId="08DB5C33" w14:textId="283B0774" w:rsidR="00846087" w:rsidRPr="0052421A" w:rsidRDefault="0016188C">
            <w:pPr>
              <w:jc w:val="center"/>
              <w:rPr>
                <w:szCs w:val="24"/>
                <w:lang w:eastAsia="lt-LT"/>
              </w:rPr>
            </w:pPr>
            <w:r>
              <w:rPr>
                <w:szCs w:val="24"/>
                <w:lang w:eastAsia="lt-LT"/>
              </w:rPr>
              <w:t>50</w:t>
            </w:r>
          </w:p>
        </w:tc>
        <w:tc>
          <w:tcPr>
            <w:tcW w:w="1843" w:type="dxa"/>
          </w:tcPr>
          <w:p w14:paraId="626CD828" w14:textId="6D8A636F" w:rsidR="00846087" w:rsidRDefault="00846087" w:rsidP="00104979">
            <w:pPr>
              <w:spacing w:line="20" w:lineRule="atLeast"/>
              <w:rPr>
                <w:color w:val="000000"/>
                <w:szCs w:val="24"/>
                <w:lang w:eastAsia="lt-LT"/>
              </w:rPr>
            </w:pPr>
            <w:r>
              <w:rPr>
                <w:color w:val="000000"/>
                <w:szCs w:val="24"/>
                <w:lang w:eastAsia="lt-LT"/>
              </w:rPr>
              <w:t>Policijos rėmėjų (naujų ir jaunimo) skaičius per metus</w:t>
            </w:r>
          </w:p>
        </w:tc>
        <w:tc>
          <w:tcPr>
            <w:tcW w:w="2551" w:type="dxa"/>
          </w:tcPr>
          <w:p w14:paraId="04AD6940" w14:textId="71158478" w:rsidR="00846087" w:rsidRDefault="00846087" w:rsidP="00104979">
            <w:pPr>
              <w:rPr>
                <w:color w:val="000000"/>
                <w:szCs w:val="24"/>
                <w:lang w:eastAsia="lt-LT"/>
              </w:rPr>
            </w:pPr>
            <w:r>
              <w:rPr>
                <w:color w:val="000000"/>
                <w:szCs w:val="24"/>
                <w:lang w:eastAsia="lt-LT"/>
              </w:rPr>
              <w:t>Bendras patruliavimas su policijos pareigūnais viešose vietose bei renginiuose. Viešosios tvarkos užtikrinimas. Teisės pažeidimų mažėjimas.</w:t>
            </w:r>
          </w:p>
        </w:tc>
      </w:tr>
      <w:tr w:rsidR="00EE3104" w:rsidRPr="0052421A" w14:paraId="4750FA15" w14:textId="77777777" w:rsidTr="00AF008D">
        <w:tc>
          <w:tcPr>
            <w:tcW w:w="557" w:type="dxa"/>
          </w:tcPr>
          <w:p w14:paraId="0CDB0118" w14:textId="74D99687" w:rsidR="00EE3104" w:rsidRDefault="00EE3104">
            <w:pPr>
              <w:jc w:val="center"/>
              <w:rPr>
                <w:szCs w:val="24"/>
                <w:lang w:eastAsia="lt-LT"/>
              </w:rPr>
            </w:pPr>
            <w:r>
              <w:rPr>
                <w:szCs w:val="24"/>
                <w:lang w:eastAsia="lt-LT"/>
              </w:rPr>
              <w:t>4.4</w:t>
            </w:r>
            <w:r w:rsidR="00EC5BE0">
              <w:rPr>
                <w:szCs w:val="24"/>
                <w:lang w:eastAsia="lt-LT"/>
              </w:rPr>
              <w:t>.</w:t>
            </w:r>
          </w:p>
        </w:tc>
        <w:tc>
          <w:tcPr>
            <w:tcW w:w="2670" w:type="dxa"/>
          </w:tcPr>
          <w:p w14:paraId="646B1B56" w14:textId="77777777" w:rsidR="00EE3104" w:rsidRDefault="00EE3104" w:rsidP="00EE3104">
            <w:pPr>
              <w:rPr>
                <w:color w:val="000000"/>
                <w:szCs w:val="24"/>
                <w:lang w:eastAsia="lt-LT"/>
              </w:rPr>
            </w:pPr>
            <w:r>
              <w:rPr>
                <w:color w:val="000000"/>
                <w:szCs w:val="24"/>
                <w:lang w:eastAsia="lt-LT"/>
              </w:rPr>
              <w:t>Viešosios tvarkos pažeidimų prevencija, bendrų viešosios tvarkos užtikrinimo priemonių organizavimas.</w:t>
            </w:r>
          </w:p>
          <w:p w14:paraId="48C5A8BF" w14:textId="0AD31885" w:rsidR="00260345" w:rsidRDefault="00260345" w:rsidP="00E85415">
            <w:pPr>
              <w:rPr>
                <w:color w:val="000000"/>
                <w:szCs w:val="24"/>
                <w:lang w:eastAsia="lt-LT"/>
              </w:rPr>
            </w:pPr>
            <w:r>
              <w:rPr>
                <w:color w:val="000000"/>
                <w:szCs w:val="24"/>
                <w:lang w:eastAsia="lt-LT"/>
              </w:rPr>
              <w:t>Gerosios patirties pasidali</w:t>
            </w:r>
            <w:r w:rsidR="00E85415">
              <w:rPr>
                <w:color w:val="000000"/>
                <w:szCs w:val="24"/>
                <w:lang w:eastAsia="lt-LT"/>
              </w:rPr>
              <w:t>j</w:t>
            </w:r>
            <w:r>
              <w:rPr>
                <w:color w:val="000000"/>
                <w:szCs w:val="24"/>
                <w:lang w:eastAsia="lt-LT"/>
              </w:rPr>
              <w:t xml:space="preserve">imas su kitų savivaldybių </w:t>
            </w:r>
            <w:r w:rsidR="00E85415">
              <w:rPr>
                <w:color w:val="000000"/>
                <w:szCs w:val="24"/>
                <w:lang w:eastAsia="lt-LT"/>
              </w:rPr>
              <w:t>n</w:t>
            </w:r>
            <w:r>
              <w:rPr>
                <w:color w:val="000000"/>
                <w:szCs w:val="24"/>
                <w:lang w:eastAsia="lt-LT"/>
              </w:rPr>
              <w:t>usikaltimų prevenciją kuruojančiais darbuotojais.</w:t>
            </w:r>
            <w:bookmarkStart w:id="0" w:name="_GoBack"/>
            <w:bookmarkEnd w:id="0"/>
          </w:p>
        </w:tc>
        <w:tc>
          <w:tcPr>
            <w:tcW w:w="2317" w:type="dxa"/>
          </w:tcPr>
          <w:p w14:paraId="3642DD07" w14:textId="77777777" w:rsidR="00E85415" w:rsidRDefault="00E85415" w:rsidP="00E85415">
            <w:pPr>
              <w:spacing w:line="20" w:lineRule="atLeast"/>
              <w:rPr>
                <w:color w:val="000000"/>
                <w:szCs w:val="24"/>
                <w:lang w:eastAsia="lt-LT"/>
              </w:rPr>
            </w:pPr>
            <w:r>
              <w:rPr>
                <w:color w:val="000000"/>
                <w:szCs w:val="24"/>
                <w:lang w:eastAsia="lt-LT"/>
              </w:rPr>
              <w:t>Savivaldybės administracijos Juridinis ir personalo administravimo skyrius</w:t>
            </w:r>
          </w:p>
          <w:p w14:paraId="0809686C" w14:textId="77777777" w:rsidR="00EE3104" w:rsidRDefault="00EE3104" w:rsidP="00EE3104">
            <w:pPr>
              <w:spacing w:line="20" w:lineRule="atLeast"/>
              <w:rPr>
                <w:color w:val="000000"/>
                <w:szCs w:val="24"/>
                <w:lang w:eastAsia="lt-LT"/>
              </w:rPr>
            </w:pPr>
          </w:p>
          <w:p w14:paraId="361A8588" w14:textId="77777777" w:rsidR="00EE3104" w:rsidRDefault="00EE3104" w:rsidP="00EE3104">
            <w:pPr>
              <w:spacing w:line="20" w:lineRule="atLeast"/>
              <w:rPr>
                <w:color w:val="000000"/>
                <w:szCs w:val="24"/>
                <w:lang w:eastAsia="lt-LT"/>
              </w:rPr>
            </w:pPr>
            <w:r>
              <w:rPr>
                <w:color w:val="000000"/>
                <w:szCs w:val="24"/>
                <w:lang w:eastAsia="lt-LT"/>
              </w:rPr>
              <w:t>Klaipėdos apskrities VPK Plungės rajono policijos komisariatas</w:t>
            </w:r>
          </w:p>
          <w:p w14:paraId="6BF79AAC" w14:textId="77777777" w:rsidR="00EE3104" w:rsidRDefault="00EE3104" w:rsidP="00EE3104">
            <w:pPr>
              <w:spacing w:line="20" w:lineRule="atLeast"/>
              <w:rPr>
                <w:color w:val="000000"/>
                <w:szCs w:val="24"/>
                <w:lang w:eastAsia="lt-LT"/>
              </w:rPr>
            </w:pPr>
          </w:p>
          <w:p w14:paraId="61E7759C" w14:textId="6105EBD6" w:rsidR="00EE3104" w:rsidRDefault="00245908" w:rsidP="00245908">
            <w:pPr>
              <w:spacing w:line="20" w:lineRule="atLeast"/>
              <w:rPr>
                <w:color w:val="000000"/>
                <w:szCs w:val="24"/>
                <w:lang w:eastAsia="lt-LT"/>
              </w:rPr>
            </w:pPr>
            <w:r>
              <w:rPr>
                <w:color w:val="000000"/>
                <w:szCs w:val="24"/>
                <w:lang w:eastAsia="lt-LT"/>
              </w:rPr>
              <w:t>Seniūnijų seniūnai</w:t>
            </w:r>
          </w:p>
        </w:tc>
        <w:tc>
          <w:tcPr>
            <w:tcW w:w="1510" w:type="dxa"/>
          </w:tcPr>
          <w:p w14:paraId="0797D3CB" w14:textId="34AA65A0" w:rsidR="00EE3104" w:rsidRDefault="00EE3104">
            <w:pPr>
              <w:jc w:val="center"/>
              <w:rPr>
                <w:szCs w:val="24"/>
                <w:lang w:eastAsia="lt-LT"/>
              </w:rPr>
            </w:pPr>
            <w:r>
              <w:rPr>
                <w:szCs w:val="24"/>
                <w:lang w:eastAsia="lt-LT"/>
              </w:rPr>
              <w:t>2018-2020 metai</w:t>
            </w:r>
          </w:p>
        </w:tc>
        <w:tc>
          <w:tcPr>
            <w:tcW w:w="1134" w:type="dxa"/>
          </w:tcPr>
          <w:p w14:paraId="66A4B85C" w14:textId="39C4D4AE" w:rsidR="00EE3104" w:rsidRPr="0052421A" w:rsidRDefault="0047126B">
            <w:pPr>
              <w:jc w:val="center"/>
              <w:rPr>
                <w:szCs w:val="24"/>
                <w:lang w:eastAsia="lt-LT"/>
              </w:rPr>
            </w:pPr>
            <w:r>
              <w:rPr>
                <w:szCs w:val="24"/>
                <w:lang w:eastAsia="lt-LT"/>
              </w:rPr>
              <w:t>50</w:t>
            </w:r>
          </w:p>
        </w:tc>
        <w:tc>
          <w:tcPr>
            <w:tcW w:w="1152" w:type="dxa"/>
          </w:tcPr>
          <w:p w14:paraId="5841824E" w14:textId="7B99B119" w:rsidR="00EE3104" w:rsidRPr="0052421A" w:rsidRDefault="0016188C">
            <w:pPr>
              <w:jc w:val="center"/>
              <w:rPr>
                <w:szCs w:val="24"/>
                <w:lang w:eastAsia="lt-LT"/>
              </w:rPr>
            </w:pPr>
            <w:r>
              <w:rPr>
                <w:szCs w:val="24"/>
                <w:lang w:eastAsia="lt-LT"/>
              </w:rPr>
              <w:t>50</w:t>
            </w:r>
          </w:p>
        </w:tc>
        <w:tc>
          <w:tcPr>
            <w:tcW w:w="1116" w:type="dxa"/>
          </w:tcPr>
          <w:p w14:paraId="6430BEDA" w14:textId="522C029E" w:rsidR="00EE3104" w:rsidRPr="0052421A" w:rsidRDefault="0016188C">
            <w:pPr>
              <w:jc w:val="center"/>
              <w:rPr>
                <w:szCs w:val="24"/>
                <w:lang w:eastAsia="lt-LT"/>
              </w:rPr>
            </w:pPr>
            <w:r>
              <w:rPr>
                <w:szCs w:val="24"/>
                <w:lang w:eastAsia="lt-LT"/>
              </w:rPr>
              <w:t>50</w:t>
            </w:r>
          </w:p>
        </w:tc>
        <w:tc>
          <w:tcPr>
            <w:tcW w:w="1843" w:type="dxa"/>
          </w:tcPr>
          <w:p w14:paraId="3D16AD34" w14:textId="14F5B578" w:rsidR="00EE3104" w:rsidRDefault="00EE3104" w:rsidP="00104979">
            <w:pPr>
              <w:spacing w:line="20" w:lineRule="atLeast"/>
              <w:rPr>
                <w:color w:val="000000"/>
                <w:szCs w:val="24"/>
                <w:lang w:eastAsia="lt-LT"/>
              </w:rPr>
            </w:pPr>
            <w:r>
              <w:rPr>
                <w:color w:val="000000"/>
                <w:szCs w:val="24"/>
                <w:lang w:eastAsia="lt-LT"/>
              </w:rPr>
              <w:t>Surengtų priemonių skaičius per metus</w:t>
            </w:r>
          </w:p>
        </w:tc>
        <w:tc>
          <w:tcPr>
            <w:tcW w:w="2551" w:type="dxa"/>
          </w:tcPr>
          <w:p w14:paraId="2CDB0E74" w14:textId="77777777" w:rsidR="00EE3104" w:rsidRDefault="00EE3104" w:rsidP="00104979">
            <w:pPr>
              <w:rPr>
                <w:color w:val="000000"/>
                <w:szCs w:val="24"/>
                <w:lang w:eastAsia="lt-LT"/>
              </w:rPr>
            </w:pPr>
            <w:r>
              <w:rPr>
                <w:color w:val="000000"/>
                <w:szCs w:val="24"/>
                <w:lang w:eastAsia="lt-LT"/>
              </w:rPr>
              <w:t>Nusikaltimų ir teisės pažeidimų sumažėjimas viešose vietose. Savivaldybės patvirtintų taisyklių laikymosi užtikrinimas.</w:t>
            </w:r>
          </w:p>
          <w:p w14:paraId="29FF6EF8" w14:textId="77D3D39D" w:rsidR="00260345" w:rsidRDefault="00260345" w:rsidP="0047126B">
            <w:pPr>
              <w:rPr>
                <w:color w:val="000000"/>
                <w:szCs w:val="24"/>
                <w:lang w:eastAsia="lt-LT"/>
              </w:rPr>
            </w:pPr>
            <w:r>
              <w:rPr>
                <w:color w:val="000000"/>
                <w:szCs w:val="24"/>
                <w:lang w:eastAsia="lt-LT"/>
              </w:rPr>
              <w:t>Patirties įgijimas nusikal</w:t>
            </w:r>
            <w:r w:rsidR="0047126B">
              <w:rPr>
                <w:color w:val="000000"/>
                <w:szCs w:val="24"/>
                <w:lang w:eastAsia="lt-LT"/>
              </w:rPr>
              <w:t>t</w:t>
            </w:r>
            <w:r>
              <w:rPr>
                <w:color w:val="000000"/>
                <w:szCs w:val="24"/>
                <w:lang w:eastAsia="lt-LT"/>
              </w:rPr>
              <w:t>imų ir teisės pažeidimų prevencijoje.</w:t>
            </w:r>
          </w:p>
        </w:tc>
      </w:tr>
    </w:tbl>
    <w:p w14:paraId="31DE2555" w14:textId="6998B5C3" w:rsidR="0015128E" w:rsidRDefault="00EE3104">
      <w:pPr>
        <w:jc w:val="center"/>
        <w:rPr>
          <w:b/>
          <w:szCs w:val="24"/>
          <w:lang w:eastAsia="lt-LT"/>
        </w:rPr>
      </w:pPr>
      <w:r>
        <w:rPr>
          <w:b/>
          <w:szCs w:val="24"/>
          <w:lang w:eastAsia="lt-LT"/>
        </w:rPr>
        <w:t>____________________</w:t>
      </w:r>
    </w:p>
    <w:p w14:paraId="5AF33B95" w14:textId="77777777" w:rsidR="003309B8" w:rsidRDefault="003309B8">
      <w:pPr>
        <w:jc w:val="center"/>
        <w:rPr>
          <w:b/>
          <w:szCs w:val="24"/>
          <w:lang w:eastAsia="lt-LT"/>
        </w:rPr>
      </w:pPr>
    </w:p>
    <w:p w14:paraId="7563CC3C" w14:textId="77777777" w:rsidR="003309B8" w:rsidRDefault="003309B8">
      <w:pPr>
        <w:jc w:val="center"/>
        <w:rPr>
          <w:b/>
          <w:szCs w:val="24"/>
          <w:lang w:eastAsia="lt-LT"/>
        </w:rPr>
      </w:pPr>
    </w:p>
    <w:p w14:paraId="58EB29FC" w14:textId="77777777" w:rsidR="003309B8" w:rsidRDefault="003309B8">
      <w:pPr>
        <w:jc w:val="center"/>
        <w:rPr>
          <w:b/>
          <w:szCs w:val="24"/>
          <w:lang w:eastAsia="lt-LT"/>
        </w:rPr>
        <w:sectPr w:rsidR="003309B8" w:rsidSect="00F76A0D">
          <w:headerReference w:type="default" r:id="rId12"/>
          <w:headerReference w:type="first" r:id="rId13"/>
          <w:pgSz w:w="16838" w:h="11906" w:orient="landscape"/>
          <w:pgMar w:top="985" w:right="1134" w:bottom="426" w:left="1134" w:header="567" w:footer="567" w:gutter="0"/>
          <w:pgNumType w:start="1"/>
          <w:cols w:space="1296"/>
          <w:titlePg/>
          <w:docGrid w:linePitch="360"/>
        </w:sectPr>
      </w:pPr>
    </w:p>
    <w:p w14:paraId="0E1AA30F" w14:textId="77777777" w:rsidR="003309B8" w:rsidRDefault="003309B8" w:rsidP="003309B8">
      <w:pPr>
        <w:ind w:left="3060" w:hanging="1440"/>
        <w:rPr>
          <w:b/>
        </w:rPr>
      </w:pPr>
      <w:r>
        <w:rPr>
          <w:b/>
        </w:rPr>
        <w:lastRenderedPageBreak/>
        <w:t>JURIDINIS IR PERSONALO ADMINISTRAVIMO SKYRIUS</w:t>
      </w:r>
    </w:p>
    <w:p w14:paraId="2EEE1C4A" w14:textId="77777777" w:rsidR="003309B8" w:rsidRDefault="003309B8" w:rsidP="003309B8">
      <w:pPr>
        <w:jc w:val="center"/>
        <w:rPr>
          <w:b/>
        </w:rPr>
      </w:pPr>
    </w:p>
    <w:p w14:paraId="7FC0124E" w14:textId="77777777" w:rsidR="003309B8" w:rsidRDefault="003309B8" w:rsidP="003309B8">
      <w:pPr>
        <w:jc w:val="center"/>
        <w:rPr>
          <w:b/>
        </w:rPr>
      </w:pPr>
      <w:r>
        <w:rPr>
          <w:b/>
        </w:rPr>
        <w:t>AIŠKINAMASIS RAŠTAS</w:t>
      </w:r>
    </w:p>
    <w:p w14:paraId="068B28DC" w14:textId="77777777" w:rsidR="003309B8" w:rsidRDefault="003309B8" w:rsidP="003309B8">
      <w:pPr>
        <w:jc w:val="center"/>
        <w:rPr>
          <w:b/>
        </w:rPr>
      </w:pPr>
      <w:r>
        <w:rPr>
          <w:b/>
        </w:rPr>
        <w:t>PRIE SAVIVALDYBĖS TARYBOS SPRENDIMO PROJEKTO</w:t>
      </w:r>
    </w:p>
    <w:p w14:paraId="0D103DDE" w14:textId="6B438F18" w:rsidR="003309B8" w:rsidRPr="003309B8" w:rsidRDefault="003309B8" w:rsidP="003309B8">
      <w:pPr>
        <w:jc w:val="center"/>
        <w:rPr>
          <w:b/>
        </w:rPr>
      </w:pPr>
      <w:r>
        <w:rPr>
          <w:b/>
        </w:rPr>
        <w:t>„</w:t>
      </w:r>
      <w:r w:rsidRPr="003309B8">
        <w:rPr>
          <w:b/>
        </w:rPr>
        <w:t>DĖL PLUNGĖS RAJONO SAVIVALDYBĖS 2018–2020 METŲ NUSIKALTIMŲ PREVENCIJOS IR KONTROLĖS PROGRAMOS PATVIRTINIMO</w:t>
      </w:r>
      <w:r>
        <w:rPr>
          <w:b/>
        </w:rPr>
        <w:t>“</w:t>
      </w:r>
    </w:p>
    <w:p w14:paraId="43221D9A" w14:textId="77777777" w:rsidR="003309B8" w:rsidRDefault="003309B8" w:rsidP="003309B8"/>
    <w:p w14:paraId="0ED68061" w14:textId="66ECFB28" w:rsidR="003309B8" w:rsidRDefault="003309B8" w:rsidP="003309B8">
      <w:pPr>
        <w:jc w:val="center"/>
      </w:pPr>
      <w:r>
        <w:t>2017 m. gruodžio 7 d.</w:t>
      </w:r>
    </w:p>
    <w:p w14:paraId="055A373C" w14:textId="5607BE23" w:rsidR="003309B8" w:rsidRDefault="003309B8" w:rsidP="003309B8">
      <w:pPr>
        <w:jc w:val="center"/>
      </w:pPr>
      <w:r>
        <w:t>Plungė</w:t>
      </w:r>
    </w:p>
    <w:p w14:paraId="2EA262DD" w14:textId="77777777" w:rsidR="003309B8" w:rsidRDefault="003309B8" w:rsidP="003309B8">
      <w:pPr>
        <w:jc w:val="center"/>
      </w:pPr>
    </w:p>
    <w:p w14:paraId="7105B137" w14:textId="77777777" w:rsidR="003309B8" w:rsidRDefault="003309B8" w:rsidP="003309B8">
      <w:pPr>
        <w:numPr>
          <w:ilvl w:val="0"/>
          <w:numId w:val="1"/>
        </w:numPr>
        <w:jc w:val="both"/>
        <w:rPr>
          <w:b/>
        </w:rPr>
      </w:pPr>
      <w:r>
        <w:rPr>
          <w:b/>
        </w:rPr>
        <w:t>Parengto teisės akto projekto tikslai ir uždaviniai.</w:t>
      </w:r>
    </w:p>
    <w:p w14:paraId="7EFBF682" w14:textId="69A7870A" w:rsidR="003309B8" w:rsidRPr="003309B8" w:rsidRDefault="003309B8" w:rsidP="003309B8">
      <w:pPr>
        <w:tabs>
          <w:tab w:val="left" w:pos="540"/>
        </w:tabs>
        <w:jc w:val="both"/>
        <w:rPr>
          <w:rFonts w:ascii="TimesNewRomanPSMT" w:hAnsi="TimesNewRomanPSMT" w:cs="TimesNewRomanPSMT"/>
          <w:szCs w:val="24"/>
          <w:lang w:eastAsia="lt-LT"/>
        </w:rPr>
      </w:pPr>
      <w:r>
        <w:t xml:space="preserve">            Nauja programa reikalinga k</w:t>
      </w:r>
      <w:r>
        <w:rPr>
          <w:rFonts w:ascii="TimesNewRomanPSMT" w:hAnsi="TimesNewRomanPSMT" w:cs="TimesNewRomanPSMT"/>
          <w:szCs w:val="24"/>
          <w:lang w:eastAsia="lt-LT"/>
        </w:rPr>
        <w:t>ompleksiškai planuoti ir koordinuoti nusikaltimų prevencijos priemones, susijusias su gyventojų saugumo stiprinimu ir saugios Plungės rajono savivaldybės aplinkos kūrimu. Vykdyti veiksmingą nusikalstamumo prevenciją Plungės rajono savivaldybėje, galinčią mažinti nusikalstamumo lygį</w:t>
      </w:r>
      <w:r>
        <w:rPr>
          <w:szCs w:val="24"/>
          <w:lang w:eastAsia="lt-LT"/>
        </w:rPr>
        <w:t>.</w:t>
      </w:r>
      <w:r w:rsidRPr="0002791F">
        <w:rPr>
          <w:rFonts w:ascii="TimesNewRomanPSMT" w:hAnsi="TimesNewRomanPSMT" w:cs="TimesNewRomanPSMT"/>
          <w:szCs w:val="24"/>
          <w:lang w:eastAsia="lt-LT"/>
        </w:rPr>
        <w:t xml:space="preserve"> </w:t>
      </w:r>
      <w:r>
        <w:rPr>
          <w:rFonts w:ascii="TimesNewRomanPSMT" w:hAnsi="TimesNewRomanPSMT" w:cs="TimesNewRomanPSMT"/>
          <w:szCs w:val="24"/>
          <w:lang w:eastAsia="lt-LT"/>
        </w:rPr>
        <w:t>Skatinti savivaldybės institucijų iniciatyvas, sprendžiant viešojo saugumo užtikrinimo bei saugios gyvenamosios aplinkos klausimus.</w:t>
      </w:r>
      <w:r w:rsidRPr="0002791F">
        <w:rPr>
          <w:szCs w:val="24"/>
          <w:lang w:eastAsia="lt-LT"/>
        </w:rPr>
        <w:t xml:space="preserve"> </w:t>
      </w:r>
      <w:r>
        <w:rPr>
          <w:szCs w:val="24"/>
          <w:lang w:eastAsia="lt-LT"/>
        </w:rPr>
        <w:t>Plėsti Savivaldybės, teisėsaugos institucijų, nevyriausybinių organizacijų ir</w:t>
      </w:r>
      <w:r>
        <w:rPr>
          <w:rFonts w:ascii="TimesNewRomanPSMT" w:hAnsi="TimesNewRomanPSMT" w:cs="TimesNewRomanPSMT"/>
          <w:szCs w:val="24"/>
          <w:lang w:eastAsia="lt-LT"/>
        </w:rPr>
        <w:t xml:space="preserve"> </w:t>
      </w:r>
      <w:r>
        <w:rPr>
          <w:szCs w:val="24"/>
          <w:lang w:eastAsia="lt-LT"/>
        </w:rPr>
        <w:t>bendruomenės bendradarbiavimą, taikant įvairias bendradarbiavimo formas. Skleisti saugios</w:t>
      </w:r>
      <w:r>
        <w:rPr>
          <w:rFonts w:ascii="TimesNewRomanPSMT" w:hAnsi="TimesNewRomanPSMT" w:cs="TimesNewRomanPSMT"/>
          <w:szCs w:val="24"/>
          <w:lang w:eastAsia="lt-LT"/>
        </w:rPr>
        <w:t xml:space="preserve"> </w:t>
      </w:r>
      <w:r>
        <w:rPr>
          <w:szCs w:val="24"/>
          <w:lang w:eastAsia="lt-LT"/>
        </w:rPr>
        <w:t>kaimynystės idėjas ir skatinti gyvenamųjų vietovių bendruomenes steigti saugios</w:t>
      </w:r>
      <w:r>
        <w:rPr>
          <w:rFonts w:ascii="TimesNewRomanPSMT" w:hAnsi="TimesNewRomanPSMT" w:cs="TimesNewRomanPSMT"/>
          <w:szCs w:val="24"/>
          <w:lang w:eastAsia="lt-LT"/>
        </w:rPr>
        <w:t xml:space="preserve"> </w:t>
      </w:r>
      <w:r>
        <w:rPr>
          <w:szCs w:val="24"/>
          <w:lang w:eastAsia="lt-LT"/>
        </w:rPr>
        <w:t>kaimynystės grupes. Aktyvinti smurto artimoje aplinkoje prevenciją.</w:t>
      </w:r>
    </w:p>
    <w:p w14:paraId="07E961F4" w14:textId="77777777" w:rsidR="003309B8" w:rsidRDefault="003309B8" w:rsidP="003309B8">
      <w:pPr>
        <w:numPr>
          <w:ilvl w:val="0"/>
          <w:numId w:val="1"/>
        </w:numPr>
        <w:tabs>
          <w:tab w:val="left" w:pos="0"/>
        </w:tabs>
        <w:jc w:val="both"/>
        <w:rPr>
          <w:b/>
        </w:rPr>
      </w:pPr>
      <w:r>
        <w:rPr>
          <w:b/>
        </w:rPr>
        <w:t>Teisės akto projekto parengimo priežastys ir esmė.</w:t>
      </w:r>
    </w:p>
    <w:p w14:paraId="1F5F8A56" w14:textId="5B17F1D8" w:rsidR="003309B8" w:rsidRPr="00045BE5" w:rsidRDefault="00BA3A64" w:rsidP="00BA3A64">
      <w:pPr>
        <w:jc w:val="both"/>
        <w:rPr>
          <w:szCs w:val="24"/>
        </w:rPr>
      </w:pPr>
      <w:r>
        <w:rPr>
          <w:szCs w:val="24"/>
        </w:rPr>
        <w:t xml:space="preserve">            </w:t>
      </w:r>
      <w:r w:rsidR="003309B8">
        <w:rPr>
          <w:szCs w:val="24"/>
        </w:rPr>
        <w:t>Buvo patvirtinta Plungės rajono savivaldybės 2016 – 2017 metų nusikaltimų prevencijos ir kontrolės programa, kuri baigiasi šiais metais. Norint vykdyti nusikaltimų prevenciją būtina patvirtinti naują programą. Nauja programa reikalinga ir dėl tokių priežasčių, kaip v</w:t>
      </w:r>
      <w:r w:rsidR="003309B8">
        <w:rPr>
          <w:szCs w:val="24"/>
          <w:lang w:eastAsia="lt-LT"/>
        </w:rPr>
        <w:t>aikų ir jaunimo nepakankamas laisvalaikio užimtumas, menkos saviraiškos galimybės, didelis nepilnamečių daromų teisės pažeidimų skaičius, smurto artimoje aplinkoje augimas, gyventojų saugumo jausmo nebuvimas, dar vis didelis alkoholio vartojimas.</w:t>
      </w:r>
      <w:r w:rsidR="003309B8">
        <w:rPr>
          <w:szCs w:val="24"/>
        </w:rPr>
        <w:t xml:space="preserve"> </w:t>
      </w:r>
    </w:p>
    <w:p w14:paraId="615AF3FA" w14:textId="77777777" w:rsidR="003309B8" w:rsidRDefault="003309B8" w:rsidP="003309B8">
      <w:pPr>
        <w:numPr>
          <w:ilvl w:val="0"/>
          <w:numId w:val="1"/>
        </w:numPr>
        <w:tabs>
          <w:tab w:val="left" w:pos="0"/>
        </w:tabs>
        <w:jc w:val="both"/>
        <w:rPr>
          <w:b/>
        </w:rPr>
      </w:pPr>
      <w:r>
        <w:rPr>
          <w:b/>
        </w:rPr>
        <w:t xml:space="preserve"> Lėšų poreikis.</w:t>
      </w:r>
    </w:p>
    <w:p w14:paraId="351EAB6C" w14:textId="4531B03D" w:rsidR="003309B8" w:rsidRPr="00147C87" w:rsidRDefault="00BA3A64" w:rsidP="00BA3A64">
      <w:pPr>
        <w:jc w:val="both"/>
        <w:rPr>
          <w:szCs w:val="24"/>
        </w:rPr>
      </w:pPr>
      <w:r>
        <w:rPr>
          <w:szCs w:val="24"/>
        </w:rPr>
        <w:t xml:space="preserve">            </w:t>
      </w:r>
      <w:r w:rsidR="003309B8" w:rsidRPr="00805F63">
        <w:rPr>
          <w:szCs w:val="24"/>
        </w:rPr>
        <w:t>Programos priemonėms v</w:t>
      </w:r>
      <w:r w:rsidR="003309B8">
        <w:rPr>
          <w:szCs w:val="24"/>
        </w:rPr>
        <w:t>ykdyti asignavimai</w:t>
      </w:r>
      <w:r w:rsidR="003309B8" w:rsidRPr="00805F63">
        <w:rPr>
          <w:szCs w:val="24"/>
        </w:rPr>
        <w:t xml:space="preserve"> </w:t>
      </w:r>
      <w:r w:rsidR="003309B8">
        <w:rPr>
          <w:szCs w:val="24"/>
        </w:rPr>
        <w:t xml:space="preserve">turėtų būti </w:t>
      </w:r>
      <w:r w:rsidR="003309B8" w:rsidRPr="00805F63">
        <w:rPr>
          <w:szCs w:val="24"/>
        </w:rPr>
        <w:t>numatomi kasmet svarstant</w:t>
      </w:r>
      <w:r>
        <w:rPr>
          <w:szCs w:val="24"/>
        </w:rPr>
        <w:t xml:space="preserve"> savivaldybės </w:t>
      </w:r>
      <w:r w:rsidR="003309B8" w:rsidRPr="00805F63">
        <w:rPr>
          <w:szCs w:val="24"/>
        </w:rPr>
        <w:t xml:space="preserve">biudžeto projektą. </w:t>
      </w:r>
      <w:r w:rsidR="003309B8">
        <w:rPr>
          <w:szCs w:val="24"/>
        </w:rPr>
        <w:t>Suplanuotų priemonių įgyvendinimui 2018 m. reikės 700 eurų .</w:t>
      </w:r>
    </w:p>
    <w:p w14:paraId="74A316E9" w14:textId="77777777" w:rsidR="003309B8" w:rsidRDefault="003309B8" w:rsidP="003309B8">
      <w:pPr>
        <w:tabs>
          <w:tab w:val="left" w:pos="0"/>
        </w:tabs>
        <w:ind w:left="1069"/>
        <w:rPr>
          <w:b/>
        </w:rPr>
      </w:pPr>
    </w:p>
    <w:p w14:paraId="2FB2F031" w14:textId="77777777" w:rsidR="003309B8" w:rsidRDefault="003309B8" w:rsidP="003309B8">
      <w:pPr>
        <w:numPr>
          <w:ilvl w:val="0"/>
          <w:numId w:val="1"/>
        </w:numPr>
        <w:jc w:val="both"/>
        <w:rPr>
          <w:b/>
        </w:rPr>
      </w:pPr>
      <w:r>
        <w:rPr>
          <w:b/>
        </w:rPr>
        <w:t>Laukiami rezultatai.</w:t>
      </w:r>
    </w:p>
    <w:p w14:paraId="7EB551E7" w14:textId="1E42F6FE" w:rsidR="003309B8" w:rsidRDefault="00BA3A64" w:rsidP="00BA3A64">
      <w:pPr>
        <w:jc w:val="both"/>
      </w:pPr>
      <w:r>
        <w:rPr>
          <w:szCs w:val="24"/>
        </w:rPr>
        <w:t xml:space="preserve">            </w:t>
      </w:r>
      <w:r w:rsidR="003309B8">
        <w:rPr>
          <w:szCs w:val="24"/>
        </w:rPr>
        <w:t>Patvirtinus programą atsiras galimybė įgyvendinti  Programos priemonių plane 2018 - 2020 m. numatytas priemones, tikimasi, kad gyventojai bus geriau informuoti apie saugumo būklę savivaldybėje, galimybes dalyvauti gyventojų saugumo stiprinimo veikloje, galimai stabilizuosis smurto artimoje aplinkoje nusikalstamų veikų augimo tempai, mažės nepilnamečių padarytų teisės pažeidimų skaičius.</w:t>
      </w:r>
      <w:r w:rsidR="003309B8">
        <w:t xml:space="preserve">  </w:t>
      </w:r>
    </w:p>
    <w:p w14:paraId="0D13FD69" w14:textId="77777777" w:rsidR="003309B8" w:rsidRDefault="003309B8" w:rsidP="003309B8">
      <w:pPr>
        <w:numPr>
          <w:ilvl w:val="0"/>
          <w:numId w:val="1"/>
        </w:numPr>
        <w:jc w:val="both"/>
        <w:rPr>
          <w:b/>
        </w:rPr>
      </w:pPr>
      <w:r>
        <w:rPr>
          <w:b/>
        </w:rPr>
        <w:t>Kita svarbi informacija.</w:t>
      </w:r>
    </w:p>
    <w:p w14:paraId="295D72FA" w14:textId="0C8B0DC8" w:rsidR="003309B8" w:rsidRPr="00BA3A64" w:rsidRDefault="003309B8" w:rsidP="00BA3A64">
      <w:pPr>
        <w:ind w:firstLine="709"/>
      </w:pPr>
      <w:r>
        <w:t>Priimtas sprendimas korupcijai įtakos neturės.</w:t>
      </w:r>
    </w:p>
    <w:p w14:paraId="0110B365" w14:textId="77777777" w:rsidR="003309B8" w:rsidRDefault="003309B8" w:rsidP="003309B8">
      <w:pPr>
        <w:ind w:firstLine="709"/>
        <w:rPr>
          <w:b/>
        </w:rPr>
      </w:pPr>
      <w:r>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3309B8" w14:paraId="72B590C5" w14:textId="77777777" w:rsidTr="00FE5086">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78BEE39C" w14:textId="77777777" w:rsidR="003309B8" w:rsidRDefault="003309B8" w:rsidP="00FE5086">
            <w:pPr>
              <w:widowControl w:val="0"/>
              <w:rPr>
                <w:rFonts w:eastAsia="Lucida Sans Unicode"/>
                <w:b/>
                <w:kern w:val="2"/>
                <w:szCs w:val="24"/>
                <w:lang w:bidi="lo-LA"/>
              </w:rPr>
            </w:pPr>
            <w:r>
              <w:rPr>
                <w:rFonts w:eastAsia="Lucida Sans Unicode"/>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4E2EC12C" w14:textId="77777777" w:rsidR="003309B8" w:rsidRDefault="003309B8" w:rsidP="00FE5086">
            <w:pPr>
              <w:widowControl w:val="0"/>
              <w:rPr>
                <w:rFonts w:eastAsia="Lucida Sans Unicode"/>
                <w:b/>
                <w:bCs/>
                <w:kern w:val="2"/>
                <w:szCs w:val="24"/>
              </w:rPr>
            </w:pPr>
            <w:r>
              <w:rPr>
                <w:rFonts w:eastAsia="Lucida Sans Unicode"/>
                <w:b/>
                <w:bCs/>
                <w:kern w:val="2"/>
              </w:rPr>
              <w:t>Numatomo teisinio reguliavimo poveikio vertinimo rezultatai</w:t>
            </w:r>
          </w:p>
        </w:tc>
      </w:tr>
      <w:tr w:rsidR="003309B8" w14:paraId="0B3AAD8F" w14:textId="77777777" w:rsidTr="00245908">
        <w:trPr>
          <w:trHeight w:val="3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7FC2F6" w14:textId="77777777" w:rsidR="003309B8" w:rsidRDefault="003309B8" w:rsidP="00FE5086">
            <w:pPr>
              <w:rPr>
                <w:rFonts w:eastAsia="Lucida Sans Unicode"/>
                <w:b/>
                <w:kern w:val="2"/>
                <w:szCs w:val="24"/>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526738B3" w14:textId="77777777" w:rsidR="003309B8" w:rsidRDefault="003309B8" w:rsidP="00FE5086">
            <w:pPr>
              <w:widowControl w:val="0"/>
              <w:rPr>
                <w:rFonts w:eastAsia="Lucida Sans Unicode"/>
                <w:b/>
                <w:kern w:val="2"/>
                <w:szCs w:val="24"/>
              </w:rPr>
            </w:pPr>
            <w:r>
              <w:rPr>
                <w:rFonts w:eastAsia="Lucida Sans Unicode"/>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14:paraId="5CF702FE" w14:textId="7AC9DA6E" w:rsidR="003309B8" w:rsidRDefault="00BA3A64" w:rsidP="00FE5086">
            <w:pPr>
              <w:widowControl w:val="0"/>
              <w:rPr>
                <w:rFonts w:eastAsia="Lucida Sans Unicode"/>
                <w:b/>
                <w:kern w:val="2"/>
                <w:szCs w:val="24"/>
                <w:lang w:bidi="lo-LA"/>
              </w:rPr>
            </w:pPr>
            <w:r>
              <w:rPr>
                <w:rFonts w:eastAsia="Lucida Sans Unicode"/>
                <w:b/>
                <w:kern w:val="2"/>
              </w:rPr>
              <w:t xml:space="preserve">Neigiamas </w:t>
            </w:r>
            <w:r w:rsidR="003309B8">
              <w:rPr>
                <w:rFonts w:eastAsia="Lucida Sans Unicode"/>
                <w:b/>
                <w:kern w:val="2"/>
              </w:rPr>
              <w:t>poveikis</w:t>
            </w:r>
          </w:p>
        </w:tc>
      </w:tr>
      <w:tr w:rsidR="003309B8" w14:paraId="7085F5DD" w14:textId="77777777" w:rsidTr="00FE5086">
        <w:tc>
          <w:tcPr>
            <w:tcW w:w="3118" w:type="dxa"/>
            <w:tcBorders>
              <w:top w:val="single" w:sz="4" w:space="0" w:color="000000"/>
              <w:left w:val="single" w:sz="4" w:space="0" w:color="000000"/>
              <w:bottom w:val="single" w:sz="4" w:space="0" w:color="000000"/>
              <w:right w:val="single" w:sz="4" w:space="0" w:color="000000"/>
            </w:tcBorders>
            <w:hideMark/>
          </w:tcPr>
          <w:p w14:paraId="6520EDE9" w14:textId="77777777" w:rsidR="003309B8" w:rsidRDefault="003309B8" w:rsidP="00FE5086">
            <w:pPr>
              <w:widowControl w:val="0"/>
              <w:rPr>
                <w:rFonts w:eastAsia="Lucida Sans Unicode"/>
                <w:i/>
                <w:kern w:val="2"/>
                <w:szCs w:val="24"/>
                <w:lang w:bidi="lo-LA"/>
              </w:rPr>
            </w:pPr>
            <w:r>
              <w:rPr>
                <w:rFonts w:eastAsia="Lucida Sans Unicode"/>
                <w:i/>
                <w:kern w:val="2"/>
              </w:rPr>
              <w:t>Ekonomikai</w:t>
            </w:r>
          </w:p>
        </w:tc>
        <w:tc>
          <w:tcPr>
            <w:tcW w:w="2977" w:type="dxa"/>
            <w:tcBorders>
              <w:top w:val="single" w:sz="4" w:space="0" w:color="000000"/>
              <w:left w:val="single" w:sz="4" w:space="0" w:color="000000"/>
              <w:bottom w:val="single" w:sz="4" w:space="0" w:color="000000"/>
              <w:right w:val="single" w:sz="4" w:space="0" w:color="000000"/>
            </w:tcBorders>
            <w:hideMark/>
          </w:tcPr>
          <w:p w14:paraId="3B53EEDE" w14:textId="77777777" w:rsidR="003309B8" w:rsidRDefault="003309B8" w:rsidP="00FE5086">
            <w:pPr>
              <w:widowControl w:val="0"/>
              <w:rPr>
                <w:rFonts w:eastAsia="Lucida Sans Unicode"/>
                <w:i/>
                <w:kern w:val="2"/>
                <w:szCs w:val="24"/>
                <w:lang w:bidi="lo-LA"/>
              </w:rPr>
            </w:pPr>
            <w:r>
              <w:rPr>
                <w:rFonts w:eastAsia="Lucida Sans Unicode"/>
                <w:i/>
                <w:kern w:val="2"/>
                <w:szCs w:val="24"/>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1DFF91B8" w14:textId="77777777" w:rsidR="003309B8" w:rsidRDefault="003309B8" w:rsidP="00FE5086">
            <w:pPr>
              <w:widowControl w:val="0"/>
              <w:rPr>
                <w:rFonts w:eastAsia="Lucida Sans Unicode"/>
                <w:i/>
                <w:kern w:val="2"/>
                <w:szCs w:val="24"/>
                <w:lang w:bidi="lo-LA"/>
              </w:rPr>
            </w:pPr>
            <w:r>
              <w:rPr>
                <w:rFonts w:eastAsia="Lucida Sans Unicode"/>
                <w:i/>
                <w:kern w:val="2"/>
                <w:lang w:bidi="lo-LA"/>
              </w:rPr>
              <w:t xml:space="preserve">Nenumatoma  </w:t>
            </w:r>
          </w:p>
        </w:tc>
      </w:tr>
      <w:tr w:rsidR="003309B8" w14:paraId="07328D31" w14:textId="77777777" w:rsidTr="00FE5086">
        <w:tc>
          <w:tcPr>
            <w:tcW w:w="3118" w:type="dxa"/>
            <w:tcBorders>
              <w:top w:val="single" w:sz="4" w:space="0" w:color="000000"/>
              <w:left w:val="single" w:sz="4" w:space="0" w:color="000000"/>
              <w:bottom w:val="single" w:sz="4" w:space="0" w:color="000000"/>
              <w:right w:val="single" w:sz="4" w:space="0" w:color="000000"/>
            </w:tcBorders>
            <w:hideMark/>
          </w:tcPr>
          <w:p w14:paraId="5E361E10" w14:textId="77777777" w:rsidR="003309B8" w:rsidRDefault="003309B8" w:rsidP="00FE5086">
            <w:pPr>
              <w:widowControl w:val="0"/>
              <w:rPr>
                <w:rFonts w:eastAsia="Lucida Sans Unicode"/>
                <w:i/>
                <w:kern w:val="2"/>
                <w:szCs w:val="24"/>
                <w:lang w:bidi="lo-LA"/>
              </w:rPr>
            </w:pPr>
            <w:r>
              <w:rPr>
                <w:rFonts w:eastAsia="Lucida Sans Unicode"/>
                <w:i/>
                <w:kern w:val="2"/>
              </w:rPr>
              <w:t>Finansams</w:t>
            </w:r>
          </w:p>
        </w:tc>
        <w:tc>
          <w:tcPr>
            <w:tcW w:w="2977" w:type="dxa"/>
            <w:tcBorders>
              <w:top w:val="single" w:sz="4" w:space="0" w:color="000000"/>
              <w:left w:val="single" w:sz="4" w:space="0" w:color="000000"/>
              <w:bottom w:val="single" w:sz="4" w:space="0" w:color="000000"/>
              <w:right w:val="single" w:sz="4" w:space="0" w:color="000000"/>
            </w:tcBorders>
            <w:hideMark/>
          </w:tcPr>
          <w:p w14:paraId="5D2C328A"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039BB31A"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r>
      <w:tr w:rsidR="003309B8" w14:paraId="796E801E" w14:textId="77777777" w:rsidTr="00FE5086">
        <w:tc>
          <w:tcPr>
            <w:tcW w:w="3118" w:type="dxa"/>
            <w:tcBorders>
              <w:top w:val="single" w:sz="4" w:space="0" w:color="000000"/>
              <w:left w:val="single" w:sz="4" w:space="0" w:color="000000"/>
              <w:bottom w:val="single" w:sz="4" w:space="0" w:color="000000"/>
              <w:right w:val="single" w:sz="4" w:space="0" w:color="000000"/>
            </w:tcBorders>
            <w:hideMark/>
          </w:tcPr>
          <w:p w14:paraId="395F52BD" w14:textId="77777777" w:rsidR="003309B8" w:rsidRDefault="003309B8" w:rsidP="00FE5086">
            <w:pPr>
              <w:widowControl w:val="0"/>
              <w:rPr>
                <w:rFonts w:eastAsia="Lucida Sans Unicode"/>
                <w:i/>
                <w:kern w:val="2"/>
                <w:szCs w:val="24"/>
                <w:lang w:bidi="lo-LA"/>
              </w:rPr>
            </w:pPr>
            <w:r>
              <w:rPr>
                <w:rFonts w:eastAsia="Lucida Sans Unicode"/>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14:paraId="18F5F082" w14:textId="77777777" w:rsidR="003309B8" w:rsidRDefault="003309B8" w:rsidP="00FE5086">
            <w:pPr>
              <w:widowControl w:val="0"/>
              <w:rPr>
                <w:rFonts w:eastAsia="Lucida Sans Unicode"/>
                <w:i/>
                <w:kern w:val="2"/>
                <w:szCs w:val="24"/>
                <w:lang w:bidi="lo-LA"/>
              </w:rPr>
            </w:pPr>
            <w:r>
              <w:rPr>
                <w:rFonts w:eastAsia="Lucida Sans Unicode"/>
                <w:i/>
                <w:kern w:val="2"/>
                <w:lang w:bidi="lo-LA"/>
              </w:rPr>
              <w:t>Taip</w:t>
            </w:r>
          </w:p>
        </w:tc>
        <w:tc>
          <w:tcPr>
            <w:tcW w:w="2835" w:type="dxa"/>
            <w:tcBorders>
              <w:top w:val="single" w:sz="4" w:space="0" w:color="000000"/>
              <w:left w:val="single" w:sz="4" w:space="0" w:color="000000"/>
              <w:bottom w:val="single" w:sz="4" w:space="0" w:color="000000"/>
              <w:right w:val="single" w:sz="4" w:space="0" w:color="000000"/>
            </w:tcBorders>
            <w:hideMark/>
          </w:tcPr>
          <w:p w14:paraId="2E186885" w14:textId="77777777" w:rsidR="003309B8" w:rsidRDefault="003309B8" w:rsidP="00FE5086">
            <w:pPr>
              <w:widowControl w:val="0"/>
              <w:rPr>
                <w:rFonts w:eastAsia="Lucida Sans Unicode"/>
                <w:i/>
                <w:kern w:val="2"/>
                <w:szCs w:val="24"/>
                <w:lang w:bidi="lo-LA"/>
              </w:rPr>
            </w:pPr>
            <w:r>
              <w:rPr>
                <w:rFonts w:eastAsia="Lucida Sans Unicode"/>
                <w:i/>
                <w:kern w:val="2"/>
                <w:lang w:bidi="lo-LA"/>
              </w:rPr>
              <w:t xml:space="preserve">Nenumatoma </w:t>
            </w:r>
          </w:p>
        </w:tc>
      </w:tr>
      <w:tr w:rsidR="003309B8" w14:paraId="0E240E8B" w14:textId="77777777" w:rsidTr="00FE5086">
        <w:tc>
          <w:tcPr>
            <w:tcW w:w="3118" w:type="dxa"/>
            <w:tcBorders>
              <w:top w:val="single" w:sz="4" w:space="0" w:color="000000"/>
              <w:left w:val="single" w:sz="4" w:space="0" w:color="000000"/>
              <w:bottom w:val="single" w:sz="4" w:space="0" w:color="000000"/>
              <w:right w:val="single" w:sz="4" w:space="0" w:color="000000"/>
            </w:tcBorders>
            <w:hideMark/>
          </w:tcPr>
          <w:p w14:paraId="1F35FBE2" w14:textId="77777777" w:rsidR="003309B8" w:rsidRDefault="003309B8" w:rsidP="00FE5086">
            <w:pPr>
              <w:widowControl w:val="0"/>
              <w:rPr>
                <w:rFonts w:eastAsia="Lucida Sans Unicode"/>
                <w:i/>
                <w:kern w:val="2"/>
                <w:szCs w:val="24"/>
                <w:lang w:bidi="lo-LA"/>
              </w:rPr>
            </w:pPr>
            <w:r>
              <w:rPr>
                <w:rFonts w:eastAsia="Lucida Sans Unicode"/>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14:paraId="750CBFAD"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052240FE"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r>
      <w:tr w:rsidR="003309B8" w14:paraId="3BB6C395" w14:textId="77777777" w:rsidTr="00FE5086">
        <w:tc>
          <w:tcPr>
            <w:tcW w:w="3118" w:type="dxa"/>
            <w:tcBorders>
              <w:top w:val="single" w:sz="4" w:space="0" w:color="000000"/>
              <w:left w:val="single" w:sz="4" w:space="0" w:color="000000"/>
              <w:bottom w:val="single" w:sz="4" w:space="0" w:color="000000"/>
              <w:right w:val="single" w:sz="4" w:space="0" w:color="000000"/>
            </w:tcBorders>
            <w:hideMark/>
          </w:tcPr>
          <w:p w14:paraId="184E9BCD" w14:textId="77777777" w:rsidR="003309B8" w:rsidRDefault="003309B8" w:rsidP="00FE5086">
            <w:pPr>
              <w:widowControl w:val="0"/>
              <w:rPr>
                <w:rFonts w:eastAsia="Lucida Sans Unicode"/>
                <w:i/>
                <w:kern w:val="2"/>
                <w:szCs w:val="24"/>
                <w:lang w:bidi="lo-LA"/>
              </w:rPr>
            </w:pPr>
            <w:r>
              <w:rPr>
                <w:rFonts w:eastAsia="Lucida Sans Unicode"/>
                <w:i/>
                <w:kern w:val="2"/>
              </w:rPr>
              <w:lastRenderedPageBreak/>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14:paraId="1ABBCEE2"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31FC6B8D"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r>
      <w:tr w:rsidR="003309B8" w14:paraId="77DF4301" w14:textId="77777777" w:rsidTr="00FE5086">
        <w:tc>
          <w:tcPr>
            <w:tcW w:w="3118" w:type="dxa"/>
            <w:tcBorders>
              <w:top w:val="single" w:sz="4" w:space="0" w:color="000000"/>
              <w:left w:val="single" w:sz="4" w:space="0" w:color="000000"/>
              <w:bottom w:val="single" w:sz="4" w:space="0" w:color="000000"/>
              <w:right w:val="single" w:sz="4" w:space="0" w:color="000000"/>
            </w:tcBorders>
            <w:hideMark/>
          </w:tcPr>
          <w:p w14:paraId="6D7A1048" w14:textId="77777777" w:rsidR="003309B8" w:rsidRDefault="003309B8" w:rsidP="00FE5086">
            <w:pPr>
              <w:widowControl w:val="0"/>
              <w:rPr>
                <w:rFonts w:eastAsia="Lucida Sans Unicode"/>
                <w:i/>
                <w:kern w:val="2"/>
                <w:szCs w:val="24"/>
                <w:lang w:bidi="lo-LA"/>
              </w:rPr>
            </w:pPr>
            <w:r>
              <w:rPr>
                <w:rFonts w:eastAsia="Lucida Sans Unicode"/>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14:paraId="7ECF7C3C" w14:textId="77777777" w:rsidR="003309B8" w:rsidRDefault="003309B8" w:rsidP="00FE5086">
            <w:pPr>
              <w:widowControl w:val="0"/>
              <w:rPr>
                <w:rFonts w:eastAsia="Lucida Sans Unicode"/>
                <w:i/>
                <w:kern w:val="2"/>
                <w:szCs w:val="24"/>
                <w:lang w:bidi="lo-LA"/>
              </w:rPr>
            </w:pPr>
            <w:r>
              <w:rPr>
                <w:rFonts w:eastAsia="Lucida Sans Unicode"/>
                <w:i/>
                <w:kern w:val="2"/>
                <w:lang w:bidi="lo-LA"/>
              </w:rPr>
              <w:t>Taip</w:t>
            </w:r>
          </w:p>
        </w:tc>
        <w:tc>
          <w:tcPr>
            <w:tcW w:w="2835" w:type="dxa"/>
            <w:tcBorders>
              <w:top w:val="single" w:sz="4" w:space="0" w:color="000000"/>
              <w:left w:val="single" w:sz="4" w:space="0" w:color="000000"/>
              <w:bottom w:val="single" w:sz="4" w:space="0" w:color="000000"/>
              <w:right w:val="single" w:sz="4" w:space="0" w:color="000000"/>
            </w:tcBorders>
            <w:hideMark/>
          </w:tcPr>
          <w:p w14:paraId="78DE0128"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r>
      <w:tr w:rsidR="003309B8" w14:paraId="3753F182" w14:textId="77777777" w:rsidTr="00FE5086">
        <w:tc>
          <w:tcPr>
            <w:tcW w:w="3118" w:type="dxa"/>
            <w:tcBorders>
              <w:top w:val="single" w:sz="4" w:space="0" w:color="000000"/>
              <w:left w:val="single" w:sz="4" w:space="0" w:color="000000"/>
              <w:bottom w:val="single" w:sz="4" w:space="0" w:color="000000"/>
              <w:right w:val="single" w:sz="4" w:space="0" w:color="000000"/>
            </w:tcBorders>
            <w:hideMark/>
          </w:tcPr>
          <w:p w14:paraId="4B1A77B9" w14:textId="77777777" w:rsidR="003309B8" w:rsidRDefault="003309B8" w:rsidP="00FE5086">
            <w:pPr>
              <w:widowControl w:val="0"/>
              <w:rPr>
                <w:rFonts w:eastAsia="Lucida Sans Unicode"/>
                <w:i/>
                <w:kern w:val="2"/>
                <w:szCs w:val="24"/>
                <w:lang w:bidi="lo-LA"/>
              </w:rPr>
            </w:pPr>
            <w:r>
              <w:rPr>
                <w:rFonts w:eastAsia="Lucida Sans Unicode"/>
                <w:i/>
                <w:kern w:val="2"/>
              </w:rPr>
              <w:t>Aplinkai</w:t>
            </w:r>
          </w:p>
        </w:tc>
        <w:tc>
          <w:tcPr>
            <w:tcW w:w="2977" w:type="dxa"/>
            <w:tcBorders>
              <w:top w:val="single" w:sz="4" w:space="0" w:color="000000"/>
              <w:left w:val="single" w:sz="4" w:space="0" w:color="000000"/>
              <w:bottom w:val="single" w:sz="4" w:space="0" w:color="000000"/>
              <w:right w:val="single" w:sz="4" w:space="0" w:color="000000"/>
            </w:tcBorders>
            <w:hideMark/>
          </w:tcPr>
          <w:p w14:paraId="516FBF82"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4712CD1F" w14:textId="77777777" w:rsidR="003309B8" w:rsidRDefault="003309B8" w:rsidP="00FE5086">
            <w:pPr>
              <w:widowControl w:val="0"/>
              <w:rPr>
                <w:rFonts w:eastAsia="Lucida Sans Unicode"/>
                <w:i/>
                <w:kern w:val="2"/>
                <w:szCs w:val="24"/>
                <w:lang w:bidi="lo-LA"/>
              </w:rPr>
            </w:pPr>
            <w:r>
              <w:rPr>
                <w:rFonts w:eastAsia="Lucida Sans Unicode"/>
                <w:i/>
                <w:kern w:val="2"/>
                <w:lang w:bidi="lo-LA"/>
              </w:rPr>
              <w:t xml:space="preserve">          Nenumatoma</w:t>
            </w:r>
          </w:p>
        </w:tc>
      </w:tr>
      <w:tr w:rsidR="003309B8" w14:paraId="4DAA4974" w14:textId="77777777" w:rsidTr="00FE5086">
        <w:tc>
          <w:tcPr>
            <w:tcW w:w="3118" w:type="dxa"/>
            <w:tcBorders>
              <w:top w:val="single" w:sz="4" w:space="0" w:color="000000"/>
              <w:left w:val="single" w:sz="4" w:space="0" w:color="000000"/>
              <w:bottom w:val="single" w:sz="4" w:space="0" w:color="000000"/>
              <w:right w:val="single" w:sz="4" w:space="0" w:color="000000"/>
            </w:tcBorders>
            <w:hideMark/>
          </w:tcPr>
          <w:p w14:paraId="2A64DA80" w14:textId="77777777" w:rsidR="003309B8" w:rsidRDefault="003309B8" w:rsidP="00FE5086">
            <w:pPr>
              <w:widowControl w:val="0"/>
              <w:rPr>
                <w:rFonts w:eastAsia="Lucida Sans Unicode"/>
                <w:i/>
                <w:kern w:val="2"/>
                <w:szCs w:val="24"/>
                <w:lang w:bidi="lo-LA"/>
              </w:rPr>
            </w:pPr>
            <w:r>
              <w:rPr>
                <w:rFonts w:eastAsia="Lucida Sans Unicode"/>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hideMark/>
          </w:tcPr>
          <w:p w14:paraId="7A1F24E8"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17D7D244"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r>
      <w:tr w:rsidR="003309B8" w14:paraId="1A4ABE92" w14:textId="77777777" w:rsidTr="00FE5086">
        <w:tc>
          <w:tcPr>
            <w:tcW w:w="3118" w:type="dxa"/>
            <w:tcBorders>
              <w:top w:val="single" w:sz="4" w:space="0" w:color="000000"/>
              <w:left w:val="single" w:sz="4" w:space="0" w:color="000000"/>
              <w:bottom w:val="single" w:sz="4" w:space="0" w:color="000000"/>
              <w:right w:val="single" w:sz="4" w:space="0" w:color="000000"/>
            </w:tcBorders>
            <w:hideMark/>
          </w:tcPr>
          <w:p w14:paraId="18D0BD50" w14:textId="77777777" w:rsidR="003309B8" w:rsidRDefault="003309B8" w:rsidP="00FE5086">
            <w:pPr>
              <w:widowControl w:val="0"/>
              <w:rPr>
                <w:rFonts w:eastAsia="Lucida Sans Unicode"/>
                <w:i/>
                <w:kern w:val="2"/>
                <w:szCs w:val="24"/>
                <w:lang w:bidi="lo-LA"/>
              </w:rPr>
            </w:pPr>
            <w:r>
              <w:rPr>
                <w:rFonts w:eastAsia="Lucida Sans Unicode"/>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14:paraId="1AFB5532"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37001C4E"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r>
      <w:tr w:rsidR="003309B8" w14:paraId="211D5DC4" w14:textId="77777777" w:rsidTr="00FE5086">
        <w:tc>
          <w:tcPr>
            <w:tcW w:w="3118" w:type="dxa"/>
            <w:tcBorders>
              <w:top w:val="single" w:sz="4" w:space="0" w:color="000000"/>
              <w:left w:val="single" w:sz="4" w:space="0" w:color="000000"/>
              <w:bottom w:val="single" w:sz="4" w:space="0" w:color="000000"/>
              <w:right w:val="single" w:sz="4" w:space="0" w:color="000000"/>
            </w:tcBorders>
            <w:hideMark/>
          </w:tcPr>
          <w:p w14:paraId="407D9F89" w14:textId="77777777" w:rsidR="003309B8" w:rsidRDefault="003309B8" w:rsidP="00FE5086">
            <w:pPr>
              <w:widowControl w:val="0"/>
              <w:rPr>
                <w:rFonts w:eastAsia="Lucida Sans Unicode"/>
                <w:i/>
                <w:kern w:val="2"/>
                <w:szCs w:val="24"/>
                <w:lang w:bidi="lo-LA"/>
              </w:rPr>
            </w:pPr>
            <w:r>
              <w:rPr>
                <w:rFonts w:eastAsia="Lucida Sans Unicode"/>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hideMark/>
          </w:tcPr>
          <w:p w14:paraId="2E5E22F6"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6C700930"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r>
    </w:tbl>
    <w:p w14:paraId="6ECA210B" w14:textId="77777777" w:rsidR="003309B8" w:rsidRDefault="003309B8" w:rsidP="003309B8">
      <w:pPr>
        <w:rPr>
          <w:rFonts w:eastAsia="Lucida Sans Unicode"/>
          <w:kern w:val="2"/>
          <w:lang w:bidi="lo-LA"/>
        </w:rPr>
      </w:pPr>
    </w:p>
    <w:p w14:paraId="5B628E5E" w14:textId="00E5D769" w:rsidR="003309B8" w:rsidRDefault="003309B8" w:rsidP="003309B8">
      <w:r>
        <w:t>Juridinio ir per</w:t>
      </w:r>
      <w:r w:rsidR="00BA3A64">
        <w:t xml:space="preserve">sonalo administravimo skyriaus </w:t>
      </w:r>
      <w:r>
        <w:t xml:space="preserve">vyriausiasis specialistas         </w:t>
      </w:r>
      <w:r w:rsidR="00BA3A64">
        <w:t xml:space="preserve">            </w:t>
      </w:r>
      <w:r>
        <w:t xml:space="preserve">Antanas Gedrimas                              </w:t>
      </w:r>
    </w:p>
    <w:p w14:paraId="6EFC9139" w14:textId="77777777" w:rsidR="003309B8" w:rsidRDefault="003309B8" w:rsidP="003309B8"/>
    <w:p w14:paraId="5940A27E" w14:textId="1FA6B143" w:rsidR="003309B8" w:rsidRDefault="003309B8">
      <w:pPr>
        <w:jc w:val="center"/>
        <w:rPr>
          <w:b/>
          <w:szCs w:val="24"/>
          <w:lang w:eastAsia="lt-LT"/>
        </w:rPr>
      </w:pPr>
    </w:p>
    <w:sectPr w:rsidR="003309B8">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63098" w14:textId="77777777" w:rsidR="00880D4D" w:rsidRDefault="00880D4D">
      <w:pPr>
        <w:rPr>
          <w:szCs w:val="24"/>
          <w:lang w:eastAsia="lt-LT"/>
        </w:rPr>
      </w:pPr>
      <w:r>
        <w:rPr>
          <w:szCs w:val="24"/>
          <w:lang w:eastAsia="lt-LT"/>
        </w:rPr>
        <w:separator/>
      </w:r>
    </w:p>
  </w:endnote>
  <w:endnote w:type="continuationSeparator" w:id="0">
    <w:p w14:paraId="5ACB962D" w14:textId="77777777" w:rsidR="00880D4D" w:rsidRDefault="00880D4D">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0A2B5" w14:textId="77777777" w:rsidR="00880D4D" w:rsidRDefault="00880D4D">
      <w:pPr>
        <w:rPr>
          <w:szCs w:val="24"/>
          <w:lang w:eastAsia="lt-LT"/>
        </w:rPr>
      </w:pPr>
      <w:r>
        <w:rPr>
          <w:szCs w:val="24"/>
          <w:lang w:eastAsia="lt-LT"/>
        </w:rPr>
        <w:separator/>
      </w:r>
    </w:p>
  </w:footnote>
  <w:footnote w:type="continuationSeparator" w:id="0">
    <w:p w14:paraId="5FB5E0A6" w14:textId="77777777" w:rsidR="00880D4D" w:rsidRDefault="00880D4D">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E2663" w14:textId="77777777" w:rsidR="0028739C" w:rsidRDefault="0028739C">
    <w:pPr>
      <w:tabs>
        <w:tab w:val="center" w:pos="4819"/>
        <w:tab w:val="right" w:pos="9638"/>
      </w:tabs>
      <w:jc w:val="center"/>
      <w:rPr>
        <w:sz w:val="22"/>
        <w:szCs w:val="22"/>
        <w:lang w:eastAsia="lt-LT"/>
      </w:rPr>
    </w:pPr>
    <w:r>
      <w:rPr>
        <w:sz w:val="22"/>
        <w:szCs w:val="22"/>
        <w:lang w:eastAsia="lt-LT"/>
      </w:rPr>
      <w:fldChar w:fldCharType="begin"/>
    </w:r>
    <w:r>
      <w:rPr>
        <w:sz w:val="22"/>
        <w:szCs w:val="22"/>
        <w:lang w:eastAsia="lt-LT"/>
      </w:rPr>
      <w:instrText xml:space="preserve"> PAGE   \* MERGEFORMAT </w:instrText>
    </w:r>
    <w:r>
      <w:rPr>
        <w:sz w:val="22"/>
        <w:szCs w:val="22"/>
        <w:lang w:eastAsia="lt-LT"/>
      </w:rPr>
      <w:fldChar w:fldCharType="separate"/>
    </w:r>
    <w:r w:rsidR="00F76A0D">
      <w:rPr>
        <w:noProof/>
        <w:sz w:val="22"/>
        <w:szCs w:val="22"/>
        <w:lang w:eastAsia="lt-LT"/>
      </w:rPr>
      <w:t>4</w:t>
    </w:r>
    <w:r>
      <w:rPr>
        <w:sz w:val="22"/>
        <w:szCs w:val="22"/>
        <w:lang w:eastAsia="lt-L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E2665" w14:textId="77777777" w:rsidR="0028739C" w:rsidRDefault="0028739C">
    <w:pPr>
      <w:tabs>
        <w:tab w:val="center" w:pos="4819"/>
        <w:tab w:val="right" w:pos="9638"/>
      </w:tabs>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E2666" w14:textId="77777777" w:rsidR="0028739C" w:rsidRDefault="0028739C">
    <w:pPr>
      <w:tabs>
        <w:tab w:val="center" w:pos="4819"/>
        <w:tab w:val="right" w:pos="9638"/>
      </w:tabs>
      <w:jc w:val="center"/>
      <w:rPr>
        <w:szCs w:val="24"/>
        <w:lang w:eastAsia="lt-LT"/>
      </w:rPr>
    </w:pPr>
    <w:r>
      <w:rPr>
        <w:szCs w:val="24"/>
        <w:lang w:eastAsia="lt-LT"/>
      </w:rPr>
      <w:fldChar w:fldCharType="begin"/>
    </w:r>
    <w:r>
      <w:rPr>
        <w:szCs w:val="24"/>
        <w:lang w:eastAsia="lt-LT"/>
      </w:rPr>
      <w:instrText xml:space="preserve"> PAGE   \* MERGEFORMAT </w:instrText>
    </w:r>
    <w:r>
      <w:rPr>
        <w:szCs w:val="24"/>
        <w:lang w:eastAsia="lt-LT"/>
      </w:rPr>
      <w:fldChar w:fldCharType="separate"/>
    </w:r>
    <w:r w:rsidR="00F76A0D">
      <w:rPr>
        <w:noProof/>
        <w:szCs w:val="24"/>
        <w:lang w:eastAsia="lt-LT"/>
      </w:rPr>
      <w:t>7</w:t>
    </w:r>
    <w:r>
      <w:rPr>
        <w:szCs w:val="24"/>
        <w:lang w:eastAsia="lt-LT"/>
      </w:rPr>
      <w:fldChar w:fldCharType="end"/>
    </w:r>
  </w:p>
  <w:p w14:paraId="31DE2667" w14:textId="77777777" w:rsidR="0028739C" w:rsidRDefault="0028739C">
    <w:pPr>
      <w:tabs>
        <w:tab w:val="center" w:pos="4819"/>
        <w:tab w:val="right" w:pos="9638"/>
      </w:tabs>
      <w:rPr>
        <w:szCs w:val="24"/>
        <w:lang w:eastAsia="lt-LT"/>
      </w:rPr>
    </w:pPr>
  </w:p>
  <w:p w14:paraId="33145E35" w14:textId="77777777" w:rsidR="00000000" w:rsidRDefault="00F76A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E2668" w14:textId="77777777" w:rsidR="0028739C" w:rsidRPr="00F76A0D" w:rsidRDefault="0028739C" w:rsidP="00F76A0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7444D"/>
    <w:multiLevelType w:val="hybridMultilevel"/>
    <w:tmpl w:val="3B2C8FE8"/>
    <w:lvl w:ilvl="0" w:tplc="093A4BE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FD"/>
    <w:rsid w:val="00025714"/>
    <w:rsid w:val="00077C4F"/>
    <w:rsid w:val="000B7859"/>
    <w:rsid w:val="000F04DC"/>
    <w:rsid w:val="00104979"/>
    <w:rsid w:val="00104C7C"/>
    <w:rsid w:val="0015128E"/>
    <w:rsid w:val="00161633"/>
    <w:rsid w:val="0016188C"/>
    <w:rsid w:val="001A509B"/>
    <w:rsid w:val="001B0501"/>
    <w:rsid w:val="001E23F2"/>
    <w:rsid w:val="001F2C43"/>
    <w:rsid w:val="00245908"/>
    <w:rsid w:val="00260345"/>
    <w:rsid w:val="00273F9C"/>
    <w:rsid w:val="0028739C"/>
    <w:rsid w:val="002B7636"/>
    <w:rsid w:val="002E21FF"/>
    <w:rsid w:val="003309B8"/>
    <w:rsid w:val="00346013"/>
    <w:rsid w:val="00391624"/>
    <w:rsid w:val="003A7BE3"/>
    <w:rsid w:val="003D4800"/>
    <w:rsid w:val="004013AA"/>
    <w:rsid w:val="0047126B"/>
    <w:rsid w:val="005063E5"/>
    <w:rsid w:val="005079AA"/>
    <w:rsid w:val="0052421A"/>
    <w:rsid w:val="00525A75"/>
    <w:rsid w:val="005D55F0"/>
    <w:rsid w:val="006074B9"/>
    <w:rsid w:val="0061557B"/>
    <w:rsid w:val="00617033"/>
    <w:rsid w:val="006229AA"/>
    <w:rsid w:val="00666F8F"/>
    <w:rsid w:val="006A1294"/>
    <w:rsid w:val="00764C43"/>
    <w:rsid w:val="00780A17"/>
    <w:rsid w:val="007A5602"/>
    <w:rsid w:val="00846087"/>
    <w:rsid w:val="00880D4D"/>
    <w:rsid w:val="008F506A"/>
    <w:rsid w:val="00911CFD"/>
    <w:rsid w:val="00913EAB"/>
    <w:rsid w:val="00915E89"/>
    <w:rsid w:val="00981587"/>
    <w:rsid w:val="009A51AE"/>
    <w:rsid w:val="009F3089"/>
    <w:rsid w:val="00A27AE2"/>
    <w:rsid w:val="00A66764"/>
    <w:rsid w:val="00A849A0"/>
    <w:rsid w:val="00AB618F"/>
    <w:rsid w:val="00AE4445"/>
    <w:rsid w:val="00AF008D"/>
    <w:rsid w:val="00B2557D"/>
    <w:rsid w:val="00B4565B"/>
    <w:rsid w:val="00B47E6C"/>
    <w:rsid w:val="00B777AE"/>
    <w:rsid w:val="00BA3A64"/>
    <w:rsid w:val="00BF1D2A"/>
    <w:rsid w:val="00C55F82"/>
    <w:rsid w:val="00C94429"/>
    <w:rsid w:val="00CA4D25"/>
    <w:rsid w:val="00CB48B0"/>
    <w:rsid w:val="00CC37F6"/>
    <w:rsid w:val="00D10DC5"/>
    <w:rsid w:val="00D218E4"/>
    <w:rsid w:val="00DA1885"/>
    <w:rsid w:val="00DB6EA9"/>
    <w:rsid w:val="00DF7C28"/>
    <w:rsid w:val="00E0782E"/>
    <w:rsid w:val="00E161CE"/>
    <w:rsid w:val="00E4257B"/>
    <w:rsid w:val="00E85415"/>
    <w:rsid w:val="00EC5BE0"/>
    <w:rsid w:val="00EC5D35"/>
    <w:rsid w:val="00ED207D"/>
    <w:rsid w:val="00EE3104"/>
    <w:rsid w:val="00F42988"/>
    <w:rsid w:val="00F76A0D"/>
    <w:rsid w:val="00FA1AFD"/>
    <w:rsid w:val="00FF77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E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B7636"/>
    <w:rPr>
      <w:rFonts w:ascii="Tahoma" w:hAnsi="Tahoma" w:cs="Tahoma"/>
      <w:sz w:val="16"/>
      <w:szCs w:val="16"/>
    </w:rPr>
  </w:style>
  <w:style w:type="character" w:customStyle="1" w:styleId="DebesliotekstasDiagrama">
    <w:name w:val="Debesėlio tekstas Diagrama"/>
    <w:basedOn w:val="Numatytasispastraiposriftas"/>
    <w:link w:val="Debesliotekstas"/>
    <w:rsid w:val="002B7636"/>
    <w:rPr>
      <w:rFonts w:ascii="Tahoma" w:hAnsi="Tahoma" w:cs="Tahoma"/>
      <w:sz w:val="16"/>
      <w:szCs w:val="16"/>
    </w:rPr>
  </w:style>
  <w:style w:type="character" w:styleId="Vietosrezervavimoenklotekstas">
    <w:name w:val="Placeholder Text"/>
    <w:basedOn w:val="Numatytasispastraiposriftas"/>
    <w:rsid w:val="002B7636"/>
    <w:rPr>
      <w:color w:val="808080"/>
    </w:rPr>
  </w:style>
  <w:style w:type="paragraph" w:styleId="Sraopastraipa">
    <w:name w:val="List Paragraph"/>
    <w:basedOn w:val="prastasis"/>
    <w:rsid w:val="003D4800"/>
    <w:pPr>
      <w:ind w:left="720"/>
      <w:contextualSpacing/>
    </w:pPr>
  </w:style>
  <w:style w:type="table" w:styleId="Lentelstinklelis">
    <w:name w:val="Table Grid"/>
    <w:basedOn w:val="prastojilentel"/>
    <w:rsid w:val="0050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21">
    <w:name w:val="WW-Body Text Indent 21"/>
    <w:basedOn w:val="prastasis"/>
    <w:rsid w:val="003309B8"/>
    <w:pPr>
      <w:widowControl w:val="0"/>
      <w:suppressAutoHyphens/>
      <w:ind w:firstLine="720"/>
      <w:jc w:val="both"/>
    </w:pPr>
    <w:rPr>
      <w:rFonts w:eastAsia="Lucida Sans Unicode"/>
      <w:szCs w:val="24"/>
      <w:lang w:eastAsia="lt-LT"/>
    </w:rPr>
  </w:style>
  <w:style w:type="character" w:styleId="Hipersaitas">
    <w:name w:val="Hyperlink"/>
    <w:basedOn w:val="Numatytasispastraiposriftas"/>
    <w:rsid w:val="006229AA"/>
    <w:rPr>
      <w:color w:val="0000FF" w:themeColor="hyperlink"/>
      <w:u w:val="single"/>
    </w:rPr>
  </w:style>
  <w:style w:type="paragraph" w:styleId="Antrats">
    <w:name w:val="header"/>
    <w:basedOn w:val="prastasis"/>
    <w:link w:val="AntratsDiagrama"/>
    <w:rsid w:val="00245908"/>
    <w:pPr>
      <w:tabs>
        <w:tab w:val="center" w:pos="4819"/>
        <w:tab w:val="right" w:pos="9638"/>
      </w:tabs>
    </w:pPr>
  </w:style>
  <w:style w:type="character" w:customStyle="1" w:styleId="AntratsDiagrama">
    <w:name w:val="Antraštės Diagrama"/>
    <w:basedOn w:val="Numatytasispastraiposriftas"/>
    <w:link w:val="Antrats"/>
    <w:rsid w:val="00245908"/>
  </w:style>
  <w:style w:type="paragraph" w:styleId="Porat">
    <w:name w:val="footer"/>
    <w:basedOn w:val="prastasis"/>
    <w:link w:val="PoratDiagrama"/>
    <w:rsid w:val="00245908"/>
    <w:pPr>
      <w:tabs>
        <w:tab w:val="center" w:pos="4819"/>
        <w:tab w:val="right" w:pos="9638"/>
      </w:tabs>
    </w:pPr>
  </w:style>
  <w:style w:type="character" w:customStyle="1" w:styleId="PoratDiagrama">
    <w:name w:val="Poraštė Diagrama"/>
    <w:basedOn w:val="Numatytasispastraiposriftas"/>
    <w:link w:val="Porat"/>
    <w:rsid w:val="00245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B7636"/>
    <w:rPr>
      <w:rFonts w:ascii="Tahoma" w:hAnsi="Tahoma" w:cs="Tahoma"/>
      <w:sz w:val="16"/>
      <w:szCs w:val="16"/>
    </w:rPr>
  </w:style>
  <w:style w:type="character" w:customStyle="1" w:styleId="DebesliotekstasDiagrama">
    <w:name w:val="Debesėlio tekstas Diagrama"/>
    <w:basedOn w:val="Numatytasispastraiposriftas"/>
    <w:link w:val="Debesliotekstas"/>
    <w:rsid w:val="002B7636"/>
    <w:rPr>
      <w:rFonts w:ascii="Tahoma" w:hAnsi="Tahoma" w:cs="Tahoma"/>
      <w:sz w:val="16"/>
      <w:szCs w:val="16"/>
    </w:rPr>
  </w:style>
  <w:style w:type="character" w:styleId="Vietosrezervavimoenklotekstas">
    <w:name w:val="Placeholder Text"/>
    <w:basedOn w:val="Numatytasispastraiposriftas"/>
    <w:rsid w:val="002B7636"/>
    <w:rPr>
      <w:color w:val="808080"/>
    </w:rPr>
  </w:style>
  <w:style w:type="paragraph" w:styleId="Sraopastraipa">
    <w:name w:val="List Paragraph"/>
    <w:basedOn w:val="prastasis"/>
    <w:rsid w:val="003D4800"/>
    <w:pPr>
      <w:ind w:left="720"/>
      <w:contextualSpacing/>
    </w:pPr>
  </w:style>
  <w:style w:type="table" w:styleId="Lentelstinklelis">
    <w:name w:val="Table Grid"/>
    <w:basedOn w:val="prastojilentel"/>
    <w:rsid w:val="0050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21">
    <w:name w:val="WW-Body Text Indent 21"/>
    <w:basedOn w:val="prastasis"/>
    <w:rsid w:val="003309B8"/>
    <w:pPr>
      <w:widowControl w:val="0"/>
      <w:suppressAutoHyphens/>
      <w:ind w:firstLine="720"/>
      <w:jc w:val="both"/>
    </w:pPr>
    <w:rPr>
      <w:rFonts w:eastAsia="Lucida Sans Unicode"/>
      <w:szCs w:val="24"/>
      <w:lang w:eastAsia="lt-LT"/>
    </w:rPr>
  </w:style>
  <w:style w:type="character" w:styleId="Hipersaitas">
    <w:name w:val="Hyperlink"/>
    <w:basedOn w:val="Numatytasispastraiposriftas"/>
    <w:rsid w:val="006229AA"/>
    <w:rPr>
      <w:color w:val="0000FF" w:themeColor="hyperlink"/>
      <w:u w:val="single"/>
    </w:rPr>
  </w:style>
  <w:style w:type="paragraph" w:styleId="Antrats">
    <w:name w:val="header"/>
    <w:basedOn w:val="prastasis"/>
    <w:link w:val="AntratsDiagrama"/>
    <w:rsid w:val="00245908"/>
    <w:pPr>
      <w:tabs>
        <w:tab w:val="center" w:pos="4819"/>
        <w:tab w:val="right" w:pos="9638"/>
      </w:tabs>
    </w:pPr>
  </w:style>
  <w:style w:type="character" w:customStyle="1" w:styleId="AntratsDiagrama">
    <w:name w:val="Antraštės Diagrama"/>
    <w:basedOn w:val="Numatytasispastraiposriftas"/>
    <w:link w:val="Antrats"/>
    <w:rsid w:val="00245908"/>
  </w:style>
  <w:style w:type="paragraph" w:styleId="Porat">
    <w:name w:val="footer"/>
    <w:basedOn w:val="prastasis"/>
    <w:link w:val="PoratDiagrama"/>
    <w:rsid w:val="00245908"/>
    <w:pPr>
      <w:tabs>
        <w:tab w:val="center" w:pos="4819"/>
        <w:tab w:val="right" w:pos="9638"/>
      </w:tabs>
    </w:pPr>
  </w:style>
  <w:style w:type="character" w:customStyle="1" w:styleId="PoratDiagrama">
    <w:name w:val="Poraštė Diagrama"/>
    <w:basedOn w:val="Numatytasispastraiposriftas"/>
    <w:link w:val="Porat"/>
    <w:rsid w:val="00245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6082">
      <w:bodyDiv w:val="1"/>
      <w:marLeft w:val="0"/>
      <w:marRight w:val="0"/>
      <w:marTop w:val="0"/>
      <w:marBottom w:val="0"/>
      <w:divBdr>
        <w:top w:val="none" w:sz="0" w:space="0" w:color="auto"/>
        <w:left w:val="none" w:sz="0" w:space="0" w:color="auto"/>
        <w:bottom w:val="none" w:sz="0" w:space="0" w:color="auto"/>
        <w:right w:val="none" w:sz="0" w:space="0" w:color="auto"/>
      </w:divBdr>
    </w:div>
    <w:div w:id="12372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unge.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02139-EC66-408E-8B5C-76FF25A5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8AB63ACA</Template>
  <TotalTime>46</TotalTime>
  <Pages>11</Pages>
  <Words>13935</Words>
  <Characters>7944</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21836</CharactersWithSpaces>
  <SharedDoc>false</SharedDoc>
  <HyperlinkBase/>
  <HLinks>
    <vt:vector size="6" baseType="variant">
      <vt:variant>
        <vt:i4>1572881</vt:i4>
      </vt:variant>
      <vt:variant>
        <vt:i4>0</vt:i4>
      </vt:variant>
      <vt:variant>
        <vt:i4>0</vt:i4>
      </vt:variant>
      <vt:variant>
        <vt:i4>5</vt:i4>
      </vt:variant>
      <vt:variant>
        <vt:lpwstr>http://www.kazluruda.lt/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Jovita Šumskienė</cp:lastModifiedBy>
  <cp:revision>16</cp:revision>
  <cp:lastPrinted>2016-05-26T08:21:00Z</cp:lastPrinted>
  <dcterms:created xsi:type="dcterms:W3CDTF">2017-12-04T11:36:00Z</dcterms:created>
  <dcterms:modified xsi:type="dcterms:W3CDTF">2017-12-14T08:45:00Z</dcterms:modified>
</cp:coreProperties>
</file>