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VIII ŠAUKIMO PLUNGĖS RAJONO SAVIVALDYBĖS TARYBOS</w:t>
      </w:r>
    </w:p>
    <w:p w:rsidR="009956B6" w:rsidRPr="009E7320" w:rsidRDefault="00E7305D" w:rsidP="009956B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39</w:t>
      </w:r>
      <w:r w:rsidR="009956B6" w:rsidRPr="009E7320">
        <w:rPr>
          <w:b/>
          <w:szCs w:val="24"/>
        </w:rPr>
        <w:t xml:space="preserve"> </w:t>
      </w:r>
      <w:r w:rsidR="009956B6">
        <w:rPr>
          <w:b/>
          <w:szCs w:val="24"/>
        </w:rPr>
        <w:t>POSĖDŽIO, ĮVYKSIANČIO 2018</w:t>
      </w:r>
      <w:r w:rsidR="009956B6" w:rsidRPr="009E7320">
        <w:rPr>
          <w:b/>
          <w:szCs w:val="24"/>
        </w:rPr>
        <w:t xml:space="preserve"> M. </w:t>
      </w:r>
      <w:r>
        <w:rPr>
          <w:b/>
          <w:szCs w:val="24"/>
        </w:rPr>
        <w:t>SPALIO 25</w:t>
      </w:r>
      <w:r w:rsidR="009956B6" w:rsidRPr="009E7320">
        <w:rPr>
          <w:b/>
          <w:szCs w:val="24"/>
        </w:rPr>
        <w:t xml:space="preserve"> D. 13:00 VAL.,</w:t>
      </w:r>
    </w:p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DARBOTVARKĖ</w:t>
      </w:r>
    </w:p>
    <w:p w:rsidR="009956B6" w:rsidRPr="009E7320" w:rsidRDefault="009956B6" w:rsidP="009956B6">
      <w:pPr>
        <w:jc w:val="center"/>
        <w:rPr>
          <w:b/>
          <w:szCs w:val="24"/>
        </w:rPr>
      </w:pPr>
    </w:p>
    <w:p w:rsidR="009956B6" w:rsidRPr="00191612" w:rsidRDefault="009956B6" w:rsidP="009956B6">
      <w:pPr>
        <w:rPr>
          <w:b/>
          <w:bCs/>
          <w:szCs w:val="24"/>
        </w:rPr>
      </w:pPr>
      <w:r w:rsidRPr="00191612">
        <w:rPr>
          <w:b/>
          <w:bCs/>
          <w:szCs w:val="24"/>
        </w:rPr>
        <w:t>1. Savivaldybės tarybos 3</w:t>
      </w:r>
      <w:r w:rsidR="00E7305D">
        <w:rPr>
          <w:b/>
          <w:bCs/>
          <w:szCs w:val="24"/>
        </w:rPr>
        <w:t>9</w:t>
      </w:r>
      <w:r w:rsidRPr="00191612">
        <w:rPr>
          <w:b/>
          <w:bCs/>
          <w:szCs w:val="24"/>
        </w:rPr>
        <w:t xml:space="preserve"> posėdžio darbotvarkės tvirtinimas.</w:t>
      </w:r>
    </w:p>
    <w:p w:rsidR="009956B6" w:rsidRPr="00191612" w:rsidRDefault="009956B6" w:rsidP="009956B6">
      <w:pPr>
        <w:rPr>
          <w:rStyle w:val="Komentaronuoroda"/>
          <w:b/>
          <w:i/>
          <w:sz w:val="24"/>
          <w:szCs w:val="24"/>
        </w:rPr>
      </w:pPr>
      <w:r w:rsidRPr="00191612">
        <w:rPr>
          <w:b/>
          <w:i/>
          <w:szCs w:val="24"/>
        </w:rPr>
        <w:t xml:space="preserve">Pranešėjas Audrius Klišonis, </w:t>
      </w:r>
      <w:r w:rsidRPr="00191612">
        <w:rPr>
          <w:rStyle w:val="Komentaronuoroda"/>
          <w:b/>
          <w:i/>
          <w:sz w:val="24"/>
          <w:szCs w:val="24"/>
        </w:rPr>
        <w:t>Savivaldybės meras.</w:t>
      </w:r>
    </w:p>
    <w:p w:rsidR="003C135E" w:rsidRDefault="003C135E" w:rsidP="009956B6">
      <w:pPr>
        <w:rPr>
          <w:b/>
          <w:szCs w:val="24"/>
        </w:rPr>
      </w:pPr>
    </w:p>
    <w:p w:rsidR="009956B6" w:rsidRPr="00CF1795" w:rsidRDefault="003C135E" w:rsidP="009956B6">
      <w:pPr>
        <w:rPr>
          <w:rStyle w:val="Komentaronuoroda"/>
          <w:b/>
          <w:sz w:val="24"/>
          <w:szCs w:val="24"/>
        </w:rPr>
      </w:pPr>
      <w:r w:rsidRPr="00191612">
        <w:rPr>
          <w:b/>
          <w:szCs w:val="24"/>
        </w:rPr>
        <w:t xml:space="preserve">2. </w:t>
      </w:r>
      <w:r w:rsidR="006E39F5" w:rsidRPr="00CF1795">
        <w:rPr>
          <w:rStyle w:val="Komentaronuoroda"/>
          <w:b/>
          <w:sz w:val="24"/>
          <w:szCs w:val="24"/>
        </w:rPr>
        <w:t xml:space="preserve">Informacija apie Vietinės rinkliavos už komunalinių atliekų tvarkymą surinkimą </w:t>
      </w:r>
      <w:r w:rsidR="006E39F5" w:rsidRPr="006E39F5">
        <w:rPr>
          <w:b/>
        </w:rPr>
        <w:t xml:space="preserve">Plungės rajono </w:t>
      </w:r>
      <w:r w:rsidR="006E39F5" w:rsidRPr="00CF1795">
        <w:rPr>
          <w:b/>
        </w:rPr>
        <w:t>savivaldybėje 2017-2018 metais.</w:t>
      </w:r>
    </w:p>
    <w:p w:rsidR="00E7305D" w:rsidRPr="001D409A" w:rsidRDefault="00E7305D" w:rsidP="00E7305D">
      <w:pPr>
        <w:rPr>
          <w:b/>
          <w:i/>
        </w:rPr>
      </w:pPr>
      <w:r w:rsidRPr="001D409A">
        <w:rPr>
          <w:b/>
          <w:i/>
        </w:rPr>
        <w:t>Pranešėjas Antanas  Vaišnoras, UAB „Telšių reg</w:t>
      </w:r>
      <w:r>
        <w:rPr>
          <w:b/>
          <w:i/>
        </w:rPr>
        <w:t>iono atliekų tvarkymo centras“ R</w:t>
      </w:r>
      <w:r w:rsidRPr="001D409A">
        <w:rPr>
          <w:b/>
          <w:i/>
        </w:rPr>
        <w:t>inkliavos skyriaus vedėjas</w:t>
      </w:r>
      <w:r>
        <w:rPr>
          <w:b/>
          <w:i/>
        </w:rPr>
        <w:t>.</w:t>
      </w:r>
      <w:r w:rsidRPr="001D409A">
        <w:rPr>
          <w:b/>
          <w:i/>
        </w:rPr>
        <w:t xml:space="preserve"> </w:t>
      </w:r>
    </w:p>
    <w:p w:rsidR="00E7305D" w:rsidRDefault="00E7305D" w:rsidP="00191612">
      <w:pPr>
        <w:rPr>
          <w:b/>
          <w:szCs w:val="24"/>
        </w:rPr>
      </w:pPr>
    </w:p>
    <w:p w:rsidR="008738CE" w:rsidRDefault="00391E0D" w:rsidP="008738CE">
      <w:pPr>
        <w:rPr>
          <w:b/>
          <w:caps/>
        </w:rPr>
      </w:pPr>
      <w:r>
        <w:rPr>
          <w:b/>
          <w:szCs w:val="24"/>
        </w:rPr>
        <w:t>3</w:t>
      </w:r>
      <w:r w:rsidR="007F6852">
        <w:rPr>
          <w:b/>
          <w:szCs w:val="24"/>
        </w:rPr>
        <w:t xml:space="preserve">. </w:t>
      </w:r>
      <w:r w:rsidR="008738CE">
        <w:rPr>
          <w:b/>
        </w:rPr>
        <w:t>Dėl P</w:t>
      </w:r>
      <w:r w:rsidR="008738CE" w:rsidRPr="00732530">
        <w:rPr>
          <w:b/>
        </w:rPr>
        <w:t>lungės rajon</w:t>
      </w:r>
      <w:r w:rsidR="008738CE">
        <w:rPr>
          <w:b/>
        </w:rPr>
        <w:t>o savivaldybės tarybos 2018 m. liepos 26 d. sprendimo Nr. T1-172 ,,Dėl pritarimo S</w:t>
      </w:r>
      <w:r w:rsidR="008738CE" w:rsidRPr="00732530">
        <w:rPr>
          <w:b/>
        </w:rPr>
        <w:t>avi</w:t>
      </w:r>
      <w:r w:rsidR="008738CE">
        <w:rPr>
          <w:b/>
        </w:rPr>
        <w:t>valdybės dalyvavimui projekte „Ž</w:t>
      </w:r>
      <w:r w:rsidR="008738CE" w:rsidRPr="00732530">
        <w:rPr>
          <w:b/>
        </w:rPr>
        <w:t xml:space="preserve">ydų </w:t>
      </w:r>
      <w:r w:rsidR="008738CE">
        <w:rPr>
          <w:b/>
        </w:rPr>
        <w:t>pėdsakais Plungės ir K</w:t>
      </w:r>
      <w:r w:rsidR="008738CE" w:rsidRPr="00732530">
        <w:rPr>
          <w:b/>
        </w:rPr>
        <w:t>retingos rajonuose“ ir lėšų skyrimo“ pakeitimo</w:t>
      </w:r>
      <w:r w:rsidR="008738CE">
        <w:rPr>
          <w:b/>
          <w:caps/>
        </w:rPr>
        <w:t>.</w:t>
      </w:r>
    </w:p>
    <w:p w:rsidR="008738CE" w:rsidRPr="00B81D7B" w:rsidRDefault="00391E0D" w:rsidP="008738CE">
      <w:pPr>
        <w:rPr>
          <w:b/>
        </w:rPr>
      </w:pPr>
      <w:r>
        <w:rPr>
          <w:b/>
          <w:szCs w:val="24"/>
        </w:rPr>
        <w:t>4</w:t>
      </w:r>
      <w:r w:rsidR="008738CE">
        <w:rPr>
          <w:b/>
          <w:szCs w:val="24"/>
        </w:rPr>
        <w:t xml:space="preserve">. </w:t>
      </w:r>
      <w:r w:rsidR="008738CE" w:rsidRPr="00B81D7B">
        <w:rPr>
          <w:b/>
        </w:rPr>
        <w:t>Dėl pritarimo projektui „Plungės dvaro sodybos Mykolo Oginskio rūmų rekonstravimas ir modernizavimas, kuriant aukštesnę kultūros paslaugų kokybę“ ir lėšų skyrimo.</w:t>
      </w:r>
    </w:p>
    <w:p w:rsidR="00E7305D" w:rsidRDefault="00391E0D" w:rsidP="00191612">
      <w:pPr>
        <w:rPr>
          <w:b/>
          <w:szCs w:val="24"/>
        </w:rPr>
      </w:pPr>
      <w:r>
        <w:rPr>
          <w:b/>
          <w:szCs w:val="24"/>
        </w:rPr>
        <w:t>5</w:t>
      </w:r>
      <w:r w:rsidR="008738CE">
        <w:rPr>
          <w:b/>
          <w:szCs w:val="24"/>
        </w:rPr>
        <w:t xml:space="preserve">. </w:t>
      </w:r>
      <w:r w:rsidR="008738CE">
        <w:rPr>
          <w:b/>
        </w:rPr>
        <w:t>Dėl P</w:t>
      </w:r>
      <w:r w:rsidR="008738CE" w:rsidRPr="00046902">
        <w:rPr>
          <w:b/>
        </w:rPr>
        <w:t>lungės rajono savivaldybės tarybos 2018 m</w:t>
      </w:r>
      <w:r w:rsidR="008738CE">
        <w:rPr>
          <w:b/>
        </w:rPr>
        <w:t>. rugsėjo 27 d. sprendimo Nr. T1-177 „Dėl P</w:t>
      </w:r>
      <w:r w:rsidR="008738CE" w:rsidRPr="00046902">
        <w:rPr>
          <w:b/>
        </w:rPr>
        <w:t>lungės rajono savival</w:t>
      </w:r>
      <w:r w:rsidR="008738CE">
        <w:rPr>
          <w:b/>
        </w:rPr>
        <w:t>dybės švietimo įstaigų, P</w:t>
      </w:r>
      <w:r w:rsidR="008738CE" w:rsidRPr="00046902">
        <w:rPr>
          <w:b/>
        </w:rPr>
        <w:t>lungė</w:t>
      </w:r>
      <w:r w:rsidR="008738CE">
        <w:rPr>
          <w:b/>
        </w:rPr>
        <w:t xml:space="preserve">s paslaugų ir švietimo pagalbos </w:t>
      </w:r>
      <w:r w:rsidR="008738CE" w:rsidRPr="00046902">
        <w:rPr>
          <w:b/>
        </w:rPr>
        <w:t xml:space="preserve">centro pedagoginių pareigybių ir nepedagoginių pareigybių, finansuojamų iš mokymo lėšų, </w:t>
      </w:r>
      <w:r w:rsidR="008738CE">
        <w:rPr>
          <w:b/>
        </w:rPr>
        <w:t xml:space="preserve">Plungės rajono savivaldybės </w:t>
      </w:r>
      <w:proofErr w:type="spellStart"/>
      <w:r w:rsidR="008738CE">
        <w:rPr>
          <w:b/>
        </w:rPr>
        <w:t>Žlibinų</w:t>
      </w:r>
      <w:proofErr w:type="spellEnd"/>
      <w:r w:rsidR="008738CE">
        <w:rPr>
          <w:b/>
        </w:rPr>
        <w:t xml:space="preserve"> kultūros centro, P</w:t>
      </w:r>
      <w:r w:rsidR="008738CE" w:rsidRPr="00046902">
        <w:rPr>
          <w:b/>
        </w:rPr>
        <w:t xml:space="preserve">lungės sporto ir rekreacijos centro bei </w:t>
      </w:r>
      <w:r w:rsidR="008738CE">
        <w:rPr>
          <w:b/>
        </w:rPr>
        <w:t>P</w:t>
      </w:r>
      <w:r w:rsidR="008738CE" w:rsidRPr="00046902">
        <w:rPr>
          <w:b/>
        </w:rPr>
        <w:t>lungės socialinių paslaugų centro pedagoginių pareigybių ir etatų sąrašų 2018-2019 mokslo metams patvirtinimo“ pakeitimo</w:t>
      </w:r>
      <w:r w:rsidR="008738CE">
        <w:rPr>
          <w:b/>
          <w:caps/>
        </w:rPr>
        <w:t>.</w:t>
      </w:r>
    </w:p>
    <w:p w:rsidR="004513E3" w:rsidRDefault="008738CE" w:rsidP="004513E3">
      <w:pPr>
        <w:rPr>
          <w:b/>
          <w:i/>
          <w:szCs w:val="24"/>
        </w:rPr>
      </w:pPr>
      <w:r w:rsidRPr="009956B6">
        <w:rPr>
          <w:b/>
          <w:i/>
          <w:szCs w:val="24"/>
        </w:rPr>
        <w:t>Pranešėjas Audrius Misiūnas, Švietimo, kultūros ir sporto komiteto pirmininkas.</w:t>
      </w:r>
    </w:p>
    <w:p w:rsidR="004513E3" w:rsidRDefault="004513E3" w:rsidP="004513E3">
      <w:pPr>
        <w:rPr>
          <w:b/>
          <w:i/>
          <w:szCs w:val="24"/>
        </w:rPr>
      </w:pPr>
    </w:p>
    <w:p w:rsidR="008738CE" w:rsidRPr="008738CE" w:rsidRDefault="00391E0D" w:rsidP="004513E3">
      <w:pPr>
        <w:rPr>
          <w:szCs w:val="24"/>
        </w:rPr>
      </w:pPr>
      <w:r>
        <w:rPr>
          <w:b/>
          <w:szCs w:val="24"/>
        </w:rPr>
        <w:t>6</w:t>
      </w:r>
      <w:r w:rsidR="008738CE" w:rsidRPr="008738CE">
        <w:rPr>
          <w:b/>
          <w:szCs w:val="24"/>
        </w:rPr>
        <w:t>.</w:t>
      </w:r>
      <w:r w:rsidR="008738CE" w:rsidRPr="008738CE">
        <w:rPr>
          <w:b/>
          <w:caps/>
          <w:szCs w:val="24"/>
        </w:rPr>
        <w:t xml:space="preserve"> </w:t>
      </w:r>
      <w:r w:rsidR="008738CE" w:rsidRPr="008738CE">
        <w:rPr>
          <w:b/>
          <w:szCs w:val="24"/>
        </w:rPr>
        <w:t>Dėl</w:t>
      </w:r>
      <w:r w:rsidR="008738CE" w:rsidRPr="008738CE">
        <w:rPr>
          <w:szCs w:val="24"/>
        </w:rPr>
        <w:t xml:space="preserve"> </w:t>
      </w:r>
      <w:r w:rsidR="008738CE">
        <w:rPr>
          <w:b/>
          <w:bCs/>
          <w:szCs w:val="24"/>
        </w:rPr>
        <w:t>Važiavimo išlaidų kompensavimo P</w:t>
      </w:r>
      <w:r w:rsidR="008738CE" w:rsidRPr="008738CE">
        <w:rPr>
          <w:b/>
          <w:bCs/>
          <w:szCs w:val="24"/>
        </w:rPr>
        <w:t>lungės rajono savivaldy</w:t>
      </w:r>
      <w:r w:rsidR="008738CE">
        <w:rPr>
          <w:b/>
          <w:bCs/>
          <w:szCs w:val="24"/>
        </w:rPr>
        <w:t>bės visuomenės sveikatos biuro P</w:t>
      </w:r>
      <w:r w:rsidR="008738CE" w:rsidRPr="008738CE">
        <w:rPr>
          <w:b/>
          <w:bCs/>
          <w:szCs w:val="24"/>
        </w:rPr>
        <w:t>riklausomybių mažinimo programos užsiėmimus lankantiems asmenims tvarkos aprašo patvirtinimo</w:t>
      </w:r>
      <w:r w:rsidR="008738CE">
        <w:rPr>
          <w:b/>
          <w:bCs/>
          <w:szCs w:val="24"/>
        </w:rPr>
        <w:t>.</w:t>
      </w:r>
    </w:p>
    <w:p w:rsidR="00A36FD7" w:rsidRDefault="00391E0D" w:rsidP="00A36FD7">
      <w:pPr>
        <w:rPr>
          <w:b/>
        </w:rPr>
      </w:pPr>
      <w:r>
        <w:rPr>
          <w:b/>
          <w:szCs w:val="24"/>
        </w:rPr>
        <w:t>7</w:t>
      </w:r>
      <w:r w:rsidR="008738CE">
        <w:rPr>
          <w:b/>
          <w:szCs w:val="24"/>
        </w:rPr>
        <w:t>.</w:t>
      </w:r>
      <w:r w:rsidR="008738CE" w:rsidRPr="008738CE">
        <w:rPr>
          <w:b/>
        </w:rPr>
        <w:t xml:space="preserve"> </w:t>
      </w:r>
      <w:r w:rsidR="008738CE">
        <w:rPr>
          <w:b/>
        </w:rPr>
        <w:t>Dėl Socialinių išmokų ir kompensacijų teikimo nepinigine forma Plungės rajono savivaldybėje tvarkos aprašo patvirtinimo.</w:t>
      </w:r>
    </w:p>
    <w:p w:rsidR="00CA6801" w:rsidRPr="00CA6801" w:rsidRDefault="00391E0D" w:rsidP="00191612">
      <w:pPr>
        <w:rPr>
          <w:b/>
          <w:color w:val="FF0000"/>
          <w:szCs w:val="24"/>
        </w:rPr>
      </w:pPr>
      <w:r w:rsidRPr="00A36FD7">
        <w:rPr>
          <w:b/>
          <w:szCs w:val="24"/>
        </w:rPr>
        <w:t>8</w:t>
      </w:r>
      <w:r w:rsidR="00CA6801" w:rsidRPr="00A36FD7">
        <w:rPr>
          <w:b/>
          <w:szCs w:val="24"/>
        </w:rPr>
        <w:t xml:space="preserve">. </w:t>
      </w:r>
      <w:r w:rsidR="00A36FD7" w:rsidRPr="00A36FD7">
        <w:rPr>
          <w:b/>
          <w:szCs w:val="24"/>
        </w:rPr>
        <w:t xml:space="preserve">Dėl įgaliojimų </w:t>
      </w:r>
      <w:r w:rsidR="00A36FD7">
        <w:rPr>
          <w:b/>
          <w:szCs w:val="24"/>
        </w:rPr>
        <w:t>suteikimo P</w:t>
      </w:r>
      <w:r w:rsidR="00A36FD7" w:rsidRPr="00A36FD7">
        <w:rPr>
          <w:b/>
          <w:szCs w:val="24"/>
        </w:rPr>
        <w:t>lungės rajono savivaldybės administracijos direktoriui</w:t>
      </w:r>
      <w:r w:rsidR="00A36FD7">
        <w:rPr>
          <w:b/>
          <w:szCs w:val="24"/>
        </w:rPr>
        <w:t>.</w:t>
      </w:r>
    </w:p>
    <w:p w:rsidR="008738CE" w:rsidRDefault="008738CE" w:rsidP="008738CE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Pranešėjas Juozas Šlepetis, Sveikatos ir socialinės apsaugos komiteto pirmininkas.</w:t>
      </w:r>
    </w:p>
    <w:p w:rsidR="00E7305D" w:rsidRDefault="00E7305D" w:rsidP="00191612">
      <w:pPr>
        <w:rPr>
          <w:b/>
          <w:szCs w:val="24"/>
        </w:rPr>
      </w:pPr>
    </w:p>
    <w:p w:rsidR="00D27DFB" w:rsidRDefault="00391E0D" w:rsidP="00D27DFB">
      <w:pPr>
        <w:ind w:right="553"/>
        <w:rPr>
          <w:b/>
          <w:szCs w:val="24"/>
        </w:rPr>
      </w:pPr>
      <w:r>
        <w:rPr>
          <w:b/>
          <w:szCs w:val="24"/>
        </w:rPr>
        <w:t>9</w:t>
      </w:r>
      <w:r w:rsidR="000B62B0">
        <w:rPr>
          <w:b/>
          <w:szCs w:val="24"/>
        </w:rPr>
        <w:t xml:space="preserve">. </w:t>
      </w:r>
      <w:r w:rsidR="00D27DFB" w:rsidRPr="009D62F0">
        <w:rPr>
          <w:b/>
        </w:rPr>
        <w:t>Dėl Plungės rajono savivaldybės tarybos 2</w:t>
      </w:r>
      <w:r w:rsidR="00D27DFB">
        <w:rPr>
          <w:b/>
        </w:rPr>
        <w:t>013 m. rugsėjo 26 d. sprendimo N</w:t>
      </w:r>
      <w:r w:rsidR="00D27DFB" w:rsidRPr="009D62F0">
        <w:rPr>
          <w:b/>
        </w:rPr>
        <w:t>r. T1-222 „Dėl Plungės rajono savivaldybės vietinės reikšmės kelių (gatvių) sąrašų ir Plungės rajono savivaldybės vietinės reikšmės kelių (gatvių) informacinės sistemos nuostatų patvirtinimo“ pakeitimo.</w:t>
      </w:r>
    </w:p>
    <w:p w:rsidR="000B62B0" w:rsidRDefault="00391E0D" w:rsidP="00D27DFB">
      <w:pPr>
        <w:ind w:right="553"/>
        <w:rPr>
          <w:rStyle w:val="Komentaronuoroda"/>
          <w:b/>
          <w:sz w:val="28"/>
        </w:rPr>
      </w:pPr>
      <w:r>
        <w:rPr>
          <w:b/>
          <w:szCs w:val="24"/>
        </w:rPr>
        <w:t>10</w:t>
      </w:r>
      <w:r w:rsidR="00D27DFB">
        <w:rPr>
          <w:b/>
          <w:szCs w:val="24"/>
        </w:rPr>
        <w:t xml:space="preserve">. </w:t>
      </w:r>
      <w:r w:rsidR="000B62B0">
        <w:rPr>
          <w:rStyle w:val="Komentaronuoroda"/>
          <w:b/>
          <w:sz w:val="24"/>
        </w:rPr>
        <w:t>Dėl Plungės rajono savivaldybės A</w:t>
      </w:r>
      <w:r w:rsidR="000B62B0" w:rsidRPr="001C125A">
        <w:rPr>
          <w:rStyle w:val="Komentaronuoroda"/>
          <w:b/>
          <w:sz w:val="24"/>
        </w:rPr>
        <w:t>plinkos apsaugos rėmimo specialiosios programos sudarymo ir vykdymo tvarkos aprašo patvirtinimo</w:t>
      </w:r>
      <w:r w:rsidR="000B62B0">
        <w:rPr>
          <w:rStyle w:val="Komentaronuoroda"/>
          <w:b/>
          <w:sz w:val="24"/>
        </w:rPr>
        <w:t>.</w:t>
      </w:r>
    </w:p>
    <w:p w:rsidR="00D27DFB" w:rsidRDefault="00391E0D" w:rsidP="00D27DFB">
      <w:pPr>
        <w:rPr>
          <w:b/>
        </w:rPr>
      </w:pPr>
      <w:r>
        <w:rPr>
          <w:b/>
          <w:szCs w:val="24"/>
        </w:rPr>
        <w:t>11</w:t>
      </w:r>
      <w:r w:rsidR="00D27DFB">
        <w:rPr>
          <w:b/>
          <w:szCs w:val="24"/>
        </w:rPr>
        <w:t>.</w:t>
      </w:r>
      <w:r w:rsidR="00D27DFB" w:rsidRPr="00D27DFB">
        <w:rPr>
          <w:b/>
        </w:rPr>
        <w:t xml:space="preserve"> </w:t>
      </w:r>
      <w:r w:rsidR="00D27DFB">
        <w:rPr>
          <w:b/>
        </w:rPr>
        <w:t>Dėl pavedimo P</w:t>
      </w:r>
      <w:r w:rsidR="00D27DFB" w:rsidRPr="006D4482">
        <w:rPr>
          <w:b/>
        </w:rPr>
        <w:t>lungės rajono savivaldybės administracijai vykdyti užsakovo funkcijas</w:t>
      </w:r>
      <w:r w:rsidR="00D27DFB">
        <w:rPr>
          <w:b/>
        </w:rPr>
        <w:t>.</w:t>
      </w:r>
    </w:p>
    <w:p w:rsidR="008738CE" w:rsidRDefault="00391E0D" w:rsidP="00191612">
      <w:pPr>
        <w:rPr>
          <w:b/>
        </w:rPr>
      </w:pPr>
      <w:r>
        <w:rPr>
          <w:b/>
          <w:szCs w:val="24"/>
        </w:rPr>
        <w:t>12</w:t>
      </w:r>
      <w:r w:rsidR="00D012B1">
        <w:rPr>
          <w:b/>
          <w:szCs w:val="24"/>
        </w:rPr>
        <w:t xml:space="preserve">. </w:t>
      </w:r>
      <w:r w:rsidR="00D012B1">
        <w:rPr>
          <w:b/>
        </w:rPr>
        <w:t>Dėl P</w:t>
      </w:r>
      <w:r w:rsidR="00D012B1" w:rsidRPr="006C4B77">
        <w:rPr>
          <w:b/>
        </w:rPr>
        <w:t xml:space="preserve">lungės rajono savivaldybės valdomų </w:t>
      </w:r>
      <w:r w:rsidR="00D012B1">
        <w:rPr>
          <w:b/>
        </w:rPr>
        <w:t xml:space="preserve">savivaldybės </w:t>
      </w:r>
      <w:r w:rsidR="00D012B1" w:rsidRPr="006C4B77">
        <w:rPr>
          <w:b/>
        </w:rPr>
        <w:t>įmonių ir kontroliuojamų uždarųjų akcinių bendrovių pasiektų veiklos tikslų atitikties nustatytiems veiklos tikslams vertinimo tvarkos aprašo patvirtinimo</w:t>
      </w:r>
      <w:r w:rsidR="00D012B1">
        <w:rPr>
          <w:b/>
        </w:rPr>
        <w:t>.</w:t>
      </w:r>
    </w:p>
    <w:p w:rsidR="00D012B1" w:rsidRDefault="00D012B1" w:rsidP="00D012B1">
      <w:pPr>
        <w:rPr>
          <w:b/>
        </w:rPr>
      </w:pPr>
      <w:r>
        <w:rPr>
          <w:b/>
        </w:rPr>
        <w:t>1</w:t>
      </w:r>
      <w:r w:rsidR="00391E0D">
        <w:rPr>
          <w:b/>
        </w:rPr>
        <w:t>3</w:t>
      </w:r>
      <w:r>
        <w:rPr>
          <w:b/>
        </w:rPr>
        <w:t>.</w:t>
      </w:r>
      <w:r w:rsidRPr="00D012B1">
        <w:rPr>
          <w:b/>
        </w:rPr>
        <w:t xml:space="preserve"> </w:t>
      </w:r>
      <w:r w:rsidRPr="00452C1C">
        <w:rPr>
          <w:b/>
        </w:rPr>
        <w:t>Dėl sutikimo suteikti adresą Plungės pramonininkų sąjungai.</w:t>
      </w:r>
    </w:p>
    <w:p w:rsidR="00D012B1" w:rsidRDefault="00391E0D" w:rsidP="00191612">
      <w:pPr>
        <w:rPr>
          <w:b/>
        </w:rPr>
      </w:pPr>
      <w:r>
        <w:rPr>
          <w:b/>
        </w:rPr>
        <w:t>14</w:t>
      </w:r>
      <w:r w:rsidR="00D012B1">
        <w:rPr>
          <w:b/>
        </w:rPr>
        <w:t xml:space="preserve">. </w:t>
      </w:r>
      <w:r w:rsidR="00D012B1" w:rsidRPr="00B15366">
        <w:rPr>
          <w:b/>
        </w:rPr>
        <w:t>Dėl negyvenamųjų pa</w:t>
      </w:r>
      <w:r w:rsidR="00D012B1">
        <w:rPr>
          <w:b/>
        </w:rPr>
        <w:t>talpų suteikimo panaudos teise L</w:t>
      </w:r>
      <w:r w:rsidR="00D012B1" w:rsidRPr="00B15366">
        <w:rPr>
          <w:b/>
        </w:rPr>
        <w:t xml:space="preserve">ietuvos </w:t>
      </w:r>
      <w:r w:rsidR="00D012B1">
        <w:rPr>
          <w:b/>
        </w:rPr>
        <w:t>Respublikos ūkininkų sąjungos P</w:t>
      </w:r>
      <w:r w:rsidR="00D012B1" w:rsidRPr="00B15366">
        <w:rPr>
          <w:b/>
        </w:rPr>
        <w:t>lungės skyriui</w:t>
      </w:r>
      <w:r w:rsidR="00D012B1">
        <w:rPr>
          <w:b/>
        </w:rPr>
        <w:t>.</w:t>
      </w:r>
    </w:p>
    <w:p w:rsidR="00D012B1" w:rsidRPr="00C31A4A" w:rsidRDefault="00391E0D" w:rsidP="00D012B1">
      <w:pPr>
        <w:rPr>
          <w:b/>
        </w:rPr>
      </w:pPr>
      <w:r>
        <w:rPr>
          <w:b/>
        </w:rPr>
        <w:t>15</w:t>
      </w:r>
      <w:r w:rsidR="00D012B1">
        <w:rPr>
          <w:b/>
        </w:rPr>
        <w:t xml:space="preserve">. </w:t>
      </w:r>
      <w:r w:rsidR="00D012B1" w:rsidRPr="00C31A4A">
        <w:rPr>
          <w:b/>
        </w:rPr>
        <w:t>Dėl Plungės rajono savivaldybės tarybos 2018 m. liepos 26 d. sprendimo Nr. T1-156 „Dėl Viešame aukcione parduodamo Savivaldybės nekilnojamojo turto ir kitų nekilnojamųjų daiktų sąrašo patvirtinimo“ pakeitimo.</w:t>
      </w:r>
    </w:p>
    <w:p w:rsidR="00D012B1" w:rsidRDefault="00391E0D" w:rsidP="00D012B1">
      <w:pPr>
        <w:rPr>
          <w:b/>
        </w:rPr>
      </w:pPr>
      <w:r>
        <w:rPr>
          <w:b/>
        </w:rPr>
        <w:t>16</w:t>
      </w:r>
      <w:r w:rsidR="00D012B1" w:rsidRPr="00C31A4A">
        <w:rPr>
          <w:b/>
        </w:rPr>
        <w:t xml:space="preserve">. Dėl panaudos sutarčių pratęsimo. </w:t>
      </w:r>
    </w:p>
    <w:p w:rsidR="00D012B1" w:rsidRDefault="00391E0D" w:rsidP="00D012B1">
      <w:pPr>
        <w:rPr>
          <w:b/>
        </w:rPr>
      </w:pPr>
      <w:r>
        <w:rPr>
          <w:b/>
        </w:rPr>
        <w:lastRenderedPageBreak/>
        <w:t>17</w:t>
      </w:r>
      <w:r w:rsidR="00D012B1">
        <w:rPr>
          <w:b/>
        </w:rPr>
        <w:t>. Dėl P</w:t>
      </w:r>
      <w:r w:rsidR="00D012B1" w:rsidRPr="00B15366">
        <w:rPr>
          <w:b/>
        </w:rPr>
        <w:t>lungės rajon</w:t>
      </w:r>
      <w:r w:rsidR="00D012B1">
        <w:rPr>
          <w:b/>
        </w:rPr>
        <w:t>o savivaldybės tarybos 2014 m. rugpjūčio 14 d. sprendimo N</w:t>
      </w:r>
      <w:r w:rsidR="00D012B1" w:rsidRPr="00B15366">
        <w:rPr>
          <w:b/>
        </w:rPr>
        <w:t>r. T1-19</w:t>
      </w:r>
      <w:r w:rsidR="00D012B1">
        <w:rPr>
          <w:b/>
        </w:rPr>
        <w:t>5 „Dėl leidimo išnuomoti S</w:t>
      </w:r>
      <w:r w:rsidR="00D012B1" w:rsidRPr="00B15366">
        <w:rPr>
          <w:b/>
        </w:rPr>
        <w:t>avivaldybei priklausančias negyvenamąsias patalpas“ pakeitimo</w:t>
      </w:r>
      <w:r w:rsidR="00D012B1">
        <w:rPr>
          <w:b/>
        </w:rPr>
        <w:t>.</w:t>
      </w:r>
    </w:p>
    <w:p w:rsidR="003C135E" w:rsidRDefault="00391E0D" w:rsidP="003C135E">
      <w:pPr>
        <w:rPr>
          <w:b/>
          <w:szCs w:val="24"/>
        </w:rPr>
      </w:pPr>
      <w:r>
        <w:rPr>
          <w:b/>
        </w:rPr>
        <w:t>18</w:t>
      </w:r>
      <w:r w:rsidR="003C135E" w:rsidRPr="00BF7236">
        <w:rPr>
          <w:b/>
        </w:rPr>
        <w:t>.</w:t>
      </w:r>
      <w:r w:rsidR="003C135E" w:rsidRPr="00BF7236">
        <w:rPr>
          <w:b/>
          <w:szCs w:val="24"/>
        </w:rPr>
        <w:t xml:space="preserve"> Dėl UAB „Plungės vandenys“ organizuoto audito paslaugos pirkimo laimėtojo patvirtinimo.</w:t>
      </w:r>
    </w:p>
    <w:p w:rsidR="00326A70" w:rsidRDefault="00D012B1" w:rsidP="00326A70">
      <w:pPr>
        <w:rPr>
          <w:b/>
          <w:i/>
          <w:szCs w:val="24"/>
        </w:rPr>
      </w:pPr>
      <w:r>
        <w:rPr>
          <w:b/>
          <w:szCs w:val="24"/>
        </w:rPr>
        <w:t xml:space="preserve"> </w:t>
      </w:r>
      <w:r w:rsidR="00326A70" w:rsidRPr="009956B6">
        <w:rPr>
          <w:b/>
          <w:i/>
          <w:szCs w:val="24"/>
        </w:rPr>
        <w:t xml:space="preserve">Pranešėjas Tomas </w:t>
      </w:r>
      <w:proofErr w:type="spellStart"/>
      <w:r w:rsidR="00326A70" w:rsidRPr="009956B6">
        <w:rPr>
          <w:b/>
          <w:i/>
          <w:szCs w:val="24"/>
        </w:rPr>
        <w:t>Raudys</w:t>
      </w:r>
      <w:proofErr w:type="spellEnd"/>
      <w:r w:rsidR="00326A70" w:rsidRPr="009956B6">
        <w:rPr>
          <w:b/>
          <w:i/>
          <w:szCs w:val="24"/>
        </w:rPr>
        <w:t>, Vietos ūkio ir ekologijos komiteto pirmininkas.</w:t>
      </w:r>
    </w:p>
    <w:p w:rsidR="00D012B1" w:rsidRDefault="00D012B1" w:rsidP="00191612">
      <w:pPr>
        <w:rPr>
          <w:b/>
          <w:szCs w:val="24"/>
        </w:rPr>
      </w:pPr>
    </w:p>
    <w:p w:rsidR="00403070" w:rsidRPr="00523921" w:rsidRDefault="00391E0D" w:rsidP="00403070">
      <w:pPr>
        <w:rPr>
          <w:b/>
          <w:caps/>
        </w:rPr>
      </w:pPr>
      <w:r>
        <w:rPr>
          <w:b/>
          <w:szCs w:val="24"/>
        </w:rPr>
        <w:t>19</w:t>
      </w:r>
      <w:r w:rsidR="00403070">
        <w:rPr>
          <w:b/>
          <w:szCs w:val="24"/>
        </w:rPr>
        <w:t xml:space="preserve">. </w:t>
      </w:r>
      <w:r w:rsidR="00403070" w:rsidRPr="00523921">
        <w:rPr>
          <w:b/>
        </w:rPr>
        <w:t>Dėl nekilnojamojo turto – pastato dalies</w:t>
      </w:r>
      <w:r w:rsidR="00403070" w:rsidRPr="00523921">
        <w:rPr>
          <w:b/>
          <w:caps/>
        </w:rPr>
        <w:t xml:space="preserve"> – </w:t>
      </w:r>
      <w:r w:rsidR="00403070" w:rsidRPr="00523921">
        <w:rPr>
          <w:b/>
        </w:rPr>
        <w:t>įsigijimo Savivaldybės nuosavybėn.</w:t>
      </w:r>
    </w:p>
    <w:p w:rsidR="00403070" w:rsidRPr="00F8705D" w:rsidRDefault="00391E0D" w:rsidP="00403070">
      <w:pPr>
        <w:rPr>
          <w:b/>
        </w:rPr>
      </w:pPr>
      <w:r>
        <w:rPr>
          <w:b/>
          <w:szCs w:val="24"/>
        </w:rPr>
        <w:t>20</w:t>
      </w:r>
      <w:r w:rsidR="00403070">
        <w:rPr>
          <w:b/>
          <w:szCs w:val="24"/>
        </w:rPr>
        <w:t xml:space="preserve">. </w:t>
      </w:r>
      <w:r w:rsidR="00403070" w:rsidRPr="00F8705D">
        <w:rPr>
          <w:b/>
        </w:rPr>
        <w:t>Dėl Plungės rajono savivaldybės tarybos 2018 m. vasario 15 d. sprendimo Nr. T1-2 „Dėl Plungės rajono savivaldybės 2018-2020 metų strateginio veiklos plano patvirtinimo“ ir jį keitusių sprendimų pakeitimo.</w:t>
      </w:r>
    </w:p>
    <w:p w:rsidR="00403070" w:rsidRDefault="00391E0D" w:rsidP="00191612">
      <w:pPr>
        <w:rPr>
          <w:b/>
          <w:szCs w:val="24"/>
        </w:rPr>
      </w:pPr>
      <w:r>
        <w:rPr>
          <w:b/>
          <w:szCs w:val="24"/>
        </w:rPr>
        <w:t>21</w:t>
      </w:r>
      <w:r w:rsidR="00403070">
        <w:rPr>
          <w:b/>
          <w:szCs w:val="24"/>
        </w:rPr>
        <w:t xml:space="preserve">. </w:t>
      </w:r>
      <w:r w:rsidR="00403070" w:rsidRPr="00A82F77">
        <w:rPr>
          <w:b/>
        </w:rPr>
        <w:t>Dėl Plungės rajono savivaldybės tarybos 2018 m. vasario 15 d. sprendimo Nr. T1-3 „Dėl Plungės rajono savivaldybės 2018 metų biudžeto patvirtinimo“ ir jį keitusių sprendimų pakeitimo.</w:t>
      </w:r>
    </w:p>
    <w:p w:rsidR="00403070" w:rsidRDefault="00403070" w:rsidP="00403070">
      <w:pPr>
        <w:rPr>
          <w:rStyle w:val="Komentaronuoroda"/>
          <w:b/>
          <w:i/>
          <w:sz w:val="24"/>
          <w:szCs w:val="24"/>
        </w:rPr>
      </w:pPr>
      <w:r w:rsidRPr="009956B6">
        <w:rPr>
          <w:rStyle w:val="Komentaronuoroda"/>
          <w:b/>
          <w:i/>
          <w:sz w:val="24"/>
          <w:szCs w:val="24"/>
        </w:rPr>
        <w:t>Pranešėjas Algirdas Pečiulis, Ekonomikos, finansų ir biudžeto komiteto pirmininkas.</w:t>
      </w:r>
    </w:p>
    <w:p w:rsidR="003B295F" w:rsidRDefault="003B295F" w:rsidP="00191612">
      <w:pPr>
        <w:rPr>
          <w:b/>
          <w:szCs w:val="24"/>
        </w:rPr>
      </w:pPr>
    </w:p>
    <w:p w:rsidR="003B295F" w:rsidRDefault="003C62F5" w:rsidP="003B295F">
      <w:pPr>
        <w:rPr>
          <w:b/>
          <w:szCs w:val="24"/>
        </w:rPr>
      </w:pPr>
      <w:r>
        <w:rPr>
          <w:b/>
          <w:szCs w:val="24"/>
        </w:rPr>
        <w:t>PAPILDOMI KLAUSIMAI:</w:t>
      </w:r>
    </w:p>
    <w:p w:rsidR="00C33CF4" w:rsidRDefault="003B295F" w:rsidP="00C33CF4">
      <w:pPr>
        <w:rPr>
          <w:b/>
          <w:szCs w:val="24"/>
        </w:rPr>
      </w:pPr>
      <w:r>
        <w:rPr>
          <w:b/>
          <w:szCs w:val="24"/>
        </w:rPr>
        <w:t>22.</w:t>
      </w:r>
      <w:r w:rsidRPr="003B295F">
        <w:rPr>
          <w:b/>
          <w:sz w:val="28"/>
          <w:szCs w:val="28"/>
          <w:lang w:eastAsia="lt-LT"/>
        </w:rPr>
        <w:t xml:space="preserve"> </w:t>
      </w:r>
      <w:r>
        <w:rPr>
          <w:b/>
          <w:szCs w:val="24"/>
          <w:lang w:eastAsia="lt-LT"/>
        </w:rPr>
        <w:t>Dėl P</w:t>
      </w:r>
      <w:r w:rsidRPr="003B295F">
        <w:rPr>
          <w:b/>
          <w:szCs w:val="24"/>
          <w:lang w:eastAsia="lt-LT"/>
        </w:rPr>
        <w:t>lungės rajon</w:t>
      </w:r>
      <w:r>
        <w:rPr>
          <w:b/>
          <w:szCs w:val="24"/>
          <w:lang w:eastAsia="lt-LT"/>
        </w:rPr>
        <w:t>o savivaldybės tarybos 2015 m. balandžio 16 d. sprendimo Nr. T1-82 „D</w:t>
      </w:r>
      <w:r w:rsidRPr="003B295F">
        <w:rPr>
          <w:b/>
          <w:szCs w:val="24"/>
          <w:lang w:eastAsia="lt-LT"/>
        </w:rPr>
        <w:t>ėl mero politinio (asmeninio) pasitikėjimo valstybės tarnautojo mero patarėjo pareigybių steigimo ir jų skaičiaus nustatymo“ pakeitimo</w:t>
      </w:r>
      <w:r>
        <w:rPr>
          <w:b/>
          <w:szCs w:val="24"/>
          <w:lang w:eastAsia="lt-LT"/>
        </w:rPr>
        <w:t>.</w:t>
      </w:r>
    </w:p>
    <w:p w:rsidR="00C33CF4" w:rsidRPr="00C33CF4" w:rsidRDefault="00C33CF4" w:rsidP="00C33CF4">
      <w:pPr>
        <w:rPr>
          <w:b/>
          <w:szCs w:val="24"/>
        </w:rPr>
      </w:pPr>
      <w:r>
        <w:rPr>
          <w:b/>
          <w:szCs w:val="24"/>
        </w:rPr>
        <w:t>23. Dėl N</w:t>
      </w:r>
      <w:r w:rsidRPr="00C33CF4">
        <w:rPr>
          <w:b/>
          <w:szCs w:val="24"/>
        </w:rPr>
        <w:t>arkotikų kontrolės  ir narkomanijos prevencijos komisijos patvirtinimo</w:t>
      </w:r>
      <w:r>
        <w:rPr>
          <w:b/>
          <w:szCs w:val="24"/>
        </w:rPr>
        <w:t>.</w:t>
      </w:r>
    </w:p>
    <w:p w:rsidR="003B295F" w:rsidRPr="00191612" w:rsidRDefault="003B295F" w:rsidP="003B295F">
      <w:pPr>
        <w:rPr>
          <w:rStyle w:val="Komentaronuoroda"/>
          <w:b/>
          <w:i/>
          <w:sz w:val="24"/>
          <w:szCs w:val="24"/>
        </w:rPr>
      </w:pPr>
      <w:r w:rsidRPr="00191612">
        <w:rPr>
          <w:b/>
          <w:i/>
          <w:szCs w:val="24"/>
        </w:rPr>
        <w:t xml:space="preserve">Pranešėjas Audrius Klišonis, </w:t>
      </w:r>
      <w:r w:rsidRPr="00191612">
        <w:rPr>
          <w:rStyle w:val="Komentaronuoroda"/>
          <w:b/>
          <w:i/>
          <w:sz w:val="24"/>
          <w:szCs w:val="24"/>
        </w:rPr>
        <w:t>Savivaldybės meras.</w:t>
      </w:r>
    </w:p>
    <w:p w:rsidR="003B295F" w:rsidRDefault="003B295F" w:rsidP="003B295F">
      <w:pPr>
        <w:rPr>
          <w:b/>
          <w:szCs w:val="24"/>
        </w:rPr>
      </w:pPr>
    </w:p>
    <w:p w:rsidR="00217C48" w:rsidRDefault="00C33CF4" w:rsidP="00217C48">
      <w:pPr>
        <w:rPr>
          <w:b/>
          <w:szCs w:val="24"/>
        </w:rPr>
      </w:pPr>
      <w:r>
        <w:rPr>
          <w:b/>
          <w:szCs w:val="24"/>
        </w:rPr>
        <w:t>24</w:t>
      </w:r>
      <w:r w:rsidR="00AC0DAC">
        <w:rPr>
          <w:b/>
          <w:szCs w:val="24"/>
        </w:rPr>
        <w:t>. Dėl pritarimo bendradarbiavimo sutarčiai.</w:t>
      </w:r>
    </w:p>
    <w:p w:rsidR="00217C48" w:rsidRDefault="00217C48" w:rsidP="00AC0DAC">
      <w:pPr>
        <w:rPr>
          <w:b/>
          <w:szCs w:val="24"/>
        </w:rPr>
      </w:pPr>
      <w:r w:rsidRPr="00217C48">
        <w:rPr>
          <w:b/>
          <w:szCs w:val="24"/>
        </w:rPr>
        <w:t>25.</w:t>
      </w:r>
      <w:r w:rsidRPr="00217C48">
        <w:rPr>
          <w:b/>
          <w:bCs/>
          <w:szCs w:val="24"/>
        </w:rPr>
        <w:t xml:space="preserve"> Dėl</w:t>
      </w:r>
      <w:r>
        <w:rPr>
          <w:b/>
          <w:bCs/>
          <w:szCs w:val="24"/>
        </w:rPr>
        <w:t xml:space="preserve"> nekilnojamojo turto įsigijimo P</w:t>
      </w:r>
      <w:r w:rsidRPr="00217C48">
        <w:rPr>
          <w:b/>
          <w:bCs/>
          <w:szCs w:val="24"/>
        </w:rPr>
        <w:t>lungės rajono savivaldybės nuosavybėn</w:t>
      </w:r>
      <w:r>
        <w:rPr>
          <w:b/>
          <w:bCs/>
          <w:szCs w:val="24"/>
        </w:rPr>
        <w:t>.</w:t>
      </w:r>
    </w:p>
    <w:p w:rsidR="00AC0DAC" w:rsidRDefault="00AC0DAC" w:rsidP="00AC0DAC">
      <w:pPr>
        <w:rPr>
          <w:b/>
          <w:szCs w:val="24"/>
        </w:rPr>
      </w:pPr>
      <w:r>
        <w:rPr>
          <w:b/>
          <w:i/>
          <w:szCs w:val="24"/>
        </w:rPr>
        <w:t xml:space="preserve">Pranešėjas Tomas </w:t>
      </w:r>
      <w:proofErr w:type="spellStart"/>
      <w:r>
        <w:rPr>
          <w:b/>
          <w:i/>
          <w:szCs w:val="24"/>
        </w:rPr>
        <w:t>Raudys</w:t>
      </w:r>
      <w:proofErr w:type="spellEnd"/>
      <w:r>
        <w:rPr>
          <w:b/>
          <w:i/>
          <w:szCs w:val="24"/>
        </w:rPr>
        <w:t xml:space="preserve">, </w:t>
      </w:r>
      <w:r w:rsidR="00ED7E1B">
        <w:rPr>
          <w:rStyle w:val="Emfaz"/>
          <w:b/>
          <w:bCs/>
        </w:rPr>
        <w:t>jungtinio Vietos ūkio ir ekologijos bei Ekonomikos, finansų ir biudžeto komiteto pirmininkas.</w:t>
      </w:r>
    </w:p>
    <w:p w:rsidR="00366864" w:rsidRDefault="00366864" w:rsidP="00366864">
      <w:pPr>
        <w:rPr>
          <w:b/>
          <w:szCs w:val="24"/>
        </w:rPr>
      </w:pPr>
      <w:r w:rsidRPr="00366864">
        <w:rPr>
          <w:b/>
          <w:szCs w:val="24"/>
        </w:rPr>
        <w:t xml:space="preserve">26. </w:t>
      </w:r>
      <w:r>
        <w:rPr>
          <w:b/>
          <w:szCs w:val="24"/>
        </w:rPr>
        <w:t>Dėl P</w:t>
      </w:r>
      <w:r w:rsidRPr="00366864">
        <w:rPr>
          <w:b/>
          <w:szCs w:val="24"/>
        </w:rPr>
        <w:t>lungės rajon</w:t>
      </w:r>
      <w:r>
        <w:rPr>
          <w:b/>
          <w:szCs w:val="24"/>
        </w:rPr>
        <w:t>o savivaldybės tarybos 2011 m. g</w:t>
      </w:r>
      <w:r w:rsidRPr="00366864">
        <w:rPr>
          <w:b/>
          <w:szCs w:val="24"/>
        </w:rPr>
        <w:t xml:space="preserve">egužės  26  d.  </w:t>
      </w:r>
      <w:r>
        <w:rPr>
          <w:b/>
          <w:szCs w:val="24"/>
        </w:rPr>
        <w:t>s</w:t>
      </w:r>
      <w:r w:rsidRPr="00366864">
        <w:rPr>
          <w:b/>
          <w:szCs w:val="24"/>
        </w:rPr>
        <w:t>p</w:t>
      </w:r>
      <w:r>
        <w:rPr>
          <w:b/>
          <w:szCs w:val="24"/>
        </w:rPr>
        <w:t>rendimo Nr. T1-101  „Dėl P</w:t>
      </w:r>
      <w:r w:rsidRPr="00366864">
        <w:rPr>
          <w:b/>
          <w:szCs w:val="24"/>
        </w:rPr>
        <w:t>lungės rajono savivaldybės kultūros rėmimo programos lėšų skirstymo komisijos patvirtinimo“  ir jį keitusių sprendimų pakeitimo</w:t>
      </w:r>
      <w:r>
        <w:rPr>
          <w:b/>
          <w:szCs w:val="24"/>
        </w:rPr>
        <w:t>.</w:t>
      </w:r>
    </w:p>
    <w:p w:rsidR="00483C6D" w:rsidRDefault="00366864" w:rsidP="00483C6D">
      <w:pPr>
        <w:rPr>
          <w:b/>
          <w:szCs w:val="24"/>
        </w:rPr>
      </w:pPr>
      <w:r w:rsidRPr="001C77D6">
        <w:rPr>
          <w:b/>
          <w:szCs w:val="24"/>
        </w:rPr>
        <w:t xml:space="preserve">27. </w:t>
      </w:r>
      <w:r w:rsidR="001C77D6">
        <w:rPr>
          <w:b/>
          <w:szCs w:val="24"/>
        </w:rPr>
        <w:t>Dėl P</w:t>
      </w:r>
      <w:r w:rsidR="001C77D6" w:rsidRPr="001C77D6">
        <w:rPr>
          <w:b/>
          <w:szCs w:val="24"/>
        </w:rPr>
        <w:t>lungės rajon</w:t>
      </w:r>
      <w:r w:rsidR="001C77D6">
        <w:rPr>
          <w:b/>
          <w:szCs w:val="24"/>
        </w:rPr>
        <w:t>o savivaldybės tarybos 2011 m. g</w:t>
      </w:r>
      <w:r w:rsidR="001C77D6" w:rsidRPr="001C77D6">
        <w:rPr>
          <w:b/>
          <w:szCs w:val="24"/>
        </w:rPr>
        <w:t xml:space="preserve">egužės </w:t>
      </w:r>
      <w:r w:rsidR="001C77D6">
        <w:rPr>
          <w:b/>
          <w:szCs w:val="24"/>
        </w:rPr>
        <w:t>26 d. sprendimo nr. T1-108  „Dėl P</w:t>
      </w:r>
      <w:r w:rsidR="001C77D6" w:rsidRPr="001C77D6">
        <w:rPr>
          <w:b/>
          <w:szCs w:val="24"/>
        </w:rPr>
        <w:t>lungės rajono savivaldybės kultūros centrų, jų filialų akreditavimo ir kategorijų suteikimo bei kultūros centrų ir jų filialų kultūros, meno darbuotojų atestavimo komisijos patvirtinimo“ ir jį keitusių sprendimų pakeitimo</w:t>
      </w:r>
      <w:r w:rsidR="001C77D6">
        <w:rPr>
          <w:b/>
          <w:szCs w:val="24"/>
        </w:rPr>
        <w:t>.</w:t>
      </w:r>
    </w:p>
    <w:p w:rsidR="00483C6D" w:rsidRPr="001C77D6" w:rsidRDefault="00483C6D" w:rsidP="00366864">
      <w:pPr>
        <w:rPr>
          <w:b/>
          <w:szCs w:val="24"/>
        </w:rPr>
      </w:pPr>
      <w:r w:rsidRPr="00483C6D">
        <w:rPr>
          <w:b/>
          <w:szCs w:val="24"/>
        </w:rPr>
        <w:t xml:space="preserve">28. </w:t>
      </w:r>
      <w:r>
        <w:rPr>
          <w:rStyle w:val="Komentaronuoroda"/>
          <w:b/>
          <w:sz w:val="24"/>
          <w:szCs w:val="24"/>
        </w:rPr>
        <w:t>Dėl pavedimo Plungės rajono savivaldybės K</w:t>
      </w:r>
      <w:r w:rsidRPr="00483C6D">
        <w:rPr>
          <w:rStyle w:val="Komentaronuoroda"/>
          <w:b/>
          <w:sz w:val="24"/>
          <w:szCs w:val="24"/>
        </w:rPr>
        <w:t>ontrolės ir audito tarnybai</w:t>
      </w:r>
      <w:r>
        <w:rPr>
          <w:rStyle w:val="Komentaronuoroda"/>
          <w:b/>
          <w:sz w:val="24"/>
          <w:szCs w:val="24"/>
        </w:rPr>
        <w:t>.</w:t>
      </w:r>
    </w:p>
    <w:p w:rsidR="00DA15F0" w:rsidRDefault="00366864" w:rsidP="00DA15F0">
      <w:pPr>
        <w:rPr>
          <w:rStyle w:val="Komentaronuoroda"/>
          <w:b/>
          <w:i/>
          <w:sz w:val="24"/>
          <w:szCs w:val="24"/>
        </w:rPr>
      </w:pPr>
      <w:r w:rsidRPr="00191612">
        <w:rPr>
          <w:b/>
          <w:i/>
          <w:szCs w:val="24"/>
        </w:rPr>
        <w:t xml:space="preserve">Pranešėjas Audrius Klišonis, </w:t>
      </w:r>
      <w:r w:rsidRPr="00191612">
        <w:rPr>
          <w:rStyle w:val="Komentaronuoroda"/>
          <w:b/>
          <w:i/>
          <w:sz w:val="24"/>
          <w:szCs w:val="24"/>
        </w:rPr>
        <w:t>Savivaldybės meras.</w:t>
      </w:r>
    </w:p>
    <w:p w:rsidR="00DA15F0" w:rsidRDefault="00DA15F0" w:rsidP="00DA15F0">
      <w:pPr>
        <w:rPr>
          <w:rStyle w:val="Komentaronuoroda"/>
          <w:b/>
          <w:i/>
          <w:sz w:val="24"/>
          <w:szCs w:val="24"/>
        </w:rPr>
      </w:pPr>
    </w:p>
    <w:p w:rsidR="00DA15F0" w:rsidRPr="008A1884" w:rsidRDefault="000B190E" w:rsidP="00DA15F0">
      <w:pPr>
        <w:rPr>
          <w:b/>
          <w:caps/>
          <w:sz w:val="28"/>
          <w:szCs w:val="28"/>
        </w:rPr>
      </w:pPr>
      <w:r>
        <w:rPr>
          <w:b/>
          <w:szCs w:val="24"/>
        </w:rPr>
        <w:t xml:space="preserve">29. </w:t>
      </w:r>
      <w:r w:rsidR="00DA15F0" w:rsidRPr="00DA15F0">
        <w:rPr>
          <w:b/>
          <w:szCs w:val="24"/>
        </w:rPr>
        <w:t>Dėl žemės mokesčio lengvatų suteikimo 2018 metais</w:t>
      </w:r>
      <w:r w:rsidR="00DA15F0">
        <w:rPr>
          <w:b/>
          <w:szCs w:val="24"/>
        </w:rPr>
        <w:t>.</w:t>
      </w:r>
    </w:p>
    <w:p w:rsidR="009C30D5" w:rsidRDefault="00FA017B" w:rsidP="009C30D5">
      <w:r>
        <w:rPr>
          <w:b/>
          <w:szCs w:val="24"/>
        </w:rPr>
        <w:t>30.</w:t>
      </w:r>
      <w:r w:rsidR="009C30D5" w:rsidRPr="009C30D5">
        <w:t xml:space="preserve"> </w:t>
      </w:r>
      <w:r w:rsidR="009C30D5" w:rsidRPr="009C30D5">
        <w:rPr>
          <w:b/>
        </w:rPr>
        <w:t>Dė</w:t>
      </w:r>
      <w:r w:rsidR="009C30D5">
        <w:rPr>
          <w:b/>
        </w:rPr>
        <w:t>l pritarimo viešosios įstaigos P</w:t>
      </w:r>
      <w:r w:rsidR="009C30D5" w:rsidRPr="009C30D5">
        <w:rPr>
          <w:b/>
        </w:rPr>
        <w:t>lungės rajono savival</w:t>
      </w:r>
      <w:r w:rsidR="00084241">
        <w:rPr>
          <w:b/>
        </w:rPr>
        <w:t>dybės ligoninės projektui „50 kW</w:t>
      </w:r>
      <w:r w:rsidR="009C30D5" w:rsidRPr="009C30D5">
        <w:rPr>
          <w:b/>
        </w:rPr>
        <w:t xml:space="preserve"> fotovoltin</w:t>
      </w:r>
      <w:r w:rsidR="009C30D5">
        <w:rPr>
          <w:b/>
        </w:rPr>
        <w:t xml:space="preserve">ės saulės elektrinės įrengimas </w:t>
      </w:r>
      <w:proofErr w:type="spellStart"/>
      <w:r w:rsidR="009C30D5">
        <w:rPr>
          <w:b/>
        </w:rPr>
        <w:t>VšĮ</w:t>
      </w:r>
      <w:proofErr w:type="spellEnd"/>
      <w:r w:rsidR="009C30D5">
        <w:rPr>
          <w:b/>
        </w:rPr>
        <w:t xml:space="preserve"> P</w:t>
      </w:r>
      <w:r w:rsidR="009C30D5" w:rsidRPr="009C30D5">
        <w:rPr>
          <w:b/>
        </w:rPr>
        <w:t>lungės rajono savivaldybės ligoninėje“</w:t>
      </w:r>
      <w:r w:rsidR="009C30D5">
        <w:rPr>
          <w:b/>
        </w:rPr>
        <w:t>.</w:t>
      </w:r>
      <w:r w:rsidR="009C30D5">
        <w:t xml:space="preserve"> </w:t>
      </w:r>
    </w:p>
    <w:p w:rsidR="000B190E" w:rsidRDefault="000B190E" w:rsidP="00AC0DAC">
      <w:pPr>
        <w:rPr>
          <w:b/>
          <w:szCs w:val="24"/>
        </w:rPr>
      </w:pPr>
      <w:r>
        <w:rPr>
          <w:b/>
          <w:i/>
          <w:szCs w:val="24"/>
        </w:rPr>
        <w:t xml:space="preserve">Pranešėjas Tomas </w:t>
      </w:r>
      <w:proofErr w:type="spellStart"/>
      <w:r>
        <w:rPr>
          <w:b/>
          <w:i/>
          <w:szCs w:val="24"/>
        </w:rPr>
        <w:t>Raudys</w:t>
      </w:r>
      <w:proofErr w:type="spellEnd"/>
      <w:r>
        <w:rPr>
          <w:b/>
          <w:i/>
          <w:szCs w:val="24"/>
        </w:rPr>
        <w:t xml:space="preserve">, </w:t>
      </w:r>
      <w:r w:rsidR="00ED7E1B">
        <w:rPr>
          <w:rStyle w:val="Emfaz"/>
          <w:b/>
          <w:bCs/>
        </w:rPr>
        <w:t>jungtinio Vietos ūkio ir ekologijos bei Ekonomikos, finansų ir biudžeto komiteto pirmininkas.</w:t>
      </w:r>
    </w:p>
    <w:p w:rsidR="00ED7E1B" w:rsidRDefault="00ED7E1B" w:rsidP="00AC0DAC">
      <w:pPr>
        <w:rPr>
          <w:b/>
          <w:caps/>
          <w:szCs w:val="24"/>
        </w:rPr>
      </w:pPr>
    </w:p>
    <w:p w:rsidR="00AC0DAC" w:rsidRDefault="00FA017B" w:rsidP="00AC0DAC">
      <w:pPr>
        <w:rPr>
          <w:rStyle w:val="Komentaronuoroda"/>
          <w:sz w:val="24"/>
        </w:rPr>
      </w:pPr>
      <w:bookmarkStart w:id="0" w:name="_GoBack"/>
      <w:bookmarkEnd w:id="0"/>
      <w:r>
        <w:rPr>
          <w:b/>
          <w:caps/>
          <w:szCs w:val="24"/>
        </w:rPr>
        <w:t>31</w:t>
      </w:r>
      <w:r w:rsidR="00AC0DAC">
        <w:rPr>
          <w:b/>
          <w:caps/>
          <w:szCs w:val="24"/>
        </w:rPr>
        <w:t xml:space="preserve">. </w:t>
      </w:r>
      <w:r w:rsidR="00AC0DAC">
        <w:rPr>
          <w:rStyle w:val="Komentaronuoroda"/>
          <w:b/>
          <w:sz w:val="24"/>
          <w:szCs w:val="24"/>
        </w:rPr>
        <w:t>Informacijos, klausimai, paklausimai.</w:t>
      </w:r>
    </w:p>
    <w:p w:rsidR="00AC0DAC" w:rsidRDefault="00AC0DAC" w:rsidP="00AC0DAC">
      <w:pPr>
        <w:rPr>
          <w:rStyle w:val="Komentaronuoroda"/>
          <w:b/>
          <w:sz w:val="24"/>
          <w:szCs w:val="24"/>
        </w:rPr>
      </w:pPr>
      <w:r>
        <w:rPr>
          <w:rStyle w:val="Komentaronuoroda"/>
          <w:b/>
          <w:sz w:val="24"/>
          <w:szCs w:val="24"/>
        </w:rPr>
        <w:t>Dėl kandidatų apdovanoti 2018 metų atminimo medaliu „Tarnaukite Lietuvai“ teikimo.</w:t>
      </w:r>
    </w:p>
    <w:p w:rsidR="00AC0DAC" w:rsidRDefault="00AC0DAC" w:rsidP="00AC0DAC">
      <w:pPr>
        <w:rPr>
          <w:rStyle w:val="Komentaronuoroda"/>
          <w:b/>
          <w:i/>
          <w:sz w:val="24"/>
          <w:szCs w:val="24"/>
        </w:rPr>
      </w:pPr>
      <w:r>
        <w:rPr>
          <w:b/>
          <w:i/>
          <w:szCs w:val="24"/>
        </w:rPr>
        <w:t xml:space="preserve">Pranešėjas Audrius Klišonis, </w:t>
      </w:r>
      <w:r>
        <w:rPr>
          <w:rStyle w:val="Komentaronuoroda"/>
          <w:b/>
          <w:i/>
          <w:sz w:val="24"/>
          <w:szCs w:val="24"/>
        </w:rPr>
        <w:t>Savivaldybės meras.</w:t>
      </w:r>
    </w:p>
    <w:p w:rsidR="00AC0DAC" w:rsidRDefault="00AC0DAC" w:rsidP="00AC0DAC"/>
    <w:p w:rsidR="008738CE" w:rsidRDefault="008738CE" w:rsidP="00191612">
      <w:pPr>
        <w:rPr>
          <w:b/>
          <w:szCs w:val="24"/>
        </w:rPr>
      </w:pPr>
    </w:p>
    <w:p w:rsidR="0010113E" w:rsidRDefault="0010113E" w:rsidP="0010113E">
      <w:pPr>
        <w:ind w:firstLine="0"/>
        <w:rPr>
          <w:b/>
          <w:szCs w:val="24"/>
        </w:rPr>
      </w:pPr>
      <w:r w:rsidRPr="002A73E1">
        <w:rPr>
          <w:b/>
          <w:szCs w:val="24"/>
        </w:rPr>
        <w:t>Savivaldybės meras</w:t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Pr="002A73E1">
        <w:rPr>
          <w:b/>
          <w:szCs w:val="24"/>
        </w:rPr>
        <w:t>Audrius Klišonis</w:t>
      </w:r>
    </w:p>
    <w:p w:rsidR="008738CE" w:rsidRDefault="008738CE" w:rsidP="00191612">
      <w:pPr>
        <w:rPr>
          <w:b/>
          <w:szCs w:val="24"/>
        </w:rPr>
      </w:pPr>
    </w:p>
    <w:p w:rsidR="008738CE" w:rsidRDefault="008738CE" w:rsidP="00191612">
      <w:pPr>
        <w:rPr>
          <w:b/>
          <w:szCs w:val="24"/>
        </w:rPr>
      </w:pPr>
    </w:p>
    <w:p w:rsidR="00E7305D" w:rsidRDefault="00E7305D" w:rsidP="00191612">
      <w:pPr>
        <w:rPr>
          <w:b/>
          <w:szCs w:val="24"/>
        </w:rPr>
      </w:pPr>
    </w:p>
    <w:sectPr w:rsidR="00E7305D" w:rsidSect="00693AE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6"/>
    <w:rsid w:val="00002B13"/>
    <w:rsid w:val="00037562"/>
    <w:rsid w:val="00084241"/>
    <w:rsid w:val="00086756"/>
    <w:rsid w:val="00090A39"/>
    <w:rsid w:val="000B190E"/>
    <w:rsid w:val="000B3F44"/>
    <w:rsid w:val="000B62B0"/>
    <w:rsid w:val="000F5CCB"/>
    <w:rsid w:val="000F752D"/>
    <w:rsid w:val="0010113E"/>
    <w:rsid w:val="00113F18"/>
    <w:rsid w:val="00124684"/>
    <w:rsid w:val="00146E66"/>
    <w:rsid w:val="00147619"/>
    <w:rsid w:val="00164480"/>
    <w:rsid w:val="00164AD0"/>
    <w:rsid w:val="001668BA"/>
    <w:rsid w:val="00191612"/>
    <w:rsid w:val="001A122B"/>
    <w:rsid w:val="001C77D6"/>
    <w:rsid w:val="001D36B2"/>
    <w:rsid w:val="001E573F"/>
    <w:rsid w:val="001F3339"/>
    <w:rsid w:val="001F4DCE"/>
    <w:rsid w:val="001F7AD8"/>
    <w:rsid w:val="00205F1D"/>
    <w:rsid w:val="0021181E"/>
    <w:rsid w:val="00217C48"/>
    <w:rsid w:val="00225205"/>
    <w:rsid w:val="002400BE"/>
    <w:rsid w:val="00280B9F"/>
    <w:rsid w:val="0029202C"/>
    <w:rsid w:val="002A544B"/>
    <w:rsid w:val="002D1D40"/>
    <w:rsid w:val="003004B9"/>
    <w:rsid w:val="0030096B"/>
    <w:rsid w:val="003214E1"/>
    <w:rsid w:val="0032230A"/>
    <w:rsid w:val="00326A70"/>
    <w:rsid w:val="00344AAB"/>
    <w:rsid w:val="0034723A"/>
    <w:rsid w:val="0035384C"/>
    <w:rsid w:val="00360B93"/>
    <w:rsid w:val="00366864"/>
    <w:rsid w:val="00391E0D"/>
    <w:rsid w:val="003B295F"/>
    <w:rsid w:val="003C135E"/>
    <w:rsid w:val="003C3C86"/>
    <w:rsid w:val="003C62F5"/>
    <w:rsid w:val="003E28B7"/>
    <w:rsid w:val="00403070"/>
    <w:rsid w:val="00420256"/>
    <w:rsid w:val="00426E23"/>
    <w:rsid w:val="0044564A"/>
    <w:rsid w:val="004513E3"/>
    <w:rsid w:val="004812A8"/>
    <w:rsid w:val="00483C6D"/>
    <w:rsid w:val="004C240B"/>
    <w:rsid w:val="004D48AF"/>
    <w:rsid w:val="005026CA"/>
    <w:rsid w:val="00514BE5"/>
    <w:rsid w:val="00531EA6"/>
    <w:rsid w:val="00533487"/>
    <w:rsid w:val="0054557D"/>
    <w:rsid w:val="00547D36"/>
    <w:rsid w:val="00554919"/>
    <w:rsid w:val="005F5B33"/>
    <w:rsid w:val="00601711"/>
    <w:rsid w:val="006066D5"/>
    <w:rsid w:val="006238B8"/>
    <w:rsid w:val="00626A4F"/>
    <w:rsid w:val="006449E4"/>
    <w:rsid w:val="00693AE9"/>
    <w:rsid w:val="006A30B7"/>
    <w:rsid w:val="006A4448"/>
    <w:rsid w:val="006E1542"/>
    <w:rsid w:val="006E16F5"/>
    <w:rsid w:val="006E39F5"/>
    <w:rsid w:val="006F4312"/>
    <w:rsid w:val="00732F30"/>
    <w:rsid w:val="00765232"/>
    <w:rsid w:val="00784B9B"/>
    <w:rsid w:val="00796688"/>
    <w:rsid w:val="00797FF5"/>
    <w:rsid w:val="007A4B0E"/>
    <w:rsid w:val="007E386E"/>
    <w:rsid w:val="007F6852"/>
    <w:rsid w:val="0086745D"/>
    <w:rsid w:val="00872EBA"/>
    <w:rsid w:val="008738CE"/>
    <w:rsid w:val="008859CE"/>
    <w:rsid w:val="00894F74"/>
    <w:rsid w:val="008B3CC6"/>
    <w:rsid w:val="008C4A5B"/>
    <w:rsid w:val="008E2EC2"/>
    <w:rsid w:val="0090516E"/>
    <w:rsid w:val="00912793"/>
    <w:rsid w:val="00921FC6"/>
    <w:rsid w:val="00925088"/>
    <w:rsid w:val="009679AA"/>
    <w:rsid w:val="00977C25"/>
    <w:rsid w:val="009956B6"/>
    <w:rsid w:val="009A1D4D"/>
    <w:rsid w:val="009B1059"/>
    <w:rsid w:val="009C30D5"/>
    <w:rsid w:val="009C5523"/>
    <w:rsid w:val="009E0535"/>
    <w:rsid w:val="009E5846"/>
    <w:rsid w:val="009E61BB"/>
    <w:rsid w:val="009F5CC9"/>
    <w:rsid w:val="00A10BB7"/>
    <w:rsid w:val="00A17E29"/>
    <w:rsid w:val="00A22174"/>
    <w:rsid w:val="00A36FD7"/>
    <w:rsid w:val="00A735D0"/>
    <w:rsid w:val="00A87DB7"/>
    <w:rsid w:val="00AA43A1"/>
    <w:rsid w:val="00AB0D5B"/>
    <w:rsid w:val="00AB1348"/>
    <w:rsid w:val="00AC0DAC"/>
    <w:rsid w:val="00B265D9"/>
    <w:rsid w:val="00B30AF0"/>
    <w:rsid w:val="00B43C02"/>
    <w:rsid w:val="00B46340"/>
    <w:rsid w:val="00B52B6A"/>
    <w:rsid w:val="00B725C2"/>
    <w:rsid w:val="00B92226"/>
    <w:rsid w:val="00B974C7"/>
    <w:rsid w:val="00B97AA4"/>
    <w:rsid w:val="00BA3C33"/>
    <w:rsid w:val="00BB455D"/>
    <w:rsid w:val="00BC1E30"/>
    <w:rsid w:val="00BD4DF2"/>
    <w:rsid w:val="00BE7F58"/>
    <w:rsid w:val="00C0605A"/>
    <w:rsid w:val="00C33CF4"/>
    <w:rsid w:val="00C43E40"/>
    <w:rsid w:val="00C5764B"/>
    <w:rsid w:val="00C61F2C"/>
    <w:rsid w:val="00C65CDA"/>
    <w:rsid w:val="00C71962"/>
    <w:rsid w:val="00CA6801"/>
    <w:rsid w:val="00CC632E"/>
    <w:rsid w:val="00CE228A"/>
    <w:rsid w:val="00CE5323"/>
    <w:rsid w:val="00CF07CC"/>
    <w:rsid w:val="00CF1795"/>
    <w:rsid w:val="00D012B1"/>
    <w:rsid w:val="00D208FA"/>
    <w:rsid w:val="00D27DFB"/>
    <w:rsid w:val="00D53D83"/>
    <w:rsid w:val="00D60F19"/>
    <w:rsid w:val="00D73FB5"/>
    <w:rsid w:val="00D9554B"/>
    <w:rsid w:val="00DA15F0"/>
    <w:rsid w:val="00DC2C73"/>
    <w:rsid w:val="00DF0C9C"/>
    <w:rsid w:val="00DF7C34"/>
    <w:rsid w:val="00E01686"/>
    <w:rsid w:val="00E03F59"/>
    <w:rsid w:val="00E12B05"/>
    <w:rsid w:val="00E60F36"/>
    <w:rsid w:val="00E7305D"/>
    <w:rsid w:val="00E77B27"/>
    <w:rsid w:val="00E812AD"/>
    <w:rsid w:val="00E8720A"/>
    <w:rsid w:val="00E879B2"/>
    <w:rsid w:val="00E93787"/>
    <w:rsid w:val="00EB7BA5"/>
    <w:rsid w:val="00EB7E55"/>
    <w:rsid w:val="00ED7E1B"/>
    <w:rsid w:val="00EE387C"/>
    <w:rsid w:val="00EF0175"/>
    <w:rsid w:val="00F469F9"/>
    <w:rsid w:val="00F6244D"/>
    <w:rsid w:val="00F67407"/>
    <w:rsid w:val="00FA017B"/>
    <w:rsid w:val="00FE1E11"/>
    <w:rsid w:val="00FE3662"/>
    <w:rsid w:val="00FF2367"/>
    <w:rsid w:val="00FF2A6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  <w:style w:type="character" w:styleId="Grietas">
    <w:name w:val="Strong"/>
    <w:basedOn w:val="Numatytasispastraiposriftas"/>
    <w:uiPriority w:val="22"/>
    <w:qFormat/>
    <w:rsid w:val="00CF07C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8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C240B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ED7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  <w:style w:type="character" w:styleId="Grietas">
    <w:name w:val="Strong"/>
    <w:basedOn w:val="Numatytasispastraiposriftas"/>
    <w:uiPriority w:val="22"/>
    <w:qFormat/>
    <w:rsid w:val="00CF07C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8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C240B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ED7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1637-5805-4383-95FF-F989992F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DC1B3372</Template>
  <TotalTime>168</TotalTime>
  <Pages>2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32</cp:revision>
  <cp:lastPrinted>2018-10-22T11:52:00Z</cp:lastPrinted>
  <dcterms:created xsi:type="dcterms:W3CDTF">2018-10-16T07:33:00Z</dcterms:created>
  <dcterms:modified xsi:type="dcterms:W3CDTF">2018-10-24T09:37:00Z</dcterms:modified>
</cp:coreProperties>
</file>