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CD" w:rsidRPr="00CA1EDB" w:rsidRDefault="00CC50CD" w:rsidP="00B9050C">
      <w:pPr>
        <w:ind w:left="7776"/>
        <w:jc w:val="center"/>
        <w:rPr>
          <w:b/>
          <w:bCs/>
        </w:rPr>
      </w:pPr>
      <w:r>
        <w:rPr>
          <w:b/>
          <w:bCs/>
        </w:rPr>
        <w:t>Projektas</w:t>
      </w:r>
    </w:p>
    <w:tbl>
      <w:tblPr>
        <w:tblW w:w="0" w:type="auto"/>
        <w:tblInd w:w="-106" w:type="dxa"/>
        <w:tblLayout w:type="fixed"/>
        <w:tblLook w:val="0000"/>
      </w:tblPr>
      <w:tblGrid>
        <w:gridCol w:w="9639"/>
      </w:tblGrid>
      <w:tr w:rsidR="00CC50CD" w:rsidRPr="00CA1EDB">
        <w:trPr>
          <w:trHeight w:hRule="exact" w:val="1516"/>
        </w:trPr>
        <w:tc>
          <w:tcPr>
            <w:tcW w:w="9639" w:type="dxa"/>
          </w:tcPr>
          <w:p w:rsidR="00CC50CD" w:rsidRPr="00CA1EDB" w:rsidRDefault="00CC50CD" w:rsidP="000D4D7D">
            <w:pPr>
              <w:spacing w:line="240" w:lineRule="atLeast"/>
              <w:jc w:val="center"/>
            </w:pPr>
          </w:p>
          <w:p w:rsidR="00CC50CD" w:rsidRPr="00CA1EDB" w:rsidRDefault="00160AA3" w:rsidP="000D4D7D">
            <w:pPr>
              <w:spacing w:line="240" w:lineRule="atLeast"/>
              <w:jc w:val="center"/>
              <w:rPr>
                <w:color w:val="000000"/>
              </w:rPr>
            </w:pPr>
            <w:r w:rsidRPr="00160AA3">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2pt;height:36.95pt;visibility:visible">
                  <v:imagedata r:id="rId7" o:title=""/>
                </v:shape>
              </w:pict>
            </w:r>
          </w:p>
        </w:tc>
      </w:tr>
      <w:tr w:rsidR="00CC50CD" w:rsidRPr="00CA1EDB">
        <w:trPr>
          <w:trHeight w:hRule="exact" w:val="1804"/>
        </w:trPr>
        <w:tc>
          <w:tcPr>
            <w:tcW w:w="9639" w:type="dxa"/>
          </w:tcPr>
          <w:p w:rsidR="00CC50CD" w:rsidRPr="00CA1EDB" w:rsidRDefault="00CC50CD" w:rsidP="000D4D7D">
            <w:pPr>
              <w:pStyle w:val="Antrat2"/>
            </w:pPr>
            <w:r w:rsidRPr="00CA1EDB">
              <w:t>Pagėgių savivaldybės taryba</w:t>
            </w:r>
          </w:p>
          <w:p w:rsidR="00CC50CD" w:rsidRPr="00CA1EDB" w:rsidRDefault="00CC50CD" w:rsidP="000D4D7D"/>
          <w:p w:rsidR="00CC50CD" w:rsidRPr="00CA1EDB" w:rsidRDefault="00CC50CD" w:rsidP="000D4D7D">
            <w:pPr>
              <w:spacing w:before="120"/>
              <w:jc w:val="center"/>
              <w:rPr>
                <w:b/>
                <w:bCs/>
                <w:caps/>
                <w:color w:val="000000"/>
              </w:rPr>
            </w:pPr>
            <w:r w:rsidRPr="00CA1EDB">
              <w:rPr>
                <w:b/>
                <w:bCs/>
                <w:caps/>
                <w:color w:val="000000"/>
              </w:rPr>
              <w:t>sprendimas</w:t>
            </w:r>
          </w:p>
          <w:p w:rsidR="00CC50CD" w:rsidRPr="00E34781" w:rsidRDefault="00CC50CD" w:rsidP="000D4D7D">
            <w:pPr>
              <w:pStyle w:val="statymopavad"/>
              <w:spacing w:line="240" w:lineRule="auto"/>
              <w:ind w:firstLine="0"/>
              <w:rPr>
                <w:rFonts w:ascii="Times New Roman" w:hAnsi="Times New Roman" w:cs="Times New Roman"/>
                <w:b/>
                <w:bCs/>
              </w:rPr>
            </w:pPr>
            <w:r w:rsidRPr="00E34781">
              <w:rPr>
                <w:rFonts w:ascii="Times New Roman" w:hAnsi="Times New Roman" w:cs="Times New Roman"/>
                <w:b/>
                <w:bCs/>
              </w:rPr>
              <w:t>dėl žemės mokesčio tarifų ir lengvatų nustatymo</w:t>
            </w:r>
          </w:p>
          <w:p w:rsidR="00CC50CD" w:rsidRPr="00E34781" w:rsidRDefault="00CC50CD" w:rsidP="000D4D7D">
            <w:pPr>
              <w:pStyle w:val="statymopavad"/>
              <w:spacing w:line="240" w:lineRule="auto"/>
              <w:ind w:firstLine="0"/>
              <w:rPr>
                <w:rFonts w:ascii="Times New Roman" w:hAnsi="Times New Roman" w:cs="Times New Roman"/>
                <w:b/>
                <w:bCs/>
              </w:rPr>
            </w:pPr>
            <w:r w:rsidRPr="00E34781">
              <w:rPr>
                <w:rFonts w:ascii="Times New Roman" w:hAnsi="Times New Roman" w:cs="Times New Roman"/>
                <w:b/>
                <w:bCs/>
              </w:rPr>
              <w:t xml:space="preserve"> 202</w:t>
            </w:r>
            <w:r>
              <w:rPr>
                <w:rFonts w:ascii="Times New Roman" w:hAnsi="Times New Roman" w:cs="Times New Roman"/>
                <w:b/>
                <w:bCs/>
              </w:rPr>
              <w:t>1</w:t>
            </w:r>
            <w:r w:rsidRPr="00E34781">
              <w:rPr>
                <w:rFonts w:ascii="Times New Roman" w:hAnsi="Times New Roman" w:cs="Times New Roman"/>
                <w:b/>
                <w:bCs/>
              </w:rPr>
              <w:t xml:space="preserve"> metams</w:t>
            </w:r>
          </w:p>
          <w:p w:rsidR="00CC50CD" w:rsidRPr="00CA1EDB" w:rsidRDefault="00CC50CD" w:rsidP="000D4D7D">
            <w:pPr>
              <w:spacing w:before="120"/>
              <w:jc w:val="center"/>
              <w:rPr>
                <w:b/>
                <w:bCs/>
                <w:caps/>
                <w:color w:val="000000"/>
              </w:rPr>
            </w:pPr>
          </w:p>
        </w:tc>
      </w:tr>
      <w:tr w:rsidR="00CC50CD" w:rsidRPr="00CA1EDB">
        <w:trPr>
          <w:trHeight w:hRule="exact" w:val="894"/>
        </w:trPr>
        <w:tc>
          <w:tcPr>
            <w:tcW w:w="9639" w:type="dxa"/>
          </w:tcPr>
          <w:p w:rsidR="00CC50CD" w:rsidRPr="00CA1EDB" w:rsidRDefault="00CC50CD" w:rsidP="000D4D7D">
            <w:pPr>
              <w:pStyle w:val="Antrat2"/>
              <w:rPr>
                <w:b w:val="0"/>
                <w:bCs w:val="0"/>
                <w:caps w:val="0"/>
              </w:rPr>
            </w:pPr>
            <w:r w:rsidRPr="00CA1EDB">
              <w:rPr>
                <w:b w:val="0"/>
                <w:bCs w:val="0"/>
                <w:caps w:val="0"/>
              </w:rPr>
              <w:t>20</w:t>
            </w:r>
            <w:r>
              <w:rPr>
                <w:b w:val="0"/>
                <w:bCs w:val="0"/>
                <w:caps w:val="0"/>
              </w:rPr>
              <w:t xml:space="preserve">20 </w:t>
            </w:r>
            <w:r w:rsidRPr="00CA1EDB">
              <w:rPr>
                <w:b w:val="0"/>
                <w:bCs w:val="0"/>
                <w:caps w:val="0"/>
              </w:rPr>
              <w:t xml:space="preserve">m. </w:t>
            </w:r>
            <w:r w:rsidR="00DA1A66">
              <w:rPr>
                <w:b w:val="0"/>
                <w:bCs w:val="0"/>
                <w:caps w:val="0"/>
              </w:rPr>
              <w:t>gegužės 18</w:t>
            </w:r>
            <w:r>
              <w:rPr>
                <w:b w:val="0"/>
                <w:bCs w:val="0"/>
                <w:caps w:val="0"/>
              </w:rPr>
              <w:t xml:space="preserve"> </w:t>
            </w:r>
            <w:r w:rsidRPr="00CA1EDB">
              <w:rPr>
                <w:b w:val="0"/>
                <w:bCs w:val="0"/>
                <w:caps w:val="0"/>
              </w:rPr>
              <w:t>d. Nr.</w:t>
            </w:r>
            <w:r>
              <w:rPr>
                <w:b w:val="0"/>
                <w:bCs w:val="0"/>
                <w:caps w:val="0"/>
              </w:rPr>
              <w:t xml:space="preserve"> T1- </w:t>
            </w:r>
            <w:r w:rsidR="00170D51">
              <w:rPr>
                <w:b w:val="0"/>
                <w:bCs w:val="0"/>
                <w:caps w:val="0"/>
              </w:rPr>
              <w:t>1</w:t>
            </w:r>
            <w:r w:rsidR="00DA1A66">
              <w:rPr>
                <w:b w:val="0"/>
                <w:bCs w:val="0"/>
                <w:caps w:val="0"/>
              </w:rPr>
              <w:t>11</w:t>
            </w:r>
          </w:p>
          <w:p w:rsidR="00CC50CD" w:rsidRPr="00CA1EDB" w:rsidRDefault="00CC50CD" w:rsidP="000D4D7D">
            <w:pPr>
              <w:jc w:val="center"/>
            </w:pPr>
            <w:r w:rsidRPr="00CA1EDB">
              <w:t>Pagėgiai</w:t>
            </w:r>
          </w:p>
        </w:tc>
      </w:tr>
    </w:tbl>
    <w:p w:rsidR="00CC50CD" w:rsidRPr="0008584D" w:rsidRDefault="00CC50CD" w:rsidP="00C435E6">
      <w:pPr>
        <w:spacing w:line="360" w:lineRule="auto"/>
        <w:ind w:firstLine="720"/>
        <w:jc w:val="both"/>
      </w:pPr>
      <w:r w:rsidRPr="0008584D">
        <w:t>Vadovaudamasi Lietuvos  Respublikos vietos savivaldos įstatymo  16 straipsnio 2 dalies 18 ir 37 punktais, Lietuvos Respublikos žemės mokesčio įstatymo 6 ir 8 straipsniais, Pagėgių savivaldybės taryba  n u s p r e n d ž i a:</w:t>
      </w:r>
    </w:p>
    <w:p w:rsidR="00CC50CD" w:rsidRPr="0008584D" w:rsidRDefault="00CC50CD" w:rsidP="00C435E6">
      <w:pPr>
        <w:spacing w:line="360" w:lineRule="auto"/>
        <w:ind w:firstLine="720"/>
        <w:jc w:val="both"/>
      </w:pPr>
      <w:r w:rsidRPr="0008584D">
        <w:t xml:space="preserve">1. </w:t>
      </w:r>
      <w:r w:rsidRPr="001B039D">
        <w:rPr>
          <w:noProof/>
        </w:rPr>
        <w:t>Nustatyti žemės mokesčio tarifus 202</w:t>
      </w:r>
      <w:r>
        <w:rPr>
          <w:noProof/>
        </w:rPr>
        <w:t>1</w:t>
      </w:r>
      <w:r w:rsidRPr="001B039D">
        <w:rPr>
          <w:noProof/>
        </w:rPr>
        <w:t xml:space="preserve"> metams, galiosiančius Pagėgių savivaldybės teritorijoje:</w:t>
      </w:r>
    </w:p>
    <w:p w:rsidR="00CC50CD" w:rsidRPr="001B039D" w:rsidRDefault="00CC50CD" w:rsidP="00C435E6">
      <w:pPr>
        <w:spacing w:line="360" w:lineRule="auto"/>
        <w:ind w:firstLine="720"/>
        <w:jc w:val="both"/>
        <w:rPr>
          <w:noProof/>
        </w:rPr>
      </w:pPr>
      <w:r w:rsidRPr="001B039D">
        <w:rPr>
          <w:noProof/>
        </w:rPr>
        <w:t>1.1. pagal pagrindinę tikslinę žemės naudojimo paskirtį ir naudojimo būdus nuo žemės  mokestinės vertės:</w:t>
      </w:r>
    </w:p>
    <w:tbl>
      <w:tblPr>
        <w:tblW w:w="9796" w:type="dxa"/>
        <w:tblInd w:w="-106" w:type="dxa"/>
        <w:tblLayout w:type="fixed"/>
        <w:tblLook w:val="00A0"/>
      </w:tblPr>
      <w:tblGrid>
        <w:gridCol w:w="640"/>
        <w:gridCol w:w="1628"/>
        <w:gridCol w:w="6120"/>
        <w:gridCol w:w="1408"/>
      </w:tblGrid>
      <w:tr w:rsidR="00CC50CD">
        <w:trPr>
          <w:trHeight w:val="828"/>
        </w:trPr>
        <w:tc>
          <w:tcPr>
            <w:tcW w:w="640" w:type="dxa"/>
            <w:tcBorders>
              <w:top w:val="single" w:sz="4" w:space="0" w:color="auto"/>
              <w:left w:val="single" w:sz="4" w:space="0" w:color="auto"/>
              <w:bottom w:val="nil"/>
              <w:right w:val="single" w:sz="4" w:space="0" w:color="auto"/>
            </w:tcBorders>
          </w:tcPr>
          <w:p w:rsidR="00CC50CD" w:rsidRDefault="00CC50CD" w:rsidP="009835C6">
            <w:pPr>
              <w:jc w:val="center"/>
              <w:rPr>
                <w:b/>
                <w:bCs/>
                <w:color w:val="000000"/>
                <w:lang w:eastAsia="lt-LT"/>
              </w:rPr>
            </w:pPr>
            <w:r>
              <w:rPr>
                <w:b/>
                <w:bCs/>
                <w:color w:val="000000"/>
                <w:lang w:eastAsia="lt-LT"/>
              </w:rPr>
              <w:t>Eil. Nr.</w:t>
            </w:r>
          </w:p>
        </w:tc>
        <w:tc>
          <w:tcPr>
            <w:tcW w:w="1628" w:type="dxa"/>
            <w:tcBorders>
              <w:top w:val="single" w:sz="4" w:space="0" w:color="auto"/>
              <w:left w:val="nil"/>
              <w:bottom w:val="single" w:sz="4" w:space="0" w:color="auto"/>
              <w:right w:val="nil"/>
            </w:tcBorders>
          </w:tcPr>
          <w:p w:rsidR="00CC50CD" w:rsidRDefault="00CC50CD" w:rsidP="009835C6">
            <w:pPr>
              <w:jc w:val="center"/>
              <w:rPr>
                <w:b/>
                <w:bCs/>
                <w:color w:val="000000"/>
                <w:lang w:eastAsia="lt-LT"/>
              </w:rPr>
            </w:pPr>
            <w:r>
              <w:rPr>
                <w:b/>
                <w:bCs/>
                <w:color w:val="000000"/>
                <w:lang w:eastAsia="lt-LT"/>
              </w:rPr>
              <w:t>Paskirties / naudojimo būdo kodas</w:t>
            </w:r>
          </w:p>
        </w:tc>
        <w:tc>
          <w:tcPr>
            <w:tcW w:w="6120" w:type="dxa"/>
            <w:tcBorders>
              <w:top w:val="single" w:sz="4" w:space="0" w:color="auto"/>
              <w:left w:val="single" w:sz="4" w:space="0" w:color="auto"/>
              <w:bottom w:val="nil"/>
              <w:right w:val="single" w:sz="4" w:space="0" w:color="auto"/>
            </w:tcBorders>
          </w:tcPr>
          <w:p w:rsidR="00CC50CD" w:rsidRDefault="00CC50CD" w:rsidP="009835C6">
            <w:pPr>
              <w:jc w:val="center"/>
              <w:rPr>
                <w:b/>
                <w:bCs/>
                <w:color w:val="000000"/>
                <w:lang w:eastAsia="lt-LT"/>
              </w:rPr>
            </w:pPr>
            <w:r>
              <w:rPr>
                <w:b/>
                <w:bCs/>
                <w:color w:val="000000"/>
                <w:lang w:eastAsia="lt-LT"/>
              </w:rPr>
              <w:t>Paskirties / naudojimo būdo pavadinimas</w:t>
            </w:r>
          </w:p>
        </w:tc>
        <w:tc>
          <w:tcPr>
            <w:tcW w:w="1408" w:type="dxa"/>
            <w:tcBorders>
              <w:top w:val="single" w:sz="4" w:space="0" w:color="auto"/>
              <w:left w:val="nil"/>
              <w:bottom w:val="nil"/>
              <w:right w:val="single" w:sz="4" w:space="0" w:color="auto"/>
            </w:tcBorders>
          </w:tcPr>
          <w:p w:rsidR="00CC50CD" w:rsidRDefault="00CC50CD" w:rsidP="009835C6">
            <w:pPr>
              <w:jc w:val="center"/>
              <w:rPr>
                <w:b/>
                <w:bCs/>
                <w:color w:val="000000"/>
                <w:lang w:eastAsia="lt-LT"/>
              </w:rPr>
            </w:pPr>
            <w:r>
              <w:rPr>
                <w:b/>
                <w:bCs/>
                <w:color w:val="000000"/>
                <w:lang w:eastAsia="lt-LT"/>
              </w:rPr>
              <w:t>Žemės mokesčio tarifas procentais</w:t>
            </w:r>
          </w:p>
        </w:tc>
      </w:tr>
      <w:tr w:rsidR="00CC50CD">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1.</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610, 300, 328</w:t>
            </w:r>
          </w:p>
        </w:tc>
        <w:tc>
          <w:tcPr>
            <w:tcW w:w="6120" w:type="dxa"/>
            <w:tcBorders>
              <w:top w:val="single" w:sz="4" w:space="0" w:color="auto"/>
              <w:left w:val="nil"/>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Žemės ūkio paskirties sklypai</w:t>
            </w:r>
          </w:p>
        </w:tc>
        <w:tc>
          <w:tcPr>
            <w:tcW w:w="1408" w:type="dxa"/>
            <w:tcBorders>
              <w:top w:val="single" w:sz="4" w:space="0" w:color="auto"/>
              <w:left w:val="nil"/>
              <w:bottom w:val="single" w:sz="4" w:space="0" w:color="auto"/>
              <w:right w:val="single" w:sz="4" w:space="0" w:color="auto"/>
            </w:tcBorders>
            <w:noWrap/>
            <w:vAlign w:val="center"/>
          </w:tcPr>
          <w:p w:rsidR="00CC50CD" w:rsidRDefault="00CC50CD" w:rsidP="009835C6">
            <w:pPr>
              <w:jc w:val="center"/>
              <w:rPr>
                <w:lang w:eastAsia="lt-LT"/>
              </w:rPr>
            </w:pPr>
            <w:r>
              <w:rPr>
                <w:lang w:eastAsia="lt-LT"/>
              </w:rPr>
              <w:t>0,7</w:t>
            </w:r>
          </w:p>
        </w:tc>
      </w:tr>
      <w:tr w:rsidR="00CC50CD">
        <w:trPr>
          <w:trHeight w:val="315"/>
        </w:trPr>
        <w:tc>
          <w:tcPr>
            <w:tcW w:w="640" w:type="dxa"/>
            <w:tcBorders>
              <w:top w:val="nil"/>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2.</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710</w:t>
            </w:r>
          </w:p>
        </w:tc>
        <w:tc>
          <w:tcPr>
            <w:tcW w:w="6120" w:type="dxa"/>
            <w:tcBorders>
              <w:top w:val="nil"/>
              <w:left w:val="nil"/>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Miškų ūkio paskirties sklypai</w:t>
            </w:r>
          </w:p>
        </w:tc>
        <w:tc>
          <w:tcPr>
            <w:tcW w:w="1408" w:type="dxa"/>
            <w:tcBorders>
              <w:top w:val="nil"/>
              <w:left w:val="nil"/>
              <w:bottom w:val="single" w:sz="4" w:space="0" w:color="auto"/>
              <w:right w:val="single" w:sz="4" w:space="0" w:color="auto"/>
            </w:tcBorders>
            <w:noWrap/>
          </w:tcPr>
          <w:p w:rsidR="00CC50CD" w:rsidRDefault="00CC50CD" w:rsidP="009835C6">
            <w:pPr>
              <w:jc w:val="center"/>
            </w:pPr>
            <w:r w:rsidRPr="00AA70A4">
              <w:rPr>
                <w:lang w:eastAsia="lt-LT"/>
              </w:rPr>
              <w:t>1,0</w:t>
            </w:r>
          </w:p>
        </w:tc>
      </w:tr>
      <w:tr w:rsidR="00CC50CD">
        <w:trPr>
          <w:trHeight w:val="315"/>
        </w:trPr>
        <w:tc>
          <w:tcPr>
            <w:tcW w:w="640" w:type="dxa"/>
            <w:tcBorders>
              <w:top w:val="nil"/>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3.</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810</w:t>
            </w:r>
          </w:p>
        </w:tc>
        <w:tc>
          <w:tcPr>
            <w:tcW w:w="6120" w:type="dxa"/>
            <w:tcBorders>
              <w:top w:val="nil"/>
              <w:left w:val="nil"/>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Konservacinės paskirties žemės sklypai</w:t>
            </w:r>
          </w:p>
        </w:tc>
        <w:tc>
          <w:tcPr>
            <w:tcW w:w="1408" w:type="dxa"/>
            <w:tcBorders>
              <w:top w:val="nil"/>
              <w:left w:val="nil"/>
              <w:bottom w:val="single" w:sz="4" w:space="0" w:color="auto"/>
              <w:right w:val="single" w:sz="4" w:space="0" w:color="auto"/>
            </w:tcBorders>
            <w:noWrap/>
          </w:tcPr>
          <w:p w:rsidR="00CC50CD" w:rsidRDefault="00CC50CD" w:rsidP="009835C6">
            <w:pPr>
              <w:jc w:val="center"/>
            </w:pPr>
            <w:r w:rsidRPr="00AA70A4">
              <w:rPr>
                <w:lang w:eastAsia="lt-LT"/>
              </w:rPr>
              <w:t>1,0</w:t>
            </w:r>
          </w:p>
        </w:tc>
      </w:tr>
      <w:tr w:rsidR="00CC50CD">
        <w:trPr>
          <w:trHeight w:val="315"/>
        </w:trPr>
        <w:tc>
          <w:tcPr>
            <w:tcW w:w="640" w:type="dxa"/>
            <w:tcBorders>
              <w:top w:val="nil"/>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4.</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820,992</w:t>
            </w:r>
          </w:p>
        </w:tc>
        <w:tc>
          <w:tcPr>
            <w:tcW w:w="6120" w:type="dxa"/>
            <w:tcBorders>
              <w:top w:val="nil"/>
              <w:left w:val="nil"/>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Vandens ūkio paskirties žemės sklypai</w:t>
            </w:r>
          </w:p>
        </w:tc>
        <w:tc>
          <w:tcPr>
            <w:tcW w:w="1408" w:type="dxa"/>
            <w:tcBorders>
              <w:top w:val="nil"/>
              <w:left w:val="nil"/>
              <w:bottom w:val="single" w:sz="4" w:space="0" w:color="auto"/>
              <w:right w:val="single" w:sz="4" w:space="0" w:color="auto"/>
            </w:tcBorders>
            <w:noWrap/>
          </w:tcPr>
          <w:p w:rsidR="00CC50CD" w:rsidRDefault="00CC50CD" w:rsidP="009835C6">
            <w:pPr>
              <w:jc w:val="center"/>
            </w:pPr>
            <w:r w:rsidRPr="00AA70A4">
              <w:rPr>
                <w:lang w:eastAsia="lt-LT"/>
              </w:rPr>
              <w:t>1,0</w:t>
            </w:r>
          </w:p>
        </w:tc>
      </w:tr>
      <w:tr w:rsidR="00CC50CD">
        <w:trPr>
          <w:trHeight w:val="315"/>
        </w:trPr>
        <w:tc>
          <w:tcPr>
            <w:tcW w:w="640" w:type="dxa"/>
            <w:tcBorders>
              <w:top w:val="nil"/>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5.</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995</w:t>
            </w:r>
          </w:p>
        </w:tc>
        <w:tc>
          <w:tcPr>
            <w:tcW w:w="6120" w:type="dxa"/>
            <w:tcBorders>
              <w:top w:val="nil"/>
              <w:left w:val="nil"/>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Kitos paskirties žemės sklypai</w:t>
            </w:r>
          </w:p>
        </w:tc>
        <w:tc>
          <w:tcPr>
            <w:tcW w:w="1408" w:type="dxa"/>
            <w:tcBorders>
              <w:top w:val="nil"/>
              <w:left w:val="nil"/>
              <w:bottom w:val="single" w:sz="4" w:space="0" w:color="auto"/>
              <w:right w:val="single" w:sz="4" w:space="0" w:color="auto"/>
            </w:tcBorders>
            <w:noWrap/>
            <w:vAlign w:val="center"/>
          </w:tcPr>
          <w:p w:rsidR="00CC50CD" w:rsidRDefault="00CC50CD" w:rsidP="009835C6">
            <w:pPr>
              <w:ind w:firstLine="62"/>
              <w:jc w:val="center"/>
              <w:rPr>
                <w:lang w:eastAsia="lt-LT"/>
              </w:rPr>
            </w:pPr>
          </w:p>
        </w:tc>
      </w:tr>
      <w:tr w:rsidR="00CC50CD">
        <w:trPr>
          <w:trHeight w:val="315"/>
        </w:trPr>
        <w:tc>
          <w:tcPr>
            <w:tcW w:w="640" w:type="dxa"/>
            <w:tcBorders>
              <w:top w:val="nil"/>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5.1.</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314, 327</w:t>
            </w:r>
          </w:p>
        </w:tc>
        <w:tc>
          <w:tcPr>
            <w:tcW w:w="6120" w:type="dxa"/>
            <w:tcBorders>
              <w:top w:val="nil"/>
              <w:left w:val="nil"/>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Gyvenamosios teritorijos</w:t>
            </w:r>
          </w:p>
        </w:tc>
        <w:tc>
          <w:tcPr>
            <w:tcW w:w="1408" w:type="dxa"/>
            <w:tcBorders>
              <w:top w:val="nil"/>
              <w:left w:val="nil"/>
              <w:bottom w:val="single" w:sz="4" w:space="0" w:color="auto"/>
              <w:right w:val="single" w:sz="4" w:space="0" w:color="auto"/>
            </w:tcBorders>
            <w:noWrap/>
            <w:vAlign w:val="center"/>
          </w:tcPr>
          <w:p w:rsidR="00CC50CD" w:rsidRDefault="00CC50CD" w:rsidP="009835C6">
            <w:pPr>
              <w:jc w:val="center"/>
              <w:rPr>
                <w:lang w:eastAsia="lt-LT"/>
              </w:rPr>
            </w:pPr>
            <w:r>
              <w:rPr>
                <w:lang w:eastAsia="lt-LT"/>
              </w:rPr>
              <w:t>0,2</w:t>
            </w:r>
          </w:p>
        </w:tc>
      </w:tr>
      <w:tr w:rsidR="00CC50CD">
        <w:trPr>
          <w:trHeight w:val="315"/>
        </w:trPr>
        <w:tc>
          <w:tcPr>
            <w:tcW w:w="640" w:type="dxa"/>
            <w:tcBorders>
              <w:top w:val="nil"/>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5.2.</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315</w:t>
            </w:r>
          </w:p>
        </w:tc>
        <w:tc>
          <w:tcPr>
            <w:tcW w:w="6120" w:type="dxa"/>
            <w:tcBorders>
              <w:top w:val="nil"/>
              <w:left w:val="nil"/>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Visuomeninės paskirties teritorijos</w:t>
            </w:r>
          </w:p>
        </w:tc>
        <w:tc>
          <w:tcPr>
            <w:tcW w:w="1408" w:type="dxa"/>
            <w:tcBorders>
              <w:top w:val="nil"/>
              <w:left w:val="nil"/>
              <w:bottom w:val="single" w:sz="4" w:space="0" w:color="auto"/>
              <w:right w:val="single" w:sz="4" w:space="0" w:color="auto"/>
            </w:tcBorders>
            <w:noWrap/>
            <w:vAlign w:val="center"/>
          </w:tcPr>
          <w:p w:rsidR="00CC50CD" w:rsidRDefault="00CC50CD" w:rsidP="009835C6">
            <w:pPr>
              <w:jc w:val="center"/>
              <w:rPr>
                <w:lang w:eastAsia="lt-LT"/>
              </w:rPr>
            </w:pPr>
            <w:r>
              <w:rPr>
                <w:lang w:eastAsia="lt-LT"/>
              </w:rPr>
              <w:t>0,3</w:t>
            </w:r>
          </w:p>
        </w:tc>
      </w:tr>
      <w:tr w:rsidR="00CC50CD">
        <w:trPr>
          <w:trHeight w:val="315"/>
        </w:trPr>
        <w:tc>
          <w:tcPr>
            <w:tcW w:w="640" w:type="dxa"/>
            <w:tcBorders>
              <w:top w:val="nil"/>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5.3.</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316</w:t>
            </w:r>
          </w:p>
        </w:tc>
        <w:tc>
          <w:tcPr>
            <w:tcW w:w="6120" w:type="dxa"/>
            <w:tcBorders>
              <w:top w:val="nil"/>
              <w:left w:val="nil"/>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Pramonės ir sandėliavimo objektų teritorijos</w:t>
            </w:r>
          </w:p>
        </w:tc>
        <w:tc>
          <w:tcPr>
            <w:tcW w:w="1408" w:type="dxa"/>
            <w:tcBorders>
              <w:top w:val="nil"/>
              <w:left w:val="nil"/>
              <w:bottom w:val="single" w:sz="4" w:space="0" w:color="auto"/>
              <w:right w:val="single" w:sz="4" w:space="0" w:color="auto"/>
            </w:tcBorders>
            <w:noWrap/>
            <w:vAlign w:val="center"/>
          </w:tcPr>
          <w:p w:rsidR="00CC50CD" w:rsidRDefault="00CC50CD" w:rsidP="009835C6">
            <w:pPr>
              <w:jc w:val="center"/>
              <w:rPr>
                <w:lang w:eastAsia="lt-LT"/>
              </w:rPr>
            </w:pPr>
            <w:r>
              <w:rPr>
                <w:lang w:eastAsia="lt-LT"/>
              </w:rPr>
              <w:t>0,7</w:t>
            </w:r>
          </w:p>
        </w:tc>
      </w:tr>
      <w:tr w:rsidR="00CC50CD">
        <w:trPr>
          <w:trHeight w:val="315"/>
        </w:trPr>
        <w:tc>
          <w:tcPr>
            <w:tcW w:w="640" w:type="dxa"/>
            <w:tcBorders>
              <w:top w:val="nil"/>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5.4.</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317</w:t>
            </w:r>
          </w:p>
        </w:tc>
        <w:tc>
          <w:tcPr>
            <w:tcW w:w="6120" w:type="dxa"/>
            <w:tcBorders>
              <w:top w:val="nil"/>
              <w:left w:val="nil"/>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Komercinės paskirties objektų teritorijos</w:t>
            </w:r>
          </w:p>
        </w:tc>
        <w:tc>
          <w:tcPr>
            <w:tcW w:w="1408" w:type="dxa"/>
            <w:tcBorders>
              <w:top w:val="nil"/>
              <w:left w:val="nil"/>
              <w:bottom w:val="single" w:sz="4" w:space="0" w:color="auto"/>
              <w:right w:val="single" w:sz="4" w:space="0" w:color="auto"/>
            </w:tcBorders>
            <w:noWrap/>
            <w:vAlign w:val="center"/>
          </w:tcPr>
          <w:p w:rsidR="00CC50CD" w:rsidRDefault="00CC50CD" w:rsidP="009835C6">
            <w:pPr>
              <w:jc w:val="center"/>
              <w:rPr>
                <w:lang w:eastAsia="lt-LT"/>
              </w:rPr>
            </w:pPr>
            <w:r>
              <w:rPr>
                <w:lang w:eastAsia="lt-LT"/>
              </w:rPr>
              <w:t>0,7</w:t>
            </w:r>
          </w:p>
        </w:tc>
      </w:tr>
      <w:tr w:rsidR="00CC50CD">
        <w:trPr>
          <w:trHeight w:val="315"/>
        </w:trPr>
        <w:tc>
          <w:tcPr>
            <w:tcW w:w="640" w:type="dxa"/>
            <w:tcBorders>
              <w:top w:val="nil"/>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5.5.</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318,332,333</w:t>
            </w:r>
          </w:p>
        </w:tc>
        <w:tc>
          <w:tcPr>
            <w:tcW w:w="6120" w:type="dxa"/>
            <w:tcBorders>
              <w:top w:val="nil"/>
              <w:left w:val="nil"/>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Inžinerinės infrastruktūros teritorijos</w:t>
            </w:r>
          </w:p>
        </w:tc>
        <w:tc>
          <w:tcPr>
            <w:tcW w:w="1408" w:type="dxa"/>
            <w:tcBorders>
              <w:top w:val="nil"/>
              <w:left w:val="nil"/>
              <w:bottom w:val="single" w:sz="4" w:space="0" w:color="auto"/>
              <w:right w:val="single" w:sz="4" w:space="0" w:color="auto"/>
            </w:tcBorders>
            <w:noWrap/>
            <w:vAlign w:val="center"/>
          </w:tcPr>
          <w:p w:rsidR="00CC50CD" w:rsidRDefault="00CC50CD" w:rsidP="009835C6">
            <w:pPr>
              <w:jc w:val="center"/>
              <w:rPr>
                <w:lang w:eastAsia="lt-LT"/>
              </w:rPr>
            </w:pPr>
            <w:r>
              <w:rPr>
                <w:lang w:eastAsia="lt-LT"/>
              </w:rPr>
              <w:t>4,0</w:t>
            </w:r>
          </w:p>
        </w:tc>
      </w:tr>
      <w:tr w:rsidR="00CC50CD">
        <w:trPr>
          <w:trHeight w:val="315"/>
        </w:trPr>
        <w:tc>
          <w:tcPr>
            <w:tcW w:w="640" w:type="dxa"/>
            <w:tcBorders>
              <w:top w:val="nil"/>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5.6.</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319</w:t>
            </w:r>
          </w:p>
        </w:tc>
        <w:tc>
          <w:tcPr>
            <w:tcW w:w="6120" w:type="dxa"/>
            <w:tcBorders>
              <w:top w:val="nil"/>
              <w:left w:val="nil"/>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Rekreacinės teritorijos</w:t>
            </w:r>
          </w:p>
        </w:tc>
        <w:tc>
          <w:tcPr>
            <w:tcW w:w="1408" w:type="dxa"/>
            <w:tcBorders>
              <w:top w:val="nil"/>
              <w:left w:val="nil"/>
              <w:bottom w:val="single" w:sz="4" w:space="0" w:color="auto"/>
              <w:right w:val="single" w:sz="4" w:space="0" w:color="auto"/>
            </w:tcBorders>
            <w:noWrap/>
            <w:vAlign w:val="center"/>
          </w:tcPr>
          <w:p w:rsidR="00CC50CD" w:rsidRDefault="00CC50CD" w:rsidP="009835C6">
            <w:pPr>
              <w:jc w:val="center"/>
              <w:rPr>
                <w:lang w:eastAsia="lt-LT"/>
              </w:rPr>
            </w:pPr>
            <w:r>
              <w:rPr>
                <w:lang w:eastAsia="lt-LT"/>
              </w:rPr>
              <w:t>1,0</w:t>
            </w:r>
          </w:p>
        </w:tc>
      </w:tr>
      <w:tr w:rsidR="00CC50CD">
        <w:trPr>
          <w:trHeight w:val="315"/>
        </w:trPr>
        <w:tc>
          <w:tcPr>
            <w:tcW w:w="640" w:type="dxa"/>
            <w:tcBorders>
              <w:top w:val="nil"/>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5.7.</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321</w:t>
            </w:r>
          </w:p>
        </w:tc>
        <w:tc>
          <w:tcPr>
            <w:tcW w:w="6120" w:type="dxa"/>
            <w:tcBorders>
              <w:top w:val="nil"/>
              <w:left w:val="nil"/>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Naudingųjų iškasenų teritorijos</w:t>
            </w:r>
          </w:p>
        </w:tc>
        <w:tc>
          <w:tcPr>
            <w:tcW w:w="1408" w:type="dxa"/>
            <w:tcBorders>
              <w:top w:val="nil"/>
              <w:left w:val="nil"/>
              <w:bottom w:val="single" w:sz="4" w:space="0" w:color="auto"/>
              <w:right w:val="single" w:sz="4" w:space="0" w:color="auto"/>
            </w:tcBorders>
            <w:noWrap/>
            <w:vAlign w:val="center"/>
          </w:tcPr>
          <w:p w:rsidR="00CC50CD" w:rsidRDefault="00CC50CD" w:rsidP="009835C6">
            <w:pPr>
              <w:jc w:val="center"/>
              <w:rPr>
                <w:lang w:eastAsia="lt-LT"/>
              </w:rPr>
            </w:pPr>
            <w:r>
              <w:rPr>
                <w:lang w:eastAsia="lt-LT"/>
              </w:rPr>
              <w:t>4,0</w:t>
            </w:r>
          </w:p>
        </w:tc>
      </w:tr>
      <w:tr w:rsidR="00CC50CD">
        <w:trPr>
          <w:trHeight w:val="287"/>
        </w:trPr>
        <w:tc>
          <w:tcPr>
            <w:tcW w:w="640" w:type="dxa"/>
            <w:tcBorders>
              <w:top w:val="nil"/>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5.8.</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330</w:t>
            </w:r>
          </w:p>
        </w:tc>
        <w:tc>
          <w:tcPr>
            <w:tcW w:w="6120" w:type="dxa"/>
            <w:tcBorders>
              <w:top w:val="nil"/>
              <w:left w:val="nil"/>
              <w:bottom w:val="single" w:sz="4" w:space="0" w:color="auto"/>
              <w:right w:val="single" w:sz="4" w:space="0" w:color="auto"/>
            </w:tcBorders>
          </w:tcPr>
          <w:p w:rsidR="00CC50CD" w:rsidRDefault="00CC50CD" w:rsidP="009835C6">
            <w:pPr>
              <w:rPr>
                <w:color w:val="000000"/>
                <w:lang w:eastAsia="lt-LT"/>
              </w:rPr>
            </w:pPr>
            <w:r>
              <w:rPr>
                <w:color w:val="000000"/>
                <w:lang w:eastAsia="lt-LT"/>
              </w:rPr>
              <w:t xml:space="preserve">Vienbučių ir </w:t>
            </w:r>
            <w:proofErr w:type="spellStart"/>
            <w:r>
              <w:rPr>
                <w:color w:val="000000"/>
                <w:lang w:eastAsia="lt-LT"/>
              </w:rPr>
              <w:t>dvibučių</w:t>
            </w:r>
            <w:proofErr w:type="spellEnd"/>
            <w:r>
              <w:rPr>
                <w:color w:val="000000"/>
                <w:lang w:eastAsia="lt-LT"/>
              </w:rPr>
              <w:t xml:space="preserve"> gyvenamųjų pastatų teritorijos</w:t>
            </w:r>
          </w:p>
        </w:tc>
        <w:tc>
          <w:tcPr>
            <w:tcW w:w="1408" w:type="dxa"/>
            <w:tcBorders>
              <w:top w:val="nil"/>
              <w:left w:val="nil"/>
              <w:bottom w:val="single" w:sz="4" w:space="0" w:color="auto"/>
              <w:right w:val="single" w:sz="4" w:space="0" w:color="auto"/>
            </w:tcBorders>
            <w:noWrap/>
            <w:vAlign w:val="center"/>
          </w:tcPr>
          <w:p w:rsidR="00CC50CD" w:rsidRDefault="00CC50CD" w:rsidP="001231D2">
            <w:pPr>
              <w:jc w:val="center"/>
              <w:rPr>
                <w:lang w:eastAsia="lt-LT"/>
              </w:rPr>
            </w:pPr>
            <w:r>
              <w:rPr>
                <w:lang w:eastAsia="lt-LT"/>
              </w:rPr>
              <w:t>0,2</w:t>
            </w:r>
          </w:p>
        </w:tc>
      </w:tr>
      <w:tr w:rsidR="00CC50CD">
        <w:trPr>
          <w:trHeight w:val="236"/>
        </w:trPr>
        <w:tc>
          <w:tcPr>
            <w:tcW w:w="640" w:type="dxa"/>
            <w:tcBorders>
              <w:top w:val="nil"/>
              <w:left w:val="single" w:sz="4" w:space="0" w:color="auto"/>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5.9.</w:t>
            </w:r>
          </w:p>
        </w:tc>
        <w:tc>
          <w:tcPr>
            <w:tcW w:w="1628" w:type="dxa"/>
            <w:tcBorders>
              <w:top w:val="nil"/>
              <w:left w:val="nil"/>
              <w:bottom w:val="single" w:sz="4" w:space="0" w:color="auto"/>
              <w:right w:val="single" w:sz="4" w:space="0" w:color="auto"/>
            </w:tcBorders>
            <w:vAlign w:val="center"/>
          </w:tcPr>
          <w:p w:rsidR="00CC50CD" w:rsidRDefault="00CC50CD" w:rsidP="009835C6">
            <w:pPr>
              <w:jc w:val="center"/>
              <w:rPr>
                <w:color w:val="000000"/>
                <w:lang w:eastAsia="lt-LT"/>
              </w:rPr>
            </w:pPr>
            <w:r>
              <w:rPr>
                <w:color w:val="000000"/>
                <w:lang w:eastAsia="lt-LT"/>
              </w:rPr>
              <w:t>331</w:t>
            </w:r>
          </w:p>
        </w:tc>
        <w:tc>
          <w:tcPr>
            <w:tcW w:w="6120" w:type="dxa"/>
            <w:tcBorders>
              <w:top w:val="nil"/>
              <w:left w:val="nil"/>
              <w:bottom w:val="single" w:sz="4" w:space="0" w:color="auto"/>
              <w:right w:val="single" w:sz="4" w:space="0" w:color="auto"/>
            </w:tcBorders>
          </w:tcPr>
          <w:p w:rsidR="00CC50CD" w:rsidRDefault="00CC50CD" w:rsidP="009835C6">
            <w:pPr>
              <w:rPr>
                <w:color w:val="000000"/>
                <w:lang w:eastAsia="lt-LT"/>
              </w:rPr>
            </w:pPr>
            <w:r>
              <w:rPr>
                <w:color w:val="000000"/>
                <w:lang w:eastAsia="lt-LT"/>
              </w:rPr>
              <w:t>Daugiabučių gyvenamųjų pastatų ir bendrabučių teritorijos</w:t>
            </w:r>
          </w:p>
        </w:tc>
        <w:tc>
          <w:tcPr>
            <w:tcW w:w="1408" w:type="dxa"/>
            <w:tcBorders>
              <w:top w:val="nil"/>
              <w:left w:val="nil"/>
              <w:bottom w:val="single" w:sz="4" w:space="0" w:color="auto"/>
              <w:right w:val="single" w:sz="4" w:space="0" w:color="auto"/>
            </w:tcBorders>
            <w:noWrap/>
            <w:vAlign w:val="center"/>
          </w:tcPr>
          <w:p w:rsidR="00CC50CD" w:rsidRDefault="00CC50CD" w:rsidP="001231D2">
            <w:pPr>
              <w:jc w:val="center"/>
              <w:rPr>
                <w:lang w:eastAsia="lt-LT"/>
              </w:rPr>
            </w:pPr>
            <w:r>
              <w:rPr>
                <w:lang w:eastAsia="lt-LT"/>
              </w:rPr>
              <w:t>0,2</w:t>
            </w:r>
          </w:p>
        </w:tc>
      </w:tr>
      <w:tr w:rsidR="00CC50CD">
        <w:trPr>
          <w:trHeight w:val="359"/>
        </w:trPr>
        <w:tc>
          <w:tcPr>
            <w:tcW w:w="640" w:type="dxa"/>
            <w:tcBorders>
              <w:top w:val="single" w:sz="4" w:space="0" w:color="auto"/>
              <w:left w:val="single" w:sz="4" w:space="0" w:color="auto"/>
              <w:bottom w:val="single" w:sz="4" w:space="0" w:color="auto"/>
              <w:right w:val="single" w:sz="4" w:space="0" w:color="auto"/>
            </w:tcBorders>
            <w:noWrap/>
            <w:vAlign w:val="center"/>
          </w:tcPr>
          <w:p w:rsidR="00CC50CD" w:rsidRDefault="00CC50CD" w:rsidP="009835C6">
            <w:pPr>
              <w:rPr>
                <w:color w:val="000000"/>
                <w:lang w:eastAsia="lt-LT"/>
              </w:rPr>
            </w:pPr>
            <w:r>
              <w:rPr>
                <w:color w:val="000000"/>
                <w:lang w:eastAsia="lt-LT"/>
              </w:rPr>
              <w:t>6.</w:t>
            </w:r>
          </w:p>
        </w:tc>
        <w:tc>
          <w:tcPr>
            <w:tcW w:w="7748" w:type="dxa"/>
            <w:gridSpan w:val="2"/>
            <w:tcBorders>
              <w:top w:val="single" w:sz="4" w:space="0" w:color="auto"/>
              <w:left w:val="nil"/>
              <w:bottom w:val="single" w:sz="4" w:space="0" w:color="auto"/>
              <w:right w:val="single" w:sz="4" w:space="0" w:color="auto"/>
            </w:tcBorders>
            <w:vAlign w:val="center"/>
          </w:tcPr>
          <w:p w:rsidR="00CC50CD" w:rsidRDefault="00CC50CD" w:rsidP="009835C6">
            <w:pPr>
              <w:rPr>
                <w:color w:val="000000"/>
                <w:lang w:eastAsia="lt-LT"/>
              </w:rPr>
            </w:pPr>
            <w:r>
              <w:rPr>
                <w:color w:val="000000"/>
                <w:lang w:eastAsia="lt-LT"/>
              </w:rPr>
              <w:t>Visi kiti šios lentelės 1–5 punktuose nenurodyti žemės sklypai</w:t>
            </w:r>
          </w:p>
        </w:tc>
        <w:tc>
          <w:tcPr>
            <w:tcW w:w="1408" w:type="dxa"/>
            <w:tcBorders>
              <w:top w:val="single" w:sz="4" w:space="0" w:color="auto"/>
              <w:left w:val="single" w:sz="4" w:space="0" w:color="auto"/>
              <w:bottom w:val="single" w:sz="4" w:space="0" w:color="auto"/>
              <w:right w:val="single" w:sz="4" w:space="0" w:color="auto"/>
            </w:tcBorders>
            <w:noWrap/>
            <w:vAlign w:val="center"/>
          </w:tcPr>
          <w:p w:rsidR="00CC50CD" w:rsidRDefault="00CC50CD" w:rsidP="009835C6">
            <w:pPr>
              <w:jc w:val="center"/>
              <w:rPr>
                <w:lang w:eastAsia="lt-LT"/>
              </w:rPr>
            </w:pPr>
            <w:r>
              <w:rPr>
                <w:lang w:eastAsia="lt-LT"/>
              </w:rPr>
              <w:t>1,5</w:t>
            </w:r>
          </w:p>
        </w:tc>
      </w:tr>
    </w:tbl>
    <w:p w:rsidR="00CC50CD" w:rsidRDefault="00CC50CD" w:rsidP="002F6C17">
      <w:pPr>
        <w:spacing w:line="360" w:lineRule="auto"/>
        <w:ind w:firstLine="720"/>
        <w:jc w:val="both"/>
      </w:pPr>
    </w:p>
    <w:p w:rsidR="00CC50CD" w:rsidRPr="001B039D" w:rsidRDefault="00CC50CD" w:rsidP="002F6C17">
      <w:pPr>
        <w:pStyle w:val="Pagrindiniotekstotrauka"/>
        <w:spacing w:before="200" w:after="0" w:line="360" w:lineRule="auto"/>
        <w:ind w:left="0" w:firstLine="720"/>
      </w:pPr>
      <w:r w:rsidRPr="001B039D">
        <w:lastRenderedPageBreak/>
        <w:t xml:space="preserve"> 1.2.  </w:t>
      </w:r>
      <w:r w:rsidRPr="00CA1EDB">
        <w:t xml:space="preserve">apleistiems žemės sklypams, (neatsižvelgiant į žemės paskirtį) </w:t>
      </w:r>
      <w:r w:rsidRPr="001B039D">
        <w:rPr>
          <w:noProof/>
        </w:rPr>
        <w:t>nuo žemės  mokestinės vertės</w:t>
      </w:r>
      <w:r w:rsidRPr="002F6C17">
        <w:t xml:space="preserve"> </w:t>
      </w:r>
      <w:r w:rsidRPr="00CA1EDB">
        <w:t>– 4</w:t>
      </w:r>
      <w:r w:rsidRPr="001B039D">
        <w:t xml:space="preserve"> </w:t>
      </w:r>
      <w:r w:rsidRPr="00CA1EDB">
        <w:t>procentai.</w:t>
      </w:r>
    </w:p>
    <w:p w:rsidR="00CC50CD" w:rsidRPr="00CA1EDB" w:rsidRDefault="00CC50CD" w:rsidP="00C435E6">
      <w:pPr>
        <w:pStyle w:val="Pagrindiniotekstotrauka"/>
        <w:spacing w:after="0" w:line="360" w:lineRule="auto"/>
        <w:ind w:left="0" w:firstLine="720"/>
        <w:jc w:val="both"/>
      </w:pPr>
      <w:r w:rsidRPr="00CA1EDB">
        <w:t>2. Nustatyti 20</w:t>
      </w:r>
      <w:r>
        <w:t>21</w:t>
      </w:r>
      <w:r w:rsidRPr="00CA1EDB">
        <w:t xml:space="preserve"> metams žemės mokesčiu neapmokestinamus žemės sklypų dydžius asmenims, </w:t>
      </w:r>
      <w:r>
        <w:t>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r w:rsidRPr="00CA1EDB">
        <w:t>:</w:t>
      </w:r>
    </w:p>
    <w:p w:rsidR="00CC50CD" w:rsidRPr="00CA1EDB" w:rsidRDefault="00CC50CD" w:rsidP="00C435E6">
      <w:pPr>
        <w:pStyle w:val="Pagrindinistekstas"/>
        <w:spacing w:line="360" w:lineRule="auto"/>
      </w:pPr>
      <w:r>
        <w:t xml:space="preserve">              </w:t>
      </w:r>
      <w:r w:rsidRPr="00CA1EDB">
        <w:t>2.1. miestų teritorijoje – 0,05 ha;</w:t>
      </w:r>
    </w:p>
    <w:p w:rsidR="00CC50CD" w:rsidRDefault="00CC50CD" w:rsidP="00C435E6">
      <w:pPr>
        <w:pStyle w:val="Pagrindinistekstas"/>
        <w:spacing w:line="360" w:lineRule="auto"/>
      </w:pPr>
      <w:r>
        <w:t xml:space="preserve">              </w:t>
      </w:r>
      <w:r w:rsidRPr="00515200">
        <w:t xml:space="preserve">2.2. kaimo vietovėje – 1,00 ha. </w:t>
      </w:r>
    </w:p>
    <w:p w:rsidR="00CC50CD" w:rsidRPr="00515200" w:rsidRDefault="00CC50CD" w:rsidP="00C435E6">
      <w:pPr>
        <w:pStyle w:val="Pagrindinistekstas"/>
        <w:spacing w:line="360" w:lineRule="auto"/>
      </w:pPr>
      <w:r>
        <w:t xml:space="preserve">              3. Šis sprendimas įsigalioja nuo 2021 m. sausio 1 d.</w:t>
      </w:r>
    </w:p>
    <w:p w:rsidR="00CC50CD" w:rsidRPr="00973C99" w:rsidRDefault="00CC50CD" w:rsidP="00C435E6">
      <w:pPr>
        <w:pStyle w:val="Default"/>
        <w:spacing w:line="360" w:lineRule="auto"/>
        <w:ind w:firstLine="720"/>
        <w:jc w:val="both"/>
        <w:rPr>
          <w:lang w:val="pt-BR"/>
        </w:rPr>
      </w:pPr>
      <w:r>
        <w:t xml:space="preserve"> 4.</w:t>
      </w:r>
      <w:r w:rsidRPr="00515200">
        <w:t xml:space="preserve"> </w:t>
      </w:r>
      <w:r w:rsidRPr="00515200">
        <w:rPr>
          <w:lang w:val="pt-BR"/>
        </w:rPr>
        <w:t xml:space="preserve">Sprendimą paskelbti Teisės aktų registre ir Pagėgių savivaldybės interneto svetainėje </w:t>
      </w:r>
      <w:r w:rsidR="00160AA3">
        <w:fldChar w:fldCharType="begin"/>
      </w:r>
      <w:r w:rsidR="008D33F5">
        <w:instrText>HYPERLINK "http://www.pagegiai.lt/"</w:instrText>
      </w:r>
      <w:r w:rsidR="00160AA3">
        <w:fldChar w:fldCharType="separate"/>
      </w:r>
      <w:r w:rsidRPr="00F13B70">
        <w:rPr>
          <w:rStyle w:val="Hipersaitas"/>
          <w:u w:val="none"/>
          <w:lang w:val="pt-BR"/>
        </w:rPr>
        <w:t>www.pagegiai.lt</w:t>
      </w:r>
      <w:r w:rsidR="00160AA3">
        <w:fldChar w:fldCharType="end"/>
      </w:r>
      <w:r w:rsidRPr="00F13B70">
        <w:rPr>
          <w:color w:val="auto"/>
          <w:lang w:val="pt-BR"/>
        </w:rPr>
        <w:t>.</w:t>
      </w:r>
    </w:p>
    <w:p w:rsidR="00CC50CD" w:rsidRPr="0017613A" w:rsidRDefault="00CC50CD" w:rsidP="00973C99">
      <w:pPr>
        <w:spacing w:line="360" w:lineRule="auto"/>
        <w:ind w:firstLine="426"/>
        <w:jc w:val="both"/>
      </w:pPr>
      <w:r w:rsidRPr="0017613A">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w:t>
      </w:r>
      <w:r>
        <w:t xml:space="preserve"> arba įteikimo suinteresuotiems asmenims</w:t>
      </w:r>
      <w:r w:rsidRPr="0017613A">
        <w:t xml:space="preserve"> dienos. </w:t>
      </w:r>
    </w:p>
    <w:p w:rsidR="00CC50CD" w:rsidRPr="00505A35" w:rsidRDefault="00CC50CD" w:rsidP="00C435E6">
      <w:pPr>
        <w:pStyle w:val="Default"/>
        <w:spacing w:line="360" w:lineRule="auto"/>
        <w:ind w:firstLine="720"/>
        <w:jc w:val="both"/>
      </w:pPr>
    </w:p>
    <w:p w:rsidR="00CC50CD" w:rsidRDefault="00CC50CD" w:rsidP="0008584D">
      <w:pPr>
        <w:spacing w:line="360" w:lineRule="auto"/>
        <w:jc w:val="both"/>
      </w:pPr>
    </w:p>
    <w:p w:rsidR="00CC50CD" w:rsidRDefault="00CC50CD" w:rsidP="0008584D">
      <w:pPr>
        <w:spacing w:line="360" w:lineRule="auto"/>
        <w:jc w:val="both"/>
      </w:pPr>
    </w:p>
    <w:p w:rsidR="00CC50CD" w:rsidRDefault="00CC50CD" w:rsidP="0006232C">
      <w:pPr>
        <w:spacing w:line="360" w:lineRule="auto"/>
        <w:jc w:val="both"/>
      </w:pPr>
      <w:r>
        <w:t>SUDERINTA:</w:t>
      </w:r>
    </w:p>
    <w:p w:rsidR="00CC50CD" w:rsidRDefault="00CC50CD" w:rsidP="0006232C"/>
    <w:p w:rsidR="00CC50CD" w:rsidRDefault="00CC50CD" w:rsidP="0006232C">
      <w:pPr>
        <w:rPr>
          <w:lang w:val="pt-BR"/>
        </w:rPr>
      </w:pPr>
      <w:r>
        <w:t xml:space="preserve">Administracijos direktorius                              </w:t>
      </w:r>
      <w:r>
        <w:tab/>
      </w:r>
      <w:r>
        <w:tab/>
        <w:t xml:space="preserve">   Virginijus Komskis</w:t>
      </w:r>
      <w:r>
        <w:tab/>
      </w:r>
      <w:r>
        <w:tab/>
        <w:t xml:space="preserve">           </w:t>
      </w:r>
      <w:r>
        <w:tab/>
      </w:r>
    </w:p>
    <w:p w:rsidR="00CC50CD" w:rsidRDefault="00CC50CD" w:rsidP="0006232C">
      <w:pPr>
        <w:rPr>
          <w:lang w:val="pt-BR"/>
        </w:rPr>
      </w:pPr>
    </w:p>
    <w:p w:rsidR="00CC50CD" w:rsidRDefault="00CC50CD" w:rsidP="0006232C">
      <w:pPr>
        <w:rPr>
          <w:lang w:val="pt-BR"/>
        </w:rPr>
      </w:pPr>
      <w:r>
        <w:rPr>
          <w:lang w:val="pt-BR"/>
        </w:rPr>
        <w:t>Dokumentų valdymo ir teisės skyriaus</w:t>
      </w:r>
    </w:p>
    <w:p w:rsidR="00CC50CD" w:rsidRDefault="00CC50CD" w:rsidP="0006232C">
      <w:pPr>
        <w:rPr>
          <w:lang w:val="pt-BR"/>
        </w:rPr>
      </w:pPr>
      <w:r>
        <w:rPr>
          <w:lang w:val="pt-BR"/>
        </w:rPr>
        <w:t>vyresnioji specialistė                                                                             Ingrida Zavistauskaitė</w:t>
      </w:r>
    </w:p>
    <w:p w:rsidR="00CC50CD" w:rsidRDefault="00CC50CD" w:rsidP="0006232C">
      <w:pPr>
        <w:rPr>
          <w:lang w:val="pt-BR"/>
        </w:rPr>
      </w:pPr>
      <w:r>
        <w:rPr>
          <w:lang w:val="pt-BR"/>
        </w:rPr>
        <w:t xml:space="preserve">                             </w:t>
      </w:r>
    </w:p>
    <w:p w:rsidR="00CC50CD" w:rsidRDefault="00CC50CD" w:rsidP="0006232C">
      <w:pPr>
        <w:rPr>
          <w:lang w:val="pt-BR"/>
        </w:rPr>
      </w:pPr>
    </w:p>
    <w:p w:rsidR="00CC50CD" w:rsidRDefault="00CC50CD" w:rsidP="0006232C">
      <w:pPr>
        <w:rPr>
          <w:lang w:val="pt-BR"/>
        </w:rPr>
      </w:pPr>
    </w:p>
    <w:p w:rsidR="00CC50CD" w:rsidRDefault="00CC50CD" w:rsidP="0006232C">
      <w:pPr>
        <w:rPr>
          <w:lang w:val="pt-BR"/>
        </w:rPr>
      </w:pPr>
    </w:p>
    <w:p w:rsidR="00CC50CD" w:rsidRDefault="00CC50CD" w:rsidP="0006232C">
      <w:pPr>
        <w:rPr>
          <w:lang w:val="pt-BR"/>
        </w:rPr>
      </w:pPr>
    </w:p>
    <w:p w:rsidR="00CC50CD" w:rsidRDefault="00CC50CD" w:rsidP="0006232C">
      <w:pPr>
        <w:rPr>
          <w:lang w:val="pt-BR"/>
        </w:rPr>
      </w:pPr>
    </w:p>
    <w:p w:rsidR="00CC50CD" w:rsidRDefault="00CC50CD" w:rsidP="0006232C">
      <w:pPr>
        <w:rPr>
          <w:lang w:val="pt-BR"/>
        </w:rPr>
      </w:pPr>
    </w:p>
    <w:p w:rsidR="00CC50CD" w:rsidRDefault="00CC50CD" w:rsidP="0006232C">
      <w:pPr>
        <w:rPr>
          <w:lang w:val="pt-BR"/>
        </w:rPr>
      </w:pPr>
    </w:p>
    <w:p w:rsidR="00CC50CD" w:rsidRDefault="00CC50CD" w:rsidP="0006232C">
      <w:pPr>
        <w:rPr>
          <w:lang w:val="pt-BR"/>
        </w:rPr>
      </w:pPr>
    </w:p>
    <w:p w:rsidR="00CC50CD" w:rsidRDefault="00CC50CD" w:rsidP="0006232C">
      <w:pPr>
        <w:rPr>
          <w:lang w:val="pt-BR"/>
        </w:rPr>
      </w:pPr>
    </w:p>
    <w:p w:rsidR="00CC50CD" w:rsidRDefault="00CC50CD" w:rsidP="0006232C">
      <w:pPr>
        <w:rPr>
          <w:lang w:val="pt-BR"/>
        </w:rPr>
      </w:pPr>
    </w:p>
    <w:p w:rsidR="00CC50CD" w:rsidRDefault="00CC50CD" w:rsidP="0006232C">
      <w:pPr>
        <w:rPr>
          <w:lang w:val="pt-BR"/>
        </w:rPr>
      </w:pPr>
    </w:p>
    <w:p w:rsidR="00CC50CD" w:rsidRDefault="00CC50CD" w:rsidP="0006232C">
      <w:pPr>
        <w:rPr>
          <w:lang w:val="pt-BR"/>
        </w:rPr>
      </w:pPr>
      <w:r>
        <w:rPr>
          <w:lang w:val="pt-BR"/>
        </w:rPr>
        <w:t xml:space="preserve">Parengė </w:t>
      </w:r>
    </w:p>
    <w:p w:rsidR="00CC50CD" w:rsidRDefault="00CC50CD" w:rsidP="00D26D66">
      <w:pPr>
        <w:spacing w:after="40" w:line="360" w:lineRule="auto"/>
        <w:ind w:right="-108"/>
        <w:jc w:val="both"/>
        <w:rPr>
          <w:lang w:val="pt-BR"/>
        </w:rPr>
      </w:pPr>
      <w:r>
        <w:rPr>
          <w:lang w:val="pt-BR"/>
        </w:rPr>
        <w:t>Turto ir ūkio skyriaus vedėjas</w:t>
      </w:r>
    </w:p>
    <w:p w:rsidR="00CC50CD" w:rsidRPr="001A2985" w:rsidRDefault="00CC50CD" w:rsidP="00D26D66">
      <w:pPr>
        <w:spacing w:after="40" w:line="360" w:lineRule="auto"/>
        <w:ind w:right="-108"/>
        <w:jc w:val="both"/>
        <w:rPr>
          <w:lang w:val="pt-BR"/>
        </w:rPr>
      </w:pPr>
      <w:r>
        <w:rPr>
          <w:lang w:val="pt-BR"/>
        </w:rPr>
        <w:t>Bronislovas Budvytis</w:t>
      </w:r>
      <w:bookmarkStart w:id="0" w:name="_GoBack"/>
      <w:bookmarkEnd w:id="0"/>
    </w:p>
    <w:p w:rsidR="00CC50CD" w:rsidRDefault="00CC50CD" w:rsidP="007E5E45">
      <w:pPr>
        <w:ind w:left="5102"/>
        <w:jc w:val="both"/>
        <w:rPr>
          <w:color w:val="000000"/>
        </w:rPr>
      </w:pPr>
      <w:r>
        <w:rPr>
          <w:color w:val="000000"/>
        </w:rPr>
        <w:lastRenderedPageBreak/>
        <w:t>Pagėgių savivaldybės tarybos</w:t>
      </w:r>
    </w:p>
    <w:p w:rsidR="00CC50CD" w:rsidRDefault="00CC50CD" w:rsidP="007E5E45">
      <w:pPr>
        <w:ind w:left="5102"/>
        <w:jc w:val="both"/>
        <w:rPr>
          <w:color w:val="000000"/>
        </w:rPr>
      </w:pPr>
      <w:r>
        <w:rPr>
          <w:color w:val="000000"/>
        </w:rPr>
        <w:t>veiklos reglamento</w:t>
      </w:r>
    </w:p>
    <w:p w:rsidR="00CC50CD" w:rsidRPr="001A2985" w:rsidRDefault="00CC50CD" w:rsidP="001A2985">
      <w:pPr>
        <w:ind w:left="5102"/>
        <w:jc w:val="both"/>
        <w:outlineLvl w:val="0"/>
        <w:rPr>
          <w:color w:val="000000"/>
        </w:rPr>
      </w:pPr>
      <w:r>
        <w:t>2 priedas</w:t>
      </w:r>
    </w:p>
    <w:p w:rsidR="00CC50CD" w:rsidRPr="00CA1EDB" w:rsidRDefault="00CC50CD" w:rsidP="007E5E45">
      <w:pPr>
        <w:pStyle w:val="statymopavad"/>
        <w:spacing w:line="240" w:lineRule="auto"/>
        <w:ind w:firstLine="0"/>
        <w:rPr>
          <w:rFonts w:ascii="Times New Roman" w:hAnsi="Times New Roman" w:cs="Times New Roman"/>
          <w:b/>
          <w:bCs/>
        </w:rPr>
      </w:pPr>
      <w:r>
        <w:rPr>
          <w:rFonts w:ascii="Times New Roman" w:hAnsi="Times New Roman" w:cs="Times New Roman"/>
          <w:b/>
          <w:bCs/>
          <w:spacing w:val="20"/>
        </w:rPr>
        <w:t>SPRENDIMO PROJEKTO „</w:t>
      </w:r>
      <w:r w:rsidRPr="00CA1EDB">
        <w:rPr>
          <w:rFonts w:ascii="Times New Roman" w:hAnsi="Times New Roman" w:cs="Times New Roman"/>
          <w:b/>
          <w:bCs/>
          <w:spacing w:val="20"/>
        </w:rPr>
        <w:t>dėl žemės mokesčio tarifų ir lengvatų nustatymo</w:t>
      </w:r>
      <w:r>
        <w:rPr>
          <w:rFonts w:ascii="Times New Roman" w:hAnsi="Times New Roman" w:cs="Times New Roman"/>
          <w:b/>
          <w:bCs/>
          <w:spacing w:val="20"/>
        </w:rPr>
        <w:t xml:space="preserve"> </w:t>
      </w:r>
      <w:r w:rsidRPr="00CA1EDB">
        <w:rPr>
          <w:rFonts w:ascii="Times New Roman" w:hAnsi="Times New Roman" w:cs="Times New Roman"/>
          <w:b/>
          <w:bCs/>
          <w:spacing w:val="20"/>
        </w:rPr>
        <w:t>20</w:t>
      </w:r>
      <w:r>
        <w:rPr>
          <w:rFonts w:ascii="Times New Roman" w:hAnsi="Times New Roman" w:cs="Times New Roman"/>
          <w:b/>
          <w:bCs/>
          <w:spacing w:val="20"/>
        </w:rPr>
        <w:t>21</w:t>
      </w:r>
      <w:r w:rsidRPr="00CA1EDB">
        <w:rPr>
          <w:rFonts w:ascii="Times New Roman" w:hAnsi="Times New Roman" w:cs="Times New Roman"/>
          <w:b/>
          <w:bCs/>
          <w:spacing w:val="20"/>
        </w:rPr>
        <w:t xml:space="preserve"> metams</w:t>
      </w:r>
      <w:r>
        <w:rPr>
          <w:rFonts w:ascii="Times New Roman" w:hAnsi="Times New Roman" w:cs="Times New Roman"/>
          <w:b/>
          <w:bCs/>
          <w:spacing w:val="20"/>
        </w:rPr>
        <w:t>“</w:t>
      </w:r>
    </w:p>
    <w:p w:rsidR="00CC50CD" w:rsidRDefault="00CC50CD" w:rsidP="007E5E45">
      <w:pPr>
        <w:ind w:firstLine="720"/>
        <w:jc w:val="center"/>
        <w:outlineLvl w:val="0"/>
        <w:rPr>
          <w:b/>
          <w:bCs/>
          <w:color w:val="000000"/>
        </w:rPr>
      </w:pPr>
      <w:r>
        <w:rPr>
          <w:b/>
          <w:bCs/>
          <w:color w:val="000000"/>
        </w:rPr>
        <w:t>AIŠKINAMASIS RAŠTAS</w:t>
      </w:r>
    </w:p>
    <w:p w:rsidR="00CC50CD" w:rsidRDefault="00CC50CD" w:rsidP="007E5E45">
      <w:pPr>
        <w:ind w:firstLine="720"/>
        <w:jc w:val="center"/>
        <w:rPr>
          <w:b/>
          <w:bCs/>
          <w:color w:val="000000"/>
        </w:rPr>
      </w:pPr>
      <w:r>
        <w:rPr>
          <w:b/>
          <w:bCs/>
          <w:color w:val="000000"/>
        </w:rPr>
        <w:t>______2020 05 _______</w:t>
      </w:r>
    </w:p>
    <w:p w:rsidR="00CC50CD" w:rsidRDefault="00CC50CD" w:rsidP="007E5E45">
      <w:pPr>
        <w:ind w:firstLine="720"/>
        <w:jc w:val="center"/>
        <w:rPr>
          <w:color w:val="000000"/>
        </w:rPr>
      </w:pPr>
      <w:r>
        <w:rPr>
          <w:color w:val="000000"/>
        </w:rPr>
        <w:t>(Data)</w:t>
      </w:r>
    </w:p>
    <w:p w:rsidR="00CC50CD" w:rsidRDefault="00CC50CD" w:rsidP="007E5E45">
      <w:pPr>
        <w:widowControl w:val="0"/>
        <w:numPr>
          <w:ilvl w:val="0"/>
          <w:numId w:val="2"/>
        </w:numPr>
        <w:overflowPunct/>
        <w:jc w:val="both"/>
        <w:textAlignment w:val="auto"/>
        <w:rPr>
          <w:b/>
          <w:bCs/>
          <w:i/>
          <w:iCs/>
          <w:color w:val="000000"/>
        </w:rPr>
      </w:pPr>
      <w:r>
        <w:rPr>
          <w:b/>
          <w:bCs/>
          <w:i/>
          <w:iCs/>
          <w:color w:val="000000"/>
        </w:rPr>
        <w:t>Parengto projekto tikslai ir uždaviniai</w:t>
      </w:r>
    </w:p>
    <w:p w:rsidR="00CC50CD" w:rsidRDefault="00CC50CD" w:rsidP="000726F2">
      <w:pPr>
        <w:ind w:firstLine="720"/>
        <w:jc w:val="both"/>
      </w:pPr>
      <w:r w:rsidRPr="00252AE3">
        <w:t xml:space="preserve">Vadovaujantis Lietuvos Respublikos žemės mokesčio įstatymu, Savivaldybės taryba iki einamojo mokestinio laikotarpio </w:t>
      </w:r>
      <w:r>
        <w:t>liepos</w:t>
      </w:r>
      <w:r w:rsidRPr="00252AE3">
        <w:t xml:space="preserve"> 1 dienos turi nustatyti konkretų mokesčio tarifą, kuris galios Savivaldybės teritorijoje kitą mokestinį laikotarpį. Savivaldybės tarybai siūloma  diferencijuoti mo</w:t>
      </w:r>
      <w:r>
        <w:t>kesčio tarifus</w:t>
      </w:r>
      <w:r w:rsidRPr="00252AE3">
        <w:t xml:space="preserve"> nuo 0,</w:t>
      </w:r>
      <w:r>
        <w:t>2</w:t>
      </w:r>
      <w:r w:rsidRPr="00252AE3">
        <w:t xml:space="preserve"> procento iki 4 procentų</w:t>
      </w:r>
      <w:r>
        <w:t>.</w:t>
      </w:r>
    </w:p>
    <w:p w:rsidR="00CC50CD" w:rsidRDefault="00CC50CD" w:rsidP="007E5E45">
      <w:pPr>
        <w:widowControl w:val="0"/>
        <w:numPr>
          <w:ilvl w:val="0"/>
          <w:numId w:val="2"/>
        </w:numPr>
        <w:overflowPunct/>
        <w:jc w:val="both"/>
        <w:textAlignment w:val="auto"/>
        <w:rPr>
          <w:b/>
          <w:bCs/>
          <w:i/>
          <w:iCs/>
          <w:color w:val="000000"/>
        </w:rPr>
      </w:pPr>
      <w:r>
        <w:rPr>
          <w:b/>
          <w:bCs/>
          <w:i/>
          <w:iCs/>
          <w:color w:val="000000"/>
        </w:rPr>
        <w:t>Kaip šiuo metu yra sureguliuoti projekte aptarti klausimai</w:t>
      </w:r>
    </w:p>
    <w:p w:rsidR="00CC50CD" w:rsidRPr="00192D48" w:rsidRDefault="00CC50CD" w:rsidP="002257A7">
      <w:pPr>
        <w:ind w:right="360"/>
        <w:jc w:val="both"/>
        <w:rPr>
          <w:color w:val="000000"/>
        </w:rPr>
      </w:pPr>
      <w:r>
        <w:rPr>
          <w:color w:val="000000"/>
        </w:rPr>
        <w:t xml:space="preserve">          Iki šių 2020 metų galioja 2019-05-31 d. Pagėgių savivaldybės tarybos sprendimu </w:t>
      </w:r>
      <w:proofErr w:type="spellStart"/>
      <w:r>
        <w:rPr>
          <w:color w:val="000000"/>
        </w:rPr>
        <w:t>Nr.T-93</w:t>
      </w:r>
      <w:proofErr w:type="spellEnd"/>
      <w:r>
        <w:rPr>
          <w:color w:val="000000"/>
        </w:rPr>
        <w:t xml:space="preserve"> " Dėl žemės mokesčio tarifų ir lengvatų nustatymo 2020 metams" nustatyti tarifai. </w:t>
      </w:r>
    </w:p>
    <w:p w:rsidR="00CC50CD" w:rsidRPr="00D91811" w:rsidRDefault="00CC50CD" w:rsidP="000726F2">
      <w:pPr>
        <w:pStyle w:val="LLPTekstas"/>
        <w:rPr>
          <w:rStyle w:val="LLCTekstas"/>
        </w:rPr>
      </w:pPr>
      <w:r>
        <w:rPr>
          <w:noProof/>
        </w:rPr>
        <w:t xml:space="preserve">Žemės mokesčio tarifas gali būti nuo 0,01 procento iki 4 procentų. </w:t>
      </w:r>
      <w:r w:rsidRPr="00D91811">
        <w:rPr>
          <w:rStyle w:val="LLCTekstas"/>
        </w:rPr>
        <w:t>Savivaldybės taryba gali nustatyti ir kelis konkrečius mokesčio tarifus, kurie diferencijuojami tik atsižvelgiant į vieną arba kelis iš šių kriterijų:</w:t>
      </w:r>
    </w:p>
    <w:p w:rsidR="00CC50CD" w:rsidRPr="00D91811" w:rsidRDefault="00CC50CD" w:rsidP="000726F2">
      <w:pPr>
        <w:pStyle w:val="LLPTekstas"/>
        <w:rPr>
          <w:rStyle w:val="LLCTekstas"/>
        </w:rPr>
      </w:pPr>
      <w:r w:rsidRPr="00D91811">
        <w:rPr>
          <w:rStyle w:val="LLCTekstas"/>
        </w:rPr>
        <w:t>1) pagrindinę žemės naudojimo paskirtį;</w:t>
      </w:r>
    </w:p>
    <w:p w:rsidR="00CC50CD" w:rsidRPr="00D91811" w:rsidRDefault="00CC50CD" w:rsidP="000726F2">
      <w:pPr>
        <w:pStyle w:val="LLPTekstas"/>
        <w:rPr>
          <w:rStyle w:val="LLCTekstas"/>
        </w:rPr>
      </w:pPr>
      <w:r w:rsidRPr="00D91811">
        <w:rPr>
          <w:rStyle w:val="LLCTekstas"/>
        </w:rPr>
        <w:t>2) žemės sklypo naudojimo būdą;</w:t>
      </w:r>
    </w:p>
    <w:p w:rsidR="00CC50CD" w:rsidRPr="00D91811" w:rsidRDefault="00CC50CD" w:rsidP="000726F2">
      <w:pPr>
        <w:pStyle w:val="LLPTekstas"/>
        <w:rPr>
          <w:rStyle w:val="LLCTekstas"/>
        </w:rPr>
      </w:pPr>
      <w:r w:rsidRPr="00D91811">
        <w:rPr>
          <w:rStyle w:val="LLCTekstas"/>
        </w:rPr>
        <w:t>3) žemės sklypo naudojimą arba nenaudojimą;</w:t>
      </w:r>
    </w:p>
    <w:p w:rsidR="00CC50CD" w:rsidRPr="00D91811" w:rsidRDefault="00CC50CD" w:rsidP="000726F2">
      <w:pPr>
        <w:pStyle w:val="LLPTekstas"/>
        <w:rPr>
          <w:rStyle w:val="LLCTekstas"/>
        </w:rPr>
      </w:pPr>
      <w:r w:rsidRPr="00D91811">
        <w:rPr>
          <w:rStyle w:val="LLCTekstas"/>
        </w:rPr>
        <w:t>4) žemės sklypo dydį;</w:t>
      </w:r>
    </w:p>
    <w:p w:rsidR="00CC50CD" w:rsidRPr="00D91811" w:rsidRDefault="00CC50CD" w:rsidP="000726F2">
      <w:pPr>
        <w:pStyle w:val="LLPTekstas"/>
        <w:rPr>
          <w:rStyle w:val="LLCTekstas"/>
        </w:rPr>
      </w:pPr>
      <w:r w:rsidRPr="00D91811">
        <w:rPr>
          <w:rStyle w:val="LLCTekstas"/>
        </w:rPr>
        <w:t>5) mokesčio mokėtojų kategorijas (dydį ar teisinę formą, ar socialinę padėtį);</w:t>
      </w:r>
    </w:p>
    <w:p w:rsidR="00CC50CD" w:rsidRDefault="00CC50CD" w:rsidP="000726F2">
      <w:pPr>
        <w:pStyle w:val="LLPTekstas"/>
        <w:rPr>
          <w:rStyle w:val="LLCTekstas"/>
        </w:rPr>
      </w:pPr>
      <w:r w:rsidRPr="00D91811">
        <w:rPr>
          <w:rStyle w:val="LLCTekstas"/>
        </w:rPr>
        <w:t>6) žemės sklypo buvimo savivaldybės teritorijoje vietą (pagal strateginio planavimo ir teritorijų planavimo dokumentuose nustatytus prioritetus).</w:t>
      </w:r>
    </w:p>
    <w:p w:rsidR="00CC50CD" w:rsidRDefault="00CC50CD" w:rsidP="000726F2">
      <w:pPr>
        <w:ind w:firstLine="567"/>
        <w:jc w:val="both"/>
        <w:rPr>
          <w:b/>
          <w:bCs/>
          <w:i/>
          <w:iCs/>
          <w:color w:val="000000"/>
        </w:rPr>
      </w:pPr>
      <w:r>
        <w:rPr>
          <w:b/>
          <w:bCs/>
          <w:i/>
          <w:iCs/>
          <w:noProof/>
        </w:rPr>
        <w:t xml:space="preserve">   </w:t>
      </w:r>
      <w:r w:rsidRPr="006F162B">
        <w:rPr>
          <w:b/>
          <w:bCs/>
          <w:i/>
          <w:iCs/>
          <w:noProof/>
        </w:rPr>
        <w:t>3</w:t>
      </w:r>
      <w:r w:rsidRPr="006F162B">
        <w:rPr>
          <w:b/>
          <w:bCs/>
          <w:noProof/>
        </w:rPr>
        <w:t>.</w:t>
      </w:r>
      <w:r>
        <w:rPr>
          <w:noProof/>
        </w:rPr>
        <w:t xml:space="preserve">  </w:t>
      </w:r>
      <w:r>
        <w:rPr>
          <w:b/>
          <w:bCs/>
          <w:i/>
          <w:iCs/>
          <w:color w:val="000000"/>
        </w:rPr>
        <w:t>Kokių teigiamų rezultatų laukiama</w:t>
      </w:r>
    </w:p>
    <w:p w:rsidR="00CC50CD" w:rsidRPr="00192D48" w:rsidRDefault="00CC50CD" w:rsidP="007305E2">
      <w:pPr>
        <w:pStyle w:val="Default"/>
        <w:ind w:firstLine="567"/>
        <w:rPr>
          <w:color w:val="auto"/>
        </w:rPr>
      </w:pPr>
      <w:r w:rsidRPr="00192D48">
        <w:rPr>
          <w:color w:val="auto"/>
        </w:rPr>
        <w:t>Bus galima administruoti žemės mokestį.</w:t>
      </w:r>
    </w:p>
    <w:p w:rsidR="00CC50CD" w:rsidRDefault="00CC50CD" w:rsidP="007E5E45">
      <w:pPr>
        <w:widowControl w:val="0"/>
        <w:numPr>
          <w:ilvl w:val="0"/>
          <w:numId w:val="3"/>
        </w:numPr>
        <w:tabs>
          <w:tab w:val="left" w:pos="0"/>
        </w:tabs>
        <w:overflowPunct/>
        <w:ind w:right="360"/>
        <w:jc w:val="both"/>
        <w:textAlignment w:val="auto"/>
        <w:rPr>
          <w:b/>
          <w:bCs/>
          <w:i/>
          <w:iCs/>
          <w:color w:val="000000"/>
        </w:rPr>
      </w:pPr>
      <w:r>
        <w:rPr>
          <w:b/>
          <w:bCs/>
          <w:i/>
          <w:iCs/>
          <w:color w:val="000000"/>
        </w:rPr>
        <w:t>Galimos neigiamos priimto projekto pasekmės ir kokių priemonių reikėtų imtis, kad tokių pasekmių būtų išvengta.</w:t>
      </w:r>
    </w:p>
    <w:p w:rsidR="00CC50CD" w:rsidRDefault="00CC50CD" w:rsidP="000D1828">
      <w:pPr>
        <w:widowControl w:val="0"/>
        <w:tabs>
          <w:tab w:val="left" w:pos="0"/>
        </w:tabs>
        <w:overflowPunct/>
        <w:ind w:left="720" w:right="360"/>
        <w:jc w:val="both"/>
        <w:textAlignment w:val="auto"/>
        <w:rPr>
          <w:b/>
          <w:bCs/>
          <w:i/>
          <w:iCs/>
          <w:color w:val="000000"/>
        </w:rPr>
      </w:pPr>
      <w:r>
        <w:rPr>
          <w:b/>
          <w:bCs/>
          <w:i/>
          <w:iCs/>
          <w:color w:val="000000"/>
        </w:rPr>
        <w:t xml:space="preserve">        −</w:t>
      </w:r>
    </w:p>
    <w:p w:rsidR="00CC50CD" w:rsidRDefault="00CC50CD" w:rsidP="000D1828">
      <w:pPr>
        <w:widowControl w:val="0"/>
        <w:numPr>
          <w:ilvl w:val="0"/>
          <w:numId w:val="3"/>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CC50CD" w:rsidRDefault="00CC50CD" w:rsidP="000D1828">
      <w:pPr>
        <w:widowControl w:val="0"/>
        <w:tabs>
          <w:tab w:val="left" w:pos="0"/>
        </w:tabs>
        <w:overflowPunct/>
        <w:ind w:left="720" w:right="360"/>
        <w:jc w:val="both"/>
        <w:textAlignment w:val="auto"/>
        <w:rPr>
          <w:b/>
          <w:bCs/>
          <w:i/>
          <w:iCs/>
          <w:color w:val="000000"/>
        </w:rPr>
      </w:pPr>
      <w:r>
        <w:rPr>
          <w:b/>
          <w:bCs/>
          <w:i/>
          <w:iCs/>
          <w:color w:val="000000"/>
        </w:rPr>
        <w:t xml:space="preserve">        −</w:t>
      </w:r>
    </w:p>
    <w:p w:rsidR="00CC50CD" w:rsidRPr="00572A58" w:rsidRDefault="00CC50CD" w:rsidP="007E5E45">
      <w:pPr>
        <w:widowControl w:val="0"/>
        <w:numPr>
          <w:ilvl w:val="0"/>
          <w:numId w:val="3"/>
        </w:numPr>
        <w:overflowPunct/>
        <w:jc w:val="both"/>
        <w:textAlignment w:val="auto"/>
        <w:rPr>
          <w:color w:val="000000"/>
        </w:rPr>
      </w:pPr>
      <w:r>
        <w:rPr>
          <w:b/>
          <w:bCs/>
          <w:i/>
          <w:iCs/>
          <w:color w:val="000000"/>
        </w:rPr>
        <w:t>Jeigu priimtam sprendimui reikės kito tarybos sprendimo, mero potvarkio ar administracijos direktoriaus įsakymo, kas ir kada juos turėtų parengti.</w:t>
      </w:r>
    </w:p>
    <w:p w:rsidR="00CC50CD" w:rsidRPr="00373960" w:rsidRDefault="00CC50CD" w:rsidP="00572A58">
      <w:pPr>
        <w:widowControl w:val="0"/>
        <w:overflowPunct/>
        <w:ind w:left="720"/>
        <w:jc w:val="both"/>
        <w:textAlignment w:val="auto"/>
        <w:rPr>
          <w:color w:val="000000"/>
        </w:rPr>
      </w:pPr>
      <w:r>
        <w:rPr>
          <w:b/>
          <w:bCs/>
          <w:i/>
          <w:iCs/>
          <w:color w:val="000000"/>
        </w:rPr>
        <w:t xml:space="preserve">       −</w:t>
      </w:r>
    </w:p>
    <w:p w:rsidR="00CC50CD" w:rsidRDefault="00CC50CD" w:rsidP="007E5E45">
      <w:pPr>
        <w:widowControl w:val="0"/>
        <w:numPr>
          <w:ilvl w:val="0"/>
          <w:numId w:val="3"/>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CC50CD" w:rsidRDefault="00CC50CD" w:rsidP="000726F2">
      <w:pPr>
        <w:pStyle w:val="Sraopastraipa"/>
        <w:ind w:left="0" w:firstLine="720"/>
      </w:pPr>
      <w:proofErr w:type="spellStart"/>
      <w:proofErr w:type="gramStart"/>
      <w:r>
        <w:t>Taip</w:t>
      </w:r>
      <w:proofErr w:type="spellEnd"/>
      <w:r>
        <w:t>.</w:t>
      </w:r>
      <w:proofErr w:type="gramEnd"/>
    </w:p>
    <w:p w:rsidR="00CC50CD" w:rsidRDefault="00CC50CD" w:rsidP="007E5E45">
      <w:pPr>
        <w:widowControl w:val="0"/>
        <w:numPr>
          <w:ilvl w:val="0"/>
          <w:numId w:val="3"/>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CC50CD" w:rsidRDefault="00CC50CD" w:rsidP="007E5E45">
      <w:pPr>
        <w:widowControl w:val="0"/>
        <w:tabs>
          <w:tab w:val="left" w:pos="0"/>
        </w:tabs>
        <w:ind w:right="360"/>
        <w:jc w:val="both"/>
        <w:rPr>
          <w:color w:val="000000"/>
        </w:rPr>
      </w:pPr>
      <w:r>
        <w:rPr>
          <w:color w:val="000000"/>
        </w:rPr>
        <w:t xml:space="preserve">              Žemės mokestį administruoja Valstybinė mokesčių inspekcija</w:t>
      </w:r>
    </w:p>
    <w:p w:rsidR="00CC50CD" w:rsidRPr="00720D4E" w:rsidRDefault="00CC50CD" w:rsidP="007E5E45">
      <w:pPr>
        <w:widowControl w:val="0"/>
        <w:numPr>
          <w:ilvl w:val="0"/>
          <w:numId w:val="3"/>
        </w:numPr>
        <w:tabs>
          <w:tab w:val="left" w:pos="0"/>
        </w:tabs>
        <w:overflowPunct/>
        <w:ind w:right="360"/>
        <w:jc w:val="both"/>
        <w:textAlignment w:val="auto"/>
        <w:rPr>
          <w:b/>
          <w:bCs/>
          <w:i/>
          <w:iCs/>
          <w:color w:val="000000"/>
        </w:rPr>
      </w:pPr>
      <w:r w:rsidRPr="00720D4E">
        <w:rPr>
          <w:b/>
          <w:bCs/>
          <w:i/>
          <w:iCs/>
          <w:color w:val="000000"/>
        </w:rPr>
        <w:t>Projekto rengimo metu gauti specialistų vertinimai ir išvados, ekonominiai apskaičiavimai (sąmatos)  ir konkretūs finansavimo šaltiniai</w:t>
      </w:r>
    </w:p>
    <w:p w:rsidR="00CC50CD" w:rsidRPr="001A2985" w:rsidRDefault="00CC50CD" w:rsidP="00B94415">
      <w:pPr>
        <w:tabs>
          <w:tab w:val="left" w:pos="0"/>
        </w:tabs>
        <w:ind w:right="360"/>
        <w:jc w:val="both"/>
        <w:rPr>
          <w:color w:val="000000"/>
        </w:rPr>
      </w:pPr>
      <w:r w:rsidRPr="00720D4E">
        <w:rPr>
          <w:color w:val="000000"/>
        </w:rPr>
        <w:tab/>
      </w:r>
      <w:r w:rsidRPr="001A2985">
        <w:rPr>
          <w:color w:val="000000"/>
        </w:rPr>
        <w:t xml:space="preserve">2019 m. į savivaldybės biudžetą planuota surinkti 150630 </w:t>
      </w:r>
      <w:proofErr w:type="spellStart"/>
      <w:r w:rsidRPr="001A2985">
        <w:rPr>
          <w:color w:val="000000"/>
        </w:rPr>
        <w:t>Eur</w:t>
      </w:r>
      <w:proofErr w:type="spellEnd"/>
      <w:r w:rsidRPr="001A2985">
        <w:rPr>
          <w:color w:val="000000"/>
        </w:rPr>
        <w:t xml:space="preserve"> žemės mokesčių, surinkta 153566 </w:t>
      </w:r>
      <w:proofErr w:type="spellStart"/>
      <w:r w:rsidRPr="001A2985">
        <w:rPr>
          <w:color w:val="000000"/>
        </w:rPr>
        <w:t>Eur</w:t>
      </w:r>
      <w:proofErr w:type="spellEnd"/>
      <w:r w:rsidRPr="001A2985">
        <w:rPr>
          <w:color w:val="000000"/>
        </w:rPr>
        <w:t xml:space="preserve"> arba 101,9 %. 2020 m. į savivaldybės biudžetą planuojama surinkti 50000  </w:t>
      </w:r>
      <w:proofErr w:type="spellStart"/>
      <w:r w:rsidRPr="001A2985">
        <w:rPr>
          <w:color w:val="000000"/>
        </w:rPr>
        <w:t>Eur</w:t>
      </w:r>
      <w:proofErr w:type="spellEnd"/>
      <w:r w:rsidRPr="001A2985">
        <w:rPr>
          <w:color w:val="000000"/>
        </w:rPr>
        <w:t xml:space="preserve"> žemės mokesčių. </w:t>
      </w:r>
    </w:p>
    <w:p w:rsidR="00CC50CD" w:rsidRPr="001B039D" w:rsidRDefault="00CC50CD" w:rsidP="00B94415">
      <w:pPr>
        <w:pStyle w:val="Sraopastraipa"/>
        <w:numPr>
          <w:ilvl w:val="0"/>
          <w:numId w:val="3"/>
        </w:numPr>
        <w:tabs>
          <w:tab w:val="left" w:pos="0"/>
        </w:tabs>
        <w:ind w:right="360"/>
        <w:jc w:val="both"/>
        <w:rPr>
          <w:lang w:val="pl-PL"/>
        </w:rPr>
      </w:pPr>
      <w:proofErr w:type="spellStart"/>
      <w:r w:rsidRPr="001B039D">
        <w:rPr>
          <w:b/>
          <w:bCs/>
          <w:i/>
          <w:iCs/>
          <w:color w:val="000000"/>
          <w:lang w:val="pl-PL"/>
        </w:rPr>
        <w:t>Projekto</w:t>
      </w:r>
      <w:proofErr w:type="spellEnd"/>
      <w:r w:rsidRPr="001B039D">
        <w:rPr>
          <w:b/>
          <w:bCs/>
          <w:i/>
          <w:iCs/>
          <w:color w:val="000000"/>
          <w:lang w:val="pl-PL"/>
        </w:rPr>
        <w:t xml:space="preserve"> </w:t>
      </w:r>
      <w:proofErr w:type="spellStart"/>
      <w:r w:rsidRPr="001B039D">
        <w:rPr>
          <w:b/>
          <w:bCs/>
          <w:i/>
          <w:iCs/>
          <w:color w:val="000000"/>
          <w:lang w:val="pl-PL"/>
        </w:rPr>
        <w:t>rengėjas</w:t>
      </w:r>
      <w:proofErr w:type="spellEnd"/>
      <w:r w:rsidRPr="001B039D">
        <w:rPr>
          <w:b/>
          <w:bCs/>
          <w:i/>
          <w:iCs/>
          <w:color w:val="000000"/>
          <w:lang w:val="pl-PL"/>
        </w:rPr>
        <w:t xml:space="preserve"> ar </w:t>
      </w:r>
      <w:proofErr w:type="spellStart"/>
      <w:r w:rsidRPr="001B039D">
        <w:rPr>
          <w:b/>
          <w:bCs/>
          <w:i/>
          <w:iCs/>
          <w:color w:val="000000"/>
          <w:lang w:val="pl-PL"/>
        </w:rPr>
        <w:t>rengėjų</w:t>
      </w:r>
      <w:proofErr w:type="spellEnd"/>
      <w:r w:rsidRPr="001B039D">
        <w:rPr>
          <w:b/>
          <w:bCs/>
          <w:i/>
          <w:iCs/>
          <w:color w:val="000000"/>
          <w:lang w:val="pl-PL"/>
        </w:rPr>
        <w:t xml:space="preserve"> </w:t>
      </w:r>
      <w:proofErr w:type="spellStart"/>
      <w:r w:rsidRPr="001B039D">
        <w:rPr>
          <w:b/>
          <w:bCs/>
          <w:i/>
          <w:iCs/>
          <w:color w:val="000000"/>
          <w:lang w:val="pl-PL"/>
        </w:rPr>
        <w:t>grupė</w:t>
      </w:r>
      <w:proofErr w:type="spellEnd"/>
      <w:r w:rsidRPr="001B039D">
        <w:rPr>
          <w:b/>
          <w:bCs/>
          <w:i/>
          <w:iCs/>
          <w:color w:val="000000"/>
          <w:lang w:val="pl-PL"/>
        </w:rPr>
        <w:t>.</w:t>
      </w:r>
    </w:p>
    <w:p w:rsidR="00CC50CD" w:rsidRPr="0006232C" w:rsidRDefault="00CC50CD" w:rsidP="00C435E6">
      <w:pPr>
        <w:ind w:right="-108"/>
        <w:jc w:val="both"/>
        <w:rPr>
          <w:lang w:val="pt-BR"/>
        </w:rPr>
      </w:pPr>
      <w:r>
        <w:rPr>
          <w:color w:val="000000"/>
        </w:rPr>
        <w:t xml:space="preserve">            </w:t>
      </w:r>
      <w:r>
        <w:rPr>
          <w:lang w:val="pt-BR"/>
        </w:rPr>
        <w:t>Turto ir ūkio skyriaus vedėjas Bronislovas Budvytis</w:t>
      </w:r>
    </w:p>
    <w:p w:rsidR="00CC50CD" w:rsidRPr="00572A58" w:rsidRDefault="00CC50CD" w:rsidP="00816264">
      <w:pPr>
        <w:widowControl w:val="0"/>
        <w:numPr>
          <w:ilvl w:val="0"/>
          <w:numId w:val="3"/>
        </w:numPr>
        <w:tabs>
          <w:tab w:val="left" w:pos="0"/>
        </w:tabs>
        <w:overflowPunct/>
        <w:ind w:right="360"/>
        <w:textAlignment w:val="auto"/>
        <w:rPr>
          <w:color w:val="000000"/>
        </w:rPr>
      </w:pPr>
      <w:r>
        <w:rPr>
          <w:b/>
          <w:bCs/>
          <w:i/>
          <w:iCs/>
          <w:color w:val="000000"/>
        </w:rPr>
        <w:t>Kiti, rengėjo nuomone,  reikalingi pagrindimai ir paaiškinimai. -</w:t>
      </w:r>
    </w:p>
    <w:p w:rsidR="00CC50CD" w:rsidRDefault="00CC50CD" w:rsidP="00816264">
      <w:pPr>
        <w:widowControl w:val="0"/>
        <w:tabs>
          <w:tab w:val="left" w:pos="0"/>
        </w:tabs>
        <w:overflowPunct/>
        <w:ind w:right="360"/>
        <w:textAlignment w:val="auto"/>
        <w:rPr>
          <w:b/>
          <w:bCs/>
          <w:i/>
          <w:iCs/>
          <w:color w:val="000000"/>
        </w:rPr>
      </w:pPr>
      <w:r>
        <w:rPr>
          <w:lang w:val="pt-BR"/>
        </w:rPr>
        <w:t>Turto ir ūkio skyriaus vedėjas                                                                        Bronislovas Budvytis</w:t>
      </w:r>
    </w:p>
    <w:p w:rsidR="00CC50CD" w:rsidRDefault="00CC50CD" w:rsidP="0006232C">
      <w:pPr>
        <w:jc w:val="both"/>
        <w:rPr>
          <w:lang w:val="pt-BR"/>
        </w:rPr>
      </w:pPr>
    </w:p>
    <w:p w:rsidR="00DA1A66" w:rsidRPr="00CA1EDB" w:rsidRDefault="00DA1A66" w:rsidP="00DA1A66">
      <w:pPr>
        <w:ind w:left="7776"/>
        <w:jc w:val="center"/>
        <w:rPr>
          <w:b/>
        </w:rPr>
      </w:pPr>
    </w:p>
    <w:tbl>
      <w:tblPr>
        <w:tblW w:w="0" w:type="auto"/>
        <w:tblInd w:w="108" w:type="dxa"/>
        <w:tblLayout w:type="fixed"/>
        <w:tblLook w:val="0000"/>
      </w:tblPr>
      <w:tblGrid>
        <w:gridCol w:w="9639"/>
      </w:tblGrid>
      <w:tr w:rsidR="00DA1A66" w:rsidRPr="00CA1EDB" w:rsidTr="00A62E36">
        <w:trPr>
          <w:trHeight w:hRule="exact" w:val="1516"/>
        </w:trPr>
        <w:tc>
          <w:tcPr>
            <w:tcW w:w="9639" w:type="dxa"/>
          </w:tcPr>
          <w:p w:rsidR="00DA1A66" w:rsidRPr="00CA1EDB" w:rsidRDefault="00DA1A66" w:rsidP="00A62E36">
            <w:pPr>
              <w:spacing w:line="240" w:lineRule="atLeast"/>
              <w:jc w:val="center"/>
            </w:pPr>
          </w:p>
          <w:p w:rsidR="00DA1A66" w:rsidRPr="00CA1EDB" w:rsidRDefault="00170D51" w:rsidP="00A62E36">
            <w:pPr>
              <w:spacing w:line="240" w:lineRule="atLeast"/>
              <w:jc w:val="center"/>
              <w:rPr>
                <w:color w:val="000000"/>
              </w:rPr>
            </w:pPr>
            <w:r w:rsidRPr="00160AA3">
              <w:rPr>
                <w:noProof/>
                <w:sz w:val="28"/>
                <w:lang w:eastAsia="lt-LT"/>
              </w:rPr>
              <w:pict>
                <v:shape id="_x0000_i1026" type="#_x0000_t75" style="width:33.2pt;height:36.95pt;visibility:visible">
                  <v:imagedata r:id="rId7" o:title=""/>
                </v:shape>
              </w:pict>
            </w:r>
          </w:p>
        </w:tc>
      </w:tr>
      <w:tr w:rsidR="00DA1A66" w:rsidRPr="00CA1EDB" w:rsidTr="00A62E36">
        <w:trPr>
          <w:trHeight w:hRule="exact" w:val="1804"/>
        </w:trPr>
        <w:tc>
          <w:tcPr>
            <w:tcW w:w="9639" w:type="dxa"/>
          </w:tcPr>
          <w:p w:rsidR="00DA1A66" w:rsidRPr="00CA1EDB" w:rsidRDefault="00DA1A66" w:rsidP="00A62E36">
            <w:pPr>
              <w:pStyle w:val="Antrat2"/>
            </w:pPr>
            <w:r w:rsidRPr="00CA1EDB">
              <w:t>Pagėgių savivaldybės taryba</w:t>
            </w:r>
          </w:p>
          <w:p w:rsidR="00DA1A66" w:rsidRPr="00CA1EDB" w:rsidRDefault="00DA1A66" w:rsidP="00A62E36"/>
          <w:p w:rsidR="00DA1A66" w:rsidRPr="00CA1EDB" w:rsidRDefault="00DA1A66" w:rsidP="00A62E36">
            <w:pPr>
              <w:spacing w:before="120"/>
              <w:jc w:val="center"/>
              <w:rPr>
                <w:b/>
                <w:bCs/>
                <w:caps/>
                <w:color w:val="000000"/>
              </w:rPr>
            </w:pPr>
            <w:r w:rsidRPr="00CA1EDB">
              <w:rPr>
                <w:b/>
                <w:bCs/>
                <w:caps/>
                <w:color w:val="000000"/>
              </w:rPr>
              <w:t>sprendimas</w:t>
            </w:r>
          </w:p>
          <w:p w:rsidR="00DA1A66" w:rsidRPr="00E34781" w:rsidRDefault="00DA1A66" w:rsidP="00A62E36">
            <w:pPr>
              <w:pStyle w:val="statymopavad"/>
              <w:spacing w:line="240" w:lineRule="auto"/>
              <w:ind w:firstLine="0"/>
              <w:rPr>
                <w:rFonts w:ascii="Times New Roman" w:hAnsi="Times New Roman"/>
                <w:b/>
              </w:rPr>
            </w:pPr>
            <w:r w:rsidRPr="00E34781">
              <w:rPr>
                <w:rFonts w:ascii="Times New Roman" w:hAnsi="Times New Roman"/>
                <w:b/>
              </w:rPr>
              <w:t>dėl žemės mokesčio tarifų ir lengvatų nustatymo</w:t>
            </w:r>
          </w:p>
          <w:p w:rsidR="00DA1A66" w:rsidRPr="00E34781" w:rsidRDefault="00DA1A66" w:rsidP="00A62E36">
            <w:pPr>
              <w:pStyle w:val="statymopavad"/>
              <w:spacing w:line="240" w:lineRule="auto"/>
              <w:ind w:firstLine="0"/>
              <w:rPr>
                <w:rFonts w:ascii="Times New Roman" w:hAnsi="Times New Roman"/>
                <w:b/>
              </w:rPr>
            </w:pPr>
            <w:r w:rsidRPr="00E34781">
              <w:rPr>
                <w:rFonts w:ascii="Times New Roman" w:hAnsi="Times New Roman"/>
                <w:b/>
              </w:rPr>
              <w:t xml:space="preserve"> 2020 metams</w:t>
            </w:r>
          </w:p>
          <w:p w:rsidR="00DA1A66" w:rsidRPr="00CA1EDB" w:rsidRDefault="00DA1A66" w:rsidP="00A62E36">
            <w:pPr>
              <w:spacing w:before="120"/>
              <w:jc w:val="center"/>
              <w:rPr>
                <w:b/>
                <w:bCs/>
                <w:caps/>
                <w:color w:val="000000"/>
              </w:rPr>
            </w:pPr>
          </w:p>
        </w:tc>
      </w:tr>
      <w:tr w:rsidR="00DA1A66" w:rsidRPr="00CA1EDB" w:rsidTr="00A62E36">
        <w:trPr>
          <w:trHeight w:hRule="exact" w:val="894"/>
        </w:trPr>
        <w:tc>
          <w:tcPr>
            <w:tcW w:w="9639" w:type="dxa"/>
          </w:tcPr>
          <w:p w:rsidR="00DA1A66" w:rsidRPr="00CA1EDB" w:rsidRDefault="00DA1A66" w:rsidP="00A62E36">
            <w:pPr>
              <w:pStyle w:val="Antrat2"/>
              <w:rPr>
                <w:b w:val="0"/>
                <w:bCs w:val="0"/>
                <w:caps w:val="0"/>
              </w:rPr>
            </w:pPr>
            <w:r w:rsidRPr="00CA1EDB">
              <w:rPr>
                <w:b w:val="0"/>
                <w:bCs w:val="0"/>
                <w:caps w:val="0"/>
              </w:rPr>
              <w:t>201</w:t>
            </w:r>
            <w:r>
              <w:rPr>
                <w:b w:val="0"/>
                <w:bCs w:val="0"/>
                <w:caps w:val="0"/>
              </w:rPr>
              <w:t xml:space="preserve">9 </w:t>
            </w:r>
            <w:r w:rsidRPr="00CA1EDB">
              <w:rPr>
                <w:b w:val="0"/>
                <w:bCs w:val="0"/>
                <w:caps w:val="0"/>
              </w:rPr>
              <w:t xml:space="preserve">m. </w:t>
            </w:r>
            <w:r>
              <w:rPr>
                <w:b w:val="0"/>
                <w:bCs w:val="0"/>
                <w:caps w:val="0"/>
              </w:rPr>
              <w:t xml:space="preserve">gegužės 31 </w:t>
            </w:r>
            <w:r w:rsidRPr="00CA1EDB">
              <w:rPr>
                <w:b w:val="0"/>
                <w:bCs w:val="0"/>
                <w:caps w:val="0"/>
              </w:rPr>
              <w:t>d. Nr.</w:t>
            </w:r>
            <w:r>
              <w:rPr>
                <w:b w:val="0"/>
                <w:bCs w:val="0"/>
                <w:caps w:val="0"/>
              </w:rPr>
              <w:t xml:space="preserve"> T- 93</w:t>
            </w:r>
          </w:p>
          <w:p w:rsidR="00DA1A66" w:rsidRPr="00CA1EDB" w:rsidRDefault="00DA1A66" w:rsidP="00A62E36">
            <w:pPr>
              <w:jc w:val="center"/>
            </w:pPr>
            <w:r w:rsidRPr="00CA1EDB">
              <w:t>Pagėgiai</w:t>
            </w:r>
          </w:p>
        </w:tc>
      </w:tr>
    </w:tbl>
    <w:p w:rsidR="00DA1A66" w:rsidRPr="0008584D" w:rsidRDefault="00DA1A66" w:rsidP="00DA1A66">
      <w:pPr>
        <w:spacing w:line="360" w:lineRule="auto"/>
        <w:ind w:firstLine="720"/>
        <w:jc w:val="both"/>
      </w:pPr>
      <w:r w:rsidRPr="0008584D">
        <w:t>Vadovaudamasi Lietuvos  Respublikos vietos savivaldos įstatymo  16 straipsnio 2 dalies 18 ir 37 punktais, Lietuvos Respublikos žemės mokesčio įstatymo 6 ir 8 straipsniais, Pagėgių savivaldybės taryba  n u s p r e n d ž i a:</w:t>
      </w:r>
    </w:p>
    <w:p w:rsidR="00DA1A66" w:rsidRPr="0008584D" w:rsidRDefault="00DA1A66" w:rsidP="00DA1A66">
      <w:pPr>
        <w:spacing w:line="360" w:lineRule="auto"/>
        <w:ind w:firstLine="720"/>
        <w:jc w:val="both"/>
      </w:pPr>
      <w:r w:rsidRPr="0008584D">
        <w:t xml:space="preserve">1. </w:t>
      </w:r>
      <w:r w:rsidRPr="001B039D">
        <w:rPr>
          <w:noProof/>
        </w:rPr>
        <w:t>Nustatyti žemės mokesčio tarifus 2020 metams, galiosiančius Pagėgių savivaldybės teritorijoje:</w:t>
      </w:r>
    </w:p>
    <w:p w:rsidR="00DA1A66" w:rsidRPr="001B039D" w:rsidRDefault="00DA1A66" w:rsidP="00DA1A66">
      <w:pPr>
        <w:spacing w:line="360" w:lineRule="auto"/>
        <w:ind w:firstLine="720"/>
        <w:jc w:val="both"/>
        <w:rPr>
          <w:noProof/>
        </w:rPr>
      </w:pPr>
      <w:r w:rsidRPr="001B039D">
        <w:rPr>
          <w:noProof/>
        </w:rPr>
        <w:t>1.1. pagal pagrindinę tikslinę žemės naudojimo paskirtį ir naudojimo būdus nuo žemės  mokestinės vertės:</w:t>
      </w:r>
    </w:p>
    <w:tbl>
      <w:tblPr>
        <w:tblW w:w="9796" w:type="dxa"/>
        <w:tblLayout w:type="fixed"/>
        <w:tblLook w:val="00A0"/>
      </w:tblPr>
      <w:tblGrid>
        <w:gridCol w:w="640"/>
        <w:gridCol w:w="1628"/>
        <w:gridCol w:w="6120"/>
        <w:gridCol w:w="1408"/>
      </w:tblGrid>
      <w:tr w:rsidR="00DA1A66" w:rsidTr="00A62E36">
        <w:trPr>
          <w:trHeight w:val="828"/>
        </w:trPr>
        <w:tc>
          <w:tcPr>
            <w:tcW w:w="640" w:type="dxa"/>
            <w:tcBorders>
              <w:top w:val="single" w:sz="4" w:space="0" w:color="auto"/>
              <w:left w:val="single" w:sz="4" w:space="0" w:color="auto"/>
              <w:bottom w:val="nil"/>
              <w:right w:val="single" w:sz="4" w:space="0" w:color="auto"/>
            </w:tcBorders>
          </w:tcPr>
          <w:p w:rsidR="00DA1A66" w:rsidRDefault="00DA1A66" w:rsidP="00A62E36">
            <w:pPr>
              <w:jc w:val="center"/>
              <w:rPr>
                <w:b/>
                <w:bCs/>
                <w:color w:val="000000"/>
                <w:lang w:eastAsia="lt-LT"/>
              </w:rPr>
            </w:pPr>
            <w:r>
              <w:rPr>
                <w:b/>
                <w:bCs/>
                <w:color w:val="000000"/>
                <w:lang w:eastAsia="lt-LT"/>
              </w:rPr>
              <w:t>Eil. Nr.</w:t>
            </w:r>
          </w:p>
        </w:tc>
        <w:tc>
          <w:tcPr>
            <w:tcW w:w="1628" w:type="dxa"/>
            <w:tcBorders>
              <w:top w:val="single" w:sz="4" w:space="0" w:color="auto"/>
              <w:left w:val="nil"/>
              <w:bottom w:val="single" w:sz="4" w:space="0" w:color="auto"/>
              <w:right w:val="nil"/>
            </w:tcBorders>
          </w:tcPr>
          <w:p w:rsidR="00DA1A66" w:rsidRDefault="00DA1A66" w:rsidP="00A62E36">
            <w:pPr>
              <w:jc w:val="center"/>
              <w:rPr>
                <w:b/>
                <w:bCs/>
                <w:color w:val="000000"/>
                <w:lang w:eastAsia="lt-LT"/>
              </w:rPr>
            </w:pPr>
            <w:r>
              <w:rPr>
                <w:b/>
                <w:bCs/>
                <w:color w:val="000000"/>
                <w:lang w:eastAsia="lt-LT"/>
              </w:rPr>
              <w:t>Paskirties / naudojimo būdo kodas</w:t>
            </w:r>
          </w:p>
        </w:tc>
        <w:tc>
          <w:tcPr>
            <w:tcW w:w="6120" w:type="dxa"/>
            <w:tcBorders>
              <w:top w:val="single" w:sz="4" w:space="0" w:color="auto"/>
              <w:left w:val="single" w:sz="4" w:space="0" w:color="auto"/>
              <w:bottom w:val="nil"/>
              <w:right w:val="single" w:sz="4" w:space="0" w:color="auto"/>
            </w:tcBorders>
          </w:tcPr>
          <w:p w:rsidR="00DA1A66" w:rsidRDefault="00DA1A66" w:rsidP="00A62E36">
            <w:pPr>
              <w:jc w:val="center"/>
              <w:rPr>
                <w:b/>
                <w:bCs/>
                <w:color w:val="000000"/>
                <w:lang w:eastAsia="lt-LT"/>
              </w:rPr>
            </w:pPr>
            <w:r>
              <w:rPr>
                <w:b/>
                <w:bCs/>
                <w:color w:val="000000"/>
                <w:lang w:eastAsia="lt-LT"/>
              </w:rPr>
              <w:t>Paskirties / naudojimo būdo pavadinimas</w:t>
            </w:r>
          </w:p>
        </w:tc>
        <w:tc>
          <w:tcPr>
            <w:tcW w:w="1408" w:type="dxa"/>
            <w:tcBorders>
              <w:top w:val="single" w:sz="4" w:space="0" w:color="auto"/>
              <w:left w:val="nil"/>
              <w:bottom w:val="nil"/>
              <w:right w:val="single" w:sz="4" w:space="0" w:color="auto"/>
            </w:tcBorders>
          </w:tcPr>
          <w:p w:rsidR="00DA1A66" w:rsidRDefault="00DA1A66" w:rsidP="00A62E36">
            <w:pPr>
              <w:jc w:val="center"/>
              <w:rPr>
                <w:b/>
                <w:bCs/>
                <w:color w:val="000000"/>
                <w:lang w:eastAsia="lt-LT"/>
              </w:rPr>
            </w:pPr>
            <w:r>
              <w:rPr>
                <w:b/>
                <w:bCs/>
                <w:color w:val="000000"/>
                <w:lang w:eastAsia="lt-LT"/>
              </w:rPr>
              <w:t>Žemės mokesčio tarifas procentais</w:t>
            </w:r>
          </w:p>
        </w:tc>
      </w:tr>
      <w:tr w:rsidR="00DA1A66" w:rsidTr="00A62E36">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1.</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610, 300, 328</w:t>
            </w:r>
          </w:p>
        </w:tc>
        <w:tc>
          <w:tcPr>
            <w:tcW w:w="6120" w:type="dxa"/>
            <w:tcBorders>
              <w:top w:val="single" w:sz="4" w:space="0" w:color="auto"/>
              <w:left w:val="nil"/>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Žemės ūkio paskirties sklypai</w:t>
            </w:r>
          </w:p>
        </w:tc>
        <w:tc>
          <w:tcPr>
            <w:tcW w:w="1408" w:type="dxa"/>
            <w:tcBorders>
              <w:top w:val="single" w:sz="4" w:space="0" w:color="auto"/>
              <w:left w:val="nil"/>
              <w:bottom w:val="single" w:sz="4" w:space="0" w:color="auto"/>
              <w:right w:val="single" w:sz="4" w:space="0" w:color="auto"/>
            </w:tcBorders>
            <w:noWrap/>
            <w:vAlign w:val="center"/>
          </w:tcPr>
          <w:p w:rsidR="00DA1A66" w:rsidRDefault="00DA1A66" w:rsidP="00A62E36">
            <w:pPr>
              <w:jc w:val="center"/>
              <w:rPr>
                <w:lang w:eastAsia="lt-LT"/>
              </w:rPr>
            </w:pPr>
            <w:r>
              <w:rPr>
                <w:lang w:eastAsia="lt-LT"/>
              </w:rPr>
              <w:t>0,7</w:t>
            </w:r>
          </w:p>
        </w:tc>
      </w:tr>
      <w:tr w:rsidR="00DA1A66" w:rsidTr="00A62E36">
        <w:trPr>
          <w:trHeight w:val="315"/>
        </w:trPr>
        <w:tc>
          <w:tcPr>
            <w:tcW w:w="640" w:type="dxa"/>
            <w:tcBorders>
              <w:top w:val="nil"/>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2.</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710</w:t>
            </w:r>
          </w:p>
        </w:tc>
        <w:tc>
          <w:tcPr>
            <w:tcW w:w="6120" w:type="dxa"/>
            <w:tcBorders>
              <w:top w:val="nil"/>
              <w:left w:val="nil"/>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Miškų ūkio paskirties sklypai</w:t>
            </w:r>
          </w:p>
        </w:tc>
        <w:tc>
          <w:tcPr>
            <w:tcW w:w="1408" w:type="dxa"/>
            <w:tcBorders>
              <w:top w:val="nil"/>
              <w:left w:val="nil"/>
              <w:bottom w:val="single" w:sz="4" w:space="0" w:color="auto"/>
              <w:right w:val="single" w:sz="4" w:space="0" w:color="auto"/>
            </w:tcBorders>
            <w:noWrap/>
          </w:tcPr>
          <w:p w:rsidR="00DA1A66" w:rsidRDefault="00DA1A66" w:rsidP="00A62E36">
            <w:pPr>
              <w:jc w:val="center"/>
            </w:pPr>
            <w:r w:rsidRPr="00AA70A4">
              <w:rPr>
                <w:lang w:eastAsia="lt-LT"/>
              </w:rPr>
              <w:t>1,0</w:t>
            </w:r>
          </w:p>
        </w:tc>
      </w:tr>
      <w:tr w:rsidR="00DA1A66" w:rsidTr="00A62E36">
        <w:trPr>
          <w:trHeight w:val="315"/>
        </w:trPr>
        <w:tc>
          <w:tcPr>
            <w:tcW w:w="640" w:type="dxa"/>
            <w:tcBorders>
              <w:top w:val="nil"/>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3.</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810</w:t>
            </w:r>
          </w:p>
        </w:tc>
        <w:tc>
          <w:tcPr>
            <w:tcW w:w="6120" w:type="dxa"/>
            <w:tcBorders>
              <w:top w:val="nil"/>
              <w:left w:val="nil"/>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Konservacinės paskirties žemės sklypai</w:t>
            </w:r>
          </w:p>
        </w:tc>
        <w:tc>
          <w:tcPr>
            <w:tcW w:w="1408" w:type="dxa"/>
            <w:tcBorders>
              <w:top w:val="nil"/>
              <w:left w:val="nil"/>
              <w:bottom w:val="single" w:sz="4" w:space="0" w:color="auto"/>
              <w:right w:val="single" w:sz="4" w:space="0" w:color="auto"/>
            </w:tcBorders>
            <w:noWrap/>
          </w:tcPr>
          <w:p w:rsidR="00DA1A66" w:rsidRDefault="00DA1A66" w:rsidP="00A62E36">
            <w:pPr>
              <w:jc w:val="center"/>
            </w:pPr>
            <w:r w:rsidRPr="00AA70A4">
              <w:rPr>
                <w:lang w:eastAsia="lt-LT"/>
              </w:rPr>
              <w:t>1,0</w:t>
            </w:r>
          </w:p>
        </w:tc>
      </w:tr>
      <w:tr w:rsidR="00DA1A66" w:rsidTr="00A62E36">
        <w:trPr>
          <w:trHeight w:val="315"/>
        </w:trPr>
        <w:tc>
          <w:tcPr>
            <w:tcW w:w="640" w:type="dxa"/>
            <w:tcBorders>
              <w:top w:val="nil"/>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4.</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820,992</w:t>
            </w:r>
          </w:p>
        </w:tc>
        <w:tc>
          <w:tcPr>
            <w:tcW w:w="6120" w:type="dxa"/>
            <w:tcBorders>
              <w:top w:val="nil"/>
              <w:left w:val="nil"/>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Vandens ūkio paskirties žemės sklypai</w:t>
            </w:r>
          </w:p>
        </w:tc>
        <w:tc>
          <w:tcPr>
            <w:tcW w:w="1408" w:type="dxa"/>
            <w:tcBorders>
              <w:top w:val="nil"/>
              <w:left w:val="nil"/>
              <w:bottom w:val="single" w:sz="4" w:space="0" w:color="auto"/>
              <w:right w:val="single" w:sz="4" w:space="0" w:color="auto"/>
            </w:tcBorders>
            <w:noWrap/>
          </w:tcPr>
          <w:p w:rsidR="00DA1A66" w:rsidRDefault="00DA1A66" w:rsidP="00A62E36">
            <w:pPr>
              <w:jc w:val="center"/>
            </w:pPr>
            <w:r w:rsidRPr="00AA70A4">
              <w:rPr>
                <w:lang w:eastAsia="lt-LT"/>
              </w:rPr>
              <w:t>1,0</w:t>
            </w:r>
          </w:p>
        </w:tc>
      </w:tr>
      <w:tr w:rsidR="00DA1A66" w:rsidTr="00A62E36">
        <w:trPr>
          <w:trHeight w:val="315"/>
        </w:trPr>
        <w:tc>
          <w:tcPr>
            <w:tcW w:w="640" w:type="dxa"/>
            <w:tcBorders>
              <w:top w:val="nil"/>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5.</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995</w:t>
            </w:r>
          </w:p>
        </w:tc>
        <w:tc>
          <w:tcPr>
            <w:tcW w:w="6120" w:type="dxa"/>
            <w:tcBorders>
              <w:top w:val="nil"/>
              <w:left w:val="nil"/>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Kitos paskirties žemės sklypai</w:t>
            </w:r>
          </w:p>
        </w:tc>
        <w:tc>
          <w:tcPr>
            <w:tcW w:w="1408" w:type="dxa"/>
            <w:tcBorders>
              <w:top w:val="nil"/>
              <w:left w:val="nil"/>
              <w:bottom w:val="single" w:sz="4" w:space="0" w:color="auto"/>
              <w:right w:val="single" w:sz="4" w:space="0" w:color="auto"/>
            </w:tcBorders>
            <w:noWrap/>
            <w:vAlign w:val="center"/>
          </w:tcPr>
          <w:p w:rsidR="00DA1A66" w:rsidRDefault="00DA1A66" w:rsidP="00A62E36">
            <w:pPr>
              <w:ind w:firstLine="62"/>
              <w:jc w:val="center"/>
              <w:rPr>
                <w:lang w:eastAsia="lt-LT"/>
              </w:rPr>
            </w:pPr>
          </w:p>
        </w:tc>
      </w:tr>
      <w:tr w:rsidR="00DA1A66" w:rsidTr="00A62E36">
        <w:trPr>
          <w:trHeight w:val="315"/>
        </w:trPr>
        <w:tc>
          <w:tcPr>
            <w:tcW w:w="640" w:type="dxa"/>
            <w:tcBorders>
              <w:top w:val="nil"/>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5.1.</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314, 327</w:t>
            </w:r>
          </w:p>
        </w:tc>
        <w:tc>
          <w:tcPr>
            <w:tcW w:w="6120" w:type="dxa"/>
            <w:tcBorders>
              <w:top w:val="nil"/>
              <w:left w:val="nil"/>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Gyvenamosios teritorijos</w:t>
            </w:r>
          </w:p>
        </w:tc>
        <w:tc>
          <w:tcPr>
            <w:tcW w:w="1408" w:type="dxa"/>
            <w:tcBorders>
              <w:top w:val="nil"/>
              <w:left w:val="nil"/>
              <w:bottom w:val="single" w:sz="4" w:space="0" w:color="auto"/>
              <w:right w:val="single" w:sz="4" w:space="0" w:color="auto"/>
            </w:tcBorders>
            <w:noWrap/>
            <w:vAlign w:val="center"/>
          </w:tcPr>
          <w:p w:rsidR="00DA1A66" w:rsidRDefault="00DA1A66" w:rsidP="00A62E36">
            <w:pPr>
              <w:jc w:val="center"/>
              <w:rPr>
                <w:lang w:eastAsia="lt-LT"/>
              </w:rPr>
            </w:pPr>
            <w:r>
              <w:rPr>
                <w:lang w:eastAsia="lt-LT"/>
              </w:rPr>
              <w:t>0,2</w:t>
            </w:r>
          </w:p>
        </w:tc>
      </w:tr>
      <w:tr w:rsidR="00DA1A66" w:rsidTr="00A62E36">
        <w:trPr>
          <w:trHeight w:val="315"/>
        </w:trPr>
        <w:tc>
          <w:tcPr>
            <w:tcW w:w="640" w:type="dxa"/>
            <w:tcBorders>
              <w:top w:val="nil"/>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5.2.</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315</w:t>
            </w:r>
          </w:p>
        </w:tc>
        <w:tc>
          <w:tcPr>
            <w:tcW w:w="6120" w:type="dxa"/>
            <w:tcBorders>
              <w:top w:val="nil"/>
              <w:left w:val="nil"/>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Visuomeninės paskirties teritorijos</w:t>
            </w:r>
          </w:p>
        </w:tc>
        <w:tc>
          <w:tcPr>
            <w:tcW w:w="1408" w:type="dxa"/>
            <w:tcBorders>
              <w:top w:val="nil"/>
              <w:left w:val="nil"/>
              <w:bottom w:val="single" w:sz="4" w:space="0" w:color="auto"/>
              <w:right w:val="single" w:sz="4" w:space="0" w:color="auto"/>
            </w:tcBorders>
            <w:noWrap/>
            <w:vAlign w:val="center"/>
          </w:tcPr>
          <w:p w:rsidR="00DA1A66" w:rsidRDefault="00DA1A66" w:rsidP="00A62E36">
            <w:pPr>
              <w:jc w:val="center"/>
              <w:rPr>
                <w:lang w:eastAsia="lt-LT"/>
              </w:rPr>
            </w:pPr>
            <w:r>
              <w:rPr>
                <w:lang w:eastAsia="lt-LT"/>
              </w:rPr>
              <w:t>0,3</w:t>
            </w:r>
          </w:p>
        </w:tc>
      </w:tr>
      <w:tr w:rsidR="00DA1A66" w:rsidTr="00A62E36">
        <w:trPr>
          <w:trHeight w:val="315"/>
        </w:trPr>
        <w:tc>
          <w:tcPr>
            <w:tcW w:w="640" w:type="dxa"/>
            <w:tcBorders>
              <w:top w:val="nil"/>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5.3.</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316</w:t>
            </w:r>
          </w:p>
        </w:tc>
        <w:tc>
          <w:tcPr>
            <w:tcW w:w="6120" w:type="dxa"/>
            <w:tcBorders>
              <w:top w:val="nil"/>
              <w:left w:val="nil"/>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Pramonės ir sandėliavimo objektų teritorijos</w:t>
            </w:r>
          </w:p>
        </w:tc>
        <w:tc>
          <w:tcPr>
            <w:tcW w:w="1408" w:type="dxa"/>
            <w:tcBorders>
              <w:top w:val="nil"/>
              <w:left w:val="nil"/>
              <w:bottom w:val="single" w:sz="4" w:space="0" w:color="auto"/>
              <w:right w:val="single" w:sz="4" w:space="0" w:color="auto"/>
            </w:tcBorders>
            <w:noWrap/>
            <w:vAlign w:val="center"/>
          </w:tcPr>
          <w:p w:rsidR="00DA1A66" w:rsidRDefault="00DA1A66" w:rsidP="00A62E36">
            <w:pPr>
              <w:jc w:val="center"/>
              <w:rPr>
                <w:lang w:eastAsia="lt-LT"/>
              </w:rPr>
            </w:pPr>
            <w:r>
              <w:rPr>
                <w:lang w:eastAsia="lt-LT"/>
              </w:rPr>
              <w:t>0,7</w:t>
            </w:r>
          </w:p>
        </w:tc>
      </w:tr>
      <w:tr w:rsidR="00DA1A66" w:rsidTr="00A62E36">
        <w:trPr>
          <w:trHeight w:val="315"/>
        </w:trPr>
        <w:tc>
          <w:tcPr>
            <w:tcW w:w="640" w:type="dxa"/>
            <w:tcBorders>
              <w:top w:val="nil"/>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5.4.</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317</w:t>
            </w:r>
          </w:p>
        </w:tc>
        <w:tc>
          <w:tcPr>
            <w:tcW w:w="6120" w:type="dxa"/>
            <w:tcBorders>
              <w:top w:val="nil"/>
              <w:left w:val="nil"/>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Komercinės paskirties objektų teritorijos</w:t>
            </w:r>
          </w:p>
        </w:tc>
        <w:tc>
          <w:tcPr>
            <w:tcW w:w="1408" w:type="dxa"/>
            <w:tcBorders>
              <w:top w:val="nil"/>
              <w:left w:val="nil"/>
              <w:bottom w:val="single" w:sz="4" w:space="0" w:color="auto"/>
              <w:right w:val="single" w:sz="4" w:space="0" w:color="auto"/>
            </w:tcBorders>
            <w:noWrap/>
            <w:vAlign w:val="center"/>
          </w:tcPr>
          <w:p w:rsidR="00DA1A66" w:rsidRDefault="00DA1A66" w:rsidP="00A62E36">
            <w:pPr>
              <w:jc w:val="center"/>
              <w:rPr>
                <w:lang w:eastAsia="lt-LT"/>
              </w:rPr>
            </w:pPr>
            <w:r>
              <w:rPr>
                <w:lang w:eastAsia="lt-LT"/>
              </w:rPr>
              <w:t>0,7</w:t>
            </w:r>
          </w:p>
        </w:tc>
      </w:tr>
      <w:tr w:rsidR="00DA1A66" w:rsidTr="00A62E36">
        <w:trPr>
          <w:trHeight w:val="315"/>
        </w:trPr>
        <w:tc>
          <w:tcPr>
            <w:tcW w:w="640" w:type="dxa"/>
            <w:tcBorders>
              <w:top w:val="nil"/>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5.5.</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318,332,333</w:t>
            </w:r>
          </w:p>
        </w:tc>
        <w:tc>
          <w:tcPr>
            <w:tcW w:w="6120" w:type="dxa"/>
            <w:tcBorders>
              <w:top w:val="nil"/>
              <w:left w:val="nil"/>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Inžinerinės infrastruktūros teritorijos</w:t>
            </w:r>
          </w:p>
        </w:tc>
        <w:tc>
          <w:tcPr>
            <w:tcW w:w="1408" w:type="dxa"/>
            <w:tcBorders>
              <w:top w:val="nil"/>
              <w:left w:val="nil"/>
              <w:bottom w:val="single" w:sz="4" w:space="0" w:color="auto"/>
              <w:right w:val="single" w:sz="4" w:space="0" w:color="auto"/>
            </w:tcBorders>
            <w:noWrap/>
            <w:vAlign w:val="center"/>
          </w:tcPr>
          <w:p w:rsidR="00DA1A66" w:rsidRDefault="00DA1A66" w:rsidP="00A62E36">
            <w:pPr>
              <w:jc w:val="center"/>
              <w:rPr>
                <w:lang w:eastAsia="lt-LT"/>
              </w:rPr>
            </w:pPr>
            <w:r>
              <w:rPr>
                <w:lang w:eastAsia="lt-LT"/>
              </w:rPr>
              <w:t>4,0</w:t>
            </w:r>
          </w:p>
        </w:tc>
      </w:tr>
      <w:tr w:rsidR="00DA1A66" w:rsidTr="00A62E36">
        <w:trPr>
          <w:trHeight w:val="315"/>
        </w:trPr>
        <w:tc>
          <w:tcPr>
            <w:tcW w:w="640" w:type="dxa"/>
            <w:tcBorders>
              <w:top w:val="nil"/>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5.6.</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319</w:t>
            </w:r>
          </w:p>
        </w:tc>
        <w:tc>
          <w:tcPr>
            <w:tcW w:w="6120" w:type="dxa"/>
            <w:tcBorders>
              <w:top w:val="nil"/>
              <w:left w:val="nil"/>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Rekreacinės teritorijos</w:t>
            </w:r>
          </w:p>
        </w:tc>
        <w:tc>
          <w:tcPr>
            <w:tcW w:w="1408" w:type="dxa"/>
            <w:tcBorders>
              <w:top w:val="nil"/>
              <w:left w:val="nil"/>
              <w:bottom w:val="single" w:sz="4" w:space="0" w:color="auto"/>
              <w:right w:val="single" w:sz="4" w:space="0" w:color="auto"/>
            </w:tcBorders>
            <w:noWrap/>
            <w:vAlign w:val="center"/>
          </w:tcPr>
          <w:p w:rsidR="00DA1A66" w:rsidRDefault="00DA1A66" w:rsidP="00A62E36">
            <w:pPr>
              <w:jc w:val="center"/>
              <w:rPr>
                <w:lang w:eastAsia="lt-LT"/>
              </w:rPr>
            </w:pPr>
            <w:r>
              <w:rPr>
                <w:lang w:eastAsia="lt-LT"/>
              </w:rPr>
              <w:t>1,0</w:t>
            </w:r>
          </w:p>
        </w:tc>
      </w:tr>
      <w:tr w:rsidR="00DA1A66" w:rsidTr="00A62E36">
        <w:trPr>
          <w:trHeight w:val="315"/>
        </w:trPr>
        <w:tc>
          <w:tcPr>
            <w:tcW w:w="640" w:type="dxa"/>
            <w:tcBorders>
              <w:top w:val="nil"/>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5.7.</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321</w:t>
            </w:r>
          </w:p>
        </w:tc>
        <w:tc>
          <w:tcPr>
            <w:tcW w:w="6120" w:type="dxa"/>
            <w:tcBorders>
              <w:top w:val="nil"/>
              <w:left w:val="nil"/>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Naudingųjų iškasenų teritorijos</w:t>
            </w:r>
          </w:p>
        </w:tc>
        <w:tc>
          <w:tcPr>
            <w:tcW w:w="1408" w:type="dxa"/>
            <w:tcBorders>
              <w:top w:val="nil"/>
              <w:left w:val="nil"/>
              <w:bottom w:val="single" w:sz="4" w:space="0" w:color="auto"/>
              <w:right w:val="single" w:sz="4" w:space="0" w:color="auto"/>
            </w:tcBorders>
            <w:noWrap/>
            <w:vAlign w:val="center"/>
          </w:tcPr>
          <w:p w:rsidR="00DA1A66" w:rsidRDefault="00DA1A66" w:rsidP="00A62E36">
            <w:pPr>
              <w:jc w:val="center"/>
              <w:rPr>
                <w:lang w:eastAsia="lt-LT"/>
              </w:rPr>
            </w:pPr>
            <w:r>
              <w:rPr>
                <w:lang w:eastAsia="lt-LT"/>
              </w:rPr>
              <w:t>4,0</w:t>
            </w:r>
          </w:p>
        </w:tc>
      </w:tr>
      <w:tr w:rsidR="00DA1A66" w:rsidTr="00A62E36">
        <w:trPr>
          <w:trHeight w:val="287"/>
        </w:trPr>
        <w:tc>
          <w:tcPr>
            <w:tcW w:w="640" w:type="dxa"/>
            <w:tcBorders>
              <w:top w:val="nil"/>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5.8.</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330</w:t>
            </w:r>
          </w:p>
        </w:tc>
        <w:tc>
          <w:tcPr>
            <w:tcW w:w="6120" w:type="dxa"/>
            <w:tcBorders>
              <w:top w:val="nil"/>
              <w:left w:val="nil"/>
              <w:bottom w:val="single" w:sz="4" w:space="0" w:color="auto"/>
              <w:right w:val="single" w:sz="4" w:space="0" w:color="auto"/>
            </w:tcBorders>
          </w:tcPr>
          <w:p w:rsidR="00DA1A66" w:rsidRDefault="00DA1A66" w:rsidP="00A62E36">
            <w:pPr>
              <w:rPr>
                <w:color w:val="000000"/>
                <w:lang w:eastAsia="lt-LT"/>
              </w:rPr>
            </w:pPr>
            <w:r>
              <w:rPr>
                <w:color w:val="000000"/>
                <w:lang w:eastAsia="lt-LT"/>
              </w:rPr>
              <w:t xml:space="preserve">Vienbučių ir </w:t>
            </w:r>
            <w:proofErr w:type="spellStart"/>
            <w:r>
              <w:rPr>
                <w:color w:val="000000"/>
                <w:lang w:eastAsia="lt-LT"/>
              </w:rPr>
              <w:t>dvibučių</w:t>
            </w:r>
            <w:proofErr w:type="spellEnd"/>
            <w:r>
              <w:rPr>
                <w:color w:val="000000"/>
                <w:lang w:eastAsia="lt-LT"/>
              </w:rPr>
              <w:t xml:space="preserve"> gyvenamųjų pastatų teritorijos</w:t>
            </w:r>
          </w:p>
        </w:tc>
        <w:tc>
          <w:tcPr>
            <w:tcW w:w="1408" w:type="dxa"/>
            <w:tcBorders>
              <w:top w:val="nil"/>
              <w:left w:val="nil"/>
              <w:bottom w:val="single" w:sz="4" w:space="0" w:color="auto"/>
              <w:right w:val="single" w:sz="4" w:space="0" w:color="auto"/>
            </w:tcBorders>
            <w:noWrap/>
            <w:vAlign w:val="center"/>
          </w:tcPr>
          <w:p w:rsidR="00DA1A66" w:rsidRDefault="00DA1A66" w:rsidP="00A62E36">
            <w:pPr>
              <w:jc w:val="center"/>
              <w:rPr>
                <w:lang w:eastAsia="lt-LT"/>
              </w:rPr>
            </w:pPr>
            <w:r>
              <w:rPr>
                <w:lang w:eastAsia="lt-LT"/>
              </w:rPr>
              <w:t>0,2</w:t>
            </w:r>
          </w:p>
        </w:tc>
      </w:tr>
      <w:tr w:rsidR="00DA1A66" w:rsidTr="00A62E36">
        <w:trPr>
          <w:trHeight w:val="236"/>
        </w:trPr>
        <w:tc>
          <w:tcPr>
            <w:tcW w:w="640" w:type="dxa"/>
            <w:tcBorders>
              <w:top w:val="nil"/>
              <w:left w:val="single" w:sz="4" w:space="0" w:color="auto"/>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5.9.</w:t>
            </w:r>
          </w:p>
        </w:tc>
        <w:tc>
          <w:tcPr>
            <w:tcW w:w="1628" w:type="dxa"/>
            <w:tcBorders>
              <w:top w:val="nil"/>
              <w:left w:val="nil"/>
              <w:bottom w:val="single" w:sz="4" w:space="0" w:color="auto"/>
              <w:right w:val="single" w:sz="4" w:space="0" w:color="auto"/>
            </w:tcBorders>
            <w:vAlign w:val="center"/>
          </w:tcPr>
          <w:p w:rsidR="00DA1A66" w:rsidRDefault="00DA1A66" w:rsidP="00A62E36">
            <w:pPr>
              <w:jc w:val="center"/>
              <w:rPr>
                <w:color w:val="000000"/>
                <w:lang w:eastAsia="lt-LT"/>
              </w:rPr>
            </w:pPr>
            <w:r>
              <w:rPr>
                <w:color w:val="000000"/>
                <w:lang w:eastAsia="lt-LT"/>
              </w:rPr>
              <w:t>331</w:t>
            </w:r>
          </w:p>
        </w:tc>
        <w:tc>
          <w:tcPr>
            <w:tcW w:w="6120" w:type="dxa"/>
            <w:tcBorders>
              <w:top w:val="nil"/>
              <w:left w:val="nil"/>
              <w:bottom w:val="single" w:sz="4" w:space="0" w:color="auto"/>
              <w:right w:val="single" w:sz="4" w:space="0" w:color="auto"/>
            </w:tcBorders>
          </w:tcPr>
          <w:p w:rsidR="00DA1A66" w:rsidRDefault="00DA1A66" w:rsidP="00A62E36">
            <w:pPr>
              <w:rPr>
                <w:color w:val="000000"/>
                <w:lang w:eastAsia="lt-LT"/>
              </w:rPr>
            </w:pPr>
            <w:r>
              <w:rPr>
                <w:color w:val="000000"/>
                <w:lang w:eastAsia="lt-LT"/>
              </w:rPr>
              <w:t>Daugiabučių gyvenamųjų pastatų ir bendrabučių teritorijos</w:t>
            </w:r>
          </w:p>
        </w:tc>
        <w:tc>
          <w:tcPr>
            <w:tcW w:w="1408" w:type="dxa"/>
            <w:tcBorders>
              <w:top w:val="nil"/>
              <w:left w:val="nil"/>
              <w:bottom w:val="single" w:sz="4" w:space="0" w:color="auto"/>
              <w:right w:val="single" w:sz="4" w:space="0" w:color="auto"/>
            </w:tcBorders>
            <w:noWrap/>
            <w:vAlign w:val="center"/>
          </w:tcPr>
          <w:p w:rsidR="00DA1A66" w:rsidRDefault="00DA1A66" w:rsidP="00A62E36">
            <w:pPr>
              <w:jc w:val="center"/>
              <w:rPr>
                <w:lang w:eastAsia="lt-LT"/>
              </w:rPr>
            </w:pPr>
            <w:r>
              <w:rPr>
                <w:lang w:eastAsia="lt-LT"/>
              </w:rPr>
              <w:t>0,2</w:t>
            </w:r>
          </w:p>
        </w:tc>
      </w:tr>
      <w:tr w:rsidR="00DA1A66" w:rsidTr="00A62E36">
        <w:trPr>
          <w:trHeight w:val="359"/>
        </w:trPr>
        <w:tc>
          <w:tcPr>
            <w:tcW w:w="640" w:type="dxa"/>
            <w:tcBorders>
              <w:top w:val="single" w:sz="4" w:space="0" w:color="auto"/>
              <w:left w:val="single" w:sz="4" w:space="0" w:color="auto"/>
              <w:bottom w:val="single" w:sz="4" w:space="0" w:color="auto"/>
              <w:right w:val="single" w:sz="4" w:space="0" w:color="auto"/>
            </w:tcBorders>
            <w:noWrap/>
            <w:vAlign w:val="center"/>
          </w:tcPr>
          <w:p w:rsidR="00DA1A66" w:rsidRDefault="00DA1A66" w:rsidP="00A62E36">
            <w:pPr>
              <w:rPr>
                <w:color w:val="000000"/>
                <w:lang w:eastAsia="lt-LT"/>
              </w:rPr>
            </w:pPr>
            <w:r>
              <w:rPr>
                <w:color w:val="000000"/>
                <w:lang w:eastAsia="lt-LT"/>
              </w:rPr>
              <w:t>6.</w:t>
            </w:r>
          </w:p>
        </w:tc>
        <w:tc>
          <w:tcPr>
            <w:tcW w:w="7748" w:type="dxa"/>
            <w:gridSpan w:val="2"/>
            <w:tcBorders>
              <w:top w:val="single" w:sz="4" w:space="0" w:color="auto"/>
              <w:left w:val="nil"/>
              <w:bottom w:val="single" w:sz="4" w:space="0" w:color="auto"/>
              <w:right w:val="single" w:sz="4" w:space="0" w:color="auto"/>
            </w:tcBorders>
            <w:vAlign w:val="center"/>
          </w:tcPr>
          <w:p w:rsidR="00DA1A66" w:rsidRDefault="00DA1A66" w:rsidP="00A62E36">
            <w:pPr>
              <w:rPr>
                <w:color w:val="000000"/>
                <w:lang w:eastAsia="lt-LT"/>
              </w:rPr>
            </w:pPr>
            <w:r>
              <w:rPr>
                <w:color w:val="000000"/>
                <w:lang w:eastAsia="lt-LT"/>
              </w:rPr>
              <w:t>Visi kiti šios lentelės 1–5 punktuose nenurodyti žemės sklypai</w:t>
            </w:r>
          </w:p>
        </w:tc>
        <w:tc>
          <w:tcPr>
            <w:tcW w:w="1408" w:type="dxa"/>
            <w:tcBorders>
              <w:top w:val="single" w:sz="4" w:space="0" w:color="auto"/>
              <w:left w:val="single" w:sz="4" w:space="0" w:color="auto"/>
              <w:bottom w:val="single" w:sz="4" w:space="0" w:color="auto"/>
              <w:right w:val="single" w:sz="4" w:space="0" w:color="auto"/>
            </w:tcBorders>
            <w:noWrap/>
            <w:vAlign w:val="center"/>
          </w:tcPr>
          <w:p w:rsidR="00DA1A66" w:rsidRDefault="00DA1A66" w:rsidP="00A62E36">
            <w:pPr>
              <w:jc w:val="center"/>
              <w:rPr>
                <w:lang w:eastAsia="lt-LT"/>
              </w:rPr>
            </w:pPr>
            <w:r>
              <w:rPr>
                <w:lang w:eastAsia="lt-LT"/>
              </w:rPr>
              <w:t>1,5</w:t>
            </w:r>
          </w:p>
        </w:tc>
      </w:tr>
    </w:tbl>
    <w:p w:rsidR="00DA1A66" w:rsidRPr="00C435E6" w:rsidRDefault="00DA1A66" w:rsidP="00DA1A66">
      <w:pPr>
        <w:pStyle w:val="Pagrindiniotekstotrauka"/>
        <w:spacing w:before="200" w:after="0" w:line="360" w:lineRule="auto"/>
        <w:ind w:left="0" w:firstLine="720"/>
      </w:pPr>
      <w:r w:rsidRPr="001B039D">
        <w:t xml:space="preserve"> 1.2.  </w:t>
      </w:r>
      <w:r w:rsidRPr="00CA1EDB">
        <w:t>apleistiems žemės sklypams, (neatsižvelgiant į žemės paskirtį) – 4</w:t>
      </w:r>
      <w:r w:rsidRPr="001B039D">
        <w:t xml:space="preserve"> </w:t>
      </w:r>
      <w:r w:rsidRPr="00CA1EDB">
        <w:t>procentai.</w:t>
      </w:r>
    </w:p>
    <w:p w:rsidR="00DA1A66" w:rsidRPr="00CA1EDB" w:rsidRDefault="00DA1A66" w:rsidP="00DA1A66">
      <w:pPr>
        <w:pStyle w:val="Pagrindiniotekstotrauka"/>
        <w:spacing w:after="0" w:line="360" w:lineRule="auto"/>
        <w:ind w:left="0" w:firstLine="720"/>
        <w:jc w:val="both"/>
      </w:pPr>
      <w:r w:rsidRPr="00CA1EDB">
        <w:lastRenderedPageBreak/>
        <w:t>2. Nustatyti 20</w:t>
      </w:r>
      <w:r>
        <w:t>20</w:t>
      </w:r>
      <w:r w:rsidRPr="00CA1EDB">
        <w:t xml:space="preserve"> metams žemės mokesčiu neapmokestinamus žemės sklypų dydžius asmenims, </w:t>
      </w:r>
      <w:r>
        <w:t>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r w:rsidRPr="00CA1EDB">
        <w:t>:</w:t>
      </w:r>
    </w:p>
    <w:p w:rsidR="00DA1A66" w:rsidRPr="00CA1EDB" w:rsidRDefault="00DA1A66" w:rsidP="00DA1A66">
      <w:pPr>
        <w:pStyle w:val="Pagrindinistekstas"/>
        <w:spacing w:line="360" w:lineRule="auto"/>
      </w:pPr>
      <w:r>
        <w:t xml:space="preserve">              </w:t>
      </w:r>
      <w:r w:rsidRPr="00CA1EDB">
        <w:t xml:space="preserve">2.1. miestų teritorijoje – </w:t>
      </w:r>
      <w:smartTag w:uri="urn:schemas-microsoft-com:office:smarttags" w:element="metricconverter">
        <w:smartTagPr>
          <w:attr w:name="ProductID" w:val="0,05 ha"/>
        </w:smartTagPr>
        <w:r w:rsidRPr="00CA1EDB">
          <w:t>0,05 ha</w:t>
        </w:r>
      </w:smartTag>
      <w:r w:rsidRPr="00CA1EDB">
        <w:t>;</w:t>
      </w:r>
    </w:p>
    <w:p w:rsidR="00DA1A66" w:rsidRPr="00515200" w:rsidRDefault="00DA1A66" w:rsidP="00DA1A66">
      <w:pPr>
        <w:pStyle w:val="Pagrindinistekstas"/>
        <w:spacing w:line="360" w:lineRule="auto"/>
      </w:pPr>
      <w:r>
        <w:t xml:space="preserve">              </w:t>
      </w:r>
      <w:r w:rsidRPr="00515200">
        <w:t xml:space="preserve">2.2. kaimo vietovėje – </w:t>
      </w:r>
      <w:smartTag w:uri="urn:schemas-microsoft-com:office:smarttags" w:element="metricconverter">
        <w:smartTagPr>
          <w:attr w:name="ProductID" w:val="1,00 ha"/>
        </w:smartTagPr>
        <w:r w:rsidRPr="00515200">
          <w:t>1,00 ha</w:t>
        </w:r>
      </w:smartTag>
      <w:r w:rsidRPr="00515200">
        <w:t xml:space="preserve">. </w:t>
      </w:r>
    </w:p>
    <w:p w:rsidR="00DA1A66" w:rsidRPr="00515200" w:rsidRDefault="00DA1A66" w:rsidP="00DA1A66">
      <w:pPr>
        <w:pStyle w:val="Default"/>
        <w:spacing w:line="360" w:lineRule="auto"/>
        <w:ind w:firstLine="720"/>
        <w:jc w:val="both"/>
        <w:rPr>
          <w:lang w:val="pt-BR"/>
        </w:rPr>
      </w:pPr>
      <w:r>
        <w:t xml:space="preserve">  3.</w:t>
      </w:r>
      <w:r w:rsidRPr="00515200">
        <w:t xml:space="preserve"> </w:t>
      </w:r>
      <w:r w:rsidRPr="00515200">
        <w:rPr>
          <w:lang w:val="pt-BR"/>
        </w:rPr>
        <w:t xml:space="preserve">Sprendimą paskelbti Teisės aktų registre ir Pagėgių savivaldybės interneto svetainėje </w:t>
      </w:r>
      <w:hyperlink r:id="rId8" w:history="1">
        <w:r w:rsidRPr="00F13B70">
          <w:rPr>
            <w:rStyle w:val="Hipersaitas"/>
            <w:u w:val="none"/>
            <w:lang w:val="pt-BR"/>
          </w:rPr>
          <w:t>www.pagegiai.lt</w:t>
        </w:r>
      </w:hyperlink>
      <w:r w:rsidRPr="00F13B70">
        <w:rPr>
          <w:color w:val="auto"/>
          <w:lang w:val="pt-BR"/>
        </w:rPr>
        <w:t>.</w:t>
      </w:r>
    </w:p>
    <w:p w:rsidR="00DA1A66" w:rsidRPr="00505A35" w:rsidRDefault="00DA1A66" w:rsidP="00DA1A66">
      <w:pPr>
        <w:pStyle w:val="Default"/>
        <w:spacing w:line="360" w:lineRule="auto"/>
        <w:ind w:firstLine="720"/>
        <w:jc w:val="both"/>
      </w:pPr>
      <w:r>
        <w:t xml:space="preserve">  </w:t>
      </w:r>
      <w:r w:rsidRPr="00515200">
        <w:t>Šis sprendimas</w:t>
      </w:r>
      <w:r w:rsidRPr="00505A35">
        <w:t xml:space="preserve"> gali būti skundžiamas Regionų apygardos administracinio teismo Klaipėdos rūmams (Galinio Pylimo g. 9, 91230 Klaipėda) Lietuvos Respublikos administracinių bylų teisenos įstatymo nustatyta tvarka per 1 (vieną) mėnesį nuo </w:t>
      </w:r>
      <w:r>
        <w:t>sprendimo</w:t>
      </w:r>
      <w:r w:rsidRPr="00505A35">
        <w:t xml:space="preserve"> paskelbimo dienos</w:t>
      </w:r>
      <w:r>
        <w:t>.</w:t>
      </w:r>
      <w:r w:rsidRPr="00505A35">
        <w:t xml:space="preserve"> </w:t>
      </w:r>
    </w:p>
    <w:p w:rsidR="00DA1A66" w:rsidRDefault="00DA1A66" w:rsidP="00DA1A66">
      <w:pPr>
        <w:spacing w:line="360" w:lineRule="auto"/>
        <w:jc w:val="both"/>
      </w:pPr>
    </w:p>
    <w:p w:rsidR="00DA1A66" w:rsidRDefault="00DA1A66" w:rsidP="00DA1A66">
      <w:pPr>
        <w:jc w:val="both"/>
        <w:rPr>
          <w:lang w:val="pt-BR"/>
        </w:rPr>
      </w:pPr>
    </w:p>
    <w:p w:rsidR="00DA1A66" w:rsidRDefault="00DA1A66" w:rsidP="00DA1A66">
      <w:pPr>
        <w:jc w:val="both"/>
        <w:rPr>
          <w:lang w:val="pt-BR"/>
        </w:rPr>
      </w:pPr>
    </w:p>
    <w:p w:rsidR="00DA1A66" w:rsidRDefault="00DA1A66" w:rsidP="00DA1A66">
      <w:pPr>
        <w:jc w:val="both"/>
        <w:rPr>
          <w:lang w:val="pt-BR"/>
        </w:rPr>
      </w:pPr>
    </w:p>
    <w:p w:rsidR="00DA1A66" w:rsidRDefault="00DA1A66" w:rsidP="00DA1A66">
      <w:pPr>
        <w:jc w:val="both"/>
        <w:rPr>
          <w:color w:val="000000"/>
        </w:rPr>
      </w:pPr>
      <w:r>
        <w:rPr>
          <w:lang w:val="pt-BR"/>
        </w:rPr>
        <w:t>Savivaldybės meras</w:t>
      </w:r>
      <w:r>
        <w:rPr>
          <w:lang w:val="pt-BR"/>
        </w:rPr>
        <w:tab/>
      </w:r>
      <w:r>
        <w:rPr>
          <w:lang w:val="pt-BR"/>
        </w:rPr>
        <w:tab/>
      </w:r>
      <w:r>
        <w:rPr>
          <w:lang w:val="pt-BR"/>
        </w:rPr>
        <w:tab/>
      </w:r>
      <w:r>
        <w:rPr>
          <w:lang w:val="pt-BR"/>
        </w:rPr>
        <w:tab/>
        <w:t xml:space="preserve">           Vaidas Bendaravičius</w:t>
      </w:r>
    </w:p>
    <w:p w:rsidR="00CC50CD" w:rsidRDefault="00CC50CD" w:rsidP="0006232C">
      <w:pPr>
        <w:jc w:val="both"/>
        <w:rPr>
          <w:lang w:val="pt-BR"/>
        </w:rPr>
      </w:pPr>
    </w:p>
    <w:p w:rsidR="00CC50CD" w:rsidRDefault="00CC50CD" w:rsidP="0006232C">
      <w:pPr>
        <w:jc w:val="both"/>
        <w:rPr>
          <w:color w:val="000000"/>
        </w:rPr>
      </w:pPr>
    </w:p>
    <w:sectPr w:rsidR="00CC50CD" w:rsidSect="00C435E6">
      <w:type w:val="continuous"/>
      <w:pgSz w:w="11907" w:h="16840"/>
      <w:pgMar w:top="1134"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E7B" w:rsidRDefault="00FC4E7B">
      <w:r>
        <w:separator/>
      </w:r>
    </w:p>
  </w:endnote>
  <w:endnote w:type="continuationSeparator" w:id="0">
    <w:p w:rsidR="00FC4E7B" w:rsidRDefault="00FC4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E7B" w:rsidRDefault="00FC4E7B">
      <w:r>
        <w:separator/>
      </w:r>
    </w:p>
  </w:footnote>
  <w:footnote w:type="continuationSeparator" w:id="0">
    <w:p w:rsidR="00FC4E7B" w:rsidRDefault="00FC4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02E"/>
    <w:multiLevelType w:val="hybridMultilevel"/>
    <w:tmpl w:val="D87A50E6"/>
    <w:lvl w:ilvl="0" w:tplc="F7DA268E">
      <w:start w:val="4"/>
      <w:numFmt w:val="decimal"/>
      <w:lvlText w:val="%1."/>
      <w:lvlJc w:val="left"/>
      <w:pPr>
        <w:tabs>
          <w:tab w:val="num" w:pos="1080"/>
        </w:tabs>
        <w:ind w:left="1080" w:hanging="360"/>
      </w:pPr>
      <w:rPr>
        <w:rFonts w:cs="Times New Roman" w:hint="default"/>
        <w:b/>
        <w:bCs/>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
    <w:nsid w:val="1D7428E9"/>
    <w:multiLevelType w:val="hybridMultilevel"/>
    <w:tmpl w:val="4A5064A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40D26E20"/>
    <w:multiLevelType w:val="hybridMultilevel"/>
    <w:tmpl w:val="10F4C618"/>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70AC4446"/>
    <w:multiLevelType w:val="multilevel"/>
    <w:tmpl w:val="72A007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D7D"/>
    <w:rsid w:val="0000067D"/>
    <w:rsid w:val="00003D6C"/>
    <w:rsid w:val="00040943"/>
    <w:rsid w:val="00057CC6"/>
    <w:rsid w:val="0006232C"/>
    <w:rsid w:val="00071466"/>
    <w:rsid w:val="000726F2"/>
    <w:rsid w:val="00081812"/>
    <w:rsid w:val="0008584D"/>
    <w:rsid w:val="000967F8"/>
    <w:rsid w:val="000A46A3"/>
    <w:rsid w:val="000C70C4"/>
    <w:rsid w:val="000D1828"/>
    <w:rsid w:val="000D4D7D"/>
    <w:rsid w:val="000E221B"/>
    <w:rsid w:val="000F0BF3"/>
    <w:rsid w:val="000F6BE0"/>
    <w:rsid w:val="001004FE"/>
    <w:rsid w:val="00101973"/>
    <w:rsid w:val="001231D2"/>
    <w:rsid w:val="00123467"/>
    <w:rsid w:val="001462B9"/>
    <w:rsid w:val="00151F69"/>
    <w:rsid w:val="00153FE8"/>
    <w:rsid w:val="00160AA3"/>
    <w:rsid w:val="00170D51"/>
    <w:rsid w:val="0017613A"/>
    <w:rsid w:val="00192D48"/>
    <w:rsid w:val="001A2985"/>
    <w:rsid w:val="001B039D"/>
    <w:rsid w:val="001B2E0F"/>
    <w:rsid w:val="001C1E5F"/>
    <w:rsid w:val="001C48BC"/>
    <w:rsid w:val="001C5CEE"/>
    <w:rsid w:val="002051E9"/>
    <w:rsid w:val="0021034A"/>
    <w:rsid w:val="002257A7"/>
    <w:rsid w:val="00225A4C"/>
    <w:rsid w:val="00226B5E"/>
    <w:rsid w:val="00231AFA"/>
    <w:rsid w:val="00252AE3"/>
    <w:rsid w:val="00260646"/>
    <w:rsid w:val="00274380"/>
    <w:rsid w:val="002A1575"/>
    <w:rsid w:val="002A4ED3"/>
    <w:rsid w:val="002B75CD"/>
    <w:rsid w:val="002D2BA2"/>
    <w:rsid w:val="002E390F"/>
    <w:rsid w:val="002F1394"/>
    <w:rsid w:val="002F6C17"/>
    <w:rsid w:val="003566DD"/>
    <w:rsid w:val="00362BB8"/>
    <w:rsid w:val="00364F84"/>
    <w:rsid w:val="0036520E"/>
    <w:rsid w:val="00373960"/>
    <w:rsid w:val="00380399"/>
    <w:rsid w:val="003B60D6"/>
    <w:rsid w:val="003D5649"/>
    <w:rsid w:val="003E4756"/>
    <w:rsid w:val="003E5C10"/>
    <w:rsid w:val="00401901"/>
    <w:rsid w:val="004061A3"/>
    <w:rsid w:val="00453974"/>
    <w:rsid w:val="0045791B"/>
    <w:rsid w:val="00466206"/>
    <w:rsid w:val="004702F3"/>
    <w:rsid w:val="004C0556"/>
    <w:rsid w:val="004D010E"/>
    <w:rsid w:val="004D3651"/>
    <w:rsid w:val="004D42F3"/>
    <w:rsid w:val="00505A35"/>
    <w:rsid w:val="00510214"/>
    <w:rsid w:val="00515200"/>
    <w:rsid w:val="00525A27"/>
    <w:rsid w:val="00545C4A"/>
    <w:rsid w:val="005663CA"/>
    <w:rsid w:val="00572A58"/>
    <w:rsid w:val="00574B58"/>
    <w:rsid w:val="00584962"/>
    <w:rsid w:val="005C4A7D"/>
    <w:rsid w:val="005F25C3"/>
    <w:rsid w:val="00632BAC"/>
    <w:rsid w:val="00643F1C"/>
    <w:rsid w:val="006469F1"/>
    <w:rsid w:val="00647985"/>
    <w:rsid w:val="00656659"/>
    <w:rsid w:val="00661898"/>
    <w:rsid w:val="00685F6B"/>
    <w:rsid w:val="006951BB"/>
    <w:rsid w:val="006A089B"/>
    <w:rsid w:val="006D18C7"/>
    <w:rsid w:val="006D4B7C"/>
    <w:rsid w:val="006D7208"/>
    <w:rsid w:val="006E5495"/>
    <w:rsid w:val="006F162B"/>
    <w:rsid w:val="006F38C2"/>
    <w:rsid w:val="00704D11"/>
    <w:rsid w:val="00720D4E"/>
    <w:rsid w:val="007305E2"/>
    <w:rsid w:val="00783F32"/>
    <w:rsid w:val="007B11D1"/>
    <w:rsid w:val="007B1B1B"/>
    <w:rsid w:val="007C29B8"/>
    <w:rsid w:val="007C3B9A"/>
    <w:rsid w:val="007C7F38"/>
    <w:rsid w:val="007E5127"/>
    <w:rsid w:val="007E5E45"/>
    <w:rsid w:val="00805B25"/>
    <w:rsid w:val="008076DE"/>
    <w:rsid w:val="00816264"/>
    <w:rsid w:val="008176D6"/>
    <w:rsid w:val="00835F69"/>
    <w:rsid w:val="00836A7C"/>
    <w:rsid w:val="00842188"/>
    <w:rsid w:val="00847B68"/>
    <w:rsid w:val="008655C4"/>
    <w:rsid w:val="008773D2"/>
    <w:rsid w:val="008779E1"/>
    <w:rsid w:val="008B28E1"/>
    <w:rsid w:val="008B36D8"/>
    <w:rsid w:val="008D26F0"/>
    <w:rsid w:val="008D33F5"/>
    <w:rsid w:val="008D6A96"/>
    <w:rsid w:val="008E4BFB"/>
    <w:rsid w:val="008F1ECB"/>
    <w:rsid w:val="009130C8"/>
    <w:rsid w:val="00914FBD"/>
    <w:rsid w:val="00916580"/>
    <w:rsid w:val="00946816"/>
    <w:rsid w:val="00946D1D"/>
    <w:rsid w:val="009627E9"/>
    <w:rsid w:val="00973C99"/>
    <w:rsid w:val="009835C6"/>
    <w:rsid w:val="0099273A"/>
    <w:rsid w:val="009A0F60"/>
    <w:rsid w:val="009C6268"/>
    <w:rsid w:val="009C719D"/>
    <w:rsid w:val="009E4CC7"/>
    <w:rsid w:val="00A0354A"/>
    <w:rsid w:val="00A04AF3"/>
    <w:rsid w:val="00A04B05"/>
    <w:rsid w:val="00A07E3B"/>
    <w:rsid w:val="00A12322"/>
    <w:rsid w:val="00A1620A"/>
    <w:rsid w:val="00A26C00"/>
    <w:rsid w:val="00A3663C"/>
    <w:rsid w:val="00A52123"/>
    <w:rsid w:val="00A67F11"/>
    <w:rsid w:val="00A9291B"/>
    <w:rsid w:val="00A94D0C"/>
    <w:rsid w:val="00AA6C2F"/>
    <w:rsid w:val="00AA70A4"/>
    <w:rsid w:val="00AF01EE"/>
    <w:rsid w:val="00AF0599"/>
    <w:rsid w:val="00B0051E"/>
    <w:rsid w:val="00B13030"/>
    <w:rsid w:val="00B340FD"/>
    <w:rsid w:val="00B34496"/>
    <w:rsid w:val="00B36C90"/>
    <w:rsid w:val="00B3761C"/>
    <w:rsid w:val="00B65FAE"/>
    <w:rsid w:val="00B9050C"/>
    <w:rsid w:val="00B92E55"/>
    <w:rsid w:val="00B94415"/>
    <w:rsid w:val="00BA33EE"/>
    <w:rsid w:val="00BD38BA"/>
    <w:rsid w:val="00C23EB3"/>
    <w:rsid w:val="00C3035F"/>
    <w:rsid w:val="00C33A88"/>
    <w:rsid w:val="00C3511A"/>
    <w:rsid w:val="00C43539"/>
    <w:rsid w:val="00C435E6"/>
    <w:rsid w:val="00C901A2"/>
    <w:rsid w:val="00CA020D"/>
    <w:rsid w:val="00CA1EDB"/>
    <w:rsid w:val="00CA30EB"/>
    <w:rsid w:val="00CB1BA8"/>
    <w:rsid w:val="00CB71BE"/>
    <w:rsid w:val="00CC4712"/>
    <w:rsid w:val="00CC50CD"/>
    <w:rsid w:val="00D26D66"/>
    <w:rsid w:val="00D33CB7"/>
    <w:rsid w:val="00D360A5"/>
    <w:rsid w:val="00D36388"/>
    <w:rsid w:val="00D41029"/>
    <w:rsid w:val="00D46A96"/>
    <w:rsid w:val="00D54E16"/>
    <w:rsid w:val="00D7324E"/>
    <w:rsid w:val="00D91811"/>
    <w:rsid w:val="00DA1A66"/>
    <w:rsid w:val="00DA326B"/>
    <w:rsid w:val="00DA50C3"/>
    <w:rsid w:val="00DB692E"/>
    <w:rsid w:val="00DC0595"/>
    <w:rsid w:val="00DC5886"/>
    <w:rsid w:val="00DC6110"/>
    <w:rsid w:val="00DC7595"/>
    <w:rsid w:val="00DE5246"/>
    <w:rsid w:val="00E04836"/>
    <w:rsid w:val="00E223F2"/>
    <w:rsid w:val="00E31847"/>
    <w:rsid w:val="00E34781"/>
    <w:rsid w:val="00E36B13"/>
    <w:rsid w:val="00E462F5"/>
    <w:rsid w:val="00E57F3A"/>
    <w:rsid w:val="00E65434"/>
    <w:rsid w:val="00E655F7"/>
    <w:rsid w:val="00EA4723"/>
    <w:rsid w:val="00EA6AF0"/>
    <w:rsid w:val="00EC0F70"/>
    <w:rsid w:val="00EC176B"/>
    <w:rsid w:val="00EC497E"/>
    <w:rsid w:val="00ED75AB"/>
    <w:rsid w:val="00F11151"/>
    <w:rsid w:val="00F13B70"/>
    <w:rsid w:val="00F20014"/>
    <w:rsid w:val="00F23E95"/>
    <w:rsid w:val="00F3514E"/>
    <w:rsid w:val="00F42CAC"/>
    <w:rsid w:val="00F4357E"/>
    <w:rsid w:val="00F65BC2"/>
    <w:rsid w:val="00F8077F"/>
    <w:rsid w:val="00F91FBD"/>
    <w:rsid w:val="00F920C2"/>
    <w:rsid w:val="00F92FC7"/>
    <w:rsid w:val="00FA3826"/>
    <w:rsid w:val="00FC4E7B"/>
    <w:rsid w:val="00FD698C"/>
    <w:rsid w:val="00FF0F0E"/>
    <w:rsid w:val="00FF182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4D7D"/>
    <w:pPr>
      <w:overflowPunct w:val="0"/>
      <w:autoSpaceDE w:val="0"/>
      <w:autoSpaceDN w:val="0"/>
      <w:adjustRightInd w:val="0"/>
      <w:textAlignment w:val="baseline"/>
    </w:pPr>
    <w:rPr>
      <w:sz w:val="24"/>
      <w:szCs w:val="24"/>
      <w:lang w:eastAsia="en-US"/>
    </w:rPr>
  </w:style>
  <w:style w:type="paragraph" w:styleId="Antrat2">
    <w:name w:val="heading 2"/>
    <w:basedOn w:val="prastasis"/>
    <w:next w:val="prastasis"/>
    <w:link w:val="Antrat2Diagrama"/>
    <w:uiPriority w:val="99"/>
    <w:qFormat/>
    <w:rsid w:val="000D4D7D"/>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9130C8"/>
    <w:rPr>
      <w:rFonts w:ascii="Cambria" w:hAnsi="Cambria" w:cs="Cambria"/>
      <w:b/>
      <w:bCs/>
      <w:i/>
      <w:iCs/>
      <w:sz w:val="28"/>
      <w:szCs w:val="28"/>
      <w:lang w:eastAsia="en-US"/>
    </w:rPr>
  </w:style>
  <w:style w:type="paragraph" w:customStyle="1" w:styleId="statymopavad">
    <w:name w:val="?statymo pavad."/>
    <w:basedOn w:val="prastasis"/>
    <w:uiPriority w:val="99"/>
    <w:rsid w:val="000D4D7D"/>
    <w:pPr>
      <w:overflowPunct/>
      <w:autoSpaceDE/>
      <w:autoSpaceDN/>
      <w:adjustRightInd/>
      <w:spacing w:line="360" w:lineRule="auto"/>
      <w:ind w:firstLine="720"/>
      <w:jc w:val="center"/>
      <w:textAlignment w:val="auto"/>
    </w:pPr>
    <w:rPr>
      <w:rFonts w:ascii="TimesLT" w:hAnsi="TimesLT" w:cs="TimesLT"/>
      <w:caps/>
    </w:rPr>
  </w:style>
  <w:style w:type="character" w:styleId="Hipersaitas">
    <w:name w:val="Hyperlink"/>
    <w:basedOn w:val="Numatytasispastraiposriftas"/>
    <w:uiPriority w:val="99"/>
    <w:rsid w:val="000D4D7D"/>
    <w:rPr>
      <w:rFonts w:cs="Times New Roman"/>
      <w:color w:val="auto"/>
      <w:u w:val="single"/>
    </w:rPr>
  </w:style>
  <w:style w:type="paragraph" w:styleId="Pagrindinistekstas">
    <w:name w:val="Body Text"/>
    <w:basedOn w:val="prastasis"/>
    <w:link w:val="PagrindinistekstasDiagrama"/>
    <w:uiPriority w:val="99"/>
    <w:rsid w:val="000D4D7D"/>
    <w:pPr>
      <w:overflowPunct/>
      <w:autoSpaceDE/>
      <w:autoSpaceDN/>
      <w:adjustRightInd/>
      <w:jc w:val="both"/>
      <w:textAlignment w:val="auto"/>
    </w:pPr>
  </w:style>
  <w:style w:type="character" w:customStyle="1" w:styleId="PagrindinistekstasDiagrama">
    <w:name w:val="Pagrindinis tekstas Diagrama"/>
    <w:basedOn w:val="Numatytasispastraiposriftas"/>
    <w:link w:val="Pagrindinistekstas"/>
    <w:uiPriority w:val="99"/>
    <w:locked/>
    <w:rsid w:val="009130C8"/>
    <w:rPr>
      <w:rFonts w:cs="Times New Roman"/>
      <w:sz w:val="20"/>
      <w:szCs w:val="20"/>
      <w:lang w:eastAsia="en-US"/>
    </w:rPr>
  </w:style>
  <w:style w:type="paragraph" w:customStyle="1" w:styleId="Style">
    <w:name w:val="Style"/>
    <w:basedOn w:val="prastasis"/>
    <w:uiPriority w:val="99"/>
    <w:rsid w:val="000D4D7D"/>
    <w:pPr>
      <w:overflowPunct/>
      <w:autoSpaceDE/>
      <w:autoSpaceDN/>
      <w:adjustRightInd/>
      <w:spacing w:after="160" w:line="240" w:lineRule="exact"/>
      <w:textAlignment w:val="auto"/>
    </w:pPr>
    <w:rPr>
      <w:rFonts w:ascii="Verdana" w:hAnsi="Verdana" w:cs="Verdana"/>
      <w:sz w:val="20"/>
      <w:szCs w:val="20"/>
      <w:lang w:val="en-US"/>
    </w:rPr>
  </w:style>
  <w:style w:type="paragraph" w:styleId="Pagrindiniotekstotrauka">
    <w:name w:val="Body Text Indent"/>
    <w:basedOn w:val="prastasis"/>
    <w:link w:val="PagrindiniotekstotraukaDiagrama"/>
    <w:uiPriority w:val="99"/>
    <w:rsid w:val="000D4D7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9130C8"/>
    <w:rPr>
      <w:rFonts w:cs="Times New Roman"/>
      <w:sz w:val="20"/>
      <w:szCs w:val="20"/>
      <w:lang w:eastAsia="en-US"/>
    </w:rPr>
  </w:style>
  <w:style w:type="table" w:styleId="Lentelstinklelis">
    <w:name w:val="Table Grid"/>
    <w:basedOn w:val="prastojilentel"/>
    <w:uiPriority w:val="99"/>
    <w:rsid w:val="000D4D7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semiHidden/>
    <w:rsid w:val="000D4D7D"/>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9130C8"/>
    <w:rPr>
      <w:rFonts w:cs="Times New Roman"/>
      <w:sz w:val="2"/>
      <w:szCs w:val="2"/>
      <w:lang w:eastAsia="en-US"/>
    </w:rPr>
  </w:style>
  <w:style w:type="paragraph" w:customStyle="1" w:styleId="CharChar1">
    <w:name w:val="Char Char1"/>
    <w:basedOn w:val="prastasis"/>
    <w:uiPriority w:val="99"/>
    <w:rsid w:val="00A94D0C"/>
    <w:pPr>
      <w:overflowPunct/>
      <w:autoSpaceDE/>
      <w:autoSpaceDN/>
      <w:adjustRightInd/>
      <w:spacing w:after="160" w:line="240" w:lineRule="exact"/>
      <w:textAlignment w:val="auto"/>
    </w:pPr>
    <w:rPr>
      <w:rFonts w:ascii="Tahoma" w:hAnsi="Tahoma" w:cs="Tahoma"/>
      <w:sz w:val="20"/>
      <w:szCs w:val="20"/>
      <w:lang w:val="en-US"/>
    </w:rPr>
  </w:style>
  <w:style w:type="paragraph" w:styleId="Pagrindinistekstas3">
    <w:name w:val="Body Text 3"/>
    <w:basedOn w:val="prastasis"/>
    <w:link w:val="Pagrindinistekstas3Diagrama"/>
    <w:uiPriority w:val="99"/>
    <w:rsid w:val="007E5E45"/>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9130C8"/>
    <w:rPr>
      <w:rFonts w:cs="Times New Roman"/>
      <w:sz w:val="16"/>
      <w:szCs w:val="16"/>
      <w:lang w:eastAsia="en-US"/>
    </w:rPr>
  </w:style>
  <w:style w:type="paragraph" w:styleId="Sraopastraipa">
    <w:name w:val="List Paragraph"/>
    <w:basedOn w:val="prastasis"/>
    <w:uiPriority w:val="99"/>
    <w:qFormat/>
    <w:rsid w:val="007E5E45"/>
    <w:pPr>
      <w:overflowPunct/>
      <w:autoSpaceDE/>
      <w:autoSpaceDN/>
      <w:adjustRightInd/>
      <w:ind w:left="1296"/>
      <w:textAlignment w:val="auto"/>
    </w:pPr>
    <w:rPr>
      <w:rFonts w:eastAsia="SimSun"/>
      <w:lang w:val="en-US" w:eastAsia="zh-CN"/>
    </w:rPr>
  </w:style>
  <w:style w:type="paragraph" w:customStyle="1" w:styleId="CharChar11">
    <w:name w:val="Char Char11"/>
    <w:basedOn w:val="prastasis"/>
    <w:uiPriority w:val="99"/>
    <w:rsid w:val="007E5E45"/>
    <w:pPr>
      <w:overflowPunct/>
      <w:autoSpaceDE/>
      <w:autoSpaceDN/>
      <w:adjustRightInd/>
      <w:spacing w:after="160" w:line="240" w:lineRule="exact"/>
      <w:textAlignment w:val="auto"/>
    </w:pPr>
    <w:rPr>
      <w:rFonts w:ascii="Tahoma" w:hAnsi="Tahoma" w:cs="Tahoma"/>
      <w:sz w:val="20"/>
      <w:szCs w:val="20"/>
      <w:lang w:val="en-US"/>
    </w:rPr>
  </w:style>
  <w:style w:type="paragraph" w:customStyle="1" w:styleId="Char1CharChar">
    <w:name w:val="Char1 Char Char"/>
    <w:basedOn w:val="prastasis"/>
    <w:uiPriority w:val="99"/>
    <w:rsid w:val="00584962"/>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Default">
    <w:name w:val="Default"/>
    <w:uiPriority w:val="99"/>
    <w:rsid w:val="0008584D"/>
    <w:pPr>
      <w:autoSpaceDE w:val="0"/>
      <w:autoSpaceDN w:val="0"/>
      <w:adjustRightInd w:val="0"/>
    </w:pPr>
    <w:rPr>
      <w:color w:val="000000"/>
      <w:sz w:val="24"/>
      <w:szCs w:val="24"/>
    </w:rPr>
  </w:style>
  <w:style w:type="paragraph" w:customStyle="1" w:styleId="LLPTekstas">
    <w:name w:val="LLPTekstas"/>
    <w:basedOn w:val="prastasis"/>
    <w:uiPriority w:val="99"/>
    <w:rsid w:val="000726F2"/>
    <w:pPr>
      <w:overflowPunct/>
      <w:autoSpaceDE/>
      <w:autoSpaceDN/>
      <w:adjustRightInd/>
      <w:ind w:firstLine="567"/>
      <w:jc w:val="both"/>
      <w:textAlignment w:val="auto"/>
    </w:pPr>
  </w:style>
  <w:style w:type="character" w:customStyle="1" w:styleId="LLCTekstas">
    <w:name w:val="LLCTekstas"/>
    <w:basedOn w:val="Numatytasispastraiposriftas"/>
    <w:uiPriority w:val="99"/>
    <w:rsid w:val="000726F2"/>
    <w:rPr>
      <w:rFonts w:cs="Times New Roman"/>
    </w:rPr>
  </w:style>
  <w:style w:type="paragraph" w:styleId="Debesliotekstas">
    <w:name w:val="Balloon Text"/>
    <w:basedOn w:val="prastasis"/>
    <w:link w:val="DebesliotekstasDiagrama"/>
    <w:uiPriority w:val="99"/>
    <w:semiHidden/>
    <w:rsid w:val="0006232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623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03341149">
      <w:marLeft w:val="0"/>
      <w:marRight w:val="0"/>
      <w:marTop w:val="0"/>
      <w:marBottom w:val="0"/>
      <w:divBdr>
        <w:top w:val="none" w:sz="0" w:space="0" w:color="auto"/>
        <w:left w:val="none" w:sz="0" w:space="0" w:color="auto"/>
        <w:bottom w:val="none" w:sz="0" w:space="0" w:color="auto"/>
        <w:right w:val="none" w:sz="0" w:space="0" w:color="auto"/>
      </w:divBdr>
    </w:div>
    <w:div w:id="1603341150">
      <w:marLeft w:val="0"/>
      <w:marRight w:val="0"/>
      <w:marTop w:val="0"/>
      <w:marBottom w:val="0"/>
      <w:divBdr>
        <w:top w:val="none" w:sz="0" w:space="0" w:color="auto"/>
        <w:left w:val="none" w:sz="0" w:space="0" w:color="auto"/>
        <w:bottom w:val="none" w:sz="0" w:space="0" w:color="auto"/>
        <w:right w:val="none" w:sz="0" w:space="0" w:color="auto"/>
      </w:divBdr>
    </w:div>
    <w:div w:id="1603341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5401</Words>
  <Characters>3080</Characters>
  <Application>Microsoft Office Word</Application>
  <DocSecurity>0</DocSecurity>
  <Lines>25</Lines>
  <Paragraphs>16</Paragraphs>
  <ScaleCrop>false</ScaleCrop>
  <Company>Bluestone Lodge Pty Ltd</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5</cp:revision>
  <cp:lastPrinted>2020-05-19T06:21:00Z</cp:lastPrinted>
  <dcterms:created xsi:type="dcterms:W3CDTF">2020-05-13T13:08:00Z</dcterms:created>
  <dcterms:modified xsi:type="dcterms:W3CDTF">2020-05-19T11:26:00Z</dcterms:modified>
</cp:coreProperties>
</file>