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D1" w:rsidRPr="00271930" w:rsidRDefault="00DC40D1" w:rsidP="00CE53B8">
      <w:pPr>
        <w:jc w:val="right"/>
        <w:rPr>
          <w:b/>
          <w:bCs/>
        </w:rPr>
      </w:pPr>
    </w:p>
    <w:tbl>
      <w:tblPr>
        <w:tblW w:w="9639" w:type="dxa"/>
        <w:tblLayout w:type="fixed"/>
        <w:tblLook w:val="0000"/>
      </w:tblPr>
      <w:tblGrid>
        <w:gridCol w:w="9639"/>
      </w:tblGrid>
      <w:tr w:rsidR="00DC40D1" w:rsidRPr="00271930">
        <w:trPr>
          <w:trHeight w:hRule="exact" w:val="1055"/>
        </w:trPr>
        <w:tc>
          <w:tcPr>
            <w:tcW w:w="9639" w:type="dxa"/>
          </w:tcPr>
          <w:p w:rsidR="00DC40D1" w:rsidRPr="00271930" w:rsidRDefault="00DC40D1" w:rsidP="00CE53B8">
            <w:pPr>
              <w:spacing w:line="240" w:lineRule="atLeast"/>
              <w:jc w:val="center"/>
            </w:pPr>
            <w:r w:rsidRPr="008D0B9C">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DC40D1" w:rsidRPr="00271930" w:rsidRDefault="00DC40D1" w:rsidP="00CE53B8">
            <w:pPr>
              <w:spacing w:line="240" w:lineRule="atLeast"/>
            </w:pPr>
          </w:p>
        </w:tc>
      </w:tr>
      <w:tr w:rsidR="00DC40D1" w:rsidRPr="00271930">
        <w:trPr>
          <w:trHeight w:hRule="exact" w:val="2257"/>
        </w:trPr>
        <w:tc>
          <w:tcPr>
            <w:tcW w:w="9639" w:type="dxa"/>
          </w:tcPr>
          <w:p w:rsidR="00DC40D1" w:rsidRPr="00271930" w:rsidRDefault="00DC40D1" w:rsidP="00CE53B8">
            <w:pPr>
              <w:pStyle w:val="Heading2"/>
              <w:rPr>
                <w:color w:val="auto"/>
              </w:rPr>
            </w:pPr>
            <w:r w:rsidRPr="00271930">
              <w:rPr>
                <w:color w:val="auto"/>
              </w:rPr>
              <w:t>Pagėgių savivaldybės taryba</w:t>
            </w:r>
          </w:p>
          <w:p w:rsidR="00DC40D1" w:rsidRPr="00271930" w:rsidRDefault="00DC40D1" w:rsidP="00CE53B8">
            <w:pPr>
              <w:rPr>
                <w:b/>
                <w:bCs/>
              </w:rPr>
            </w:pPr>
          </w:p>
          <w:p w:rsidR="00DC40D1" w:rsidRPr="00271930" w:rsidRDefault="00DC40D1" w:rsidP="00CE53B8">
            <w:pPr>
              <w:spacing w:before="120"/>
              <w:jc w:val="center"/>
              <w:rPr>
                <w:b/>
                <w:bCs/>
                <w:caps/>
              </w:rPr>
            </w:pPr>
            <w:r w:rsidRPr="00271930">
              <w:rPr>
                <w:b/>
                <w:bCs/>
                <w:caps/>
              </w:rPr>
              <w:t>sprendimas</w:t>
            </w:r>
          </w:p>
          <w:p w:rsidR="00DC40D1" w:rsidRPr="00271930" w:rsidRDefault="00DC40D1" w:rsidP="00CE53B8">
            <w:pPr>
              <w:spacing w:before="120"/>
              <w:jc w:val="center"/>
              <w:rPr>
                <w:b/>
                <w:bCs/>
              </w:rPr>
            </w:pPr>
            <w:r>
              <w:rPr>
                <w:b/>
                <w:bCs/>
              </w:rPr>
              <w:t>DĖL PAGĖGIŲ VAIKŲ GLOBOS NAMŲ PAVADINIMO PAKEITIMO IR PAGĖGIŲ SAVIVALDYBĖS VAIKO GLOBOS CENTRO NUOSTATŲ PATVIRTINIMO</w:t>
            </w:r>
          </w:p>
          <w:p w:rsidR="00DC40D1" w:rsidRPr="00271930" w:rsidRDefault="00DC40D1" w:rsidP="00CE53B8">
            <w:pPr>
              <w:spacing w:before="120"/>
              <w:jc w:val="center"/>
              <w:rPr>
                <w:b/>
                <w:bCs/>
                <w:caps/>
              </w:rPr>
            </w:pPr>
          </w:p>
        </w:tc>
      </w:tr>
      <w:tr w:rsidR="00DC40D1" w:rsidRPr="00271930">
        <w:trPr>
          <w:trHeight w:hRule="exact" w:val="703"/>
        </w:trPr>
        <w:tc>
          <w:tcPr>
            <w:tcW w:w="9639" w:type="dxa"/>
          </w:tcPr>
          <w:p w:rsidR="00DC40D1" w:rsidRPr="00314670" w:rsidRDefault="00DC40D1" w:rsidP="00CE53B8">
            <w:pPr>
              <w:pStyle w:val="Heading2"/>
              <w:rPr>
                <w:b w:val="0"/>
                <w:bCs w:val="0"/>
                <w:caps w:val="0"/>
                <w:color w:val="auto"/>
                <w:lang w:val="de-DE"/>
              </w:rPr>
            </w:pPr>
            <w:r w:rsidRPr="00271930">
              <w:rPr>
                <w:b w:val="0"/>
                <w:bCs w:val="0"/>
                <w:caps w:val="0"/>
                <w:color w:val="auto"/>
              </w:rPr>
              <w:t>201</w:t>
            </w:r>
            <w:r>
              <w:rPr>
                <w:b w:val="0"/>
                <w:bCs w:val="0"/>
                <w:caps w:val="0"/>
                <w:color w:val="auto"/>
              </w:rPr>
              <w:t>8</w:t>
            </w:r>
            <w:r w:rsidRPr="00271930">
              <w:rPr>
                <w:b w:val="0"/>
                <w:bCs w:val="0"/>
                <w:caps w:val="0"/>
                <w:color w:val="auto"/>
              </w:rPr>
              <w:t xml:space="preserve"> m. </w:t>
            </w:r>
            <w:r>
              <w:rPr>
                <w:b w:val="0"/>
                <w:bCs w:val="0"/>
                <w:caps w:val="0"/>
                <w:color w:val="auto"/>
              </w:rPr>
              <w:t xml:space="preserve">birželio 28 </w:t>
            </w:r>
            <w:r w:rsidRPr="00271930">
              <w:rPr>
                <w:b w:val="0"/>
                <w:bCs w:val="0"/>
                <w:caps w:val="0"/>
                <w:color w:val="auto"/>
              </w:rPr>
              <w:t>d. Nr. T</w:t>
            </w:r>
            <w:r>
              <w:rPr>
                <w:b w:val="0"/>
                <w:bCs w:val="0"/>
                <w:caps w:val="0"/>
                <w:color w:val="auto"/>
              </w:rPr>
              <w:t>-98</w:t>
            </w:r>
          </w:p>
          <w:p w:rsidR="00DC40D1" w:rsidRPr="00271930" w:rsidRDefault="00DC40D1" w:rsidP="00CE53B8">
            <w:pPr>
              <w:jc w:val="center"/>
              <w:rPr>
                <w:b/>
                <w:bCs/>
              </w:rPr>
            </w:pPr>
            <w:r w:rsidRPr="00271930">
              <w:t>Pagėgiai</w:t>
            </w:r>
          </w:p>
        </w:tc>
      </w:tr>
    </w:tbl>
    <w:p w:rsidR="00DC40D1" w:rsidRDefault="00DC40D1" w:rsidP="00CE53B8">
      <w:pPr>
        <w:ind w:firstLine="851"/>
        <w:jc w:val="both"/>
      </w:pPr>
      <w:r w:rsidRPr="0076062D">
        <w:t>Vadovaudamasi Lietuvos Respublikos vietos savivaldos įstatymo 16 straipsnio 4 dalimi, 18 straipsnio 1 dalimi, Lietuvos Respublikos biudžetinių įstaigų įstatymo 4 straipsnio 3 dalies 1 punktu,</w:t>
      </w:r>
      <w:r>
        <w:t xml:space="preserve"> Lietuvos Respublikos socialinių paslaugų įstatymu, įgyvendindama Perėjimo nuo institucinės globos prie šeimoje ir bendruomenėje teikiamų paslaugų neįgaliesiems ir likusiems be tėvų globos vaikams 2014–2020 m. veiksmų plano, patvirtinto Lietuvos Respublikos socialinės apsaugos ir darbo ministro 2014 m. vasario 14 d. įsakymu Nr. A1-83 „Dėl Perėjimo nuo institucinės globos prie šeimoje ir bendruomenėje teikiamų paslaugų neįgaliesiems ir likusiems be tėvų globos vaikams 2014−2020 veiksmų plano patvirtinimo“, nuostatas, Pagėgių</w:t>
      </w:r>
      <w:r w:rsidRPr="00CD6226">
        <w:t xml:space="preserve"> savivaldybės taryba</w:t>
      </w:r>
    </w:p>
    <w:p w:rsidR="00DC40D1" w:rsidRPr="00CD6226" w:rsidRDefault="00DC40D1" w:rsidP="00CE53B8">
      <w:pPr>
        <w:jc w:val="both"/>
      </w:pPr>
      <w:r w:rsidRPr="00CD6226">
        <w:t>n u s p r e n d ž i a:</w:t>
      </w:r>
    </w:p>
    <w:p w:rsidR="00DC40D1" w:rsidRPr="00E04AA4" w:rsidRDefault="00DC40D1" w:rsidP="00CE53B8">
      <w:pPr>
        <w:pStyle w:val="ListParagraph"/>
        <w:ind w:left="0" w:firstLine="180"/>
        <w:jc w:val="both"/>
        <w:rPr>
          <w:lang w:val="lt-LT"/>
        </w:rPr>
      </w:pPr>
      <w:r>
        <w:rPr>
          <w:lang w:val="lt-LT"/>
        </w:rPr>
        <w:t xml:space="preserve">             1. Pakeisti viešojo juridinio </w:t>
      </w:r>
      <w:r w:rsidRPr="00E07C8B">
        <w:rPr>
          <w:lang w:val="lt-LT"/>
        </w:rPr>
        <w:t xml:space="preserve">asmens </w:t>
      </w:r>
      <w:r>
        <w:rPr>
          <w:lang w:val="lt-LT"/>
        </w:rPr>
        <w:t xml:space="preserve">„Pagėgių vaikų globos namai“ </w:t>
      </w:r>
      <w:r w:rsidRPr="00E07C8B">
        <w:rPr>
          <w:lang w:val="lt-LT"/>
        </w:rPr>
        <w:t>pavadinimą į</w:t>
      </w:r>
      <w:r>
        <w:rPr>
          <w:lang w:val="lt-LT"/>
        </w:rPr>
        <w:t xml:space="preserve"> pavadinimą „Pagėgių savivaldybės  vaiko globos centras“ (</w:t>
      </w:r>
      <w:r w:rsidRPr="00E04AA4">
        <w:rPr>
          <w:lang w:val="lt-LT"/>
        </w:rPr>
        <w:t>toliau –</w:t>
      </w:r>
      <w:r>
        <w:rPr>
          <w:lang w:val="lt-LT"/>
        </w:rPr>
        <w:t xml:space="preserve"> C</w:t>
      </w:r>
      <w:r w:rsidRPr="00E04AA4">
        <w:rPr>
          <w:lang w:val="lt-LT"/>
        </w:rPr>
        <w:t xml:space="preserve">entras). </w:t>
      </w:r>
    </w:p>
    <w:p w:rsidR="00DC40D1" w:rsidRPr="00CD6226" w:rsidRDefault="00DC40D1" w:rsidP="00CE53B8">
      <w:pPr>
        <w:ind w:firstLine="993"/>
        <w:jc w:val="both"/>
      </w:pPr>
      <w:r>
        <w:t>2</w:t>
      </w:r>
      <w:r w:rsidRPr="00CD6226">
        <w:t xml:space="preserve">. Patvirtinti </w:t>
      </w:r>
      <w:r>
        <w:t xml:space="preserve">Pagėgių savivaldybės vaiko globos </w:t>
      </w:r>
      <w:r w:rsidRPr="00CD6226">
        <w:t xml:space="preserve">centro nuostatus (pridedama). </w:t>
      </w:r>
    </w:p>
    <w:p w:rsidR="00DC40D1" w:rsidRPr="00CD6226" w:rsidRDefault="00DC40D1" w:rsidP="00CE53B8">
      <w:pPr>
        <w:ind w:firstLine="993"/>
        <w:jc w:val="both"/>
      </w:pPr>
      <w:r>
        <w:t xml:space="preserve">3. Pavesti Pagėgių vaikų globos namų </w:t>
      </w:r>
      <w:r w:rsidRPr="00CD6226">
        <w:t xml:space="preserve">direktorei </w:t>
      </w:r>
      <w:r>
        <w:t>Elenai Pūtienei</w:t>
      </w:r>
      <w:r w:rsidRPr="00CD6226">
        <w:t xml:space="preserve"> pasirašyti nuostatus ir pateikti Juridinių asmenų registrui dokumentus bei atlikti kitus veiksmus, susijusius su </w:t>
      </w:r>
      <w:r>
        <w:t>C</w:t>
      </w:r>
      <w:r w:rsidRPr="00CD6226">
        <w:t>entro nuostatų įregistravimu.</w:t>
      </w:r>
    </w:p>
    <w:p w:rsidR="00DC40D1" w:rsidRPr="00CD6226" w:rsidRDefault="00DC40D1" w:rsidP="00CE53B8">
      <w:pPr>
        <w:ind w:firstLine="993"/>
        <w:jc w:val="both"/>
      </w:pPr>
      <w:r>
        <w:t>4</w:t>
      </w:r>
      <w:r w:rsidRPr="00CD6226">
        <w:t xml:space="preserve">. Nustatyti, kad </w:t>
      </w:r>
      <w:r>
        <w:t>Pagėgių</w:t>
      </w:r>
      <w:r w:rsidRPr="00CD6226">
        <w:t xml:space="preserve"> vaikų globos namų direktorės </w:t>
      </w:r>
      <w:r>
        <w:t>Elenos Pūtienės</w:t>
      </w:r>
      <w:r w:rsidRPr="00CD6226">
        <w:t xml:space="preserve"> darbo santykiai tęsiasi </w:t>
      </w:r>
      <w:r>
        <w:t>C</w:t>
      </w:r>
      <w:r w:rsidRPr="00CD6226">
        <w:t>entre nuo registro duomenų pakeitimo Juridinių asmenų registre.</w:t>
      </w:r>
    </w:p>
    <w:p w:rsidR="00DC40D1" w:rsidRPr="00CD6226" w:rsidRDefault="00DC40D1" w:rsidP="00CE53B8">
      <w:pPr>
        <w:spacing w:line="276" w:lineRule="auto"/>
        <w:ind w:firstLine="993"/>
        <w:jc w:val="both"/>
      </w:pPr>
      <w:r>
        <w:t>5</w:t>
      </w:r>
      <w:r w:rsidRPr="00CD6226">
        <w:t xml:space="preserve">. Pripažinti netekusiu galios </w:t>
      </w:r>
      <w:r>
        <w:t xml:space="preserve">Pagėgių </w:t>
      </w:r>
      <w:r w:rsidRPr="00CD6226">
        <w:t>savivaldybės tarybos 201</w:t>
      </w:r>
      <w:r>
        <w:t>5</w:t>
      </w:r>
      <w:r w:rsidRPr="00CD6226">
        <w:t xml:space="preserve"> m. birželio </w:t>
      </w:r>
      <w:r>
        <w:t>11</w:t>
      </w:r>
      <w:r w:rsidRPr="00CD6226">
        <w:t xml:space="preserve"> d. sprendimą Nr. T-</w:t>
      </w:r>
      <w:r>
        <w:t xml:space="preserve">119 </w:t>
      </w:r>
      <w:r w:rsidRPr="00CD6226">
        <w:t xml:space="preserve"> „Dėl </w:t>
      </w:r>
      <w:r>
        <w:t xml:space="preserve">Pagėgių </w:t>
      </w:r>
      <w:r w:rsidRPr="00CD6226">
        <w:t>vaikų globos namų nuostatų patvirtinimo</w:t>
      </w:r>
      <w:r>
        <w:t xml:space="preserve"> nauja redakcija</w:t>
      </w:r>
      <w:r w:rsidRPr="00CD6226">
        <w:t>“.</w:t>
      </w:r>
    </w:p>
    <w:p w:rsidR="00DC40D1" w:rsidRPr="00CD6226" w:rsidRDefault="00DC40D1" w:rsidP="00CE53B8">
      <w:pPr>
        <w:spacing w:line="276" w:lineRule="auto"/>
        <w:ind w:firstLine="993"/>
        <w:jc w:val="both"/>
      </w:pPr>
      <w:r>
        <w:t xml:space="preserve">6. Nustatyti, kad </w:t>
      </w:r>
      <w:r w:rsidRPr="00CD6226">
        <w:t xml:space="preserve"> sprendimo </w:t>
      </w:r>
      <w:r>
        <w:t xml:space="preserve">5 punktas įsigalioja nuo </w:t>
      </w:r>
      <w:bookmarkStart w:id="0" w:name="_GoBack"/>
      <w:bookmarkEnd w:id="0"/>
      <w:r w:rsidRPr="00CD6226">
        <w:t xml:space="preserve"> sprendimo </w:t>
      </w:r>
      <w:r>
        <w:t>2</w:t>
      </w:r>
      <w:r w:rsidRPr="00CD6226">
        <w:t xml:space="preserve"> punktu patvirtintų nuostatų įregistravimo Juridinių asmenų registre dienos.</w:t>
      </w:r>
    </w:p>
    <w:p w:rsidR="00DC40D1" w:rsidRDefault="00DC40D1" w:rsidP="00CE53B8">
      <w:pPr>
        <w:ind w:firstLine="839"/>
        <w:jc w:val="both"/>
      </w:pPr>
      <w:r w:rsidRPr="00EA13AA">
        <w:t xml:space="preserve"> </w:t>
      </w:r>
      <w:r>
        <w:t xml:space="preserve">  7. Sprendimą paskelbti Teisės aktų registre ir Pagėgių savivaldybės interneto svetainėje  </w:t>
      </w:r>
      <w:hyperlink r:id="rId6" w:history="1">
        <w:r w:rsidRPr="00E000F5">
          <w:rPr>
            <w:rStyle w:val="Hyperlink"/>
            <w:color w:val="auto"/>
            <w:u w:val="none"/>
          </w:rPr>
          <w:t>www.pagegiai.lt</w:t>
        </w:r>
      </w:hyperlink>
      <w:r w:rsidRPr="00E000F5">
        <w:t>.</w:t>
      </w:r>
    </w:p>
    <w:p w:rsidR="00DC40D1" w:rsidRDefault="00DC40D1" w:rsidP="00CE53B8">
      <w:pPr>
        <w:ind w:firstLine="839"/>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DC40D1" w:rsidRDefault="00DC40D1" w:rsidP="00CE53B8">
      <w:pPr>
        <w:pStyle w:val="HTMLPreformatted"/>
        <w:rPr>
          <w:rFonts w:ascii="Times New Roman" w:hAnsi="Times New Roman" w:cs="Times New Roman"/>
          <w:sz w:val="24"/>
          <w:szCs w:val="24"/>
          <w:lang w:val="pt-BR"/>
        </w:rPr>
      </w:pPr>
    </w:p>
    <w:p w:rsidR="00DC40D1" w:rsidRDefault="00DC40D1" w:rsidP="00CE53B8">
      <w:pPr>
        <w:pStyle w:val="HTMLPreformatted"/>
        <w:rPr>
          <w:rFonts w:ascii="Times New Roman" w:hAnsi="Times New Roman" w:cs="Times New Roman"/>
          <w:sz w:val="24"/>
          <w:szCs w:val="24"/>
          <w:lang w:val="pt-BR"/>
        </w:rPr>
      </w:pPr>
    </w:p>
    <w:p w:rsidR="00DC40D1" w:rsidRDefault="00DC40D1" w:rsidP="00CE53B8">
      <w:pPr>
        <w:pStyle w:val="HTMLPreformatted"/>
        <w:rPr>
          <w:rFonts w:ascii="Times New Roman" w:hAnsi="Times New Roman" w:cs="Times New Roman"/>
          <w:sz w:val="24"/>
          <w:szCs w:val="24"/>
          <w:lang w:val="pt-BR"/>
        </w:rPr>
      </w:pPr>
    </w:p>
    <w:p w:rsidR="00DC40D1" w:rsidRDefault="00DC40D1" w:rsidP="00CE53B8">
      <w:pPr>
        <w:pStyle w:val="HTMLPreformatted"/>
        <w:rPr>
          <w:rFonts w:ascii="Times New Roman" w:hAnsi="Times New Roman" w:cs="Times New Roman"/>
          <w:sz w:val="24"/>
          <w:szCs w:val="24"/>
          <w:lang w:val="pt-BR"/>
        </w:rPr>
      </w:pPr>
    </w:p>
    <w:p w:rsidR="00DC40D1" w:rsidRDefault="00DC40D1" w:rsidP="00CE53B8">
      <w:pPr>
        <w:pStyle w:val="HTMLPreformatted"/>
        <w:rPr>
          <w:rFonts w:ascii="Times New Roman" w:hAnsi="Times New Roman" w:cs="Times New Roman"/>
          <w:sz w:val="24"/>
          <w:szCs w:val="24"/>
          <w:lang w:val="pt-BR"/>
        </w:rPr>
      </w:pPr>
      <w:r>
        <w:rPr>
          <w:rFonts w:ascii="Times New Roman" w:hAnsi="Times New Roman" w:cs="Times New Roman"/>
          <w:sz w:val="24"/>
          <w:szCs w:val="24"/>
          <w:lang w:val="pt-BR"/>
        </w:rPr>
        <w:t xml:space="preserve">Savivaldybės meras </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Virginijus Komskis</w:t>
      </w:r>
    </w:p>
    <w:p w:rsidR="00DC40D1" w:rsidRDefault="00DC40D1" w:rsidP="00CE53B8">
      <w:pPr>
        <w:pStyle w:val="HTMLPreformatted"/>
        <w:rPr>
          <w:rFonts w:ascii="Times New Roman" w:hAnsi="Times New Roman" w:cs="Times New Roman"/>
          <w:sz w:val="24"/>
          <w:szCs w:val="24"/>
          <w:lang w:val="pt-BR"/>
        </w:rPr>
      </w:pPr>
    </w:p>
    <w:p w:rsidR="00DC40D1" w:rsidRDefault="00DC40D1" w:rsidP="00CE53B8"/>
    <w:p w:rsidR="00DC40D1" w:rsidRDefault="00DC40D1" w:rsidP="00CE53B8">
      <w:pPr>
        <w:pStyle w:val="Bodytext"/>
        <w:ind w:firstLine="180"/>
        <w:jc w:val="left"/>
        <w:rPr>
          <w:rFonts w:ascii="Times New Roman" w:hAnsi="Times New Roman" w:cs="Times New Roman"/>
          <w:sz w:val="24"/>
          <w:szCs w:val="24"/>
          <w:lang w:val="lt-LT"/>
        </w:rPr>
      </w:pPr>
      <w:r w:rsidRPr="00A25F9E">
        <w:rPr>
          <w:rFonts w:ascii="Times New Roman" w:hAnsi="Times New Roman" w:cs="Times New Roman"/>
          <w:sz w:val="24"/>
          <w:szCs w:val="24"/>
          <w:lang w:val="pt-BR"/>
        </w:rPr>
        <w:t xml:space="preserve">                                     </w:t>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r>
      <w:r w:rsidRPr="00A25F9E">
        <w:rPr>
          <w:rFonts w:ascii="Times New Roman" w:hAnsi="Times New Roman" w:cs="Times New Roman"/>
          <w:sz w:val="24"/>
          <w:szCs w:val="24"/>
          <w:lang w:val="pt-BR"/>
        </w:rPr>
        <w:tab/>
        <w:t xml:space="preserve">                </w:t>
      </w:r>
      <w:r>
        <w:rPr>
          <w:rFonts w:ascii="Times New Roman" w:hAnsi="Times New Roman" w:cs="Times New Roman"/>
          <w:sz w:val="24"/>
          <w:szCs w:val="24"/>
          <w:lang w:val="lt-LT"/>
        </w:rPr>
        <w:t>PATVIRTINTA</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Pagėgių savivaldybės tarybos</w:t>
      </w:r>
    </w:p>
    <w:p w:rsidR="00DC40D1" w:rsidRPr="001E03BC" w:rsidRDefault="00DC40D1" w:rsidP="00CE53B8">
      <w:pPr>
        <w:pStyle w:val="Bodytext"/>
        <w:ind w:left="6132" w:firstLine="0"/>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2018 m. birželio 28 d.                                                                                                                                                                             sprendimu Nr. T-98                                                                                               </w:t>
      </w:r>
    </w:p>
    <w:p w:rsidR="00DC40D1" w:rsidRDefault="00DC40D1" w:rsidP="00CE53B8">
      <w:pPr>
        <w:pStyle w:val="Bodytext"/>
        <w:ind w:firstLine="180"/>
        <w:jc w:val="left"/>
        <w:rPr>
          <w:rFonts w:ascii="Times New Roman" w:hAnsi="Times New Roman" w:cs="Times New Roman"/>
          <w:b/>
          <w:bCs/>
          <w:sz w:val="24"/>
          <w:szCs w:val="24"/>
          <w:lang w:val="lt-LT"/>
        </w:rPr>
      </w:pPr>
    </w:p>
    <w:p w:rsidR="00DC40D1" w:rsidRPr="006F7E36" w:rsidRDefault="00DC40D1" w:rsidP="00CE53B8">
      <w:pPr>
        <w:pStyle w:val="Bodytext"/>
        <w:ind w:firstLine="180"/>
        <w:jc w:val="left"/>
        <w:rPr>
          <w:rFonts w:ascii="Times New Roman" w:hAnsi="Times New Roman" w:cs="Times New Roman"/>
          <w:b/>
          <w:bCs/>
          <w:sz w:val="24"/>
          <w:szCs w:val="24"/>
          <w:lang w:val="lt-LT"/>
        </w:rPr>
      </w:pPr>
    </w:p>
    <w:p w:rsidR="00DC40D1" w:rsidRPr="00A25F9E" w:rsidRDefault="00DC40D1" w:rsidP="00CE53B8">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 xml:space="preserve">PAGĖGIŲ </w:t>
      </w:r>
      <w:r>
        <w:rPr>
          <w:rFonts w:ascii="Times New Roman" w:hAnsi="Times New Roman" w:cs="Times New Roman"/>
          <w:b/>
          <w:bCs/>
          <w:sz w:val="24"/>
          <w:szCs w:val="24"/>
          <w:lang w:val="lt-LT"/>
        </w:rPr>
        <w:t xml:space="preserve">SAVIVALDYBĖS </w:t>
      </w:r>
      <w:r w:rsidRPr="00A25F9E">
        <w:rPr>
          <w:rFonts w:ascii="Times New Roman" w:hAnsi="Times New Roman" w:cs="Times New Roman"/>
          <w:b/>
          <w:bCs/>
          <w:sz w:val="24"/>
          <w:szCs w:val="24"/>
          <w:lang w:val="lt-LT"/>
        </w:rPr>
        <w:t xml:space="preserve">VAIKO </w:t>
      </w:r>
      <w:r>
        <w:rPr>
          <w:rFonts w:ascii="Times New Roman" w:hAnsi="Times New Roman" w:cs="Times New Roman"/>
          <w:b/>
          <w:bCs/>
          <w:sz w:val="24"/>
          <w:szCs w:val="24"/>
          <w:lang w:val="lt-LT"/>
        </w:rPr>
        <w:t>GLOBOS</w:t>
      </w:r>
      <w:r w:rsidRPr="00A25F9E">
        <w:rPr>
          <w:rFonts w:ascii="Times New Roman" w:hAnsi="Times New Roman" w:cs="Times New Roman"/>
          <w:b/>
          <w:bCs/>
          <w:sz w:val="24"/>
          <w:szCs w:val="24"/>
          <w:lang w:val="lt-LT"/>
        </w:rPr>
        <w:t xml:space="preserve"> CENTRO</w:t>
      </w:r>
    </w:p>
    <w:p w:rsidR="00DC40D1" w:rsidRPr="006F7E36" w:rsidRDefault="00DC40D1" w:rsidP="00CE53B8">
      <w:pPr>
        <w:pStyle w:val="Bodytext"/>
        <w:ind w:firstLine="180"/>
        <w:jc w:val="center"/>
        <w:rPr>
          <w:rFonts w:ascii="Times New Roman" w:hAnsi="Times New Roman" w:cs="Times New Roman"/>
          <w:b/>
          <w:bCs/>
          <w:sz w:val="24"/>
          <w:szCs w:val="24"/>
          <w:lang w:val="lt-LT"/>
        </w:rPr>
      </w:pPr>
      <w:r w:rsidRPr="006F7E36">
        <w:rPr>
          <w:rFonts w:ascii="Times New Roman" w:hAnsi="Times New Roman" w:cs="Times New Roman"/>
          <w:b/>
          <w:bCs/>
          <w:sz w:val="24"/>
          <w:szCs w:val="24"/>
          <w:lang w:val="lt-LT"/>
        </w:rPr>
        <w:t>NUOSTATAI</w:t>
      </w:r>
    </w:p>
    <w:p w:rsidR="00DC40D1" w:rsidRDefault="00DC40D1" w:rsidP="00CE53B8">
      <w:pPr>
        <w:pStyle w:val="Bodytext"/>
        <w:ind w:firstLine="180"/>
        <w:jc w:val="center"/>
        <w:rPr>
          <w:rFonts w:ascii="Times New Roman" w:hAnsi="Times New Roman" w:cs="Times New Roman"/>
          <w:b/>
          <w:bCs/>
          <w:sz w:val="24"/>
          <w:szCs w:val="24"/>
          <w:lang w:val="lt-LT"/>
        </w:rPr>
      </w:pP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 SKYRIUS</w:t>
      </w: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BENDROSIOS NUOSTATOS</w:t>
      </w:r>
    </w:p>
    <w:p w:rsidR="00DC40D1" w:rsidRDefault="00DC40D1" w:rsidP="00CE53B8">
      <w:pPr>
        <w:pStyle w:val="Bodytext"/>
        <w:ind w:firstLine="180"/>
        <w:jc w:val="center"/>
        <w:rPr>
          <w:rFonts w:ascii="Times New Roman" w:hAnsi="Times New Roman" w:cs="Times New Roman"/>
          <w:b/>
          <w:bCs/>
          <w:sz w:val="24"/>
          <w:szCs w:val="24"/>
          <w:lang w:val="lt-LT"/>
        </w:rPr>
      </w:pPr>
    </w:p>
    <w:p w:rsidR="00DC40D1" w:rsidRPr="004D6729" w:rsidRDefault="00DC40D1" w:rsidP="00CE53B8">
      <w:pPr>
        <w:numPr>
          <w:ilvl w:val="0"/>
          <w:numId w:val="3"/>
        </w:numPr>
        <w:overflowPunct/>
        <w:ind w:left="0" w:firstLine="567"/>
        <w:jc w:val="both"/>
        <w:textAlignment w:val="auto"/>
      </w:pPr>
      <w:r w:rsidRPr="004D6729">
        <w:t xml:space="preserve">Pagėgių </w:t>
      </w:r>
      <w:r>
        <w:t>savivaldybės</w:t>
      </w:r>
      <w:r w:rsidRPr="004D6729">
        <w:t xml:space="preserve"> </w:t>
      </w:r>
      <w:r w:rsidRPr="00A25F9E">
        <w:t>vaiko</w:t>
      </w:r>
      <w:r>
        <w:t xml:space="preserve"> globos</w:t>
      </w:r>
      <w:r w:rsidRPr="00A25F9E">
        <w:t xml:space="preserve"> centro</w:t>
      </w:r>
      <w:r>
        <w:t xml:space="preserve"> (toliau – Centro) nuostatai</w:t>
      </w:r>
      <w:r w:rsidRPr="004D6729">
        <w:t xml:space="preserve"> reglamentuoja  </w:t>
      </w:r>
      <w:r>
        <w:t xml:space="preserve">Centro </w:t>
      </w:r>
      <w:r w:rsidRPr="004D6729">
        <w:rPr>
          <w:color w:val="1A2B2E"/>
          <w:lang w:eastAsia="lt-LT"/>
        </w:rPr>
        <w:t xml:space="preserve">tikslus ir uždavinius, </w:t>
      </w:r>
      <w:r>
        <w:rPr>
          <w:color w:val="1A2B2E"/>
          <w:lang w:eastAsia="lt-LT"/>
        </w:rPr>
        <w:t>teises ir pareigas, teisinę formą</w:t>
      </w:r>
      <w:r w:rsidRPr="004D6729">
        <w:rPr>
          <w:color w:val="1A2B2E"/>
          <w:lang w:eastAsia="lt-LT"/>
        </w:rPr>
        <w:t xml:space="preserve">, </w:t>
      </w:r>
      <w:r>
        <w:rPr>
          <w:color w:val="1A2B2E"/>
          <w:lang w:eastAsia="lt-LT"/>
        </w:rPr>
        <w:t>savininko teises ir pareigas įgyvendinančią instituciją, buveinę, pagrindinę paskirtį, veiklos sritis, funkcijas, veiklos organizavimą ir valdymą, lėšų šaltinius</w:t>
      </w:r>
      <w:r w:rsidRPr="004D6729">
        <w:rPr>
          <w:color w:val="1A2B2E"/>
          <w:lang w:eastAsia="lt-LT"/>
        </w:rPr>
        <w:t xml:space="preserve">, </w:t>
      </w:r>
      <w:r>
        <w:rPr>
          <w:color w:val="1A2B2E"/>
          <w:lang w:eastAsia="lt-LT"/>
        </w:rPr>
        <w:t>finansinės veiklos kontrolę ir Centro veiklos priežiūrą, reorganizavimo, likvidavimo tvarką</w:t>
      </w:r>
      <w:r w:rsidRPr="004D6729">
        <w:rPr>
          <w:color w:val="1A2B2E"/>
          <w:lang w:eastAsia="lt-LT"/>
        </w:rPr>
        <w:t>.</w:t>
      </w:r>
    </w:p>
    <w:p w:rsidR="00DC40D1" w:rsidRPr="004D6729" w:rsidRDefault="00DC40D1"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2.   Centras</w:t>
      </w:r>
      <w:r w:rsidRPr="004D6729">
        <w:rPr>
          <w:rFonts w:ascii="Times New Roman" w:hAnsi="Times New Roman" w:cs="Times New Roman"/>
          <w:sz w:val="24"/>
          <w:szCs w:val="24"/>
          <w:lang w:val="lt-LT"/>
        </w:rPr>
        <w:t xml:space="preserve">  savo  veikloje  vadovaujasi Lietuvos Respublikos   Konstitucija,   Jungtinių  Tautų   vaiko     teisių konvencija,  Lietuvos  Respublikos  tarptautinėmis    sutartimis, Europos  Sąjungos teisės</w:t>
      </w:r>
      <w:r>
        <w:rPr>
          <w:rFonts w:ascii="Times New Roman" w:hAnsi="Times New Roman" w:cs="Times New Roman"/>
          <w:sz w:val="24"/>
          <w:szCs w:val="24"/>
          <w:lang w:val="lt-LT"/>
        </w:rPr>
        <w:t xml:space="preserve"> aktais, Lietuvos Respublikos  </w:t>
      </w:r>
      <w:r w:rsidRPr="004D6729">
        <w:rPr>
          <w:rFonts w:ascii="Times New Roman" w:hAnsi="Times New Roman" w:cs="Times New Roman"/>
          <w:sz w:val="24"/>
          <w:szCs w:val="24"/>
          <w:lang w:val="lt-LT"/>
        </w:rPr>
        <w:t xml:space="preserve">civiliniu </w:t>
      </w:r>
      <w:r>
        <w:rPr>
          <w:rFonts w:ascii="Times New Roman" w:hAnsi="Times New Roman" w:cs="Times New Roman"/>
          <w:sz w:val="24"/>
          <w:szCs w:val="24"/>
          <w:lang w:val="lt-LT"/>
        </w:rPr>
        <w:t xml:space="preserve">kodeksu, Lietuvos Respublikos  </w:t>
      </w:r>
      <w:r w:rsidRPr="004D6729">
        <w:rPr>
          <w:rFonts w:ascii="Times New Roman" w:hAnsi="Times New Roman" w:cs="Times New Roman"/>
          <w:sz w:val="24"/>
          <w:szCs w:val="24"/>
          <w:lang w:val="lt-LT"/>
        </w:rPr>
        <w:t xml:space="preserve">vaiko teisių  apsaugos  pagrindų  įstatymu, Lietuvos  Respublikos socialinių paslaugų įstatymu, Lietuvos   Respublikos Vyriausybės nutarimais, Lietuvos Respublikos  socialinės  apsaugos  ir  darbo  ministro   įsakymais, </w:t>
      </w:r>
      <w:r>
        <w:rPr>
          <w:rFonts w:ascii="Times New Roman" w:hAnsi="Times New Roman" w:cs="Times New Roman"/>
          <w:sz w:val="24"/>
          <w:szCs w:val="24"/>
          <w:lang w:val="lt-LT"/>
        </w:rPr>
        <w:t xml:space="preserve">Pagėgių savivaldybės tarybos sprendimais, savivaldybės mero potvarkiais, savivaldybės administracijos direktoriaus įsakymais, šiais nuostatais, centro vidaus darbo tvarkos taisyklėmis, centro darbuotojų etikos kodeksu ir kitais </w:t>
      </w:r>
      <w:r w:rsidRPr="004D6729">
        <w:rPr>
          <w:rFonts w:ascii="Times New Roman" w:hAnsi="Times New Roman" w:cs="Times New Roman"/>
          <w:sz w:val="24"/>
          <w:szCs w:val="24"/>
          <w:lang w:val="lt-LT"/>
        </w:rPr>
        <w:t>teisės aktais</w:t>
      </w:r>
      <w:r>
        <w:rPr>
          <w:rFonts w:ascii="Times New Roman" w:hAnsi="Times New Roman" w:cs="Times New Roman"/>
          <w:sz w:val="24"/>
          <w:szCs w:val="24"/>
          <w:lang w:val="lt-LT"/>
        </w:rPr>
        <w:t>.</w:t>
      </w:r>
    </w:p>
    <w:p w:rsidR="00DC40D1"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3. </w:t>
      </w:r>
      <w:r>
        <w:rPr>
          <w:rFonts w:ascii="Times New Roman" w:hAnsi="Times New Roman" w:cs="Times New Roman"/>
          <w:sz w:val="24"/>
          <w:szCs w:val="24"/>
          <w:lang w:val="lt-LT"/>
        </w:rPr>
        <w:t>Centras −</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Pagėgių savivaldybės</w:t>
      </w:r>
      <w:r w:rsidRPr="004D6729">
        <w:rPr>
          <w:rFonts w:ascii="Times New Roman" w:hAnsi="Times New Roman" w:cs="Times New Roman"/>
          <w:sz w:val="24"/>
          <w:szCs w:val="24"/>
          <w:lang w:val="lt-LT"/>
        </w:rPr>
        <w:t xml:space="preserve"> biudžetinė įstaiga, finansuojama   iš Lietuvos  Respublikos val</w:t>
      </w:r>
      <w:r>
        <w:rPr>
          <w:rFonts w:ascii="Times New Roman" w:hAnsi="Times New Roman" w:cs="Times New Roman"/>
          <w:sz w:val="24"/>
          <w:szCs w:val="24"/>
          <w:lang w:val="lt-LT"/>
        </w:rPr>
        <w:t>stybės ir savivaldybės biudžeto.</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Centrui finansuoti gali būti naudojamos ir kitos teisės aktų nustatyta tvarka gautos lėšos. Centras turi paramos gavėjo statusą.</w:t>
      </w:r>
    </w:p>
    <w:p w:rsidR="00DC40D1" w:rsidRDefault="00DC40D1" w:rsidP="00CE53B8">
      <w:pPr>
        <w:pStyle w:val="Bodytext"/>
        <w:ind w:firstLine="567"/>
        <w:rPr>
          <w:rFonts w:ascii="Times New Roman" w:hAnsi="Times New Roman" w:cs="Times New Roman"/>
          <w:sz w:val="24"/>
          <w:szCs w:val="24"/>
          <w:lang w:val="lt-LT"/>
        </w:rPr>
      </w:pPr>
      <w:r w:rsidRPr="004D6729">
        <w:rPr>
          <w:rFonts w:ascii="Times New Roman" w:hAnsi="Times New Roman" w:cs="Times New Roman"/>
          <w:sz w:val="24"/>
          <w:szCs w:val="24"/>
          <w:lang w:val="lt-LT"/>
        </w:rPr>
        <w:t>4</w:t>
      </w:r>
      <w:r>
        <w:rPr>
          <w:rFonts w:ascii="Times New Roman" w:hAnsi="Times New Roman" w:cs="Times New Roman"/>
          <w:sz w:val="24"/>
          <w:szCs w:val="24"/>
          <w:lang w:val="lt-LT"/>
        </w:rPr>
        <w:t>.  Centras</w:t>
      </w:r>
      <w:r w:rsidRPr="004D6729">
        <w:rPr>
          <w:rFonts w:ascii="Times New Roman" w:hAnsi="Times New Roman" w:cs="Times New Roman"/>
          <w:sz w:val="24"/>
          <w:szCs w:val="24"/>
          <w:lang w:val="lt-LT"/>
        </w:rPr>
        <w:t xml:space="preserve">  yra viešasis  jurid</w:t>
      </w:r>
      <w:r>
        <w:rPr>
          <w:rFonts w:ascii="Times New Roman" w:hAnsi="Times New Roman" w:cs="Times New Roman"/>
          <w:sz w:val="24"/>
          <w:szCs w:val="24"/>
          <w:lang w:val="lt-LT"/>
        </w:rPr>
        <w:t>inis  asmuo,   turintis sąskaitas</w:t>
      </w:r>
      <w:r w:rsidRPr="004D6729">
        <w:rPr>
          <w:rFonts w:ascii="Times New Roman" w:hAnsi="Times New Roman" w:cs="Times New Roman"/>
          <w:sz w:val="24"/>
          <w:szCs w:val="24"/>
          <w:lang w:val="lt-LT"/>
        </w:rPr>
        <w:t xml:space="preserve">  banke  ir antspaudą su </w:t>
      </w:r>
      <w:r>
        <w:rPr>
          <w:rFonts w:ascii="Times New Roman" w:hAnsi="Times New Roman" w:cs="Times New Roman"/>
          <w:sz w:val="24"/>
          <w:szCs w:val="24"/>
          <w:lang w:val="lt-LT"/>
        </w:rPr>
        <w:t xml:space="preserve">Pagėgių savivaldybės </w:t>
      </w:r>
      <w:r w:rsidRPr="004D6729">
        <w:rPr>
          <w:rFonts w:ascii="Times New Roman" w:hAnsi="Times New Roman" w:cs="Times New Roman"/>
          <w:sz w:val="24"/>
          <w:szCs w:val="24"/>
          <w:lang w:val="lt-LT"/>
        </w:rPr>
        <w:t>herbu  be</w:t>
      </w:r>
      <w:r>
        <w:rPr>
          <w:rFonts w:ascii="Times New Roman" w:hAnsi="Times New Roman" w:cs="Times New Roman"/>
          <w:sz w:val="24"/>
          <w:szCs w:val="24"/>
          <w:lang w:val="lt-LT"/>
        </w:rPr>
        <w:t>i  savo  pavadinimu. Centro</w:t>
      </w:r>
      <w:r w:rsidRPr="004D6729">
        <w:rPr>
          <w:rFonts w:ascii="Times New Roman" w:hAnsi="Times New Roman" w:cs="Times New Roman"/>
          <w:sz w:val="24"/>
          <w:szCs w:val="24"/>
          <w:lang w:val="lt-LT"/>
        </w:rPr>
        <w:t xml:space="preserve">  buveinės adresas</w:t>
      </w:r>
      <w:r>
        <w:rPr>
          <w:rFonts w:ascii="Times New Roman" w:hAnsi="Times New Roman" w:cs="Times New Roman"/>
          <w:sz w:val="24"/>
          <w:szCs w:val="24"/>
          <w:lang w:val="lt-LT"/>
        </w:rPr>
        <w:t xml:space="preserve"> − </w:t>
      </w:r>
      <w:r w:rsidRPr="004D6729">
        <w:rPr>
          <w:rFonts w:ascii="Times New Roman" w:hAnsi="Times New Roman" w:cs="Times New Roman"/>
          <w:sz w:val="24"/>
          <w:szCs w:val="24"/>
          <w:lang w:val="lt-LT"/>
        </w:rPr>
        <w:t>Klaipėdos g. 4, Pagėgiai, Lietuvos Respublika</w:t>
      </w:r>
      <w:r>
        <w:rPr>
          <w:rFonts w:ascii="Times New Roman" w:hAnsi="Times New Roman" w:cs="Times New Roman"/>
          <w:sz w:val="24"/>
          <w:szCs w:val="24"/>
          <w:lang w:val="lt-LT"/>
        </w:rPr>
        <w:t>, 99290</w:t>
      </w:r>
      <w:r w:rsidRPr="004D6729">
        <w:rPr>
          <w:rFonts w:ascii="Times New Roman" w:hAnsi="Times New Roman" w:cs="Times New Roman"/>
          <w:sz w:val="24"/>
          <w:szCs w:val="24"/>
          <w:lang w:val="lt-LT"/>
        </w:rPr>
        <w:t>.</w:t>
      </w:r>
      <w:r>
        <w:rPr>
          <w:rFonts w:ascii="Times New Roman" w:hAnsi="Times New Roman" w:cs="Times New Roman"/>
          <w:sz w:val="24"/>
          <w:szCs w:val="24"/>
          <w:lang w:val="lt-LT"/>
        </w:rPr>
        <w:t xml:space="preserve"> Centras įregistruotas Juridinių asmenų registre, identifikavimo kodas 190989846.</w:t>
      </w:r>
    </w:p>
    <w:p w:rsidR="00DC40D1" w:rsidRPr="00A24445" w:rsidRDefault="00DC40D1"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sidRPr="00A24445">
        <w:rPr>
          <w:rFonts w:ascii="Times New Roman" w:hAnsi="Times New Roman" w:cs="Times New Roman"/>
          <w:sz w:val="24"/>
          <w:szCs w:val="24"/>
          <w:lang w:val="lt-LT" w:eastAsia="lt-LT"/>
        </w:rPr>
        <w:t>Centro pagrindinė paskirtis – sudaryti galimybes kiekvienam vaikui ar jo šeimai (</w:t>
      </w:r>
      <w:r>
        <w:rPr>
          <w:rFonts w:ascii="Times New Roman" w:hAnsi="Times New Roman" w:cs="Times New Roman"/>
          <w:sz w:val="24"/>
          <w:szCs w:val="24"/>
          <w:lang w:val="lt-LT" w:eastAsia="lt-LT"/>
        </w:rPr>
        <w:t xml:space="preserve">globotojams, </w:t>
      </w:r>
      <w:r w:rsidRPr="00A24445">
        <w:rPr>
          <w:rFonts w:ascii="Times New Roman" w:hAnsi="Times New Roman" w:cs="Times New Roman"/>
          <w:sz w:val="24"/>
          <w:szCs w:val="24"/>
          <w:lang w:val="lt-LT" w:eastAsia="lt-LT"/>
        </w:rPr>
        <w:t>globėjams, rūpintojams), atsižvelgiant į individualius poreikius, gauti paslaugas ir reikiamą pagalbą bendruomenėje, o kiekvienam likusiam be tėvų globos vaikui augti saugioje ir jo raidai palankioje aplinkoje, jos nesant – įtėvių, globėjų šeimoje, išskirtiniu atveju – institucijoje</w:t>
      </w:r>
      <w:r>
        <w:rPr>
          <w:rFonts w:ascii="Times New Roman" w:hAnsi="Times New Roman" w:cs="Times New Roman"/>
          <w:sz w:val="24"/>
          <w:szCs w:val="24"/>
          <w:lang w:val="lt-LT" w:eastAsia="lt-LT"/>
        </w:rPr>
        <w:t>.</w:t>
      </w:r>
    </w:p>
    <w:p w:rsidR="00DC40D1"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6. Centras</w:t>
      </w:r>
      <w:r w:rsidRPr="004D6729">
        <w:rPr>
          <w:rFonts w:ascii="Times New Roman" w:hAnsi="Times New Roman" w:cs="Times New Roman"/>
          <w:sz w:val="24"/>
          <w:szCs w:val="24"/>
          <w:lang w:val="lt-LT"/>
        </w:rPr>
        <w:t xml:space="preserve"> yra globojamo (rūpinamo) vaiko atstovas pagal įstatymą,  turintis įstatymų nustatyta tvarka užtikrinti be  tėvų globos  likusiam  vaikui  globą (rūpybą), ginti  jo  teises   bei teisėtus interesus ir atstovauti jam. </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 Centro struktūriniai skyriai:</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7.1. Globos centras; </w:t>
      </w:r>
    </w:p>
    <w:p w:rsidR="00DC40D1" w:rsidRPr="001F37C3"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7.2. Vaiko globos </w:t>
      </w:r>
      <w:r w:rsidRPr="001F37C3">
        <w:rPr>
          <w:rFonts w:ascii="Times New Roman" w:hAnsi="Times New Roman" w:cs="Times New Roman"/>
          <w:sz w:val="24"/>
          <w:szCs w:val="24"/>
          <w:lang w:val="lt-LT"/>
        </w:rPr>
        <w:t>skyrius, susidedantis iš šeimynų ir Bendruomeninių vaikų globos namų arba kuriam priklauso šeimynos ir Bend</w:t>
      </w:r>
      <w:r>
        <w:rPr>
          <w:rFonts w:ascii="Times New Roman" w:hAnsi="Times New Roman" w:cs="Times New Roman"/>
          <w:sz w:val="24"/>
          <w:szCs w:val="24"/>
          <w:lang w:val="lt-LT"/>
        </w:rPr>
        <w:t>ruomeniniai vaikų globos namai;</w:t>
      </w:r>
    </w:p>
    <w:p w:rsidR="00DC40D1" w:rsidRDefault="00DC40D1" w:rsidP="00CE53B8">
      <w:pPr>
        <w:pStyle w:val="Bodytext"/>
        <w:ind w:firstLine="180"/>
        <w:rPr>
          <w:rFonts w:ascii="Times New Roman" w:hAnsi="Times New Roman" w:cs="Times New Roman"/>
          <w:sz w:val="24"/>
          <w:szCs w:val="24"/>
          <w:lang w:val="lt-LT"/>
        </w:rPr>
      </w:pPr>
      <w:r w:rsidRPr="001F37C3">
        <w:rPr>
          <w:rFonts w:ascii="Times New Roman" w:hAnsi="Times New Roman" w:cs="Times New Roman"/>
          <w:sz w:val="24"/>
          <w:szCs w:val="24"/>
          <w:lang w:val="lt-LT"/>
        </w:rPr>
        <w:t xml:space="preserve">      8. Vaiko globos bei Globos centro skyriai nėra juridiniai asmenys, veikia pagal Centro nuostatus bei atsako pagal centro prievoles. Skyrių</w:t>
      </w:r>
      <w:r w:rsidRPr="00C5450C">
        <w:rPr>
          <w:rFonts w:ascii="Times New Roman" w:hAnsi="Times New Roman" w:cs="Times New Roman"/>
          <w:sz w:val="24"/>
          <w:szCs w:val="24"/>
          <w:lang w:val="lt-LT"/>
        </w:rPr>
        <w:t xml:space="preserve"> adresas – Klaipėdos g. 4, Pagėgiai, 99290</w:t>
      </w:r>
      <w:r>
        <w:rPr>
          <w:rFonts w:ascii="Times New Roman" w:hAnsi="Times New Roman" w:cs="Times New Roman"/>
          <w:sz w:val="24"/>
          <w:szCs w:val="24"/>
          <w:lang w:val="lt-LT"/>
        </w:rPr>
        <w:t>.</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9. Centro savininko teises ir pareigas įgyvendina Pagėgių savivaldybės taryba, kurios kompetencija nustatyta Lietuvos Respublikos vietos savivaldos įstatyme ir kituose teisės aktuose.</w:t>
      </w:r>
    </w:p>
    <w:p w:rsidR="00DC40D1" w:rsidRDefault="00DC40D1" w:rsidP="00CE53B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Centro savininko kompetencija:</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9.1. tvirtina Centro nuostatus, jų pakeitimus ir papildymus;</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9.2. nustato didžiausią leistiną pareigybių skaičių centre;</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9.3. tvirtina planinį vietų skaičių, mitybos ir kitus normatyvus, socialinės globos paslaugos kainą;</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9.4. priima sprendimą dėl centro buveinės pakeitimo, dėl filialo steigimo ar jo veiklos nutraukimo;</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9.5. priima sprendimą dėl Centro pertvarkymo, reorganizavimo ar likvidavimo;</w:t>
      </w:r>
    </w:p>
    <w:p w:rsidR="00DC40D1" w:rsidRDefault="00DC40D1" w:rsidP="00CE53B8">
      <w:pPr>
        <w:pStyle w:val="Bodytext"/>
        <w:ind w:left="720" w:firstLine="0"/>
        <w:rPr>
          <w:rFonts w:ascii="Times New Roman" w:hAnsi="Times New Roman" w:cs="Times New Roman"/>
          <w:sz w:val="24"/>
          <w:szCs w:val="24"/>
          <w:lang w:val="lt-LT"/>
        </w:rPr>
      </w:pPr>
      <w:r>
        <w:rPr>
          <w:rFonts w:ascii="Times New Roman" w:hAnsi="Times New Roman" w:cs="Times New Roman"/>
          <w:sz w:val="24"/>
          <w:szCs w:val="24"/>
          <w:lang w:val="lt-LT"/>
        </w:rPr>
        <w:t>9.6. sprendžia kitus įstatymuose, centro nuostatuose jos kompetencijai priskirtus klausimus.</w:t>
      </w:r>
    </w:p>
    <w:p w:rsidR="00DC40D1" w:rsidRDefault="00DC40D1" w:rsidP="00CE53B8">
      <w:pPr>
        <w:pStyle w:val="Bodytext"/>
        <w:ind w:firstLine="142"/>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         10. Centro vieši pranešimai skelbiami Centro interneto svetainėje </w:t>
      </w:r>
      <w:hyperlink r:id="rId7" w:history="1">
        <w:r w:rsidRPr="00FA40F5">
          <w:rPr>
            <w:rStyle w:val="Hyperlink"/>
            <w:rFonts w:ascii="Times New Roman" w:hAnsi="Times New Roman"/>
            <w:color w:val="auto"/>
            <w:sz w:val="24"/>
            <w:szCs w:val="24"/>
            <w:u w:val="none"/>
            <w:lang w:val="lt-LT"/>
          </w:rPr>
          <w:t>www.pvgn.lt</w:t>
        </w:r>
      </w:hyperlink>
    </w:p>
    <w:p w:rsidR="00DC40D1" w:rsidRDefault="00DC40D1" w:rsidP="00CE53B8">
      <w:pPr>
        <w:pStyle w:val="Bodytext"/>
        <w:ind w:firstLine="180"/>
        <w:rPr>
          <w:rFonts w:ascii="Times New Roman" w:hAnsi="Times New Roman" w:cs="Times New Roman"/>
          <w:sz w:val="24"/>
          <w:szCs w:val="24"/>
          <w:u w:val="single"/>
          <w:lang w:val="lt-LT"/>
        </w:rPr>
      </w:pPr>
    </w:p>
    <w:p w:rsidR="00DC40D1" w:rsidRPr="008E5232" w:rsidRDefault="00DC40D1" w:rsidP="00CE53B8">
      <w:pPr>
        <w:pStyle w:val="Bodytext"/>
        <w:ind w:firstLine="180"/>
        <w:rPr>
          <w:rFonts w:ascii="Times New Roman" w:hAnsi="Times New Roman" w:cs="Times New Roman"/>
          <w:sz w:val="24"/>
          <w:szCs w:val="24"/>
          <w:u w:val="single"/>
          <w:lang w:val="lt-LT"/>
        </w:rPr>
      </w:pPr>
    </w:p>
    <w:p w:rsidR="00DC40D1" w:rsidRPr="004D6729"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DC40D1" w:rsidRDefault="00DC40D1" w:rsidP="00CE53B8">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 xml:space="preserve"> SKYRIUS</w:t>
      </w:r>
    </w:p>
    <w:p w:rsidR="00DC40D1" w:rsidRPr="004D6729"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TIKSLAI IR RŪŠYS </w:t>
      </w:r>
    </w:p>
    <w:p w:rsidR="00DC40D1" w:rsidRPr="004D6729" w:rsidRDefault="00DC40D1" w:rsidP="00CE53B8">
      <w:pPr>
        <w:pStyle w:val="Bodytext"/>
        <w:ind w:firstLine="180"/>
        <w:jc w:val="center"/>
        <w:rPr>
          <w:rFonts w:ascii="Times New Roman" w:hAnsi="Times New Roman" w:cs="Times New Roman"/>
          <w:b/>
          <w:bCs/>
          <w:sz w:val="24"/>
          <w:szCs w:val="24"/>
          <w:lang w:val="lt-LT"/>
        </w:rPr>
      </w:pPr>
    </w:p>
    <w:p w:rsidR="00DC40D1" w:rsidRDefault="00DC40D1" w:rsidP="00CE53B8">
      <w:pPr>
        <w:ind w:firstLine="142"/>
        <w:jc w:val="both"/>
        <w:rPr>
          <w:color w:val="1A2B2E"/>
          <w:lang w:eastAsia="lt-LT"/>
        </w:rPr>
      </w:pPr>
      <w:r w:rsidRPr="004D6729">
        <w:t xml:space="preserve">   </w:t>
      </w:r>
      <w:r>
        <w:t xml:space="preserve">       11</w:t>
      </w:r>
      <w:r w:rsidRPr="004D6729">
        <w:rPr>
          <w:color w:val="1A2B2E"/>
          <w:lang w:eastAsia="lt-LT"/>
        </w:rPr>
        <w:t xml:space="preserve">. </w:t>
      </w:r>
      <w:r>
        <w:rPr>
          <w:color w:val="1A2B2E"/>
          <w:lang w:eastAsia="lt-LT"/>
        </w:rPr>
        <w:t>Centro veiklos tikslai:</w:t>
      </w:r>
    </w:p>
    <w:p w:rsidR="00DC40D1" w:rsidRDefault="00DC40D1" w:rsidP="00CE53B8">
      <w:pPr>
        <w:jc w:val="both"/>
        <w:rPr>
          <w:color w:val="1A2B2E"/>
          <w:lang w:eastAsia="lt-LT"/>
        </w:rPr>
      </w:pPr>
      <w:r>
        <w:rPr>
          <w:color w:val="1A2B2E"/>
          <w:lang w:eastAsia="lt-LT"/>
        </w:rPr>
        <w:t xml:space="preserve">            11.1. teikti ilgalaikes socialines globos paslaugas be tėvų globos likusiems vaikams, kuriems nustatyta nuolatinė globa (taip pat ir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DC40D1" w:rsidRDefault="00DC40D1" w:rsidP="00CE53B8">
      <w:pPr>
        <w:ind w:firstLine="720"/>
        <w:jc w:val="both"/>
        <w:rPr>
          <w:color w:val="1A2B2E"/>
          <w:lang w:eastAsia="lt-LT"/>
        </w:rPr>
      </w:pPr>
      <w:r>
        <w:rPr>
          <w:color w:val="1A2B2E"/>
          <w:lang w:eastAsia="lt-LT"/>
        </w:rPr>
        <w:t>11.2. teikti trumpalaikes socialinės globos paslaugas vaikams, laikinai likusiems be tėvų globos, socialinės rizikos vaikams iš šeimų, turinčių problemų (taip pat neįgaliems vaikams), nuo 3 iki 18 metų, o jei vaikas mokosi pagal bendrojo ugdymo programą ar pagal formaliojo profesinio mokymo programą, paslaugos gali būti teikiamos iki 21 metų arba tol, kol bus išspręstas vaikų grąžinimo tėvams arba globos (rūpybos) nustatymo klausimas;</w:t>
      </w:r>
    </w:p>
    <w:p w:rsidR="00DC40D1" w:rsidRDefault="00DC40D1" w:rsidP="00CE53B8">
      <w:pPr>
        <w:ind w:left="720"/>
        <w:jc w:val="both"/>
        <w:rPr>
          <w:color w:val="1A2B2E"/>
          <w:lang w:eastAsia="lt-LT"/>
        </w:rPr>
      </w:pPr>
      <w:r>
        <w:rPr>
          <w:color w:val="1A2B2E"/>
          <w:lang w:eastAsia="lt-LT"/>
        </w:rPr>
        <w:t>11.3. teikti trumpalaikę socialinę globą (iki 3 mėn.) vaikams iki 3 metų;</w:t>
      </w:r>
    </w:p>
    <w:p w:rsidR="00DC40D1" w:rsidRDefault="00DC40D1" w:rsidP="00CE53B8">
      <w:pPr>
        <w:ind w:firstLine="720"/>
        <w:jc w:val="both"/>
        <w:rPr>
          <w:color w:val="1A2B2E"/>
          <w:lang w:eastAsia="lt-LT"/>
        </w:rPr>
      </w:pPr>
      <w:r>
        <w:rPr>
          <w:color w:val="1A2B2E"/>
          <w:lang w:eastAsia="lt-LT"/>
        </w:rPr>
        <w:t>11.4. teikti intensyvią krizių įveikimo pagalbą vaikui ir šeimai, kurios vaikas apgyvendintas įstaigoje;</w:t>
      </w:r>
    </w:p>
    <w:p w:rsidR="00DC40D1" w:rsidRDefault="00DC40D1" w:rsidP="00CE53B8">
      <w:pPr>
        <w:jc w:val="both"/>
        <w:rPr>
          <w:color w:val="1A2B2E"/>
          <w:lang w:eastAsia="lt-LT"/>
        </w:rPr>
      </w:pPr>
      <w:r>
        <w:rPr>
          <w:color w:val="1A2B2E"/>
          <w:lang w:eastAsia="lt-LT"/>
        </w:rPr>
        <w:t xml:space="preserve">            11.5. teikti kompleksinę pagalbą besilaukiančioms ar auginančioms vaiką nepilnametėms motinoms;</w:t>
      </w:r>
    </w:p>
    <w:p w:rsidR="00DC40D1" w:rsidRDefault="00DC40D1" w:rsidP="00CE53B8">
      <w:pPr>
        <w:ind w:firstLine="720"/>
        <w:jc w:val="both"/>
        <w:rPr>
          <w:color w:val="1A2B2E"/>
          <w:lang w:eastAsia="lt-LT"/>
        </w:rPr>
      </w:pPr>
      <w:r>
        <w:rPr>
          <w:color w:val="1A2B2E"/>
          <w:lang w:eastAsia="lt-LT"/>
        </w:rPr>
        <w:t>11.6.organizuoti „atokvėpio“ paslaugas globėjams (rūpintojams), įvaikintojams, įtėvių, globėjų šeimoje, jos nesant, išskirtiniu atveju – institucijoje;</w:t>
      </w:r>
    </w:p>
    <w:p w:rsidR="00DC40D1" w:rsidRDefault="00DC40D1" w:rsidP="00CE53B8">
      <w:pPr>
        <w:ind w:firstLine="720"/>
        <w:jc w:val="both"/>
        <w:rPr>
          <w:color w:val="1A2B2E"/>
          <w:lang w:eastAsia="lt-LT"/>
        </w:rPr>
      </w:pPr>
      <w:r>
        <w:rPr>
          <w:color w:val="1A2B2E"/>
          <w:lang w:eastAsia="lt-LT"/>
        </w:rPr>
        <w:t>11.7. organizuoti ir teikti palydimąją pagalbą jaunuoliams nuo 16 iki 18 metų ir apsaugoto būsto pagalbą jaunuoliams, paliekantiems globos (rūpybos) instituciją;</w:t>
      </w:r>
    </w:p>
    <w:p w:rsidR="00DC40D1" w:rsidRDefault="00DC40D1" w:rsidP="00CE53B8">
      <w:pPr>
        <w:ind w:firstLine="720"/>
        <w:jc w:val="both"/>
        <w:rPr>
          <w:color w:val="1A2B2E"/>
          <w:lang w:eastAsia="lt-LT"/>
        </w:rPr>
      </w:pPr>
      <w:r>
        <w:rPr>
          <w:color w:val="1A2B2E"/>
          <w:lang w:eastAsia="lt-LT"/>
        </w:rPr>
        <w:t xml:space="preserve">11.8. organizuoti globėjų (rūpintojų) ir įtėvių konsultavimo bei pagalbos jiems teikimo paslaugas, vykdyti šviečiamąją veiklą. </w:t>
      </w:r>
    </w:p>
    <w:p w:rsidR="00DC40D1" w:rsidRDefault="00DC40D1" w:rsidP="00CE53B8">
      <w:pPr>
        <w:ind w:left="720"/>
        <w:jc w:val="both"/>
        <w:rPr>
          <w:color w:val="1A2B2E"/>
          <w:lang w:eastAsia="lt-LT"/>
        </w:rPr>
      </w:pPr>
      <w:r>
        <w:rPr>
          <w:color w:val="1A2B2E"/>
          <w:lang w:eastAsia="lt-LT"/>
        </w:rPr>
        <w:t>11.9. nustačius poreikį, teikti kitas socialines paslaugas.</w:t>
      </w:r>
    </w:p>
    <w:p w:rsidR="00DC40D1" w:rsidRDefault="00DC40D1" w:rsidP="00CE53B8">
      <w:pPr>
        <w:ind w:firstLine="142"/>
        <w:jc w:val="both"/>
        <w:rPr>
          <w:color w:val="1A2B2E"/>
          <w:lang w:eastAsia="lt-LT"/>
        </w:rPr>
      </w:pPr>
      <w:r>
        <w:rPr>
          <w:color w:val="1A2B2E"/>
          <w:lang w:eastAsia="lt-LT"/>
        </w:rPr>
        <w:t xml:space="preserve">         12. Centras teikia bendrąsias ir specialiąsias socialines paslaugas.</w:t>
      </w:r>
    </w:p>
    <w:p w:rsidR="00DC40D1" w:rsidRDefault="00DC40D1" w:rsidP="00CE53B8">
      <w:pPr>
        <w:ind w:firstLine="142"/>
        <w:jc w:val="both"/>
        <w:rPr>
          <w:color w:val="1A2B2E"/>
          <w:lang w:eastAsia="lt-LT"/>
        </w:rPr>
      </w:pPr>
      <w:r>
        <w:rPr>
          <w:color w:val="1A2B2E"/>
          <w:lang w:eastAsia="lt-LT"/>
        </w:rPr>
        <w:t xml:space="preserve">         13. Centras vykdo šią veiklą (pagal Statistikos departamento prie Lietuvos Respublikos Vyriausybės patvirtintą Ekonominės veiklos rūšių klasifikatorių):</w:t>
      </w:r>
    </w:p>
    <w:p w:rsidR="00DC40D1" w:rsidRDefault="00DC40D1" w:rsidP="00CE53B8">
      <w:pPr>
        <w:jc w:val="both"/>
        <w:rPr>
          <w:color w:val="1A2B2E"/>
          <w:lang w:eastAsia="lt-LT"/>
        </w:rPr>
      </w:pPr>
      <w:r>
        <w:rPr>
          <w:color w:val="1A2B2E"/>
          <w:lang w:eastAsia="lt-LT"/>
        </w:rPr>
        <w:t xml:space="preserve">           13.1. kita stacionarinė globos veikla – 87.90;</w:t>
      </w:r>
    </w:p>
    <w:p w:rsidR="00DC40D1" w:rsidRPr="00A25F9E" w:rsidRDefault="00DC40D1" w:rsidP="00CE53B8">
      <w:pPr>
        <w:jc w:val="both"/>
        <w:rPr>
          <w:lang w:eastAsia="lt-LT"/>
        </w:rPr>
      </w:pPr>
      <w:r w:rsidRPr="00A25F9E">
        <w:rPr>
          <w:lang w:eastAsia="lt-LT"/>
        </w:rPr>
        <w:t xml:space="preserve">           13.2. vaikų dienos priežiūros veikla – 88.91;</w:t>
      </w:r>
    </w:p>
    <w:p w:rsidR="00DC40D1" w:rsidRPr="00A25F9E" w:rsidRDefault="00DC40D1" w:rsidP="00CE53B8">
      <w:pPr>
        <w:jc w:val="both"/>
        <w:rPr>
          <w:lang w:eastAsia="lt-LT"/>
        </w:rPr>
      </w:pPr>
      <w:r w:rsidRPr="00A25F9E">
        <w:rPr>
          <w:lang w:eastAsia="lt-LT"/>
        </w:rPr>
        <w:t xml:space="preserve">           13.3. kita, niekur nepriskirta, nesusijusi su apgyvendinimu socialinio darbo veikla – 88.99;</w:t>
      </w:r>
    </w:p>
    <w:p w:rsidR="00DC40D1" w:rsidRPr="00A25F9E" w:rsidRDefault="00DC40D1" w:rsidP="00CE53B8">
      <w:pPr>
        <w:jc w:val="both"/>
        <w:rPr>
          <w:lang w:eastAsia="lt-LT"/>
        </w:rPr>
      </w:pPr>
      <w:r w:rsidRPr="00A25F9E">
        <w:rPr>
          <w:lang w:eastAsia="lt-LT"/>
        </w:rPr>
        <w:t xml:space="preserve">           13.4. kita žmonių sveikatos priežiūros veikla – 86.90;</w:t>
      </w:r>
    </w:p>
    <w:p w:rsidR="00DC40D1" w:rsidRPr="00A25F9E" w:rsidRDefault="00DC40D1" w:rsidP="00CE53B8">
      <w:pPr>
        <w:jc w:val="both"/>
        <w:rPr>
          <w:lang w:eastAsia="lt-LT"/>
        </w:rPr>
      </w:pPr>
      <w:r w:rsidRPr="00A25F9E">
        <w:rPr>
          <w:lang w:eastAsia="lt-LT"/>
        </w:rPr>
        <w:t xml:space="preserve">           13.5. kita apgyvendinimo veikla – 55.90;</w:t>
      </w:r>
    </w:p>
    <w:p w:rsidR="00DC40D1" w:rsidRPr="00A25F9E" w:rsidRDefault="00DC40D1" w:rsidP="00CE53B8">
      <w:pPr>
        <w:jc w:val="both"/>
        <w:rPr>
          <w:lang w:eastAsia="lt-LT"/>
        </w:rPr>
      </w:pPr>
      <w:r w:rsidRPr="00A25F9E">
        <w:rPr>
          <w:lang w:eastAsia="lt-LT"/>
        </w:rPr>
        <w:t xml:space="preserve">           13.6. kitų maitinimo paslaugų teikimas – 56.29;</w:t>
      </w:r>
    </w:p>
    <w:p w:rsidR="00DC40D1" w:rsidRPr="00A25F9E" w:rsidRDefault="00DC40D1" w:rsidP="00CE53B8">
      <w:pPr>
        <w:jc w:val="both"/>
        <w:rPr>
          <w:lang w:eastAsia="lt-LT"/>
        </w:rPr>
      </w:pPr>
      <w:r w:rsidRPr="00A25F9E">
        <w:rPr>
          <w:lang w:eastAsia="lt-LT"/>
        </w:rPr>
        <w:t xml:space="preserve">           13.7. kitas, niekur kitur nepriskirtas, švietimas – 85.59;</w:t>
      </w:r>
    </w:p>
    <w:p w:rsidR="00DC40D1" w:rsidRPr="00A25F9E" w:rsidRDefault="00DC40D1" w:rsidP="00CE53B8">
      <w:pPr>
        <w:jc w:val="both"/>
        <w:rPr>
          <w:lang w:eastAsia="lt-LT"/>
        </w:rPr>
      </w:pPr>
      <w:r w:rsidRPr="00A25F9E">
        <w:rPr>
          <w:lang w:eastAsia="lt-LT"/>
        </w:rPr>
        <w:t xml:space="preserve">           13.8. kitas keleivinis sausumos transportas – 49.39;</w:t>
      </w:r>
    </w:p>
    <w:p w:rsidR="00DC40D1" w:rsidRPr="00A25F9E" w:rsidRDefault="00DC40D1" w:rsidP="00CE53B8">
      <w:pPr>
        <w:jc w:val="both"/>
        <w:rPr>
          <w:lang w:eastAsia="lt-LT"/>
        </w:rPr>
      </w:pPr>
      <w:r w:rsidRPr="00A25F9E">
        <w:rPr>
          <w:lang w:eastAsia="lt-LT"/>
        </w:rPr>
        <w:t xml:space="preserve">           13.9. kita pramogų ir poilsio organizavimo veikla – 93.29.</w:t>
      </w:r>
    </w:p>
    <w:p w:rsidR="00DC40D1"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p>
    <w:p w:rsidR="00DC40D1" w:rsidRDefault="00DC40D1" w:rsidP="00CE53B8">
      <w:pPr>
        <w:pStyle w:val="Bodytext"/>
        <w:ind w:firstLine="180"/>
        <w:rPr>
          <w:rFonts w:ascii="Times New Roman" w:hAnsi="Times New Roman" w:cs="Times New Roman"/>
          <w:sz w:val="24"/>
          <w:szCs w:val="24"/>
          <w:lang w:val="lt-LT"/>
        </w:rPr>
      </w:pPr>
    </w:p>
    <w:p w:rsidR="00DC40D1" w:rsidRDefault="00DC40D1" w:rsidP="0084403E">
      <w:pPr>
        <w:pStyle w:val="Bodytext"/>
        <w:ind w:firstLine="180"/>
        <w:jc w:val="center"/>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II</w:t>
      </w:r>
      <w:r>
        <w:rPr>
          <w:rFonts w:ascii="Times New Roman" w:hAnsi="Times New Roman" w:cs="Times New Roman"/>
          <w:b/>
          <w:bCs/>
          <w:sz w:val="24"/>
          <w:szCs w:val="24"/>
          <w:lang w:val="lt-LT"/>
        </w:rPr>
        <w:t>I SKYRIUS</w:t>
      </w:r>
    </w:p>
    <w:p w:rsidR="00DC40D1" w:rsidRDefault="00DC40D1" w:rsidP="00CE53B8">
      <w:pPr>
        <w:pStyle w:val="Bodytext"/>
        <w:ind w:firstLine="180"/>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FUNKCIJOS</w:t>
      </w:r>
    </w:p>
    <w:p w:rsidR="00DC40D1" w:rsidRDefault="00DC40D1" w:rsidP="00CE53B8">
      <w:pPr>
        <w:pStyle w:val="Bodytext"/>
        <w:ind w:firstLine="180"/>
        <w:rPr>
          <w:rFonts w:ascii="Times New Roman" w:hAnsi="Times New Roman" w:cs="Times New Roman"/>
          <w:b/>
          <w:bCs/>
          <w:sz w:val="24"/>
          <w:szCs w:val="24"/>
          <w:lang w:val="lt-LT"/>
        </w:rPr>
      </w:pP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 Centras, įgyvendinamas tikslus, atlieka šias funkcijas: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 teikia socialinių įgūdžių ugdymo ir palaikymo paslaugas tėvų globos netekusiems vaikams, vaikams su negalia, socialinės rizikos vaikams nuo gimimo iki 18 metų;</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 vertina individualius vaiko poreikius, sudaro ir įgyvendina individualų vaiko socialinės globos planą, jį periodiškai peržiūri, patikslina;</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14.3. ugdo vaiko gebėjimus, rūpinasi jo dvasiniu ir fiziniu ugdymu, skatina vaiko fizinę, psichinę bei socialinę brandą, ugdo pilietiškumą, dorovinius, šeiminius, darbinius, socialinius, sveikos gyvensenos ir higienos įgūdžius;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14.4. sudaro sąlygas vaiko saviraiškai, parinkdamas jo poreikius ir pomėgius atitinkančias ugdymo įstaigas;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14.5. sudaro vaikui šeimos aplinkai artimas gyvenimo sąlygas, atitinkančias jo amžių, sveikatą ir brandą, įgalina vaiką ir padeda jam įgyti socialinių bei savarankiško gyvenimo įgūdžių;</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14.6. sudaro vaikui saugias sąlygas įgyti kasdienio gyvenimo įgūdžių (dalyvauti ruošiant maistą Centro šeimynų virtuvėse, išsiskalbti ir išsilyginti drabužius, susitvarkyti kambarius ir pan.);</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14.7. organizuoja sveikatos priežiūros paslaugas, užtikrinančias vaiko fizinę ir psichinę sveikatą, aprūpina medikamentais pagal nustatytus normatyvus;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14.8. užtikrina vaiko teisių ir teisėtų interesų apsaugą;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14.9. užtikrina vaikui globos (rūpybos), ugdymo, teikiamų socialinių paslaugų kokybę;</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14.10. dirba socialinį darbą su vaiku ir jo tėvais, įgyvendindamas vaiko laikinosios globos (rūpybos) planą;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14.11. teisės aktų nustatyta tvarka administruoja globotinių turtą, tvarko iš globojamų (rūpinamų) vaikų turto gaunamų pajamų ir išlaidų apskaitą;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14.12. rengia vaiką savarankiškam gyvenimui ir integracijai visuomenėje;</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14.13. sudaro tinkamas sąlygas globojamai (rūpinamai) nepilnametei motinai gyventi kartu su savo vaiku ir dalyvauti jį auklėjant;</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14.14. pasibaigus vaiko globai (rūpybai), pagal galimybes užtikrina tolesnę pagalbą;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14.15. organizuoja ir teikia kompleksines paslaugas nepilnametėms motinoms, globėjams, rūpintojams, dėl tam tikrų priežasčių (ligos, komandiruotės, atostogų ir kt.) laikinai negalintiems prižiūrėti vaikų, kuriems reikalinga nuolatinė priežiūra – „atokvėpio“ paslaugos ar tęstinės socialinės paslaugos darbo savaitę (paromis), taip pat socialinės rizikos vaikams, siekiant juos integruoti į visuomenę;</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14.16. organizuoja ir teikia vaikų priežiūros paslaugas globėjams (rūpintojams) ar įtėviams dalyvaujant įstaigoje organizuojamuose mokymuose;</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14.17. bendradarbiauja su valstybės ir savivaldybių įstaigomis ir institucijomis, sprendžiant socialinės globos organizavimo ir teikimo, globėjų (rūpintojų) paieškos bei įvaikinimo klausimus, su vaikų ugdymo ir mokymo įstaigomis – vaiko mokymosi klausimais;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14.18. bendradarbiauja su vaiko tėvais ir kitais jo artimaisiais giminaičiais, siekdami atkurti ar palaikyti tarpusavio ryšius, sudarančius galimybes vaikui grįžti į biologinę šeimą;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14.19. Populiarina globą šeimoje ir įvaikinimą, vykdo globos ir įvaikinimo socialinę reklamą;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14.20. organizuoja globėjų (rūpintojų) ir įtėvių rengimo įvadinius ir tęstinius mokymus);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14.21. parengia ir pateikia Pagėgių savivaldybės paramos skyriui išvadas apie būsimų globėjų (rūpintojų) ar įtėvių pasirengimą ir kompetencijos įvertinimą;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14.22. organizuoja globėjų (rūpintojų) ir įtėvių savitarpio pagalbos grupes, konsultuoja ir teikia jiems socialinę, psichologinę, pedagoginę paramą ir kitą socialinę pagalbą;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14.23. vykdo organizacinę, ūkinę ir finansinę Centro veiklą, užtikrina Pagėgių savivaldybės biudžeto, kitų lėšų efektyvų panaudojimą pagal paskirtį ir materialinių vertybių apskaitą, naudoja lėšas tik šiuose nuostatuose nurodytiems uždaviniams vykdyti ir tik pagal asignavimų valdytojų patvirtintas programas;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14.24. teikia pagal reglamentą steigėjui ir kitoms įstatymų ir teisės aktų numatytoms institucijoms veiklos ataskaitas, teisės aktų nustatyta tvarka rengia ir teikia statistines ataskaitas;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14.25. vaikų atostogų metu vykdo įvairias užimtumo programas, įgyvendina projektus;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14.26. sudaro sąlygas studentams atlikti praktiką, vykdyti savanoriškas veiklas Centre;</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14.27. atlieka kitas įstatymais ir kitais teisės aktais numatytas funkcijas.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15. Centre ir jo padalinyje vaikai apgyvendinami pagal šeimai artimos aplinkos modelį – šeimynų principu, laikantis higienos normų reikalavimų. Šeimynos komplektuojamos iš įvairaus amžiaus vaikų – broliai ir seserys apgyvendinami toje pačioje šeimynoje. </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16. Centro veiklą prižiūri Pagėgių savivaldybės Socialinės paramos skyrius.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DC40D1" w:rsidRPr="004D65B5" w:rsidRDefault="00DC40D1" w:rsidP="00CE53B8">
      <w:pPr>
        <w:pStyle w:val="Bodytext"/>
        <w:ind w:firstLine="180"/>
        <w:rPr>
          <w:rFonts w:ascii="Times New Roman" w:hAnsi="Times New Roman" w:cs="Times New Roman"/>
          <w:sz w:val="24"/>
          <w:szCs w:val="24"/>
          <w:lang w:val="lt-LT"/>
        </w:rPr>
      </w:pP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IV SKYRIUS</w:t>
      </w:r>
    </w:p>
    <w:p w:rsidR="00DC40D1" w:rsidRPr="00B605D6"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TEISĖS</w:t>
      </w:r>
      <w:r>
        <w:rPr>
          <w:rFonts w:ascii="Times New Roman" w:hAnsi="Times New Roman" w:cs="Times New Roman"/>
          <w:b/>
          <w:bCs/>
          <w:sz w:val="24"/>
          <w:szCs w:val="24"/>
          <w:lang w:val="lt-LT"/>
        </w:rPr>
        <w:t xml:space="preserve"> IR PAREIGOS</w:t>
      </w:r>
      <w:r w:rsidRPr="0086378D">
        <w:rPr>
          <w:rFonts w:ascii="Times New Roman" w:hAnsi="Times New Roman" w:cs="Times New Roman"/>
          <w:b/>
          <w:bCs/>
          <w:sz w:val="24"/>
          <w:szCs w:val="24"/>
          <w:lang w:val="lt-LT"/>
        </w:rPr>
        <w:t xml:space="preserve"> </w:t>
      </w:r>
    </w:p>
    <w:p w:rsidR="00DC40D1" w:rsidRPr="004D6729" w:rsidRDefault="00DC40D1"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DC40D1" w:rsidRPr="004D6729"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Centras</w:t>
      </w:r>
      <w:r w:rsidRPr="004D6729">
        <w:rPr>
          <w:rFonts w:ascii="Times New Roman" w:hAnsi="Times New Roman" w:cs="Times New Roman"/>
          <w:sz w:val="24"/>
          <w:szCs w:val="24"/>
          <w:lang w:val="lt-LT"/>
        </w:rPr>
        <w:t xml:space="preserve">, </w:t>
      </w:r>
      <w:r w:rsidRPr="004D6729">
        <w:rPr>
          <w:rFonts w:ascii="Times New Roman" w:hAnsi="Times New Roman" w:cs="Times New Roman"/>
          <w:color w:val="1A2B2E"/>
          <w:sz w:val="24"/>
          <w:szCs w:val="24"/>
          <w:lang w:val="lt-LT" w:eastAsia="lt-LT"/>
        </w:rPr>
        <w:t>įgy</w:t>
      </w:r>
      <w:r>
        <w:rPr>
          <w:rFonts w:ascii="Times New Roman" w:hAnsi="Times New Roman" w:cs="Times New Roman"/>
          <w:color w:val="1A2B2E"/>
          <w:sz w:val="24"/>
          <w:szCs w:val="24"/>
          <w:lang w:val="lt-LT" w:eastAsia="lt-LT"/>
        </w:rPr>
        <w:t xml:space="preserve">vendindamas jam </w:t>
      </w:r>
      <w:r w:rsidRPr="004D6729">
        <w:rPr>
          <w:rFonts w:ascii="Times New Roman" w:hAnsi="Times New Roman" w:cs="Times New Roman"/>
          <w:color w:val="1A2B2E"/>
          <w:sz w:val="24"/>
          <w:szCs w:val="24"/>
          <w:lang w:val="lt-LT" w:eastAsia="lt-LT"/>
        </w:rPr>
        <w:t>pavestus uždavinius</w:t>
      </w:r>
      <w:r>
        <w:rPr>
          <w:rFonts w:ascii="Times New Roman" w:hAnsi="Times New Roman" w:cs="Times New Roman"/>
          <w:color w:val="1A2B2E"/>
          <w:sz w:val="24"/>
          <w:szCs w:val="24"/>
          <w:lang w:val="lt-LT" w:eastAsia="lt-LT"/>
        </w:rPr>
        <w:t xml:space="preserve"> ir atlikdamas jam priskirtas funkcijas</w:t>
      </w:r>
      <w:r w:rsidRPr="004D6729">
        <w:rPr>
          <w:rFonts w:ascii="Times New Roman" w:hAnsi="Times New Roman" w:cs="Times New Roman"/>
          <w:sz w:val="24"/>
          <w:szCs w:val="24"/>
          <w:lang w:val="lt-LT"/>
        </w:rPr>
        <w:t>, turi teisę:</w:t>
      </w:r>
    </w:p>
    <w:p w:rsidR="00DC40D1" w:rsidRPr="004D6729" w:rsidRDefault="00DC40D1" w:rsidP="00CE53B8">
      <w:pPr>
        <w:pStyle w:val="Bodytext"/>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17.1. </w:t>
      </w:r>
      <w:r w:rsidRPr="004D6729">
        <w:rPr>
          <w:rFonts w:ascii="Times New Roman" w:hAnsi="Times New Roman" w:cs="Times New Roman"/>
          <w:sz w:val="24"/>
          <w:szCs w:val="24"/>
          <w:lang w:val="lt-LT"/>
        </w:rPr>
        <w:t xml:space="preserve">nustatyta </w:t>
      </w:r>
      <w:r>
        <w:rPr>
          <w:rFonts w:ascii="Times New Roman" w:hAnsi="Times New Roman" w:cs="Times New Roman"/>
          <w:sz w:val="24"/>
          <w:szCs w:val="24"/>
          <w:lang w:val="lt-LT"/>
        </w:rPr>
        <w:t xml:space="preserve"> tvarka gauti iš valstybės ir </w:t>
      </w:r>
      <w:r w:rsidRPr="004D6729">
        <w:rPr>
          <w:rFonts w:ascii="Times New Roman" w:hAnsi="Times New Roman" w:cs="Times New Roman"/>
          <w:sz w:val="24"/>
          <w:szCs w:val="24"/>
          <w:lang w:val="lt-LT"/>
        </w:rPr>
        <w:t>savivaldybių institucijų  ir  įstaigų, kitų juridinių asmenų, fizinių   asmenų informaciją</w:t>
      </w:r>
      <w:r>
        <w:rPr>
          <w:rFonts w:ascii="Times New Roman" w:hAnsi="Times New Roman" w:cs="Times New Roman"/>
          <w:sz w:val="24"/>
          <w:szCs w:val="24"/>
          <w:lang w:val="lt-LT"/>
        </w:rPr>
        <w:t xml:space="preserve">, išvadas </w:t>
      </w:r>
      <w:r w:rsidRPr="004D6729">
        <w:rPr>
          <w:rFonts w:ascii="Times New Roman" w:hAnsi="Times New Roman" w:cs="Times New Roman"/>
          <w:sz w:val="24"/>
          <w:szCs w:val="24"/>
          <w:lang w:val="lt-LT"/>
        </w:rPr>
        <w:t xml:space="preserve">ir </w:t>
      </w:r>
      <w:r>
        <w:rPr>
          <w:rFonts w:ascii="Times New Roman" w:hAnsi="Times New Roman" w:cs="Times New Roman"/>
          <w:sz w:val="24"/>
          <w:szCs w:val="24"/>
          <w:lang w:val="lt-LT"/>
        </w:rPr>
        <w:t>kitokią medžiagą, kurios reikia sprendžiant Centro  kompetencijai priskirtas funkcijas</w:t>
      </w:r>
      <w:r w:rsidRPr="004D6729">
        <w:rPr>
          <w:rFonts w:ascii="Times New Roman" w:hAnsi="Times New Roman" w:cs="Times New Roman"/>
          <w:sz w:val="24"/>
          <w:szCs w:val="24"/>
          <w:lang w:val="lt-LT"/>
        </w:rPr>
        <w:t>;</w:t>
      </w:r>
    </w:p>
    <w:p w:rsidR="00DC40D1"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17.2. pateikti atitinkamoms valstybės ir savivaldybės institucijoms pasiūlymus dėl vaiko teisių apsaugos, vaiko globos (rūpybos), įvaikinimo ir socialinių bei ugdymo paslaugų teikimo;</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17.3. kurti naujas socialinio ugdymo, socialinės pagalbos programas, modelius, užtikrinančius kokybišką socialinę integraciją;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17.4. parinkti socialinės globos, ugdymo, mokymo metodus ir veiklos būdus;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17.5. vykdyti savivaldybės, šalies ir tarptautinius socialinius, švietimo ir kitus projektus;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17.6. bendradarbiauti su savo veiklai įtakos turinčiais fiziniais ir juridiniais asmenimis;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17.7. </w:t>
      </w:r>
      <w:r w:rsidRPr="004D6729">
        <w:rPr>
          <w:rFonts w:ascii="Times New Roman" w:hAnsi="Times New Roman" w:cs="Times New Roman"/>
          <w:sz w:val="24"/>
          <w:szCs w:val="24"/>
          <w:lang w:val="lt-LT"/>
        </w:rPr>
        <w:t>Lietuvos  Respublikos  labdaros ir  paramos   įstatymo nustatyta   tvarka gauti paramą tikslui ir uždaviniams įgyvendinti;</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17.8. pagal kompetenciją teisės aktų nustatyta tvarka sudaryti sutartis;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17.9. </w:t>
      </w:r>
      <w:r w:rsidRPr="004D6729">
        <w:rPr>
          <w:rFonts w:ascii="Times New Roman" w:hAnsi="Times New Roman" w:cs="Times New Roman"/>
          <w:sz w:val="24"/>
          <w:szCs w:val="24"/>
          <w:lang w:val="lt-LT"/>
        </w:rPr>
        <w:t>naudotis  kitomis</w:t>
      </w:r>
      <w:r>
        <w:rPr>
          <w:rFonts w:ascii="Times New Roman" w:hAnsi="Times New Roman" w:cs="Times New Roman"/>
          <w:sz w:val="24"/>
          <w:szCs w:val="24"/>
          <w:lang w:val="lt-LT"/>
        </w:rPr>
        <w:t xml:space="preserve">  įstatymų  ir  kitų  teisės </w:t>
      </w:r>
      <w:r w:rsidRPr="004D6729">
        <w:rPr>
          <w:rFonts w:ascii="Times New Roman" w:hAnsi="Times New Roman" w:cs="Times New Roman"/>
          <w:sz w:val="24"/>
          <w:szCs w:val="24"/>
          <w:lang w:val="lt-LT"/>
        </w:rPr>
        <w:t>aktų nustatytomis teisėmis.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 Centro pareigos: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18.1. užtikrinti sveiką, saugią, užkertančią kelią smurto, prievartos apraiškoms ir artimą šeimai aplinką;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18.2. užtikrinti globos, socialinių paslaugų teikimą ir programų vykdymą;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18.3. užtikrinti atvirumą vietos bendruomenei;</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18.4. užtikrinti sutartų įsipareigojimų vykdymą;</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18.5. Centrui skirtus asignavimus naudoti pagal paskirtį;</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18.6. vykdyti kitas įstatymų ir teisės aktų pavestas funkcijas.</w:t>
      </w: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19. Centro darbuotojų, klientų pareigas ir atsakomybę reglamentuoja Lietuvos Respublikos įstatymai, Vyriausybės nutarimai ir kiti teisės aktai.</w:t>
      </w:r>
    </w:p>
    <w:p w:rsidR="00DC40D1" w:rsidRDefault="00DC40D1" w:rsidP="00CE53B8">
      <w:pPr>
        <w:pStyle w:val="Bodytext"/>
        <w:ind w:firstLine="180"/>
        <w:rPr>
          <w:rFonts w:ascii="Times New Roman" w:hAnsi="Times New Roman" w:cs="Times New Roman"/>
          <w:sz w:val="24"/>
          <w:szCs w:val="24"/>
          <w:lang w:val="lt-LT"/>
        </w:rPr>
      </w:pPr>
    </w:p>
    <w:p w:rsidR="00DC40D1" w:rsidRDefault="00DC40D1" w:rsidP="00CE53B8">
      <w:pPr>
        <w:pStyle w:val="Bodytext"/>
        <w:ind w:firstLine="180"/>
        <w:rPr>
          <w:rFonts w:ascii="Times New Roman" w:hAnsi="Times New Roman" w:cs="Times New Roman"/>
          <w:b/>
          <w:bCs/>
          <w:sz w:val="24"/>
          <w:szCs w:val="24"/>
          <w:lang w:val="lt-LT"/>
        </w:rPr>
      </w:pPr>
      <w:r w:rsidRPr="004D6729">
        <w:rPr>
          <w:rFonts w:ascii="Times New Roman" w:hAnsi="Times New Roman" w:cs="Times New Roman"/>
          <w:sz w:val="24"/>
          <w:szCs w:val="24"/>
          <w:lang w:val="lt-LT"/>
        </w:rPr>
        <w:t xml:space="preserve">    </w:t>
      </w: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 SKYRIUS</w:t>
      </w: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VEIKLOS </w:t>
      </w:r>
      <w:r w:rsidRPr="004D6729">
        <w:rPr>
          <w:rFonts w:ascii="Times New Roman" w:hAnsi="Times New Roman" w:cs="Times New Roman"/>
          <w:b/>
          <w:bCs/>
          <w:sz w:val="24"/>
          <w:szCs w:val="24"/>
          <w:lang w:val="lt-LT"/>
        </w:rPr>
        <w:t>ORGANIZAVIMAS</w:t>
      </w:r>
    </w:p>
    <w:p w:rsidR="00DC40D1" w:rsidRPr="004D6729" w:rsidRDefault="00DC40D1" w:rsidP="00CE53B8">
      <w:pPr>
        <w:pStyle w:val="Bodytext"/>
        <w:ind w:firstLine="180"/>
        <w:jc w:val="center"/>
        <w:rPr>
          <w:rFonts w:ascii="Times New Roman" w:hAnsi="Times New Roman" w:cs="Times New Roman"/>
          <w:b/>
          <w:bCs/>
          <w:sz w:val="24"/>
          <w:szCs w:val="24"/>
          <w:lang w:val="lt-LT"/>
        </w:rPr>
      </w:pPr>
    </w:p>
    <w:p w:rsidR="00DC40D1"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20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Centrui </w:t>
      </w:r>
      <w:r w:rsidRPr="004D6729">
        <w:rPr>
          <w:rFonts w:ascii="Times New Roman" w:hAnsi="Times New Roman" w:cs="Times New Roman"/>
          <w:sz w:val="24"/>
          <w:szCs w:val="24"/>
          <w:lang w:val="lt-LT"/>
        </w:rPr>
        <w:t xml:space="preserve">vadovauja direktorius, </w:t>
      </w:r>
      <w:r w:rsidRPr="00806826">
        <w:rPr>
          <w:rFonts w:ascii="Times New Roman" w:hAnsi="Times New Roman" w:cs="Times New Roman"/>
          <w:sz w:val="24"/>
          <w:szCs w:val="24"/>
          <w:lang w:val="lt-LT"/>
        </w:rPr>
        <w:t>kurį konkurso būdu į pareigas</w:t>
      </w:r>
      <w:r>
        <w:rPr>
          <w:rFonts w:ascii="Times New Roman" w:hAnsi="Times New Roman" w:cs="Times New Roman"/>
          <w:sz w:val="24"/>
          <w:szCs w:val="24"/>
          <w:lang w:val="lt-LT"/>
        </w:rPr>
        <w:t xml:space="preserve"> </w:t>
      </w:r>
      <w:r w:rsidRPr="00806826">
        <w:rPr>
          <w:rFonts w:ascii="Times New Roman" w:hAnsi="Times New Roman" w:cs="Times New Roman"/>
          <w:sz w:val="24"/>
          <w:szCs w:val="24"/>
          <w:lang w:val="lt-LT"/>
        </w:rPr>
        <w:t xml:space="preserve">priima ir iš jų atleidžia </w:t>
      </w:r>
      <w:r w:rsidRPr="00806826">
        <w:rPr>
          <w:rFonts w:ascii="Times New Roman" w:hAnsi="Times New Roman" w:cs="Times New Roman"/>
          <w:sz w:val="24"/>
          <w:szCs w:val="24"/>
          <w:shd w:val="clear" w:color="auto" w:fill="FFFFFF"/>
          <w:lang w:val="lt-LT"/>
        </w:rPr>
        <w:t>Pagėgių savivaldybės meras.</w:t>
      </w:r>
      <w:r w:rsidRPr="00806826">
        <w:rPr>
          <w:rFonts w:ascii="Times New Roman" w:hAnsi="Times New Roman" w:cs="Times New Roman"/>
          <w:sz w:val="24"/>
          <w:szCs w:val="24"/>
          <w:lang w:val="lt-LT"/>
        </w:rPr>
        <w:t xml:space="preserve"> </w:t>
      </w:r>
    </w:p>
    <w:p w:rsidR="00DC40D1" w:rsidRPr="002C27A9" w:rsidRDefault="00DC40D1" w:rsidP="00CE53B8">
      <w:pPr>
        <w:pStyle w:val="Bodytext"/>
        <w:ind w:firstLine="180"/>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Pr="002C27A9">
        <w:rPr>
          <w:rFonts w:ascii="Times New Roman" w:hAnsi="Times New Roman" w:cs="Times New Roman"/>
          <w:sz w:val="24"/>
          <w:szCs w:val="24"/>
          <w:lang w:val="lt-LT"/>
        </w:rPr>
        <w:t>21. Centro direktorius yra tiesiogiai pavaldus Savivaldybės merui ir atskaitingas Pagėgių savivaldybės tarybai ir Administracijos direktoriui.</w:t>
      </w:r>
    </w:p>
    <w:p w:rsidR="00DC40D1" w:rsidRPr="002C27A9" w:rsidRDefault="00DC40D1" w:rsidP="00CE53B8">
      <w:pPr>
        <w:pStyle w:val="Bodytext"/>
        <w:ind w:firstLine="180"/>
        <w:rPr>
          <w:rFonts w:ascii="Times New Roman" w:hAnsi="Times New Roman" w:cs="Times New Roman"/>
          <w:sz w:val="24"/>
          <w:szCs w:val="24"/>
          <w:lang w:val="lt-LT"/>
        </w:rPr>
      </w:pPr>
      <w:r w:rsidRPr="002C27A9">
        <w:rPr>
          <w:rFonts w:ascii="Times New Roman" w:hAnsi="Times New Roman" w:cs="Times New Roman"/>
          <w:sz w:val="24"/>
          <w:szCs w:val="24"/>
          <w:lang w:val="lt-LT"/>
        </w:rPr>
        <w:t xml:space="preserve">         22.  Centro direktorius:</w:t>
      </w:r>
    </w:p>
    <w:p w:rsidR="00DC40D1" w:rsidRPr="009E45FB" w:rsidRDefault="00DC40D1" w:rsidP="00CE53B8">
      <w:pPr>
        <w:ind w:firstLine="709"/>
        <w:jc w:val="both"/>
      </w:pPr>
      <w:r w:rsidRPr="002C27A9">
        <w:t>22.1. vykdo</w:t>
      </w:r>
      <w:r w:rsidRPr="009E45FB">
        <w:t xml:space="preserve"> Lietuvos Respublikos įstatymus, Vyriausybės nutarimus, kitus vaikų globą ir apsaugą reglamentuojančius dokumentus, jam nustatytas pareigas; </w:t>
      </w:r>
    </w:p>
    <w:p w:rsidR="00DC40D1" w:rsidRPr="009E45FB" w:rsidRDefault="00DC40D1" w:rsidP="00CE53B8">
      <w:pPr>
        <w:ind w:firstLine="709"/>
        <w:jc w:val="both"/>
      </w:pPr>
      <w:r w:rsidRPr="009E45FB">
        <w:t>22.2. organizuoja centro darbą, planuoja strategines centro veiklos kryptis, kad būtų įgyvendinami įstaigos tikslai ir atliekamos nustatytos funkcijos, atsako už visą centro veiklą;</w:t>
      </w:r>
    </w:p>
    <w:p w:rsidR="00DC40D1" w:rsidRPr="009E45FB" w:rsidRDefault="00DC40D1" w:rsidP="00CE53B8">
      <w:pPr>
        <w:ind w:firstLine="709"/>
        <w:jc w:val="both"/>
        <w:rPr>
          <w:color w:val="1A2B2E"/>
          <w:lang w:eastAsia="lt-LT"/>
        </w:rPr>
      </w:pPr>
      <w:r w:rsidRPr="009E45FB">
        <w:t xml:space="preserve">22.3. </w:t>
      </w:r>
      <w:r w:rsidRPr="009E45FB">
        <w:rPr>
          <w:color w:val="1A2B2E"/>
          <w:lang w:eastAsia="lt-LT"/>
        </w:rPr>
        <w:t>telkia kolektyvą Centro tikslams ir uždaviniams įgyvendinti,</w:t>
      </w:r>
      <w:r w:rsidRPr="009E45FB">
        <w:t xml:space="preserve"> </w:t>
      </w:r>
      <w:r w:rsidRPr="009E45FB">
        <w:rPr>
          <w:color w:val="1A2B2E"/>
          <w:lang w:eastAsia="lt-LT"/>
        </w:rPr>
        <w:t>kūrybinei veiklai ir profesiniam tobulėjimui;</w:t>
      </w:r>
    </w:p>
    <w:p w:rsidR="00DC40D1" w:rsidRDefault="00DC40D1" w:rsidP="0084403E">
      <w:pPr>
        <w:ind w:firstLine="709"/>
        <w:jc w:val="both"/>
        <w:rPr>
          <w:lang w:eastAsia="lt-LT"/>
        </w:rPr>
      </w:pPr>
      <w:r w:rsidRPr="009E45FB">
        <w:rPr>
          <w:lang w:eastAsia="lt-LT"/>
        </w:rPr>
        <w:t>22.4. tvirtina Centro veiklos programą, vidaus organizacinę struktūrą, vidaus darbo tvarkos taisykles, darbuotojų pareigybių sąrašą, neviršydamas nustatyto didžiausio leistino pareigybių skaičiaus, darbuotojų pareigybių aprašymus, padalinio veiklos organizavimo tvarkas;</w:t>
      </w:r>
    </w:p>
    <w:p w:rsidR="00DC40D1" w:rsidRDefault="00DC40D1" w:rsidP="0084403E">
      <w:pPr>
        <w:ind w:firstLine="709"/>
        <w:jc w:val="both"/>
      </w:pPr>
      <w:r w:rsidRPr="009E45FB">
        <w:rPr>
          <w:lang w:eastAsia="lt-LT"/>
        </w:rPr>
        <w:t xml:space="preserve">22.5. </w:t>
      </w:r>
      <w:r w:rsidRPr="009E45FB">
        <w:t>teisės  aktų  nustatyta  tvarka  priima  į  darbą   ir atleidžia iš jo globos namų darbuotojus</w:t>
      </w:r>
      <w:r>
        <w:t>,</w:t>
      </w:r>
      <w:r w:rsidRPr="009E45FB">
        <w:t xml:space="preserve"> rūpinasi jų profesiniu tobulėjimu</w:t>
      </w:r>
      <w:r>
        <w:t>,</w:t>
      </w:r>
      <w:r w:rsidRPr="009E45FB">
        <w:t xml:space="preserve">  skatina  globos  namų darbuotojus, skiria drausmines nuobaudas;</w:t>
      </w:r>
    </w:p>
    <w:p w:rsidR="00DC40D1" w:rsidRPr="0084403E" w:rsidRDefault="00DC40D1" w:rsidP="0084403E">
      <w:pPr>
        <w:ind w:firstLine="709"/>
        <w:jc w:val="both"/>
        <w:rPr>
          <w:color w:val="1A2B2E"/>
          <w:lang w:eastAsia="lt-LT"/>
        </w:rPr>
      </w:pPr>
      <w:r w:rsidRPr="009E45FB">
        <w:t>22.6. nustato konkrečius Centro darbuotojų tarnybinius atlyginimus (koeficientus), priedus ir kitas darbo apmokėjimo sąlygas, neviršydamas darbo užmokesčiui skirtų lėšų;</w:t>
      </w:r>
    </w:p>
    <w:p w:rsidR="00DC40D1" w:rsidRPr="009E45FB" w:rsidRDefault="00DC40D1"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22.7. organizuoja ir koordinuoja Centro veiklą, analizuoja ir vertina veiklos rezultatus;</w:t>
      </w:r>
    </w:p>
    <w:p w:rsidR="00DC40D1" w:rsidRPr="009E45FB" w:rsidRDefault="00DC40D1"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22.8. pagal savo kompetenciją leidžia įsakymus Centro darbo organizavimo klausimais, organizuoja ir kontroliuoja jų vykdymą;</w:t>
      </w:r>
    </w:p>
    <w:p w:rsidR="00DC40D1" w:rsidRPr="009E45FB" w:rsidRDefault="00DC40D1"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22.9. atstovauja Centrui visose institucijose, asociacijose, pasirašo Centro vardu sutartis;</w:t>
      </w:r>
    </w:p>
    <w:p w:rsidR="00DC40D1" w:rsidRDefault="00DC40D1" w:rsidP="00CE53B8">
      <w:pPr>
        <w:pStyle w:val="Bodytext"/>
        <w:ind w:firstLine="180"/>
        <w:rPr>
          <w:rFonts w:ascii="Times New Roman" w:hAnsi="Times New Roman" w:cs="Times New Roman"/>
          <w:sz w:val="24"/>
          <w:szCs w:val="24"/>
          <w:lang w:val="lt-LT"/>
        </w:rPr>
      </w:pPr>
      <w:r w:rsidRPr="009E45FB">
        <w:rPr>
          <w:rFonts w:ascii="Times New Roman" w:hAnsi="Times New Roman" w:cs="Times New Roman"/>
          <w:sz w:val="24"/>
          <w:szCs w:val="24"/>
          <w:lang w:val="lt-LT"/>
        </w:rPr>
        <w:t xml:space="preserve">        22.10. organizuoja Centro dokumentų</w:t>
      </w:r>
      <w:r>
        <w:rPr>
          <w:rFonts w:ascii="Times New Roman" w:hAnsi="Times New Roman" w:cs="Times New Roman"/>
          <w:sz w:val="24"/>
          <w:szCs w:val="24"/>
          <w:lang w:val="lt-LT"/>
        </w:rPr>
        <w:t xml:space="preserve"> saugojimą ir tvarkymą teisės aktų nustatyta tvarka;</w:t>
      </w:r>
    </w:p>
    <w:p w:rsidR="00DC40D1" w:rsidRDefault="00DC40D1" w:rsidP="00CE53B8">
      <w:pPr>
        <w:jc w:val="both"/>
        <w:rPr>
          <w:color w:val="1A2B2E"/>
          <w:lang w:eastAsia="lt-LT"/>
        </w:rPr>
      </w:pPr>
      <w:r>
        <w:t xml:space="preserve">           22.11. </w:t>
      </w:r>
      <w:r w:rsidRPr="004D6729">
        <w:rPr>
          <w:color w:val="1A2B2E"/>
          <w:lang w:eastAsia="lt-LT"/>
        </w:rPr>
        <w:t>užtikrina darbuotojų bendradarbiavimą su vaikų tėva</w:t>
      </w:r>
      <w:r>
        <w:rPr>
          <w:color w:val="1A2B2E"/>
          <w:lang w:eastAsia="lt-LT"/>
        </w:rPr>
        <w:t xml:space="preserve">is, artimaisiais, giminaičiais, </w:t>
      </w:r>
      <w:r w:rsidRPr="004D6729">
        <w:rPr>
          <w:color w:val="1A2B2E"/>
          <w:lang w:eastAsia="lt-LT"/>
        </w:rPr>
        <w:t>asmenimis, laikinai paimančiais vaiką į savo šeimą, saviva</w:t>
      </w:r>
      <w:r>
        <w:rPr>
          <w:color w:val="1A2B2E"/>
          <w:lang w:eastAsia="lt-LT"/>
        </w:rPr>
        <w:t xml:space="preserve">ldybės institucijomis, </w:t>
      </w:r>
      <w:r w:rsidRPr="004D6729">
        <w:rPr>
          <w:color w:val="1A2B2E"/>
          <w:lang w:eastAsia="lt-LT"/>
        </w:rPr>
        <w:t>darbo birža, profesinio orientavimo ir mokymo įstaigomis, valstybinėmis ir nevyriausybinėmis organizacijomis, susijusiomis su vaiko teisių apsauga, rėmėjais, visuomene;</w:t>
      </w:r>
    </w:p>
    <w:p w:rsidR="00DC40D1" w:rsidRPr="00DD3892" w:rsidRDefault="00DC40D1" w:rsidP="00CE53B8">
      <w:pPr>
        <w:pStyle w:val="Bodytext"/>
        <w:ind w:firstLine="180"/>
        <w:rPr>
          <w:color w:val="1A2B2E"/>
          <w:sz w:val="24"/>
          <w:szCs w:val="24"/>
          <w:lang w:val="lt-LT" w:eastAsia="lt-LT"/>
        </w:rPr>
      </w:pPr>
      <w:r>
        <w:rPr>
          <w:color w:val="1A2B2E"/>
          <w:sz w:val="24"/>
          <w:szCs w:val="24"/>
          <w:lang w:val="lt-LT" w:eastAsia="lt-LT"/>
        </w:rPr>
        <w:t xml:space="preserve">         </w:t>
      </w:r>
      <w:r w:rsidRPr="00D74703">
        <w:rPr>
          <w:color w:val="1A2B2E"/>
          <w:sz w:val="24"/>
          <w:szCs w:val="24"/>
          <w:lang w:val="lt-LT" w:eastAsia="lt-LT"/>
        </w:rPr>
        <w:t xml:space="preserve">22.12. užtikrina racionalų ir taupų Centro turto ir lėšų naudojimą, </w:t>
      </w:r>
      <w:r w:rsidRPr="004D6729">
        <w:rPr>
          <w:rFonts w:ascii="Times New Roman" w:hAnsi="Times New Roman" w:cs="Times New Roman"/>
          <w:sz w:val="24"/>
          <w:szCs w:val="24"/>
          <w:lang w:val="lt-LT"/>
        </w:rPr>
        <w:t xml:space="preserve">veiksmingą   biudžetinės </w:t>
      </w:r>
      <w:r>
        <w:rPr>
          <w:rFonts w:ascii="Times New Roman" w:hAnsi="Times New Roman" w:cs="Times New Roman"/>
          <w:sz w:val="24"/>
          <w:szCs w:val="24"/>
          <w:lang w:val="lt-LT"/>
        </w:rPr>
        <w:t xml:space="preserve"> įstaigos  vidaus  kontrolės </w:t>
      </w:r>
      <w:r w:rsidRPr="004D6729">
        <w:rPr>
          <w:rFonts w:ascii="Times New Roman" w:hAnsi="Times New Roman" w:cs="Times New Roman"/>
          <w:sz w:val="24"/>
          <w:szCs w:val="24"/>
          <w:lang w:val="lt-LT"/>
        </w:rPr>
        <w:t>sistemos sukūrimą, jos veikimą ir tobulinimą;</w:t>
      </w:r>
      <w:r>
        <w:rPr>
          <w:rFonts w:ascii="Times New Roman" w:hAnsi="Times New Roman" w:cs="Times New Roman"/>
          <w:sz w:val="24"/>
          <w:szCs w:val="24"/>
          <w:lang w:val="lt-LT"/>
        </w:rPr>
        <w:t xml:space="preserve"> </w:t>
      </w:r>
      <w:r w:rsidRPr="00D74703">
        <w:rPr>
          <w:color w:val="1A2B2E"/>
          <w:sz w:val="24"/>
          <w:szCs w:val="24"/>
          <w:lang w:val="lt-LT" w:eastAsia="lt-LT"/>
        </w:rPr>
        <w:t xml:space="preserve">buhalterinės apskaitos organizavimą, materialinių vertybių </w:t>
      </w:r>
      <w:r w:rsidRPr="00DD3892">
        <w:rPr>
          <w:color w:val="1A2B2E"/>
          <w:sz w:val="24"/>
          <w:szCs w:val="24"/>
          <w:lang w:val="lt-LT" w:eastAsia="lt-LT"/>
        </w:rPr>
        <w:t>apskaitą; rūpinasi materialiniais, finansiniais ir informaciniais ištekliais;</w:t>
      </w:r>
    </w:p>
    <w:p w:rsidR="00DC40D1" w:rsidRDefault="00DC40D1" w:rsidP="00CE53B8">
      <w:pPr>
        <w:pStyle w:val="Bodytext"/>
        <w:ind w:firstLine="180"/>
        <w:rPr>
          <w:color w:val="1A2B2E"/>
          <w:sz w:val="24"/>
          <w:szCs w:val="24"/>
          <w:lang w:val="lt-LT" w:eastAsia="lt-LT"/>
        </w:rPr>
      </w:pPr>
      <w:r>
        <w:rPr>
          <w:color w:val="1A2B2E"/>
          <w:sz w:val="24"/>
          <w:szCs w:val="24"/>
          <w:lang w:val="lt-LT" w:eastAsia="lt-LT"/>
        </w:rPr>
        <w:t xml:space="preserve">         </w:t>
      </w:r>
      <w:r w:rsidRPr="00DD3892">
        <w:rPr>
          <w:color w:val="1A2B2E"/>
          <w:sz w:val="24"/>
          <w:szCs w:val="24"/>
          <w:lang w:val="lt-LT" w:eastAsia="lt-LT"/>
        </w:rPr>
        <w:t>22.13. sudaro sąlygas Centre veikti taryboms, komitetams</w:t>
      </w:r>
      <w:r>
        <w:rPr>
          <w:color w:val="1A2B2E"/>
          <w:sz w:val="24"/>
          <w:szCs w:val="24"/>
          <w:lang w:val="lt-LT" w:eastAsia="lt-LT"/>
        </w:rPr>
        <w:t xml:space="preserve"> (darbuotojų, vaikų, globėjų, rėmėjų)</w:t>
      </w:r>
      <w:r w:rsidRPr="00DD3892">
        <w:rPr>
          <w:color w:val="1A2B2E"/>
          <w:sz w:val="24"/>
          <w:szCs w:val="24"/>
          <w:lang w:val="lt-LT" w:eastAsia="lt-LT"/>
        </w:rPr>
        <w:t xml:space="preserve"> ir tvirtina jų nuostatus</w:t>
      </w:r>
      <w:r>
        <w:rPr>
          <w:color w:val="1A2B2E"/>
          <w:sz w:val="24"/>
          <w:szCs w:val="24"/>
          <w:lang w:val="lt-LT" w:eastAsia="lt-LT"/>
        </w:rPr>
        <w:t>;</w:t>
      </w:r>
    </w:p>
    <w:p w:rsidR="00DC40D1" w:rsidRDefault="00DC40D1" w:rsidP="00CE53B8">
      <w:pPr>
        <w:pStyle w:val="Bodytext"/>
        <w:ind w:firstLine="180"/>
        <w:rPr>
          <w:color w:val="1A2B2E"/>
          <w:sz w:val="24"/>
          <w:szCs w:val="24"/>
          <w:lang w:val="lt-LT" w:eastAsia="lt-LT"/>
        </w:rPr>
      </w:pPr>
      <w:r>
        <w:rPr>
          <w:color w:val="1A2B2E"/>
          <w:sz w:val="24"/>
          <w:szCs w:val="24"/>
          <w:lang w:val="lt-LT" w:eastAsia="lt-LT"/>
        </w:rPr>
        <w:t xml:space="preserve">         22.14. kasmet Pagėgių savivaldybės tarybai teikia vadovo veiklos ataskaitą apie Centro veiklą, vykdomas programas bei įstaigos veiklos efektyvumą;</w:t>
      </w:r>
    </w:p>
    <w:p w:rsidR="00DC40D1" w:rsidRDefault="00DC40D1" w:rsidP="00CE53B8">
      <w:pPr>
        <w:pStyle w:val="Bodytext"/>
        <w:ind w:firstLine="180"/>
        <w:rPr>
          <w:color w:val="1A2B2E"/>
          <w:sz w:val="24"/>
          <w:szCs w:val="24"/>
          <w:lang w:val="lt-LT" w:eastAsia="lt-LT"/>
        </w:rPr>
      </w:pPr>
      <w:r>
        <w:rPr>
          <w:color w:val="1A2B2E"/>
          <w:sz w:val="24"/>
          <w:szCs w:val="24"/>
          <w:lang w:val="lt-LT" w:eastAsia="lt-LT"/>
        </w:rPr>
        <w:t xml:space="preserve">         22.15. teikia informaciją visuomenei apie įstaigos veiklą ir teikiamas paslaugas;</w:t>
      </w:r>
    </w:p>
    <w:p w:rsidR="00DC40D1" w:rsidRDefault="00DC40D1" w:rsidP="00CE53B8">
      <w:pPr>
        <w:pStyle w:val="Bodytext"/>
        <w:ind w:firstLine="180"/>
        <w:rPr>
          <w:color w:val="1A2B2E"/>
          <w:sz w:val="24"/>
          <w:szCs w:val="24"/>
          <w:lang w:val="lt-LT" w:eastAsia="lt-LT"/>
        </w:rPr>
      </w:pPr>
      <w:r>
        <w:rPr>
          <w:color w:val="1A2B2E"/>
          <w:sz w:val="24"/>
          <w:szCs w:val="24"/>
          <w:lang w:val="lt-LT" w:eastAsia="lt-LT"/>
        </w:rPr>
        <w:t xml:space="preserve">         22.16. garantuoja, kad pagal Lietuvos Respublikos viešojo sektoriaus atskaitomybės įstatymą teikiami ataskaitų rinkiniai ir statistinės ataskaitos būtų teisingi;</w:t>
      </w:r>
    </w:p>
    <w:p w:rsidR="00DC40D1" w:rsidRDefault="00DC40D1" w:rsidP="00CE53B8">
      <w:pPr>
        <w:pStyle w:val="Bodytext"/>
        <w:ind w:firstLine="180"/>
        <w:rPr>
          <w:rFonts w:ascii="Times New Roman" w:hAnsi="Times New Roman" w:cs="Times New Roman"/>
          <w:sz w:val="24"/>
          <w:szCs w:val="24"/>
          <w:lang w:val="lt-LT"/>
        </w:rPr>
      </w:pPr>
      <w:r>
        <w:rPr>
          <w:color w:val="1A2B2E"/>
          <w:sz w:val="24"/>
          <w:szCs w:val="24"/>
          <w:lang w:val="lt-LT" w:eastAsia="lt-LT"/>
        </w:rPr>
        <w:t xml:space="preserve">         22.17. atlieka kitas teisės aktuose ir pareigybės aprašyme nustatytas funkcijas,</w:t>
      </w:r>
      <w:r w:rsidRPr="008B69AC">
        <w:rPr>
          <w:rFonts w:ascii="Times New Roman" w:hAnsi="Times New Roman" w:cs="Times New Roman"/>
          <w:sz w:val="24"/>
          <w:szCs w:val="24"/>
          <w:lang w:val="lt-LT"/>
        </w:rPr>
        <w:t xml:space="preserve"> </w:t>
      </w:r>
      <w:r w:rsidRPr="004D6729">
        <w:rPr>
          <w:rFonts w:ascii="Times New Roman" w:hAnsi="Times New Roman" w:cs="Times New Roman"/>
          <w:sz w:val="24"/>
          <w:szCs w:val="24"/>
          <w:lang w:val="lt-LT"/>
        </w:rPr>
        <w:t xml:space="preserve">užtikrina,  kad </w:t>
      </w:r>
      <w:r>
        <w:rPr>
          <w:rFonts w:ascii="Times New Roman" w:hAnsi="Times New Roman" w:cs="Times New Roman"/>
          <w:sz w:val="24"/>
          <w:szCs w:val="24"/>
          <w:lang w:val="lt-LT"/>
        </w:rPr>
        <w:t xml:space="preserve">būtų laikomasi įstatymų, kitų </w:t>
      </w:r>
      <w:r w:rsidRPr="004D6729">
        <w:rPr>
          <w:rFonts w:ascii="Times New Roman" w:hAnsi="Times New Roman" w:cs="Times New Roman"/>
          <w:sz w:val="24"/>
          <w:szCs w:val="24"/>
          <w:lang w:val="lt-LT"/>
        </w:rPr>
        <w:t>teisės aktų ir šių Nuostatų</w:t>
      </w:r>
      <w:r>
        <w:rPr>
          <w:rFonts w:ascii="Times New Roman" w:hAnsi="Times New Roman" w:cs="Times New Roman"/>
          <w:sz w:val="24"/>
          <w:szCs w:val="24"/>
          <w:lang w:val="lt-LT"/>
        </w:rPr>
        <w:t>;</w:t>
      </w:r>
    </w:p>
    <w:p w:rsidR="00DC40D1" w:rsidRPr="008B69AC" w:rsidRDefault="00DC40D1" w:rsidP="00CE53B8">
      <w:pPr>
        <w:pStyle w:val="Bodytext"/>
        <w:ind w:firstLine="180"/>
        <w:rPr>
          <w:color w:val="1A2B2E"/>
          <w:sz w:val="24"/>
          <w:szCs w:val="24"/>
          <w:lang w:val="lt-LT" w:eastAsia="lt-LT"/>
        </w:rPr>
      </w:pPr>
      <w:r w:rsidRPr="008B69AC">
        <w:rPr>
          <w:rFonts w:ascii="Times New Roman" w:hAnsi="Times New Roman" w:cs="Times New Roman"/>
          <w:sz w:val="24"/>
          <w:szCs w:val="24"/>
          <w:lang w:val="lt-LT"/>
        </w:rPr>
        <w:t xml:space="preserve">         22.18. </w:t>
      </w:r>
      <w:r w:rsidRPr="008B69AC">
        <w:rPr>
          <w:color w:val="1A2B2E"/>
          <w:sz w:val="24"/>
          <w:szCs w:val="24"/>
          <w:lang w:val="lt-LT" w:eastAsia="lt-LT"/>
        </w:rPr>
        <w:t xml:space="preserve">užtikrina </w:t>
      </w:r>
      <w:r>
        <w:rPr>
          <w:color w:val="1A2B2E"/>
          <w:sz w:val="24"/>
          <w:szCs w:val="24"/>
          <w:lang w:val="lt-LT" w:eastAsia="lt-LT"/>
        </w:rPr>
        <w:t xml:space="preserve">Centre ir padalinyje </w:t>
      </w:r>
      <w:r w:rsidRPr="008B69AC">
        <w:rPr>
          <w:color w:val="1A2B2E"/>
          <w:sz w:val="24"/>
          <w:szCs w:val="24"/>
          <w:lang w:val="lt-LT" w:eastAsia="lt-LT"/>
        </w:rPr>
        <w:t>gyvenančių vaikų teisių bei teisėtų interesų apsaugą; tvirtina individualius vaikų ugdymo ir socialinių paslaugų teikimo planus</w:t>
      </w:r>
      <w:r>
        <w:rPr>
          <w:color w:val="1A2B2E"/>
          <w:sz w:val="24"/>
          <w:szCs w:val="24"/>
          <w:lang w:val="lt-LT" w:eastAsia="lt-LT"/>
        </w:rPr>
        <w:t>.</w:t>
      </w:r>
    </w:p>
    <w:p w:rsidR="00DC40D1" w:rsidRDefault="00DC40D1" w:rsidP="00CE53B8">
      <w:pPr>
        <w:pStyle w:val="Bodytext"/>
        <w:rPr>
          <w:sz w:val="24"/>
          <w:szCs w:val="24"/>
          <w:lang w:val="lt-LT"/>
        </w:rPr>
      </w:pPr>
      <w:r>
        <w:rPr>
          <w:color w:val="1A2B2E"/>
          <w:sz w:val="24"/>
          <w:szCs w:val="24"/>
          <w:lang w:val="lt-LT" w:eastAsia="lt-LT"/>
        </w:rPr>
        <w:t xml:space="preserve">       23</w:t>
      </w:r>
      <w:r w:rsidRPr="008B69AC">
        <w:rPr>
          <w:color w:val="1A2B2E"/>
          <w:sz w:val="24"/>
          <w:szCs w:val="24"/>
          <w:lang w:val="lt-LT" w:eastAsia="lt-LT"/>
        </w:rPr>
        <w:t xml:space="preserve">. </w:t>
      </w:r>
      <w:r w:rsidRPr="008B69AC">
        <w:rPr>
          <w:sz w:val="24"/>
          <w:szCs w:val="24"/>
          <w:lang w:val="lt-LT"/>
        </w:rPr>
        <w:t xml:space="preserve">Centro veikla organizuojama pagal Centro direktoriaus patvirtintą metinį veiklos planą, kuriam yra pritarusi Centro </w:t>
      </w:r>
      <w:r>
        <w:rPr>
          <w:sz w:val="24"/>
          <w:szCs w:val="24"/>
          <w:lang w:val="lt-LT"/>
        </w:rPr>
        <w:t xml:space="preserve">darbo </w:t>
      </w:r>
      <w:r w:rsidRPr="008B69AC">
        <w:rPr>
          <w:sz w:val="24"/>
          <w:szCs w:val="24"/>
          <w:lang w:val="lt-LT"/>
        </w:rPr>
        <w:t>taryba</w:t>
      </w:r>
      <w:r>
        <w:rPr>
          <w:sz w:val="24"/>
          <w:szCs w:val="24"/>
          <w:lang w:val="lt-LT"/>
        </w:rPr>
        <w:t>.</w:t>
      </w:r>
    </w:p>
    <w:p w:rsidR="00DC40D1" w:rsidRDefault="00DC40D1" w:rsidP="00CE53B8">
      <w:pPr>
        <w:pStyle w:val="Bodytext"/>
        <w:rPr>
          <w:sz w:val="24"/>
          <w:szCs w:val="24"/>
          <w:lang w:val="lt-LT"/>
        </w:rPr>
      </w:pPr>
      <w:r>
        <w:rPr>
          <w:sz w:val="24"/>
          <w:szCs w:val="24"/>
          <w:lang w:val="lt-LT"/>
        </w:rPr>
        <w:t xml:space="preserve">       24. Darbuotojai į darbą Centre priimami ir atleidžiami iš jo Lietuvos Respublikos Darbo kodekso ir kitų teisės aktų nustatyta tvarka.</w:t>
      </w:r>
    </w:p>
    <w:p w:rsidR="00DC40D1" w:rsidRDefault="00DC40D1" w:rsidP="00CE53B8">
      <w:pPr>
        <w:pStyle w:val="Bodytext"/>
        <w:rPr>
          <w:sz w:val="24"/>
          <w:szCs w:val="24"/>
          <w:lang w:val="lt-LT"/>
        </w:rPr>
      </w:pPr>
      <w:r>
        <w:rPr>
          <w:sz w:val="24"/>
          <w:szCs w:val="24"/>
          <w:lang w:val="lt-LT"/>
        </w:rPr>
        <w:t xml:space="preserve">       25. Centro darbuotojams už darbą mokama vadovaujantis Lietuvos Respublikos įstatymų, teisės aktų, vidinių įstaigos lygmens dokumentų nustatyta tvarka.</w:t>
      </w:r>
    </w:p>
    <w:p w:rsidR="00DC40D1" w:rsidRDefault="00DC40D1" w:rsidP="00CE53B8">
      <w:pPr>
        <w:pStyle w:val="Bodytext"/>
        <w:rPr>
          <w:sz w:val="24"/>
          <w:szCs w:val="24"/>
          <w:lang w:val="lt-LT"/>
        </w:rPr>
      </w:pPr>
      <w:r>
        <w:rPr>
          <w:sz w:val="24"/>
          <w:szCs w:val="24"/>
          <w:lang w:val="lt-LT"/>
        </w:rPr>
        <w:t xml:space="preserve">      26. Centro direktorius atsako už netinkamą pareigų vykdymą teisės aktų nustatyta tvarka.</w:t>
      </w:r>
    </w:p>
    <w:p w:rsidR="00DC40D1" w:rsidRPr="00C25BD0" w:rsidRDefault="00DC40D1" w:rsidP="00CE53B8">
      <w:pPr>
        <w:pStyle w:val="Bodytext"/>
        <w:rPr>
          <w:sz w:val="24"/>
          <w:szCs w:val="24"/>
          <w:lang w:val="lt-LT" w:eastAsia="lt-LT"/>
        </w:rPr>
      </w:pPr>
      <w:r>
        <w:rPr>
          <w:sz w:val="24"/>
          <w:szCs w:val="24"/>
          <w:lang w:val="lt-LT"/>
        </w:rPr>
        <w:t xml:space="preserve">      27. Centro direktoriaus nesant laikinai darbe (sergant, išvykus į komandiruotę, atostogų metu ir kt.), jo funkcijas </w:t>
      </w:r>
      <w:r w:rsidRPr="00E06EC4">
        <w:rPr>
          <w:sz w:val="24"/>
          <w:szCs w:val="24"/>
          <w:lang w:val="lt-LT"/>
        </w:rPr>
        <w:t xml:space="preserve">atlieka </w:t>
      </w:r>
      <w:r w:rsidRPr="00E06EC4">
        <w:rPr>
          <w:color w:val="1A2B2E"/>
          <w:sz w:val="24"/>
          <w:szCs w:val="24"/>
          <w:lang w:val="lt-LT" w:eastAsia="lt-LT"/>
        </w:rPr>
        <w:t>direktoriaus pavaduotojai socialiniams bei ūkio reikalams</w:t>
      </w:r>
      <w:r w:rsidRPr="00C25BD0">
        <w:rPr>
          <w:color w:val="FF0000"/>
          <w:lang w:val="lt-LT" w:eastAsia="lt-LT"/>
        </w:rPr>
        <w:t xml:space="preserve"> </w:t>
      </w:r>
      <w:r w:rsidRPr="00C25BD0">
        <w:rPr>
          <w:sz w:val="24"/>
          <w:szCs w:val="24"/>
          <w:lang w:val="lt-LT" w:eastAsia="lt-LT"/>
        </w:rPr>
        <w:t>arba Globos centro koordinatorius.</w:t>
      </w:r>
    </w:p>
    <w:p w:rsidR="00DC40D1" w:rsidRPr="00E06EC4" w:rsidRDefault="00DC40D1" w:rsidP="00CE53B8">
      <w:pPr>
        <w:pStyle w:val="Bodytext"/>
        <w:rPr>
          <w:color w:val="1A2B2E"/>
          <w:sz w:val="24"/>
          <w:szCs w:val="24"/>
          <w:lang w:val="lt-LT" w:eastAsia="lt-LT"/>
        </w:rPr>
      </w:pPr>
      <w:r>
        <w:rPr>
          <w:color w:val="1A2B2E"/>
          <w:sz w:val="24"/>
          <w:szCs w:val="24"/>
          <w:lang w:val="lt-LT" w:eastAsia="lt-LT"/>
        </w:rPr>
        <w:t>.</w:t>
      </w:r>
    </w:p>
    <w:p w:rsidR="00DC40D1" w:rsidRPr="008B69AC" w:rsidRDefault="00DC40D1" w:rsidP="00CE53B8">
      <w:pPr>
        <w:ind w:firstLine="709"/>
        <w:jc w:val="both"/>
      </w:pPr>
    </w:p>
    <w:p w:rsidR="00DC40D1" w:rsidRPr="008B69AC" w:rsidRDefault="00DC40D1" w:rsidP="00CE53B8">
      <w:pPr>
        <w:ind w:firstLine="709"/>
        <w:jc w:val="both"/>
      </w:pP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 SKYRIUS</w:t>
      </w:r>
    </w:p>
    <w:p w:rsidR="00DC40D1" w:rsidRPr="004D6729"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 CENTRO  </w:t>
      </w:r>
      <w:r w:rsidRPr="004D6729">
        <w:rPr>
          <w:rFonts w:ascii="Times New Roman" w:hAnsi="Times New Roman" w:cs="Times New Roman"/>
          <w:b/>
          <w:bCs/>
          <w:sz w:val="24"/>
          <w:szCs w:val="24"/>
          <w:lang w:val="lt-LT"/>
        </w:rPr>
        <w:t>FINANSAVIMAS</w:t>
      </w:r>
      <w:r>
        <w:rPr>
          <w:rFonts w:ascii="Times New Roman" w:hAnsi="Times New Roman" w:cs="Times New Roman"/>
          <w:b/>
          <w:bCs/>
          <w:sz w:val="24"/>
          <w:szCs w:val="24"/>
          <w:lang w:val="lt-LT"/>
        </w:rPr>
        <w:t xml:space="preserve"> IR LĖŠŲ NAUDOJIMO TVARKA</w:t>
      </w:r>
    </w:p>
    <w:p w:rsidR="00DC40D1" w:rsidRPr="004D6729" w:rsidRDefault="00DC40D1" w:rsidP="00CE53B8">
      <w:pPr>
        <w:pStyle w:val="Bodytext"/>
        <w:ind w:firstLine="0"/>
        <w:rPr>
          <w:rFonts w:ascii="Times New Roman" w:hAnsi="Times New Roman" w:cs="Times New Roman"/>
          <w:b/>
          <w:bCs/>
          <w:sz w:val="24"/>
          <w:szCs w:val="24"/>
          <w:lang w:val="lt-LT"/>
        </w:rPr>
      </w:pPr>
    </w:p>
    <w:p w:rsidR="00DC40D1" w:rsidRPr="004D6729" w:rsidRDefault="00DC40D1" w:rsidP="00CE53B8">
      <w:pPr>
        <w:pStyle w:val="Bodytext"/>
        <w:ind w:firstLine="360"/>
        <w:rPr>
          <w:rFonts w:ascii="Times New Roman" w:hAnsi="Times New Roman" w:cs="Times New Roman"/>
          <w:b/>
          <w:bCs/>
          <w:sz w:val="24"/>
          <w:szCs w:val="24"/>
          <w:lang w:val="lt-LT"/>
        </w:rPr>
      </w:pPr>
      <w:r>
        <w:rPr>
          <w:rFonts w:ascii="Times New Roman" w:hAnsi="Times New Roman" w:cs="Times New Roman"/>
          <w:sz w:val="24"/>
          <w:szCs w:val="24"/>
          <w:lang w:val="lt-LT"/>
        </w:rPr>
        <w:t xml:space="preserve">      28</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Centras </w:t>
      </w:r>
      <w:r w:rsidRPr="004D6729">
        <w:rPr>
          <w:rFonts w:ascii="Times New Roman" w:hAnsi="Times New Roman" w:cs="Times New Roman"/>
          <w:sz w:val="24"/>
          <w:szCs w:val="24"/>
          <w:lang w:val="lt-LT"/>
        </w:rPr>
        <w:t>turtą valdo, naudoja ir juo disponuoja Lietuvos Respublikos įstatymų ir kitų teisės aktų nustatyta tvarka.</w:t>
      </w:r>
    </w:p>
    <w:p w:rsidR="00DC40D1" w:rsidRPr="004D6729" w:rsidRDefault="00DC40D1" w:rsidP="00CE53B8">
      <w:pPr>
        <w:pStyle w:val="Bodytext"/>
        <w:rPr>
          <w:rFonts w:ascii="Times New Roman" w:hAnsi="Times New Roman" w:cs="Times New Roman"/>
          <w:sz w:val="24"/>
          <w:szCs w:val="24"/>
          <w:lang w:val="lt-LT"/>
        </w:rPr>
      </w:pPr>
      <w:r>
        <w:rPr>
          <w:rFonts w:ascii="Times New Roman" w:hAnsi="Times New Roman" w:cs="Times New Roman"/>
          <w:sz w:val="24"/>
          <w:szCs w:val="24"/>
          <w:lang w:val="lt-LT"/>
        </w:rPr>
        <w:t xml:space="preserve">      29. Centro</w:t>
      </w:r>
      <w:r w:rsidRPr="004D6729">
        <w:rPr>
          <w:rFonts w:ascii="Times New Roman" w:hAnsi="Times New Roman" w:cs="Times New Roman"/>
          <w:sz w:val="24"/>
          <w:szCs w:val="24"/>
          <w:lang w:val="lt-LT"/>
        </w:rPr>
        <w:t xml:space="preserve"> finansavimo šaltiniai yra:</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.1. </w:t>
      </w:r>
      <w:r>
        <w:rPr>
          <w:rFonts w:ascii="Times New Roman" w:hAnsi="Times New Roman" w:cs="Times New Roman"/>
          <w:sz w:val="24"/>
          <w:szCs w:val="24"/>
          <w:lang w:val="lt-LT"/>
        </w:rPr>
        <w:t xml:space="preserve">Lietuvos Respublikos </w:t>
      </w:r>
      <w:r w:rsidRPr="004D6729">
        <w:rPr>
          <w:rFonts w:ascii="Times New Roman" w:hAnsi="Times New Roman" w:cs="Times New Roman"/>
          <w:sz w:val="24"/>
          <w:szCs w:val="24"/>
          <w:lang w:val="lt-LT"/>
        </w:rPr>
        <w:t>valstybės biudžeto lėšos;</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.2. </w:t>
      </w:r>
      <w:r>
        <w:rPr>
          <w:rFonts w:ascii="Times New Roman" w:hAnsi="Times New Roman" w:cs="Times New Roman"/>
          <w:sz w:val="24"/>
          <w:szCs w:val="24"/>
          <w:lang w:val="lt-LT"/>
        </w:rPr>
        <w:t xml:space="preserve">Pagėgių </w:t>
      </w:r>
      <w:r w:rsidRPr="004D6729">
        <w:rPr>
          <w:rFonts w:ascii="Times New Roman" w:hAnsi="Times New Roman" w:cs="Times New Roman"/>
          <w:sz w:val="24"/>
          <w:szCs w:val="24"/>
          <w:lang w:val="lt-LT"/>
        </w:rPr>
        <w:t>savivaldybės  biudžeto lėšos;</w:t>
      </w:r>
    </w:p>
    <w:p w:rsidR="00DC40D1"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 xml:space="preserve">.3. </w:t>
      </w:r>
      <w:r>
        <w:rPr>
          <w:rFonts w:ascii="Times New Roman" w:hAnsi="Times New Roman" w:cs="Times New Roman"/>
          <w:sz w:val="24"/>
          <w:szCs w:val="24"/>
          <w:lang w:val="lt-LT"/>
        </w:rPr>
        <w:t>fondų, organizacijų, kitų juridinių ir fizinių asmenų dovanotos, paramos ar kitais teisėtais būdais perduotos lėšos, tikslinės paskirties lėšos pagal pavedimus;</w:t>
      </w:r>
    </w:p>
    <w:p w:rsidR="00DC40D1"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.4</w:t>
      </w:r>
      <w:r>
        <w:rPr>
          <w:rFonts w:ascii="Times New Roman" w:hAnsi="Times New Roman" w:cs="Times New Roman"/>
          <w:sz w:val="24"/>
          <w:szCs w:val="24"/>
          <w:lang w:val="lt-LT"/>
        </w:rPr>
        <w:t>. biudžetinių įstaigų pajamos už išlaikymą socialinės globos įstaigoje (globos (rūpybos) bei vaiko išmokos);</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29</w:t>
      </w:r>
      <w:r w:rsidRPr="004D6729">
        <w:rPr>
          <w:rFonts w:ascii="Times New Roman" w:hAnsi="Times New Roman" w:cs="Times New Roman"/>
          <w:sz w:val="24"/>
          <w:szCs w:val="24"/>
          <w:lang w:val="lt-LT"/>
        </w:rPr>
        <w:t>.5. kitos teisėtai įgytos lėšos.</w:t>
      </w:r>
    </w:p>
    <w:p w:rsidR="00DC40D1" w:rsidRPr="004D6729" w:rsidRDefault="00DC40D1" w:rsidP="00CE53B8">
      <w:pPr>
        <w:pStyle w:val="Bodytext"/>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           30</w:t>
      </w:r>
      <w:r w:rsidRPr="004D6729">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Centras </w:t>
      </w:r>
      <w:r w:rsidRPr="004D6729">
        <w:rPr>
          <w:rFonts w:ascii="Times New Roman" w:hAnsi="Times New Roman" w:cs="Times New Roman"/>
          <w:sz w:val="24"/>
          <w:szCs w:val="24"/>
          <w:lang w:val="lt-LT"/>
        </w:rPr>
        <w:t>kontroliuoja, ar vaikas tikslingai naudoja asmenines lėšas, gaunamas į jo sąskaitą banke. Vaikui skirtos lėšos įstatymų nustatyta tvarka gali būti naudojamos jo asmeniniams interesams tenkinti.</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 Centras, gerindamas</w:t>
      </w:r>
      <w:r w:rsidRPr="004D6729">
        <w:rPr>
          <w:rFonts w:ascii="Times New Roman" w:hAnsi="Times New Roman" w:cs="Times New Roman"/>
          <w:sz w:val="24"/>
          <w:szCs w:val="24"/>
          <w:lang w:val="lt-LT"/>
        </w:rPr>
        <w:t xml:space="preserve"> vaikų buitines ir materialines gyvenimo</w:t>
      </w:r>
      <w:r>
        <w:rPr>
          <w:rFonts w:ascii="Times New Roman" w:hAnsi="Times New Roman" w:cs="Times New Roman"/>
          <w:sz w:val="24"/>
          <w:szCs w:val="24"/>
          <w:lang w:val="lt-LT"/>
        </w:rPr>
        <w:t xml:space="preserve"> sąlygas bei kitaip atstovaudamas</w:t>
      </w:r>
      <w:r w:rsidRPr="004D6729">
        <w:rPr>
          <w:rFonts w:ascii="Times New Roman" w:hAnsi="Times New Roman" w:cs="Times New Roman"/>
          <w:sz w:val="24"/>
          <w:szCs w:val="24"/>
          <w:lang w:val="lt-LT"/>
        </w:rPr>
        <w:t xml:space="preserve"> vaiko interesus, gali:</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.1. dalyvauti programose ir teikti projektus tikslinei paramai gauti ir jai įgyvendinti;</w:t>
      </w:r>
    </w:p>
    <w:p w:rsidR="00DC40D1" w:rsidRPr="004D6729" w:rsidRDefault="00DC40D1" w:rsidP="00CE53B8">
      <w:pPr>
        <w:pStyle w:val="Bodytext"/>
        <w:ind w:firstLine="360"/>
        <w:rPr>
          <w:rFonts w:ascii="Times New Roman" w:hAnsi="Times New Roman" w:cs="Times New Roman"/>
          <w:sz w:val="24"/>
          <w:szCs w:val="24"/>
          <w:lang w:val="lt-LT"/>
        </w:rPr>
      </w:pPr>
      <w:r>
        <w:rPr>
          <w:rFonts w:ascii="Times New Roman" w:hAnsi="Times New Roman" w:cs="Times New Roman"/>
          <w:sz w:val="24"/>
          <w:szCs w:val="24"/>
          <w:lang w:val="lt-LT"/>
        </w:rPr>
        <w:t xml:space="preserve">    31</w:t>
      </w:r>
      <w:r w:rsidRPr="004D6729">
        <w:rPr>
          <w:rFonts w:ascii="Times New Roman" w:hAnsi="Times New Roman" w:cs="Times New Roman"/>
          <w:sz w:val="24"/>
          <w:szCs w:val="24"/>
          <w:lang w:val="lt-LT"/>
        </w:rPr>
        <w:t>.2. gauti iš kitų Lietuvos ir užsienio valstybių fizinių arba juridinių asmenų paramą vaikų gerovei užtikrinti.</w:t>
      </w:r>
    </w:p>
    <w:p w:rsidR="00DC40D1" w:rsidRDefault="00DC40D1" w:rsidP="00CE53B8">
      <w:pPr>
        <w:jc w:val="both"/>
        <w:rPr>
          <w:color w:val="1A2B2E"/>
          <w:lang w:eastAsia="lt-LT"/>
        </w:rPr>
      </w:pPr>
      <w:r>
        <w:rPr>
          <w:color w:val="1A2B2E"/>
          <w:lang w:eastAsia="lt-LT"/>
        </w:rPr>
        <w:t xml:space="preserve">          32</w:t>
      </w:r>
      <w:r w:rsidRPr="004D6729">
        <w:rPr>
          <w:color w:val="1A2B2E"/>
          <w:lang w:eastAsia="lt-LT"/>
        </w:rPr>
        <w:t>. Ga</w:t>
      </w:r>
      <w:r>
        <w:rPr>
          <w:color w:val="1A2B2E"/>
          <w:lang w:eastAsia="lt-LT"/>
        </w:rPr>
        <w:t>utos nebiudžetinės lėšos (jei nenurodoma</w:t>
      </w:r>
      <w:r w:rsidRPr="004D6729">
        <w:rPr>
          <w:color w:val="1A2B2E"/>
          <w:lang w:eastAsia="lt-LT"/>
        </w:rPr>
        <w:t xml:space="preserve"> konkre</w:t>
      </w:r>
      <w:r>
        <w:rPr>
          <w:color w:val="1A2B2E"/>
          <w:lang w:eastAsia="lt-LT"/>
        </w:rPr>
        <w:t>ti jų paskirtis</w:t>
      </w:r>
      <w:r w:rsidRPr="004D6729">
        <w:rPr>
          <w:color w:val="1A2B2E"/>
          <w:lang w:eastAsia="lt-LT"/>
        </w:rPr>
        <w:t>) naudoja</w:t>
      </w:r>
      <w:r>
        <w:rPr>
          <w:color w:val="1A2B2E"/>
          <w:lang w:eastAsia="lt-LT"/>
        </w:rPr>
        <w:t xml:space="preserve">mos </w:t>
      </w:r>
      <w:r w:rsidRPr="004D6729">
        <w:rPr>
          <w:color w:val="1A2B2E"/>
          <w:lang w:eastAsia="lt-LT"/>
        </w:rPr>
        <w:t>globotinių laisvalaikiui organizuoti</w:t>
      </w:r>
      <w:r>
        <w:rPr>
          <w:color w:val="1A2B2E"/>
          <w:lang w:eastAsia="lt-LT"/>
        </w:rPr>
        <w:t xml:space="preserve">, </w:t>
      </w:r>
      <w:r w:rsidRPr="004D6729">
        <w:rPr>
          <w:color w:val="1A2B2E"/>
          <w:lang w:eastAsia="lt-LT"/>
        </w:rPr>
        <w:t>išvykoms, turistiniams žygiams organizuoti</w:t>
      </w:r>
      <w:r>
        <w:rPr>
          <w:color w:val="1A2B2E"/>
          <w:lang w:eastAsia="lt-LT"/>
        </w:rPr>
        <w:t xml:space="preserve">, </w:t>
      </w:r>
      <w:r w:rsidRPr="004D6729">
        <w:rPr>
          <w:color w:val="1A2B2E"/>
          <w:lang w:eastAsia="lt-LT"/>
        </w:rPr>
        <w:t>skatin</w:t>
      </w:r>
      <w:r>
        <w:rPr>
          <w:color w:val="1A2B2E"/>
          <w:lang w:eastAsia="lt-LT"/>
        </w:rPr>
        <w:t xml:space="preserve">imui už gerą elgesį ir mokymąsi, </w:t>
      </w:r>
      <w:r w:rsidRPr="004D6729">
        <w:rPr>
          <w:color w:val="1A2B2E"/>
          <w:lang w:eastAsia="lt-LT"/>
        </w:rPr>
        <w:t xml:space="preserve">įstaigos būtinoms </w:t>
      </w:r>
      <w:r>
        <w:rPr>
          <w:color w:val="1A2B2E"/>
          <w:lang w:eastAsia="lt-LT"/>
        </w:rPr>
        <w:t xml:space="preserve">materialinėms reikmėms tenkinti, </w:t>
      </w:r>
      <w:r w:rsidRPr="004D6729">
        <w:rPr>
          <w:color w:val="1A2B2E"/>
          <w:lang w:eastAsia="lt-LT"/>
        </w:rPr>
        <w:t>globotinių reikmėms, nenumatytoms valstybės biudžete.</w:t>
      </w:r>
    </w:p>
    <w:p w:rsidR="00DC40D1" w:rsidRDefault="00DC40D1" w:rsidP="00CE53B8">
      <w:pPr>
        <w:jc w:val="both"/>
        <w:rPr>
          <w:color w:val="1A2B2E"/>
          <w:lang w:eastAsia="lt-LT"/>
        </w:rPr>
      </w:pPr>
      <w:r>
        <w:rPr>
          <w:color w:val="1A2B2E"/>
          <w:lang w:eastAsia="lt-LT"/>
        </w:rPr>
        <w:t xml:space="preserve">           33. Centro lėšos naudojamos, buhalterinė apskaita organizuojama, finansinė atskaitomybė tvarkoma ir finansinė veikla kontroliuojama teisės aktų nustatyta tvarka.</w:t>
      </w:r>
    </w:p>
    <w:p w:rsidR="00DC40D1" w:rsidRPr="004D6729" w:rsidRDefault="00DC40D1" w:rsidP="00CE53B8">
      <w:pPr>
        <w:jc w:val="both"/>
        <w:rPr>
          <w:color w:val="1A2B2E"/>
          <w:lang w:eastAsia="lt-LT"/>
        </w:rPr>
      </w:pPr>
    </w:p>
    <w:p w:rsidR="00DC40D1" w:rsidRPr="004D6729" w:rsidRDefault="00DC40D1" w:rsidP="00CE53B8">
      <w:pPr>
        <w:jc w:val="both"/>
        <w:rPr>
          <w:b/>
          <w:bCs/>
          <w:color w:val="1A2B2E"/>
          <w:lang w:eastAsia="lt-LT"/>
        </w:rPr>
      </w:pP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 SKYRIUS</w:t>
      </w:r>
    </w:p>
    <w:p w:rsidR="00DC40D1" w:rsidRPr="004D6729" w:rsidRDefault="00DC40D1" w:rsidP="00CE53B8">
      <w:pPr>
        <w:jc w:val="center"/>
        <w:rPr>
          <w:b/>
          <w:bCs/>
          <w:color w:val="1A2B2E"/>
          <w:lang w:eastAsia="lt-LT"/>
        </w:rPr>
      </w:pPr>
      <w:r w:rsidRPr="004D6729">
        <w:rPr>
          <w:b/>
          <w:bCs/>
          <w:color w:val="1A2B2E"/>
          <w:lang w:eastAsia="lt-LT"/>
        </w:rPr>
        <w:t>VAIKO APGYVENDINIMAS</w:t>
      </w:r>
    </w:p>
    <w:p w:rsidR="00DC40D1" w:rsidRPr="004D6729" w:rsidRDefault="00DC40D1" w:rsidP="00CE53B8">
      <w:pPr>
        <w:jc w:val="center"/>
        <w:rPr>
          <w:b/>
          <w:bCs/>
          <w:color w:val="1A2B2E"/>
          <w:lang w:eastAsia="lt-LT"/>
        </w:rPr>
      </w:pPr>
    </w:p>
    <w:p w:rsidR="00DC40D1" w:rsidRDefault="00DC40D1" w:rsidP="00CE53B8">
      <w:pPr>
        <w:jc w:val="both"/>
        <w:rPr>
          <w:color w:val="1A2B2E"/>
          <w:lang w:eastAsia="lt-LT"/>
        </w:rPr>
      </w:pPr>
      <w:r>
        <w:rPr>
          <w:color w:val="1A2B2E"/>
          <w:lang w:eastAsia="lt-LT"/>
        </w:rPr>
        <w:t xml:space="preserve">            34</w:t>
      </w:r>
      <w:r w:rsidRPr="004D6729">
        <w:rPr>
          <w:color w:val="1A2B2E"/>
          <w:lang w:eastAsia="lt-LT"/>
        </w:rPr>
        <w:t xml:space="preserve">. </w:t>
      </w:r>
      <w:r>
        <w:rPr>
          <w:color w:val="1A2B2E"/>
          <w:lang w:eastAsia="lt-LT"/>
        </w:rPr>
        <w:t>Centre apgyvendinami:</w:t>
      </w:r>
    </w:p>
    <w:p w:rsidR="00DC40D1" w:rsidRDefault="00DC40D1" w:rsidP="00CE53B8">
      <w:pPr>
        <w:jc w:val="both"/>
        <w:rPr>
          <w:color w:val="1A2B2E"/>
          <w:lang w:eastAsia="lt-LT"/>
        </w:rPr>
      </w:pPr>
      <w:r>
        <w:rPr>
          <w:color w:val="1A2B2E"/>
          <w:lang w:eastAsia="lt-LT"/>
        </w:rPr>
        <w:t xml:space="preserve">            34.1. Pagėgių savivaldybės be tėvų globos likę vaikai, socialinės rizikos vaikai ar vaikai iš šeimų, susidūrusių su problemomis, nuo gimimo iki 18 metų, išskirtiniais atvejais iki 21 metų amžiaus, kuriems nustatyta laikina ar nuolatinė globa (rūpyba), arba be tėvų globos likę vaikai tol, kol bus išspręstas jų globos (rūpybos) klausimas;</w:t>
      </w:r>
    </w:p>
    <w:p w:rsidR="00DC40D1" w:rsidRPr="00C577E4" w:rsidRDefault="00DC40D1" w:rsidP="00CE53B8">
      <w:pPr>
        <w:jc w:val="both"/>
        <w:rPr>
          <w:color w:val="000000"/>
          <w:lang w:eastAsia="lt-LT"/>
        </w:rPr>
      </w:pPr>
      <w:r>
        <w:rPr>
          <w:color w:val="1A2B2E"/>
          <w:lang w:eastAsia="lt-LT"/>
        </w:rPr>
        <w:t xml:space="preserve">            34.2. v</w:t>
      </w:r>
      <w:r w:rsidRPr="004D6729">
        <w:rPr>
          <w:color w:val="1A2B2E"/>
          <w:lang w:eastAsia="lt-LT"/>
        </w:rPr>
        <w:t xml:space="preserve">yresnis kaip 18 metų asmuo (jo prašymu ir </w:t>
      </w:r>
      <w:r w:rsidRPr="004D6729">
        <w:rPr>
          <w:color w:val="000000"/>
          <w:lang w:eastAsia="lt-LT"/>
        </w:rPr>
        <w:t xml:space="preserve">Savivaldybės administracijos direktoriaus įsakymu), kai </w:t>
      </w:r>
      <w:r w:rsidRPr="004D6729">
        <w:rPr>
          <w:color w:val="1A2B2E"/>
          <w:lang w:eastAsia="lt-LT"/>
        </w:rPr>
        <w:t>išlaikymas globos namuose yra pratęstas iki jis baigs bendrojo lavinimo ar profesinio ugdymo programas; kai yra apgyvendintas jo mokymo ar</w:t>
      </w:r>
      <w:r>
        <w:rPr>
          <w:color w:val="000000"/>
          <w:lang w:eastAsia="lt-LT"/>
        </w:rPr>
        <w:t xml:space="preserve"> </w:t>
      </w:r>
      <w:r w:rsidRPr="004D6729">
        <w:rPr>
          <w:color w:val="1A2B2E"/>
          <w:lang w:eastAsia="lt-LT"/>
        </w:rPr>
        <w:t>studijų atostogų metu, jei tai neprieštarauja gyvenančių vaikų interesams;</w:t>
      </w:r>
    </w:p>
    <w:p w:rsidR="00DC40D1" w:rsidRDefault="00DC40D1" w:rsidP="00CE53B8">
      <w:pPr>
        <w:jc w:val="both"/>
        <w:rPr>
          <w:color w:val="1A2B2E"/>
          <w:lang w:eastAsia="lt-LT"/>
        </w:rPr>
      </w:pPr>
      <w:r>
        <w:rPr>
          <w:color w:val="1A2B2E"/>
          <w:lang w:eastAsia="lt-LT"/>
        </w:rPr>
        <w:t xml:space="preserve">            34.3. kritiniais atvejais iki 3 parų, kreipiantis raštu policijos pareigūnams, pedagogams, seniūnijų darbuotojams ar patiems vaikams, centras vaikus gali priimti pagal laikino apgyvendinimo aktą ir apie tai nedelsdamas pranešti Pagėgių savivaldybės administracijos direktoriui.</w:t>
      </w:r>
    </w:p>
    <w:p w:rsidR="00DC40D1" w:rsidRDefault="00DC40D1" w:rsidP="00CE53B8">
      <w:pPr>
        <w:jc w:val="both"/>
        <w:rPr>
          <w:color w:val="1A2B2E"/>
          <w:lang w:eastAsia="lt-LT"/>
        </w:rPr>
      </w:pPr>
      <w:r>
        <w:rPr>
          <w:color w:val="1A2B2E"/>
          <w:lang w:eastAsia="lt-LT"/>
        </w:rPr>
        <w:t xml:space="preserve">            35. Centre gyvenamoji aplinka yra kuriama pagal šeimai artimos aplinkos modelį – šeimynų principu ar bendruomenėje atskirose patalpose (name, bute), tai yra vienoje šeimynoje gyvena ne daugiau kaip 8 likę be tėvų globos ir (ar) socialinės rizikos vaikai.</w:t>
      </w:r>
    </w:p>
    <w:p w:rsidR="00DC40D1" w:rsidRDefault="00DC40D1" w:rsidP="0084403E">
      <w:pPr>
        <w:ind w:firstLine="720"/>
        <w:jc w:val="both"/>
        <w:rPr>
          <w:color w:val="1A2B2E"/>
          <w:lang w:eastAsia="lt-LT"/>
        </w:rPr>
      </w:pPr>
      <w:r>
        <w:rPr>
          <w:color w:val="1A2B2E"/>
          <w:lang w:eastAsia="lt-LT"/>
        </w:rPr>
        <w:t>36. Jei šeimynoje apgyvendinamas likęs be tėvų globos vaikas yra su negalia arba vaikas, turintis elgesio ir emocinių sutrikimų, šeimynoje gyvena ne daugiau kaip 6 vaikai.</w:t>
      </w:r>
    </w:p>
    <w:p w:rsidR="00DC40D1" w:rsidRDefault="00DC40D1" w:rsidP="0084403E">
      <w:pPr>
        <w:ind w:firstLine="720"/>
        <w:jc w:val="both"/>
        <w:rPr>
          <w:color w:val="1A2B2E"/>
          <w:lang w:eastAsia="lt-LT"/>
        </w:rPr>
      </w:pPr>
      <w:r>
        <w:rPr>
          <w:color w:val="1A2B2E"/>
          <w:lang w:eastAsia="lt-LT"/>
        </w:rPr>
        <w:t>37. Centre didesnės šeimynos gali būti formuojamos tik tais atvejais, kai broliai ir seserys apgyvendinami kartu, bet visais atvejais šeimynoje gyvena ne daugiau kaip 10 vaikų.</w:t>
      </w:r>
    </w:p>
    <w:p w:rsidR="00DC40D1" w:rsidRDefault="00DC40D1" w:rsidP="0084403E">
      <w:pPr>
        <w:ind w:firstLine="720"/>
        <w:jc w:val="both"/>
        <w:rPr>
          <w:color w:val="1A2B2E"/>
          <w:lang w:eastAsia="lt-LT"/>
        </w:rPr>
      </w:pPr>
      <w:r>
        <w:rPr>
          <w:color w:val="1A2B2E"/>
          <w:lang w:eastAsia="lt-LT"/>
        </w:rPr>
        <w:t>38. Centre vaikai apgyvendinami kambariuose atsižvelgiant į jų poreikius, interesus ir tarpusavio suderinamumą. Viename kambaryje gyvena ne daugiau kaip du vaikai (išskyrus tuos atvejus, kai apgyvendinami slaugomi vaikai ar kūdikiai).</w:t>
      </w:r>
    </w:p>
    <w:p w:rsidR="00DC40D1" w:rsidRDefault="00DC40D1" w:rsidP="0084403E">
      <w:pPr>
        <w:ind w:firstLine="720"/>
        <w:jc w:val="both"/>
        <w:rPr>
          <w:color w:val="1A2B2E"/>
          <w:lang w:eastAsia="lt-LT"/>
        </w:rPr>
      </w:pPr>
      <w:r>
        <w:rPr>
          <w:color w:val="1A2B2E"/>
          <w:lang w:eastAsia="lt-LT"/>
        </w:rPr>
        <w:t xml:space="preserve">39. Vaikui socialinė globa Centre pradedama teikti pagal </w:t>
      </w:r>
      <w:r w:rsidRPr="002B2565">
        <w:rPr>
          <w:lang w:eastAsia="lt-LT"/>
        </w:rPr>
        <w:t>Pagėgių savivaldybės administracijos direktoriaus įsakymą skirti vaikui socialinę globą Centre, teisės aktų nustatyta tvarka įvertinus vaiko</w:t>
      </w:r>
      <w:r>
        <w:rPr>
          <w:color w:val="1A2B2E"/>
          <w:lang w:eastAsia="lt-LT"/>
        </w:rPr>
        <w:t xml:space="preserve"> socialinės globos poreikį.</w:t>
      </w:r>
    </w:p>
    <w:p w:rsidR="00DC40D1" w:rsidRDefault="00DC40D1" w:rsidP="0084403E">
      <w:pPr>
        <w:ind w:firstLine="720"/>
        <w:jc w:val="both"/>
        <w:rPr>
          <w:color w:val="1A2B2E"/>
          <w:lang w:eastAsia="lt-LT"/>
        </w:rPr>
      </w:pPr>
      <w:r>
        <w:rPr>
          <w:color w:val="1A2B2E"/>
          <w:lang w:eastAsia="lt-LT"/>
        </w:rPr>
        <w:t xml:space="preserve">40. Vaikas gali būti apgyvendintas Centre tik </w:t>
      </w:r>
      <w:r w:rsidRPr="002B2565">
        <w:rPr>
          <w:lang w:eastAsia="lt-LT"/>
        </w:rPr>
        <w:t>gavus Pagėgių savivaldybės administracijos atsakingo skyriaus išvadą, kad vaikui teismo sprendimu nustatyta nuolatinė globa ar savivaldybės institucijos sprendimu</w:t>
      </w:r>
      <w:r>
        <w:rPr>
          <w:lang w:eastAsia="lt-LT"/>
        </w:rPr>
        <w:t>,</w:t>
      </w:r>
      <w:r w:rsidRPr="002B2565">
        <w:rPr>
          <w:lang w:eastAsia="lt-LT"/>
        </w:rPr>
        <w:t xml:space="preserve"> ar įsakymu nustatyta laikina globa ir vaiko globėju paskirtas Centras.</w:t>
      </w:r>
    </w:p>
    <w:p w:rsidR="00DC40D1" w:rsidRDefault="00DC40D1" w:rsidP="0084403E">
      <w:pPr>
        <w:ind w:firstLine="720"/>
        <w:jc w:val="both"/>
        <w:rPr>
          <w:color w:val="1A2B2E"/>
          <w:lang w:eastAsia="lt-LT"/>
        </w:rPr>
      </w:pPr>
      <w:r w:rsidRPr="002B2565">
        <w:rPr>
          <w:lang w:eastAsia="lt-LT"/>
        </w:rPr>
        <w:t>41. Centre gali būti apgyvendinami likę be tėvų globos vaikai, kuriems nustatyta nuolatinė</w:t>
      </w:r>
      <w:r>
        <w:rPr>
          <w:color w:val="1A2B2E"/>
          <w:lang w:eastAsia="lt-LT"/>
        </w:rPr>
        <w:t xml:space="preserve"> globa, ir jiems teikiama ilgalaikė socialinė globa. Likę be tėvų globos vaikai, kuriems nustatyta laikina globa, socialinės rizikos vaikai bei vaikai iki 3 metų amžiaus šiame Centre gali būti apgyvendinami ir jiems teikiama tik trumpalaikė socialinė globa.</w:t>
      </w:r>
    </w:p>
    <w:p w:rsidR="00DC40D1" w:rsidRDefault="00DC40D1" w:rsidP="0084403E">
      <w:pPr>
        <w:ind w:firstLine="720"/>
        <w:jc w:val="both"/>
        <w:rPr>
          <w:color w:val="1A2B2E"/>
          <w:lang w:eastAsia="lt-LT"/>
        </w:rPr>
      </w:pPr>
      <w:r>
        <w:rPr>
          <w:color w:val="1A2B2E"/>
          <w:lang w:eastAsia="lt-LT"/>
        </w:rPr>
        <w:t>42. Į Centrą negali būti priimami vaikai, sergantys aktyviąja tuberkulioze, ūmiais infekciniais, somatiniais ir kitais susirgimais, galinčiais kelti grėsmę kitų Centre gyvenančių vaikų sveikatai, saugumui ir gyvybei.</w:t>
      </w:r>
    </w:p>
    <w:p w:rsidR="00DC40D1" w:rsidRPr="004D6729" w:rsidRDefault="00DC40D1" w:rsidP="00CE53B8">
      <w:pPr>
        <w:rPr>
          <w:color w:val="1A2B2E"/>
          <w:lang w:eastAsia="lt-LT"/>
        </w:rPr>
      </w:pP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VIII SKYRIUS</w:t>
      </w:r>
    </w:p>
    <w:p w:rsidR="00DC40D1" w:rsidRPr="004D6729" w:rsidRDefault="00DC40D1" w:rsidP="00CE53B8">
      <w:pPr>
        <w:jc w:val="center"/>
        <w:rPr>
          <w:b/>
          <w:bCs/>
          <w:color w:val="1A2B2E"/>
          <w:lang w:eastAsia="lt-LT"/>
        </w:rPr>
      </w:pPr>
      <w:r w:rsidRPr="004D6729">
        <w:rPr>
          <w:b/>
          <w:bCs/>
          <w:color w:val="1A2B2E"/>
          <w:lang w:eastAsia="lt-LT"/>
        </w:rPr>
        <w:t>VAIKO IŠVYKIMAS</w:t>
      </w:r>
    </w:p>
    <w:p w:rsidR="00DC40D1" w:rsidRPr="004D6729" w:rsidRDefault="00DC40D1" w:rsidP="00CE53B8">
      <w:pPr>
        <w:jc w:val="center"/>
        <w:rPr>
          <w:b/>
          <w:bCs/>
          <w:color w:val="1A2B2E"/>
          <w:lang w:eastAsia="lt-LT"/>
        </w:rPr>
      </w:pPr>
    </w:p>
    <w:p w:rsidR="00DC40D1" w:rsidRDefault="00DC40D1" w:rsidP="0084403E">
      <w:pPr>
        <w:ind w:firstLine="720"/>
        <w:jc w:val="both"/>
        <w:rPr>
          <w:color w:val="1A2B2E"/>
          <w:lang w:eastAsia="lt-LT"/>
        </w:rPr>
      </w:pPr>
      <w:r>
        <w:rPr>
          <w:color w:val="1A2B2E"/>
          <w:lang w:eastAsia="lt-LT"/>
        </w:rPr>
        <w:t>43</w:t>
      </w:r>
      <w:r w:rsidRPr="004D6729">
        <w:rPr>
          <w:color w:val="1A2B2E"/>
          <w:lang w:eastAsia="lt-LT"/>
        </w:rPr>
        <w:t xml:space="preserve">. Vaikas laikinai </w:t>
      </w:r>
      <w:r>
        <w:rPr>
          <w:color w:val="1A2B2E"/>
          <w:lang w:eastAsia="lt-LT"/>
        </w:rPr>
        <w:t xml:space="preserve">išvyksta </w:t>
      </w:r>
      <w:r w:rsidRPr="004D6729">
        <w:rPr>
          <w:color w:val="1A2B2E"/>
          <w:lang w:eastAsia="lt-LT"/>
        </w:rPr>
        <w:t xml:space="preserve">iš globos namų svečiuotis </w:t>
      </w:r>
      <w:r>
        <w:rPr>
          <w:color w:val="1A2B2E"/>
          <w:lang w:eastAsia="lt-LT"/>
        </w:rPr>
        <w:t xml:space="preserve">vadovaujantis Institucijoje </w:t>
      </w:r>
      <w:r w:rsidRPr="004D6729">
        <w:rPr>
          <w:color w:val="1A2B2E"/>
          <w:lang w:eastAsia="lt-LT"/>
        </w:rPr>
        <w:t xml:space="preserve"> globojamo (rūpinamo) vaiko išleidimo laikinai svečiuotis tvarkos apraš</w:t>
      </w:r>
      <w:r>
        <w:rPr>
          <w:color w:val="1A2B2E"/>
          <w:lang w:eastAsia="lt-LT"/>
        </w:rPr>
        <w:t>u</w:t>
      </w:r>
      <w:r w:rsidRPr="004D6729">
        <w:rPr>
          <w:color w:val="1A2B2E"/>
          <w:lang w:eastAsia="lt-LT"/>
        </w:rPr>
        <w:t>.</w:t>
      </w:r>
    </w:p>
    <w:p w:rsidR="00DC40D1" w:rsidRDefault="00DC40D1" w:rsidP="0084403E">
      <w:pPr>
        <w:ind w:firstLine="720"/>
        <w:jc w:val="both"/>
        <w:rPr>
          <w:color w:val="1A2B2E"/>
          <w:lang w:eastAsia="lt-LT"/>
        </w:rPr>
      </w:pPr>
      <w:r>
        <w:rPr>
          <w:color w:val="1A2B2E"/>
          <w:lang w:eastAsia="lt-LT"/>
        </w:rPr>
        <w:t>44</w:t>
      </w:r>
      <w:r w:rsidRPr="004D6729">
        <w:rPr>
          <w:color w:val="1A2B2E"/>
          <w:lang w:eastAsia="lt-LT"/>
        </w:rPr>
        <w:t xml:space="preserve">. Vaikas </w:t>
      </w:r>
      <w:r>
        <w:rPr>
          <w:color w:val="1A2B2E"/>
          <w:lang w:eastAsia="lt-LT"/>
        </w:rPr>
        <w:t xml:space="preserve"> išvyksta </w:t>
      </w:r>
      <w:r w:rsidRPr="004D6729">
        <w:rPr>
          <w:color w:val="1A2B2E"/>
          <w:lang w:eastAsia="lt-LT"/>
        </w:rPr>
        <w:t>iš globos namų</w:t>
      </w:r>
      <w:r>
        <w:rPr>
          <w:color w:val="1A2B2E"/>
          <w:lang w:eastAsia="lt-LT"/>
        </w:rPr>
        <w:t xml:space="preserve">(  administracijos direktoriaus ar jo įgalioto asmens sprendimu ar įsakymu </w:t>
      </w:r>
      <w:r w:rsidRPr="004D6729">
        <w:rPr>
          <w:color w:val="1A2B2E"/>
          <w:lang w:eastAsia="lt-LT"/>
        </w:rPr>
        <w:t>, kai:</w:t>
      </w:r>
    </w:p>
    <w:p w:rsidR="00DC40D1" w:rsidRDefault="00DC40D1" w:rsidP="0084403E">
      <w:pPr>
        <w:ind w:firstLine="720"/>
        <w:jc w:val="both"/>
        <w:rPr>
          <w:color w:val="1A2B2E"/>
          <w:lang w:eastAsia="lt-LT"/>
        </w:rPr>
      </w:pPr>
      <w:r>
        <w:rPr>
          <w:color w:val="1A2B2E"/>
          <w:lang w:eastAsia="lt-LT"/>
        </w:rPr>
        <w:t>44.1. pakeičiamas globėjas;</w:t>
      </w:r>
    </w:p>
    <w:p w:rsidR="00DC40D1" w:rsidRDefault="00DC40D1" w:rsidP="0084403E">
      <w:pPr>
        <w:ind w:firstLine="720"/>
        <w:jc w:val="both"/>
        <w:rPr>
          <w:color w:val="1A2B2E"/>
          <w:lang w:eastAsia="lt-LT"/>
        </w:rPr>
      </w:pPr>
      <w:r>
        <w:rPr>
          <w:color w:val="1A2B2E"/>
          <w:lang w:eastAsia="lt-LT"/>
        </w:rPr>
        <w:t>44.2. įvaikinamas;</w:t>
      </w:r>
    </w:p>
    <w:p w:rsidR="00DC40D1" w:rsidRDefault="00DC40D1" w:rsidP="0084403E">
      <w:pPr>
        <w:ind w:firstLine="720"/>
        <w:jc w:val="both"/>
        <w:rPr>
          <w:color w:val="1A2B2E"/>
          <w:lang w:eastAsia="lt-LT"/>
        </w:rPr>
      </w:pPr>
      <w:r>
        <w:rPr>
          <w:color w:val="1A2B2E"/>
          <w:lang w:eastAsia="lt-LT"/>
        </w:rPr>
        <w:t xml:space="preserve">44.3. </w:t>
      </w:r>
      <w:r w:rsidRPr="004D6729">
        <w:rPr>
          <w:color w:val="1A2B2E"/>
          <w:lang w:eastAsia="lt-LT"/>
        </w:rPr>
        <w:t xml:space="preserve">grąžinamas </w:t>
      </w:r>
      <w:r>
        <w:rPr>
          <w:color w:val="1A2B2E"/>
          <w:lang w:eastAsia="lt-LT"/>
        </w:rPr>
        <w:t>į šeimą;</w:t>
      </w:r>
    </w:p>
    <w:p w:rsidR="00DC40D1" w:rsidRDefault="00DC40D1" w:rsidP="0084403E">
      <w:pPr>
        <w:ind w:firstLine="720"/>
        <w:jc w:val="both"/>
        <w:rPr>
          <w:color w:val="1A2B2E"/>
          <w:lang w:eastAsia="lt-LT"/>
        </w:rPr>
      </w:pPr>
      <w:r>
        <w:rPr>
          <w:color w:val="1A2B2E"/>
          <w:lang w:eastAsia="lt-LT"/>
        </w:rPr>
        <w:t xml:space="preserve">44.4. </w:t>
      </w:r>
      <w:r w:rsidRPr="004D6729">
        <w:rPr>
          <w:color w:val="1A2B2E"/>
          <w:lang w:eastAsia="lt-LT"/>
        </w:rPr>
        <w:t>sulaukia pilnametystės arba pripažįstamas veiksniu (emancipuojamas);</w:t>
      </w:r>
    </w:p>
    <w:p w:rsidR="00DC40D1" w:rsidRDefault="00DC40D1" w:rsidP="0084403E">
      <w:pPr>
        <w:ind w:firstLine="720"/>
        <w:jc w:val="both"/>
        <w:rPr>
          <w:color w:val="1A2B2E"/>
          <w:lang w:eastAsia="lt-LT"/>
        </w:rPr>
      </w:pPr>
      <w:r>
        <w:rPr>
          <w:color w:val="1A2B2E"/>
          <w:lang w:eastAsia="lt-LT"/>
        </w:rPr>
        <w:t>44.5. susituokia.</w:t>
      </w:r>
    </w:p>
    <w:p w:rsidR="00DC40D1" w:rsidRDefault="00DC40D1" w:rsidP="0084403E">
      <w:pPr>
        <w:ind w:firstLine="720"/>
        <w:jc w:val="both"/>
        <w:rPr>
          <w:color w:val="1A2B2E"/>
          <w:lang w:eastAsia="lt-LT"/>
        </w:rPr>
      </w:pPr>
      <w:r>
        <w:rPr>
          <w:color w:val="1A2B2E"/>
          <w:lang w:eastAsia="lt-LT"/>
        </w:rPr>
        <w:t xml:space="preserve">45. Centras, </w:t>
      </w:r>
      <w:r w:rsidRPr="004D6729">
        <w:rPr>
          <w:color w:val="1A2B2E"/>
          <w:lang w:eastAsia="lt-LT"/>
        </w:rPr>
        <w:t>nesulaukusiam pilnametystės vaikui, kuris išvyksta</w:t>
      </w:r>
      <w:r>
        <w:rPr>
          <w:color w:val="1A2B2E"/>
          <w:lang w:eastAsia="lt-LT"/>
        </w:rPr>
        <w:t xml:space="preserve"> </w:t>
      </w:r>
      <w:r w:rsidRPr="004D6729">
        <w:rPr>
          <w:color w:val="1A2B2E"/>
          <w:lang w:eastAsia="lt-LT"/>
        </w:rPr>
        <w:t>mokytis į profesinę, aukštesniąją ar aukštąją mokyklą, užtikrina:</w:t>
      </w:r>
    </w:p>
    <w:p w:rsidR="00DC40D1" w:rsidRDefault="00DC40D1" w:rsidP="0084403E">
      <w:pPr>
        <w:ind w:firstLine="720"/>
        <w:jc w:val="both"/>
        <w:rPr>
          <w:color w:val="1A2B2E"/>
          <w:lang w:eastAsia="lt-LT"/>
        </w:rPr>
      </w:pPr>
      <w:r>
        <w:rPr>
          <w:color w:val="1A2B2E"/>
          <w:lang w:eastAsia="lt-LT"/>
        </w:rPr>
        <w:t>45</w:t>
      </w:r>
      <w:r w:rsidRPr="004D6729">
        <w:rPr>
          <w:color w:val="1A2B2E"/>
          <w:lang w:eastAsia="lt-LT"/>
        </w:rPr>
        <w:t>.1. nustatytos vaiko laikinosios arba nuolatinės rūpybos tęstinumą;</w:t>
      </w:r>
    </w:p>
    <w:p w:rsidR="00DC40D1" w:rsidRDefault="00DC40D1" w:rsidP="0084403E">
      <w:pPr>
        <w:ind w:firstLine="720"/>
        <w:jc w:val="both"/>
        <w:rPr>
          <w:color w:val="1A2B2E"/>
          <w:lang w:eastAsia="lt-LT"/>
        </w:rPr>
      </w:pPr>
      <w:r>
        <w:rPr>
          <w:color w:val="1A2B2E"/>
          <w:lang w:eastAsia="lt-LT"/>
        </w:rPr>
        <w:t>45</w:t>
      </w:r>
      <w:r w:rsidRPr="004D6729">
        <w:rPr>
          <w:color w:val="1A2B2E"/>
          <w:lang w:eastAsia="lt-LT"/>
        </w:rPr>
        <w:t>.2. vaikui skiriamų maistpinigių (pagal nustatytas dienos mitybos normas) mokymo</w:t>
      </w:r>
      <w:r>
        <w:rPr>
          <w:color w:val="1A2B2E"/>
          <w:lang w:eastAsia="lt-LT"/>
        </w:rPr>
        <w:t xml:space="preserve"> </w:t>
      </w:r>
      <w:r w:rsidRPr="004D6729">
        <w:rPr>
          <w:color w:val="1A2B2E"/>
          <w:lang w:eastAsia="lt-LT"/>
        </w:rPr>
        <w:t xml:space="preserve">įstaigai persiuntimą arba vaiko maistpinigių (pagal bendrą vaiko ir </w:t>
      </w:r>
      <w:r>
        <w:rPr>
          <w:color w:val="1A2B2E"/>
          <w:lang w:eastAsia="lt-LT"/>
        </w:rPr>
        <w:t xml:space="preserve">Centro </w:t>
      </w:r>
      <w:r w:rsidRPr="004D6729">
        <w:rPr>
          <w:color w:val="1A2B2E"/>
          <w:lang w:eastAsia="lt-LT"/>
        </w:rPr>
        <w:t>administracijos susitarimą) ribotai veiksniam nepilnamečiui skyrimą;</w:t>
      </w:r>
    </w:p>
    <w:p w:rsidR="00DC40D1" w:rsidRDefault="00DC40D1" w:rsidP="0084403E">
      <w:pPr>
        <w:ind w:firstLine="720"/>
        <w:jc w:val="both"/>
        <w:rPr>
          <w:color w:val="1A2B2E"/>
          <w:lang w:eastAsia="lt-LT"/>
        </w:rPr>
      </w:pPr>
      <w:r>
        <w:rPr>
          <w:color w:val="1A2B2E"/>
          <w:lang w:eastAsia="lt-LT"/>
        </w:rPr>
        <w:t>45</w:t>
      </w:r>
      <w:r w:rsidRPr="004D6729">
        <w:rPr>
          <w:color w:val="1A2B2E"/>
          <w:lang w:eastAsia="lt-LT"/>
        </w:rPr>
        <w:t xml:space="preserve">.3. vaiko, į </w:t>
      </w:r>
      <w:r>
        <w:rPr>
          <w:color w:val="1A2B2E"/>
          <w:lang w:eastAsia="lt-LT"/>
        </w:rPr>
        <w:t xml:space="preserve">Centrą </w:t>
      </w:r>
      <w:r w:rsidRPr="004D6729">
        <w:rPr>
          <w:color w:val="1A2B2E"/>
          <w:lang w:eastAsia="lt-LT"/>
        </w:rPr>
        <w:t xml:space="preserve"> sugrįžusio savaitgaliais, švenčių dienomis,</w:t>
      </w:r>
      <w:r>
        <w:rPr>
          <w:color w:val="1A2B2E"/>
          <w:lang w:eastAsia="lt-LT"/>
        </w:rPr>
        <w:t xml:space="preserve"> atostogų metu, </w:t>
      </w:r>
      <w:r w:rsidRPr="004D6729">
        <w:rPr>
          <w:color w:val="1A2B2E"/>
          <w:lang w:eastAsia="lt-LT"/>
        </w:rPr>
        <w:t>priėmimą.</w:t>
      </w:r>
    </w:p>
    <w:p w:rsidR="00DC40D1" w:rsidRDefault="00DC40D1" w:rsidP="0084403E">
      <w:pPr>
        <w:ind w:firstLine="720"/>
        <w:jc w:val="both"/>
        <w:rPr>
          <w:color w:val="1A2B2E"/>
          <w:lang w:eastAsia="lt-LT"/>
        </w:rPr>
      </w:pPr>
      <w:r>
        <w:rPr>
          <w:color w:val="1A2B2E"/>
          <w:lang w:eastAsia="lt-LT"/>
        </w:rPr>
        <w:t>46. Visais atvejais v</w:t>
      </w:r>
      <w:r w:rsidRPr="004D6729">
        <w:rPr>
          <w:color w:val="1A2B2E"/>
          <w:lang w:eastAsia="lt-LT"/>
        </w:rPr>
        <w:t xml:space="preserve">aikas </w:t>
      </w:r>
      <w:r>
        <w:rPr>
          <w:color w:val="1A2B2E"/>
          <w:lang w:eastAsia="lt-LT"/>
        </w:rPr>
        <w:t xml:space="preserve">iš Centro </w:t>
      </w:r>
      <w:r w:rsidRPr="004D6729">
        <w:rPr>
          <w:color w:val="1A2B2E"/>
          <w:lang w:eastAsia="lt-LT"/>
        </w:rPr>
        <w:t>išleidžiamas direktoriaus įsakymu</w:t>
      </w:r>
      <w:r>
        <w:rPr>
          <w:color w:val="1A2B2E"/>
          <w:lang w:eastAsia="lt-LT"/>
        </w:rPr>
        <w:t>.</w:t>
      </w:r>
    </w:p>
    <w:p w:rsidR="00DC40D1" w:rsidRDefault="00DC40D1" w:rsidP="0084403E">
      <w:pPr>
        <w:ind w:firstLine="720"/>
        <w:jc w:val="both"/>
        <w:rPr>
          <w:color w:val="1A2B2E"/>
          <w:lang w:eastAsia="lt-LT"/>
        </w:rPr>
      </w:pPr>
      <w:r>
        <w:rPr>
          <w:color w:val="1A2B2E"/>
          <w:lang w:eastAsia="lt-LT"/>
        </w:rPr>
        <w:t>47. Išleidžiant vaiką iš Centro, išduodami dokumentai teisės aktų nustatyta tvarka.</w:t>
      </w:r>
    </w:p>
    <w:p w:rsidR="00DC40D1" w:rsidRPr="004D6729" w:rsidRDefault="00DC40D1" w:rsidP="00CE53B8">
      <w:pPr>
        <w:rPr>
          <w:color w:val="1A2B2E"/>
          <w:lang w:eastAsia="lt-LT"/>
        </w:rPr>
      </w:pPr>
    </w:p>
    <w:p w:rsidR="00DC40D1" w:rsidRPr="00716F69"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IX SKYRIUS</w:t>
      </w:r>
    </w:p>
    <w:p w:rsidR="00DC40D1"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CENTRO </w:t>
      </w:r>
      <w:r w:rsidRPr="004D6729">
        <w:rPr>
          <w:rFonts w:ascii="Times New Roman" w:hAnsi="Times New Roman" w:cs="Times New Roman"/>
          <w:b/>
          <w:bCs/>
          <w:sz w:val="24"/>
          <w:szCs w:val="24"/>
          <w:lang w:val="lt-LT"/>
        </w:rPr>
        <w:t>VIDAUS ADMINISTRAVIMO KONTROLĖ</w:t>
      </w:r>
    </w:p>
    <w:p w:rsidR="00DC40D1" w:rsidRDefault="00DC40D1" w:rsidP="00CE53B8">
      <w:pPr>
        <w:jc w:val="both"/>
        <w:rPr>
          <w:b/>
          <w:bCs/>
        </w:rPr>
      </w:pPr>
    </w:p>
    <w:p w:rsidR="00DC40D1" w:rsidRDefault="00DC40D1" w:rsidP="0084403E">
      <w:pPr>
        <w:ind w:firstLine="720"/>
        <w:jc w:val="both"/>
        <w:rPr>
          <w:lang w:eastAsia="lt-LT"/>
        </w:rPr>
      </w:pPr>
      <w:r w:rsidRPr="00716F69">
        <w:t>48</w:t>
      </w:r>
      <w:r w:rsidRPr="00716F69">
        <w:rPr>
          <w:lang w:eastAsia="lt-LT"/>
        </w:rPr>
        <w:t>.</w:t>
      </w:r>
      <w:r w:rsidRPr="004D6729">
        <w:rPr>
          <w:lang w:eastAsia="lt-LT"/>
        </w:rPr>
        <w:t xml:space="preserve"> Vadovaujantis Lietuvos Respublikos vidaus kontrolės ir vidaus audito įstatymu,</w:t>
      </w:r>
      <w:r>
        <w:rPr>
          <w:lang w:eastAsia="lt-LT"/>
        </w:rPr>
        <w:t xml:space="preserve"> Centre </w:t>
      </w:r>
      <w:r w:rsidRPr="004D6729">
        <w:rPr>
          <w:lang w:eastAsia="lt-LT"/>
        </w:rPr>
        <w:t xml:space="preserve"> vykdoma visų rūšių vidaus kontrolė, užtikrinant </w:t>
      </w:r>
      <w:r>
        <w:rPr>
          <w:lang w:eastAsia="lt-LT"/>
        </w:rPr>
        <w:t xml:space="preserve">Centro </w:t>
      </w:r>
      <w:r w:rsidRPr="004D6729">
        <w:rPr>
          <w:lang w:eastAsia="lt-LT"/>
        </w:rPr>
        <w:t>veiklos teisėtumą</w:t>
      </w:r>
      <w:r>
        <w:rPr>
          <w:lang w:eastAsia="lt-LT"/>
        </w:rPr>
        <w:t xml:space="preserve">, </w:t>
      </w:r>
      <w:r w:rsidRPr="004D6729">
        <w:rPr>
          <w:lang w:eastAsia="lt-LT"/>
        </w:rPr>
        <w:t>ekonomiškumą, efektyvumą, rezultatyvumą ir skaidrumą,</w:t>
      </w:r>
      <w:r>
        <w:rPr>
          <w:lang w:eastAsia="lt-LT"/>
        </w:rPr>
        <w:t xml:space="preserve"> </w:t>
      </w:r>
      <w:r w:rsidRPr="004D6729">
        <w:rPr>
          <w:lang w:eastAsia="lt-LT"/>
        </w:rPr>
        <w:t>strateginių ir kitų veiklos planų įgyvendinimą, turto apsaugą, informacijos ir ataskaitų patikimumą</w:t>
      </w:r>
      <w:r>
        <w:rPr>
          <w:lang w:eastAsia="lt-LT"/>
        </w:rPr>
        <w:t xml:space="preserve"> </w:t>
      </w:r>
      <w:r w:rsidRPr="004D6729">
        <w:rPr>
          <w:lang w:eastAsia="lt-LT"/>
        </w:rPr>
        <w:t>ir išsamumą, sutartinių ir kitų įsipareigojimų tretiesiems asmenims laikymąsi bei su visu tuo</w:t>
      </w:r>
      <w:r>
        <w:rPr>
          <w:lang w:eastAsia="lt-LT"/>
        </w:rPr>
        <w:t xml:space="preserve"> </w:t>
      </w:r>
      <w:r w:rsidRPr="004D6729">
        <w:rPr>
          <w:lang w:eastAsia="lt-LT"/>
        </w:rPr>
        <w:t>susijusių rizikos veiksnių valdymą.</w:t>
      </w:r>
    </w:p>
    <w:p w:rsidR="00DC40D1" w:rsidRDefault="00DC40D1" w:rsidP="0084403E">
      <w:pPr>
        <w:ind w:firstLine="720"/>
        <w:jc w:val="both"/>
      </w:pPr>
      <w:r>
        <w:t>49</w:t>
      </w:r>
      <w:r w:rsidRPr="004D6729">
        <w:t xml:space="preserve">. </w:t>
      </w:r>
      <w:r>
        <w:t>Centro</w:t>
      </w:r>
      <w:r w:rsidRPr="004D6729">
        <w:t xml:space="preserve"> vidaus auditą atlieka Pagėgių savivaldybės administracijos Centralizuoto vidaus audito skyrius ir savivaldybės kontrolierius.</w:t>
      </w:r>
    </w:p>
    <w:p w:rsidR="00DC40D1" w:rsidRPr="0084403E" w:rsidRDefault="00DC40D1" w:rsidP="0084403E">
      <w:pPr>
        <w:ind w:firstLine="720"/>
        <w:jc w:val="both"/>
        <w:rPr>
          <w:color w:val="1A2B2E"/>
          <w:lang w:eastAsia="lt-LT"/>
        </w:rPr>
      </w:pPr>
      <w:r>
        <w:t>50</w:t>
      </w:r>
      <w:r w:rsidRPr="004D6729">
        <w:t xml:space="preserve">. </w:t>
      </w:r>
      <w:r>
        <w:t xml:space="preserve">Centro </w:t>
      </w:r>
      <w:r w:rsidRPr="004D6729">
        <w:t>finansinį, teisėtumo ir veiklos auditą atlieka Lietuvos Respublikos įstatymų įgaliotos institucijos.</w:t>
      </w:r>
    </w:p>
    <w:p w:rsidR="00DC40D1" w:rsidRPr="004D6729"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DC40D1" w:rsidRPr="004D6729" w:rsidRDefault="00DC40D1" w:rsidP="00CE53B8">
      <w:pPr>
        <w:pStyle w:val="Bodytext"/>
        <w:ind w:firstLine="180"/>
        <w:jc w:val="center"/>
        <w:rPr>
          <w:rFonts w:ascii="Times New Roman" w:hAnsi="Times New Roman" w:cs="Times New Roman"/>
          <w:b/>
          <w:bCs/>
          <w:sz w:val="24"/>
          <w:szCs w:val="24"/>
          <w:lang w:val="lt-LT"/>
        </w:rPr>
      </w:pPr>
      <w:r>
        <w:rPr>
          <w:rFonts w:ascii="Times New Roman" w:hAnsi="Times New Roman" w:cs="Times New Roman"/>
          <w:b/>
          <w:bCs/>
          <w:sz w:val="24"/>
          <w:szCs w:val="24"/>
          <w:lang w:val="lt-LT"/>
        </w:rPr>
        <w:t>X</w:t>
      </w:r>
      <w:r w:rsidRPr="004D6729">
        <w:rPr>
          <w:rFonts w:ascii="Times New Roman" w:hAnsi="Times New Roman" w:cs="Times New Roman"/>
          <w:b/>
          <w:bCs/>
          <w:sz w:val="24"/>
          <w:szCs w:val="24"/>
          <w:lang w:val="lt-LT"/>
        </w:rPr>
        <w:t>. BAIGIAMOSIOS NUOSTATOS</w:t>
      </w:r>
    </w:p>
    <w:p w:rsidR="00DC40D1" w:rsidRDefault="00DC40D1" w:rsidP="0084403E">
      <w:pPr>
        <w:pStyle w:val="Bodytext"/>
        <w:ind w:firstLine="180"/>
        <w:rPr>
          <w:rFonts w:ascii="Times New Roman" w:hAnsi="Times New Roman" w:cs="Times New Roman"/>
          <w:b/>
          <w:bCs/>
          <w:sz w:val="24"/>
          <w:szCs w:val="24"/>
          <w:lang w:val="lt-LT"/>
        </w:rPr>
      </w:pPr>
      <w:r w:rsidRPr="004D6729">
        <w:rPr>
          <w:rFonts w:ascii="Times New Roman" w:hAnsi="Times New Roman" w:cs="Times New Roman"/>
          <w:b/>
          <w:bCs/>
          <w:sz w:val="24"/>
          <w:szCs w:val="24"/>
          <w:lang w:val="lt-LT"/>
        </w:rPr>
        <w:t xml:space="preserve">    </w:t>
      </w:r>
    </w:p>
    <w:p w:rsidR="00DC40D1" w:rsidRPr="0084403E" w:rsidRDefault="00DC40D1" w:rsidP="0084403E">
      <w:pPr>
        <w:pStyle w:val="Bodytext"/>
        <w:ind w:firstLine="720"/>
        <w:rPr>
          <w:rFonts w:ascii="Times New Roman" w:hAnsi="Times New Roman" w:cs="Times New Roman"/>
          <w:sz w:val="24"/>
          <w:szCs w:val="24"/>
          <w:lang w:eastAsia="lt-LT"/>
        </w:rPr>
      </w:pPr>
      <w:r w:rsidRPr="0084403E">
        <w:rPr>
          <w:rFonts w:ascii="Times New Roman" w:hAnsi="Times New Roman" w:cs="Times New Roman"/>
          <w:sz w:val="24"/>
          <w:szCs w:val="24"/>
          <w:lang w:eastAsia="lt-LT"/>
        </w:rPr>
        <w:t>51. Centro nuostatus tvirtina Pagėgių savivaldybės taryba.</w:t>
      </w:r>
    </w:p>
    <w:p w:rsidR="00DC40D1" w:rsidRPr="0084403E" w:rsidRDefault="00DC40D1" w:rsidP="0084403E">
      <w:pPr>
        <w:pStyle w:val="Bodytext"/>
        <w:ind w:firstLine="720"/>
        <w:rPr>
          <w:rFonts w:ascii="Times New Roman" w:hAnsi="Times New Roman" w:cs="Times New Roman"/>
          <w:b/>
          <w:bCs/>
          <w:sz w:val="24"/>
          <w:szCs w:val="24"/>
          <w:lang w:val="lt-LT"/>
        </w:rPr>
      </w:pPr>
      <w:r w:rsidRPr="0084403E">
        <w:rPr>
          <w:rFonts w:ascii="Times New Roman" w:hAnsi="Times New Roman" w:cs="Times New Roman"/>
          <w:sz w:val="24"/>
          <w:szCs w:val="24"/>
          <w:lang w:eastAsia="lt-LT"/>
        </w:rPr>
        <w:t>52. Šie nuostatai keičiami ar papildomi Pagėgių savivaldybės tarybos, įstaigos veiklą prižiūrinčių institucijų  bei Centro direktoriaus iniciatyva.</w:t>
      </w:r>
    </w:p>
    <w:p w:rsidR="00DC40D1" w:rsidRPr="0084403E" w:rsidRDefault="00DC40D1" w:rsidP="0084403E">
      <w:pPr>
        <w:pStyle w:val="Bodytext"/>
        <w:ind w:firstLine="720"/>
        <w:rPr>
          <w:rFonts w:ascii="Times New Roman" w:hAnsi="Times New Roman" w:cs="Times New Roman"/>
          <w:b/>
          <w:bCs/>
          <w:sz w:val="24"/>
          <w:szCs w:val="24"/>
          <w:lang w:val="lt-LT"/>
        </w:rPr>
      </w:pPr>
      <w:r w:rsidRPr="0084403E">
        <w:rPr>
          <w:rFonts w:ascii="Times New Roman" w:hAnsi="Times New Roman" w:cs="Times New Roman"/>
          <w:color w:val="1A2B2E"/>
          <w:sz w:val="24"/>
          <w:szCs w:val="24"/>
          <w:lang w:val="lt-LT" w:eastAsia="lt-LT"/>
        </w:rPr>
        <w:t>53. Centras likviduojamas, reorganizuojamas ar pertvarkomas Pagėgių savivaldybės tarybos sprendimu.</w:t>
      </w:r>
    </w:p>
    <w:p w:rsidR="00DC40D1" w:rsidRPr="0084403E" w:rsidRDefault="00DC40D1" w:rsidP="0084403E">
      <w:pPr>
        <w:pStyle w:val="Bodytext"/>
        <w:ind w:firstLine="720"/>
        <w:rPr>
          <w:rFonts w:ascii="Times New Roman" w:hAnsi="Times New Roman" w:cs="Times New Roman"/>
          <w:b/>
          <w:bCs/>
          <w:sz w:val="24"/>
          <w:szCs w:val="24"/>
          <w:lang w:val="lt-LT"/>
        </w:rPr>
      </w:pPr>
      <w:r>
        <w:rPr>
          <w:rFonts w:ascii="Times New Roman" w:hAnsi="Times New Roman" w:cs="Times New Roman"/>
          <w:color w:val="1A2B2E"/>
          <w:sz w:val="24"/>
          <w:szCs w:val="24"/>
          <w:lang w:val="lt-LT" w:eastAsia="lt-LT"/>
        </w:rPr>
        <w:t>54. Pasikeitus teisės aktams, reglamentuojantiems šiuose nuostatuose išdėstytus klausimus, prieštaravimai sprendžiami taikant naujų teisės aktų nuostatas.</w:t>
      </w:r>
    </w:p>
    <w:p w:rsidR="00DC40D1" w:rsidRPr="004D6729" w:rsidRDefault="00DC40D1" w:rsidP="00CE53B8">
      <w:pPr>
        <w:pStyle w:val="Bodytext"/>
        <w:ind w:firstLine="180"/>
        <w:rPr>
          <w:rFonts w:ascii="Times New Roman" w:hAnsi="Times New Roman" w:cs="Times New Roman"/>
          <w:sz w:val="24"/>
          <w:szCs w:val="24"/>
          <w:lang w:val="lt-LT"/>
        </w:rPr>
      </w:pPr>
      <w:r w:rsidRPr="004D6729">
        <w:rPr>
          <w:rFonts w:ascii="Times New Roman" w:hAnsi="Times New Roman" w:cs="Times New Roman"/>
          <w:sz w:val="24"/>
          <w:szCs w:val="24"/>
          <w:lang w:val="lt-LT"/>
        </w:rPr>
        <w:t xml:space="preserve">    </w:t>
      </w:r>
    </w:p>
    <w:p w:rsidR="00DC40D1" w:rsidRPr="004D6729" w:rsidRDefault="00DC40D1" w:rsidP="00CE53B8">
      <w:pPr>
        <w:pStyle w:val="Bodytext"/>
        <w:ind w:firstLine="180"/>
        <w:jc w:val="center"/>
        <w:rPr>
          <w:rFonts w:ascii="Times New Roman" w:hAnsi="Times New Roman" w:cs="Times New Roman"/>
          <w:sz w:val="24"/>
          <w:szCs w:val="24"/>
          <w:lang w:val="lt-LT"/>
        </w:rPr>
      </w:pPr>
      <w:r w:rsidRPr="004D6729">
        <w:rPr>
          <w:rFonts w:ascii="Times New Roman" w:hAnsi="Times New Roman" w:cs="Times New Roman"/>
          <w:sz w:val="24"/>
          <w:szCs w:val="24"/>
          <w:lang w:val="lt-LT"/>
        </w:rPr>
        <w:t>_________________</w:t>
      </w:r>
    </w:p>
    <w:p w:rsidR="00DC40D1" w:rsidRPr="004D6729" w:rsidRDefault="00DC40D1" w:rsidP="00CE53B8">
      <w:pPr>
        <w:pStyle w:val="Bodytext"/>
        <w:ind w:firstLine="180"/>
        <w:jc w:val="center"/>
        <w:rPr>
          <w:rFonts w:ascii="Times New Roman" w:hAnsi="Times New Roman" w:cs="Times New Roman"/>
          <w:sz w:val="24"/>
          <w:szCs w:val="24"/>
          <w:lang w:val="lt-LT"/>
        </w:rPr>
      </w:pPr>
    </w:p>
    <w:p w:rsidR="00DC40D1" w:rsidRPr="004D6729" w:rsidRDefault="00DC40D1" w:rsidP="00CE53B8">
      <w:pPr>
        <w:pStyle w:val="Bodytext"/>
        <w:ind w:firstLine="180"/>
        <w:jc w:val="center"/>
        <w:rPr>
          <w:rFonts w:ascii="Times New Roman" w:hAnsi="Times New Roman" w:cs="Times New Roman"/>
          <w:sz w:val="24"/>
          <w:szCs w:val="24"/>
          <w:lang w:val="lt-LT"/>
        </w:rPr>
      </w:pPr>
    </w:p>
    <w:p w:rsidR="00DC40D1" w:rsidRDefault="00DC40D1" w:rsidP="00CE53B8">
      <w:pPr>
        <w:pStyle w:val="HTMLPreformatted"/>
        <w:rPr>
          <w:rFonts w:ascii="Times New Roman" w:hAnsi="Times New Roman" w:cs="Times New Roman"/>
          <w:sz w:val="24"/>
          <w:szCs w:val="24"/>
          <w:lang w:val="lt-LT"/>
        </w:rPr>
      </w:pPr>
    </w:p>
    <w:sectPr w:rsidR="00DC40D1" w:rsidSect="00CE53B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7766"/>
    <w:multiLevelType w:val="hybridMultilevel"/>
    <w:tmpl w:val="A2E25C9E"/>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abstractNum w:abstractNumId="1">
    <w:nsid w:val="4D864368"/>
    <w:multiLevelType w:val="hybridMultilevel"/>
    <w:tmpl w:val="0EFAD254"/>
    <w:lvl w:ilvl="0" w:tplc="04270001">
      <w:start w:val="1"/>
      <w:numFmt w:val="bullet"/>
      <w:lvlText w:val=""/>
      <w:lvlJc w:val="left"/>
      <w:pPr>
        <w:ind w:left="1066" w:hanging="360"/>
      </w:pPr>
      <w:rPr>
        <w:rFonts w:ascii="Symbol" w:hAnsi="Symbol" w:hint="default"/>
      </w:rPr>
    </w:lvl>
    <w:lvl w:ilvl="1" w:tplc="04270003">
      <w:start w:val="1"/>
      <w:numFmt w:val="bullet"/>
      <w:lvlText w:val="o"/>
      <w:lvlJc w:val="left"/>
      <w:pPr>
        <w:ind w:left="1786" w:hanging="360"/>
      </w:pPr>
      <w:rPr>
        <w:rFonts w:ascii="Courier New" w:hAnsi="Courier New" w:hint="default"/>
      </w:rPr>
    </w:lvl>
    <w:lvl w:ilvl="2" w:tplc="04270005">
      <w:start w:val="1"/>
      <w:numFmt w:val="bullet"/>
      <w:lvlText w:val=""/>
      <w:lvlJc w:val="left"/>
      <w:pPr>
        <w:ind w:left="2506" w:hanging="360"/>
      </w:pPr>
      <w:rPr>
        <w:rFonts w:ascii="Wingdings" w:hAnsi="Wingdings" w:hint="default"/>
      </w:rPr>
    </w:lvl>
    <w:lvl w:ilvl="3" w:tplc="04270001">
      <w:start w:val="1"/>
      <w:numFmt w:val="bullet"/>
      <w:lvlText w:val=""/>
      <w:lvlJc w:val="left"/>
      <w:pPr>
        <w:ind w:left="3226" w:hanging="360"/>
      </w:pPr>
      <w:rPr>
        <w:rFonts w:ascii="Symbol" w:hAnsi="Symbol" w:hint="default"/>
      </w:rPr>
    </w:lvl>
    <w:lvl w:ilvl="4" w:tplc="04270003">
      <w:start w:val="1"/>
      <w:numFmt w:val="bullet"/>
      <w:lvlText w:val="o"/>
      <w:lvlJc w:val="left"/>
      <w:pPr>
        <w:ind w:left="3946" w:hanging="360"/>
      </w:pPr>
      <w:rPr>
        <w:rFonts w:ascii="Courier New" w:hAnsi="Courier New" w:hint="default"/>
      </w:rPr>
    </w:lvl>
    <w:lvl w:ilvl="5" w:tplc="04270005">
      <w:start w:val="1"/>
      <w:numFmt w:val="bullet"/>
      <w:lvlText w:val=""/>
      <w:lvlJc w:val="left"/>
      <w:pPr>
        <w:ind w:left="4666" w:hanging="360"/>
      </w:pPr>
      <w:rPr>
        <w:rFonts w:ascii="Wingdings" w:hAnsi="Wingdings" w:hint="default"/>
      </w:rPr>
    </w:lvl>
    <w:lvl w:ilvl="6" w:tplc="04270001">
      <w:start w:val="1"/>
      <w:numFmt w:val="bullet"/>
      <w:lvlText w:val=""/>
      <w:lvlJc w:val="left"/>
      <w:pPr>
        <w:ind w:left="5386" w:hanging="360"/>
      </w:pPr>
      <w:rPr>
        <w:rFonts w:ascii="Symbol" w:hAnsi="Symbol" w:hint="default"/>
      </w:rPr>
    </w:lvl>
    <w:lvl w:ilvl="7" w:tplc="04270003">
      <w:start w:val="1"/>
      <w:numFmt w:val="bullet"/>
      <w:lvlText w:val="o"/>
      <w:lvlJc w:val="left"/>
      <w:pPr>
        <w:ind w:left="6106" w:hanging="360"/>
      </w:pPr>
      <w:rPr>
        <w:rFonts w:ascii="Courier New" w:hAnsi="Courier New" w:hint="default"/>
      </w:rPr>
    </w:lvl>
    <w:lvl w:ilvl="8" w:tplc="04270005">
      <w:start w:val="1"/>
      <w:numFmt w:val="bullet"/>
      <w:lvlText w:val=""/>
      <w:lvlJc w:val="left"/>
      <w:pPr>
        <w:ind w:left="6826" w:hanging="360"/>
      </w:pPr>
      <w:rPr>
        <w:rFonts w:ascii="Wingdings" w:hAnsi="Wingdings" w:hint="default"/>
      </w:rPr>
    </w:lvl>
  </w:abstractNum>
  <w:abstractNum w:abstractNumId="2">
    <w:nsid w:val="508709AF"/>
    <w:multiLevelType w:val="hybridMultilevel"/>
    <w:tmpl w:val="07604762"/>
    <w:lvl w:ilvl="0" w:tplc="6E262BCE">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B8"/>
    <w:rsid w:val="000438B3"/>
    <w:rsid w:val="000C0539"/>
    <w:rsid w:val="000F5901"/>
    <w:rsid w:val="0013040E"/>
    <w:rsid w:val="001608F5"/>
    <w:rsid w:val="001E03BC"/>
    <w:rsid w:val="001F09EF"/>
    <w:rsid w:val="001F37C3"/>
    <w:rsid w:val="002079EE"/>
    <w:rsid w:val="00271930"/>
    <w:rsid w:val="002A4CD0"/>
    <w:rsid w:val="002B2565"/>
    <w:rsid w:val="002C27A9"/>
    <w:rsid w:val="00314670"/>
    <w:rsid w:val="003D1677"/>
    <w:rsid w:val="00444C3D"/>
    <w:rsid w:val="004549BE"/>
    <w:rsid w:val="00454DA2"/>
    <w:rsid w:val="004A0F0D"/>
    <w:rsid w:val="004D65B5"/>
    <w:rsid w:val="004D6729"/>
    <w:rsid w:val="005001A3"/>
    <w:rsid w:val="0058023A"/>
    <w:rsid w:val="006970E2"/>
    <w:rsid w:val="006B0A04"/>
    <w:rsid w:val="006F1B6C"/>
    <w:rsid w:val="006F7E36"/>
    <w:rsid w:val="00712F68"/>
    <w:rsid w:val="00716F69"/>
    <w:rsid w:val="0076062D"/>
    <w:rsid w:val="007E0572"/>
    <w:rsid w:val="00806826"/>
    <w:rsid w:val="008273CB"/>
    <w:rsid w:val="0084403E"/>
    <w:rsid w:val="008541F5"/>
    <w:rsid w:val="0086378D"/>
    <w:rsid w:val="00894254"/>
    <w:rsid w:val="00896ED6"/>
    <w:rsid w:val="008A0B76"/>
    <w:rsid w:val="008B69AC"/>
    <w:rsid w:val="008D03C0"/>
    <w:rsid w:val="008D0B9C"/>
    <w:rsid w:val="008E5232"/>
    <w:rsid w:val="008E6900"/>
    <w:rsid w:val="00944757"/>
    <w:rsid w:val="009E45FB"/>
    <w:rsid w:val="009F63F7"/>
    <w:rsid w:val="00A24445"/>
    <w:rsid w:val="00A25F9E"/>
    <w:rsid w:val="00A32AFE"/>
    <w:rsid w:val="00A41DFB"/>
    <w:rsid w:val="00A56097"/>
    <w:rsid w:val="00AD5A63"/>
    <w:rsid w:val="00B605D6"/>
    <w:rsid w:val="00B844E4"/>
    <w:rsid w:val="00BA3733"/>
    <w:rsid w:val="00BB6906"/>
    <w:rsid w:val="00BE66D6"/>
    <w:rsid w:val="00C03E74"/>
    <w:rsid w:val="00C25BD0"/>
    <w:rsid w:val="00C340C5"/>
    <w:rsid w:val="00C5450C"/>
    <w:rsid w:val="00C577E4"/>
    <w:rsid w:val="00CD6226"/>
    <w:rsid w:val="00CE53B8"/>
    <w:rsid w:val="00D2744D"/>
    <w:rsid w:val="00D3206D"/>
    <w:rsid w:val="00D74703"/>
    <w:rsid w:val="00DC40D1"/>
    <w:rsid w:val="00DD3892"/>
    <w:rsid w:val="00DD535D"/>
    <w:rsid w:val="00E000F5"/>
    <w:rsid w:val="00E04AA4"/>
    <w:rsid w:val="00E06EC4"/>
    <w:rsid w:val="00E07C8B"/>
    <w:rsid w:val="00E46235"/>
    <w:rsid w:val="00E669CE"/>
    <w:rsid w:val="00EA13AA"/>
    <w:rsid w:val="00EB16E4"/>
    <w:rsid w:val="00EC4765"/>
    <w:rsid w:val="00EF4124"/>
    <w:rsid w:val="00F12AAD"/>
    <w:rsid w:val="00F42FF5"/>
    <w:rsid w:val="00F77708"/>
    <w:rsid w:val="00F87D65"/>
    <w:rsid w:val="00FA40F5"/>
    <w:rsid w:val="00FA7A3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B8"/>
    <w:pPr>
      <w:overflowPunct w:val="0"/>
      <w:autoSpaceDE w:val="0"/>
      <w:autoSpaceDN w:val="0"/>
      <w:adjustRightInd w:val="0"/>
      <w:textAlignment w:val="baseline"/>
    </w:pPr>
    <w:rPr>
      <w:sz w:val="24"/>
      <w:szCs w:val="24"/>
      <w:lang w:eastAsia="en-US"/>
    </w:rPr>
  </w:style>
  <w:style w:type="paragraph" w:styleId="Heading2">
    <w:name w:val="heading 2"/>
    <w:basedOn w:val="Normal"/>
    <w:next w:val="Normal"/>
    <w:link w:val="Heading2Char1"/>
    <w:uiPriority w:val="99"/>
    <w:qFormat/>
    <w:rsid w:val="00CE53B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7D65"/>
    <w:rPr>
      <w:rFonts w:ascii="Cambria" w:hAnsi="Cambria" w:cs="Times New Roman"/>
      <w:b/>
      <w:bCs/>
      <w:i/>
      <w:iCs/>
      <w:sz w:val="28"/>
      <w:szCs w:val="28"/>
      <w:lang w:eastAsia="en-US"/>
    </w:rPr>
  </w:style>
  <w:style w:type="character" w:customStyle="1" w:styleId="Heading2Char1">
    <w:name w:val="Heading 2 Char1"/>
    <w:basedOn w:val="DefaultParagraphFont"/>
    <w:link w:val="Heading2"/>
    <w:uiPriority w:val="99"/>
    <w:semiHidden/>
    <w:locked/>
    <w:rsid w:val="00CE53B8"/>
    <w:rPr>
      <w:rFonts w:cs="Times New Roman"/>
      <w:b/>
      <w:bCs/>
      <w:caps/>
      <w:color w:val="000000"/>
      <w:sz w:val="24"/>
      <w:szCs w:val="24"/>
      <w:lang w:val="lt-LT" w:eastAsia="en-US" w:bidi="ar-SA"/>
    </w:rPr>
  </w:style>
  <w:style w:type="character" w:styleId="Hyperlink">
    <w:name w:val="Hyperlink"/>
    <w:basedOn w:val="DefaultParagraphFont"/>
    <w:uiPriority w:val="99"/>
    <w:rsid w:val="00CE53B8"/>
    <w:rPr>
      <w:rFonts w:cs="Times New Roman"/>
      <w:color w:val="0000FF"/>
      <w:u w:val="single"/>
    </w:rPr>
  </w:style>
  <w:style w:type="paragraph" w:styleId="HTMLPreformatted">
    <w:name w:val="HTML Preformatted"/>
    <w:basedOn w:val="Normal"/>
    <w:link w:val="HTMLPreformattedChar1"/>
    <w:uiPriority w:val="99"/>
    <w:rsid w:val="00CE5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F87D65"/>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CE53B8"/>
    <w:rPr>
      <w:rFonts w:ascii="Courier New" w:hAnsi="Courier New" w:cs="Courier New"/>
      <w:lang w:val="en-US" w:eastAsia="en-US" w:bidi="ar-SA"/>
    </w:rPr>
  </w:style>
  <w:style w:type="paragraph" w:styleId="ListParagraph">
    <w:name w:val="List Paragraph"/>
    <w:basedOn w:val="Normal"/>
    <w:uiPriority w:val="99"/>
    <w:qFormat/>
    <w:rsid w:val="00CE53B8"/>
    <w:pPr>
      <w:overflowPunct/>
      <w:autoSpaceDE/>
      <w:autoSpaceDN/>
      <w:adjustRightInd/>
      <w:ind w:left="1296"/>
      <w:textAlignment w:val="auto"/>
    </w:pPr>
    <w:rPr>
      <w:rFonts w:eastAsia="SimSun"/>
      <w:lang w:val="en-US" w:eastAsia="zh-CN"/>
    </w:rPr>
  </w:style>
  <w:style w:type="paragraph" w:customStyle="1" w:styleId="Bodytext">
    <w:name w:val="Body text"/>
    <w:uiPriority w:val="99"/>
    <w:rsid w:val="00CE53B8"/>
    <w:pPr>
      <w:autoSpaceDE w:val="0"/>
      <w:autoSpaceDN w:val="0"/>
      <w:adjustRightInd w:val="0"/>
      <w:ind w:firstLine="312"/>
      <w:jc w:val="both"/>
    </w:pPr>
    <w:rPr>
      <w:rFonts w:ascii="TimesLT" w:hAnsi="TimesLT" w:cs="TimesLT"/>
      <w:sz w:val="20"/>
      <w:szCs w:val="20"/>
      <w:lang w:val="en-US" w:eastAsia="en-US"/>
    </w:rPr>
  </w:style>
  <w:style w:type="paragraph" w:styleId="BodyText0">
    <w:name w:val="Body Text"/>
    <w:basedOn w:val="Normal"/>
    <w:link w:val="BodyTextChar1"/>
    <w:uiPriority w:val="99"/>
    <w:rsid w:val="00CE53B8"/>
    <w:pPr>
      <w:spacing w:line="360" w:lineRule="auto"/>
      <w:jc w:val="both"/>
    </w:pPr>
  </w:style>
  <w:style w:type="character" w:customStyle="1" w:styleId="BodyTextChar">
    <w:name w:val="Body Text Char"/>
    <w:basedOn w:val="DefaultParagraphFont"/>
    <w:link w:val="BodyText0"/>
    <w:uiPriority w:val="99"/>
    <w:semiHidden/>
    <w:locked/>
    <w:rsid w:val="00F87D65"/>
    <w:rPr>
      <w:rFonts w:cs="Times New Roman"/>
      <w:sz w:val="24"/>
      <w:szCs w:val="24"/>
      <w:lang w:eastAsia="en-US"/>
    </w:rPr>
  </w:style>
  <w:style w:type="character" w:customStyle="1" w:styleId="BodyTextChar1">
    <w:name w:val="Body Text Char1"/>
    <w:basedOn w:val="DefaultParagraphFont"/>
    <w:link w:val="BodyText0"/>
    <w:uiPriority w:val="99"/>
    <w:semiHidden/>
    <w:locked/>
    <w:rsid w:val="00CE53B8"/>
    <w:rPr>
      <w:rFonts w:cs="Times New Roman"/>
      <w:sz w:val="24"/>
      <w:szCs w:val="24"/>
      <w:lang w:val="lt-LT" w:eastAsia="en-US" w:bidi="ar-SA"/>
    </w:rPr>
  </w:style>
  <w:style w:type="paragraph" w:styleId="Header">
    <w:name w:val="header"/>
    <w:basedOn w:val="Normal"/>
    <w:link w:val="HeaderChar1"/>
    <w:uiPriority w:val="99"/>
    <w:rsid w:val="00CE53B8"/>
    <w:pPr>
      <w:tabs>
        <w:tab w:val="center" w:pos="4819"/>
        <w:tab w:val="right" w:pos="9638"/>
      </w:tabs>
      <w:overflowPunct/>
      <w:autoSpaceDE/>
      <w:autoSpaceDN/>
      <w:adjustRightInd/>
      <w:textAlignment w:val="auto"/>
    </w:pPr>
    <w:rPr>
      <w:lang w:val="en-US"/>
    </w:rPr>
  </w:style>
  <w:style w:type="character" w:customStyle="1" w:styleId="HeaderChar">
    <w:name w:val="Header Char"/>
    <w:basedOn w:val="DefaultParagraphFont"/>
    <w:link w:val="Header"/>
    <w:uiPriority w:val="99"/>
    <w:semiHidden/>
    <w:locked/>
    <w:rsid w:val="00F87D65"/>
    <w:rPr>
      <w:rFonts w:cs="Times New Roman"/>
      <w:sz w:val="24"/>
      <w:szCs w:val="24"/>
      <w:lang w:eastAsia="en-US"/>
    </w:rPr>
  </w:style>
  <w:style w:type="character" w:customStyle="1" w:styleId="HeaderChar1">
    <w:name w:val="Header Char1"/>
    <w:basedOn w:val="DefaultParagraphFont"/>
    <w:link w:val="Header"/>
    <w:uiPriority w:val="99"/>
    <w:semiHidden/>
    <w:locked/>
    <w:rsid w:val="00CE53B8"/>
    <w:rPr>
      <w:rFonts w:cs="Times New Roman"/>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vg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9</Pages>
  <Words>17210</Words>
  <Characters>9810</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13</cp:revision>
  <cp:lastPrinted>2018-06-15T11:16:00Z</cp:lastPrinted>
  <dcterms:created xsi:type="dcterms:W3CDTF">2018-06-15T13:08:00Z</dcterms:created>
  <dcterms:modified xsi:type="dcterms:W3CDTF">2018-06-28T14:01:00Z</dcterms:modified>
</cp:coreProperties>
</file>