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55" w:rsidRPr="00CA1EDB" w:rsidRDefault="004C0855" w:rsidP="00B9050C">
      <w:pPr>
        <w:ind w:left="7776"/>
        <w:jc w:val="center"/>
        <w:rPr>
          <w:b/>
        </w:rPr>
      </w:pPr>
    </w:p>
    <w:tbl>
      <w:tblPr>
        <w:tblW w:w="0" w:type="auto"/>
        <w:tblInd w:w="108" w:type="dxa"/>
        <w:tblLayout w:type="fixed"/>
        <w:tblLook w:val="0000"/>
      </w:tblPr>
      <w:tblGrid>
        <w:gridCol w:w="9639"/>
      </w:tblGrid>
      <w:tr w:rsidR="004C0855" w:rsidRPr="00CA1EDB">
        <w:trPr>
          <w:trHeight w:hRule="exact" w:val="1516"/>
        </w:trPr>
        <w:tc>
          <w:tcPr>
            <w:tcW w:w="9639" w:type="dxa"/>
          </w:tcPr>
          <w:p w:rsidR="004C0855" w:rsidRPr="00CA1EDB" w:rsidRDefault="004C0855" w:rsidP="000D4D7D">
            <w:pPr>
              <w:spacing w:line="240" w:lineRule="atLeast"/>
              <w:jc w:val="center"/>
            </w:pPr>
          </w:p>
          <w:p w:rsidR="004C0855" w:rsidRPr="00CA1EDB" w:rsidRDefault="004C0855" w:rsidP="000D4D7D">
            <w:pPr>
              <w:spacing w:line="240" w:lineRule="atLeast"/>
              <w:jc w:val="center"/>
              <w:rPr>
                <w:color w:val="000000"/>
              </w:rPr>
            </w:pPr>
            <w:r w:rsidRPr="003050C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4C0855" w:rsidRPr="00CA1EDB">
        <w:trPr>
          <w:trHeight w:hRule="exact" w:val="1804"/>
        </w:trPr>
        <w:tc>
          <w:tcPr>
            <w:tcW w:w="9639" w:type="dxa"/>
          </w:tcPr>
          <w:p w:rsidR="004C0855" w:rsidRPr="00CA1EDB" w:rsidRDefault="004C0855" w:rsidP="000D4D7D">
            <w:pPr>
              <w:pStyle w:val="Heading2"/>
            </w:pPr>
            <w:r w:rsidRPr="00CA1EDB">
              <w:t>Pagėgių savivaldybės taryba</w:t>
            </w:r>
          </w:p>
          <w:p w:rsidR="004C0855" w:rsidRPr="00CA1EDB" w:rsidRDefault="004C0855" w:rsidP="000D4D7D"/>
          <w:p w:rsidR="004C0855" w:rsidRPr="00CA1EDB" w:rsidRDefault="004C0855" w:rsidP="000D4D7D">
            <w:pPr>
              <w:spacing w:before="120"/>
              <w:jc w:val="center"/>
              <w:rPr>
                <w:b/>
                <w:bCs/>
                <w:caps/>
                <w:color w:val="000000"/>
              </w:rPr>
            </w:pPr>
            <w:r w:rsidRPr="00CA1EDB">
              <w:rPr>
                <w:b/>
                <w:bCs/>
                <w:caps/>
                <w:color w:val="000000"/>
              </w:rPr>
              <w:t>sprendimas</w:t>
            </w:r>
          </w:p>
          <w:p w:rsidR="004C0855" w:rsidRPr="00CA1EDB" w:rsidRDefault="004C0855" w:rsidP="000D4D7D">
            <w:pPr>
              <w:pStyle w:val="statymopavad"/>
              <w:spacing w:line="240" w:lineRule="auto"/>
              <w:ind w:firstLine="0"/>
              <w:rPr>
                <w:rFonts w:ascii="Times New Roman" w:hAnsi="Times New Roman"/>
                <w:b/>
                <w:spacing w:val="20"/>
                <w:szCs w:val="24"/>
              </w:rPr>
            </w:pPr>
            <w:r w:rsidRPr="00CA1EDB">
              <w:rPr>
                <w:rFonts w:ascii="Times New Roman" w:hAnsi="Times New Roman"/>
                <w:b/>
                <w:spacing w:val="20"/>
                <w:szCs w:val="24"/>
              </w:rPr>
              <w:t>dėl žemės mokesčio tarifų ir lengvatų nustatymo</w:t>
            </w:r>
          </w:p>
          <w:p w:rsidR="004C0855" w:rsidRPr="00CA1EDB" w:rsidRDefault="004C0855" w:rsidP="000D4D7D">
            <w:pPr>
              <w:pStyle w:val="statymopavad"/>
              <w:spacing w:line="240" w:lineRule="auto"/>
              <w:ind w:firstLine="0"/>
              <w:rPr>
                <w:rFonts w:ascii="Times New Roman" w:hAnsi="Times New Roman"/>
                <w:b/>
                <w:szCs w:val="24"/>
              </w:rPr>
            </w:pPr>
            <w:r w:rsidRPr="00CA1EDB">
              <w:rPr>
                <w:rFonts w:ascii="Times New Roman" w:hAnsi="Times New Roman"/>
                <w:b/>
                <w:spacing w:val="20"/>
                <w:szCs w:val="24"/>
              </w:rPr>
              <w:t xml:space="preserve"> 201</w:t>
            </w:r>
            <w:r>
              <w:rPr>
                <w:rFonts w:ascii="Times New Roman" w:hAnsi="Times New Roman"/>
                <w:b/>
                <w:spacing w:val="20"/>
                <w:szCs w:val="24"/>
              </w:rPr>
              <w:t>9</w:t>
            </w:r>
            <w:r w:rsidRPr="00CA1EDB">
              <w:rPr>
                <w:rFonts w:ascii="Times New Roman" w:hAnsi="Times New Roman"/>
                <w:b/>
                <w:spacing w:val="20"/>
                <w:szCs w:val="24"/>
              </w:rPr>
              <w:t xml:space="preserve"> metams</w:t>
            </w:r>
          </w:p>
          <w:p w:rsidR="004C0855" w:rsidRPr="00CA1EDB" w:rsidRDefault="004C0855" w:rsidP="000D4D7D">
            <w:pPr>
              <w:spacing w:before="120"/>
              <w:jc w:val="center"/>
              <w:rPr>
                <w:b/>
                <w:bCs/>
                <w:caps/>
                <w:color w:val="000000"/>
              </w:rPr>
            </w:pPr>
          </w:p>
        </w:tc>
      </w:tr>
      <w:tr w:rsidR="004C0855" w:rsidRPr="00CA1EDB">
        <w:trPr>
          <w:trHeight w:hRule="exact" w:val="894"/>
        </w:trPr>
        <w:tc>
          <w:tcPr>
            <w:tcW w:w="9639" w:type="dxa"/>
          </w:tcPr>
          <w:p w:rsidR="004C0855" w:rsidRPr="00CA1EDB" w:rsidRDefault="004C0855" w:rsidP="000D4D7D">
            <w:pPr>
              <w:pStyle w:val="Heading2"/>
              <w:rPr>
                <w:b w:val="0"/>
                <w:bCs w:val="0"/>
                <w:caps w:val="0"/>
              </w:rPr>
            </w:pPr>
            <w:r w:rsidRPr="00CA1EDB">
              <w:rPr>
                <w:b w:val="0"/>
                <w:bCs w:val="0"/>
                <w:caps w:val="0"/>
              </w:rPr>
              <w:t>201</w:t>
            </w:r>
            <w:r>
              <w:rPr>
                <w:b w:val="0"/>
                <w:bCs w:val="0"/>
                <w:caps w:val="0"/>
              </w:rPr>
              <w:t xml:space="preserve">8 </w:t>
            </w:r>
            <w:r w:rsidRPr="00CA1EDB">
              <w:rPr>
                <w:b w:val="0"/>
                <w:bCs w:val="0"/>
                <w:caps w:val="0"/>
              </w:rPr>
              <w:t xml:space="preserve">m. </w:t>
            </w:r>
            <w:r>
              <w:rPr>
                <w:b w:val="0"/>
                <w:bCs w:val="0"/>
                <w:caps w:val="0"/>
              </w:rPr>
              <w:t xml:space="preserve">gegužės 22 </w:t>
            </w:r>
            <w:r w:rsidRPr="00CA1EDB">
              <w:rPr>
                <w:b w:val="0"/>
                <w:bCs w:val="0"/>
                <w:caps w:val="0"/>
              </w:rPr>
              <w:t>d. Nr.</w:t>
            </w:r>
            <w:r>
              <w:rPr>
                <w:b w:val="0"/>
                <w:bCs w:val="0"/>
                <w:caps w:val="0"/>
              </w:rPr>
              <w:t xml:space="preserve"> T-86 </w:t>
            </w:r>
          </w:p>
          <w:p w:rsidR="004C0855" w:rsidRPr="00CA1EDB" w:rsidRDefault="004C0855" w:rsidP="000D4D7D">
            <w:pPr>
              <w:jc w:val="center"/>
            </w:pPr>
            <w:r w:rsidRPr="00CA1EDB">
              <w:t>Pagėgiai</w:t>
            </w:r>
          </w:p>
        </w:tc>
      </w:tr>
    </w:tbl>
    <w:p w:rsidR="004C0855" w:rsidRPr="0008584D" w:rsidRDefault="004C0855" w:rsidP="0008584D">
      <w:pPr>
        <w:spacing w:line="360" w:lineRule="auto"/>
        <w:ind w:firstLine="720"/>
        <w:jc w:val="both"/>
        <w:rPr>
          <w:szCs w:val="24"/>
        </w:rPr>
      </w:pPr>
      <w:r w:rsidRPr="0008584D">
        <w:rPr>
          <w:szCs w:val="24"/>
        </w:rPr>
        <w:t>Vadovaudamasi Lietuvos  Respublikos vietos savivaldos įstatymo  16 straipsnio 2 dalies 18 ir 37 punktais, Lietuvos Respublikos žemės mokesčio įstatymo 6 ir 8 straipsniais, Pagėgių savivaldybės taryba  n u s p r e n d ž i a:</w:t>
      </w:r>
    </w:p>
    <w:p w:rsidR="004C0855" w:rsidRPr="0008584D" w:rsidRDefault="004C0855" w:rsidP="0008584D">
      <w:pPr>
        <w:spacing w:line="360" w:lineRule="auto"/>
        <w:ind w:firstLine="720"/>
        <w:jc w:val="both"/>
        <w:rPr>
          <w:szCs w:val="24"/>
        </w:rPr>
      </w:pPr>
      <w:r w:rsidRPr="0008584D">
        <w:rPr>
          <w:szCs w:val="24"/>
        </w:rPr>
        <w:t xml:space="preserve">1. </w:t>
      </w:r>
      <w:r w:rsidRPr="0008584D">
        <w:rPr>
          <w:noProof/>
          <w:szCs w:val="24"/>
          <w:lang w:val="pl-PL"/>
        </w:rPr>
        <w:t>Nustatyti žemės mokesčio tarifus 2019 metams, galiosiančius Pagėgių savivaldybės teritorijoje:</w:t>
      </w:r>
    </w:p>
    <w:p w:rsidR="004C0855" w:rsidRPr="0008584D" w:rsidRDefault="004C0855" w:rsidP="0008584D">
      <w:pPr>
        <w:spacing w:line="360" w:lineRule="auto"/>
        <w:ind w:firstLine="720"/>
        <w:jc w:val="both"/>
        <w:rPr>
          <w:noProof/>
          <w:szCs w:val="24"/>
          <w:lang w:val="pl-PL"/>
        </w:rPr>
      </w:pPr>
      <w:r w:rsidRPr="0008584D">
        <w:rPr>
          <w:noProof/>
          <w:szCs w:val="24"/>
          <w:lang w:val="pl-PL"/>
        </w:rPr>
        <w:t>1.1. pagal pagrindinę tikslinę žemės naudojimo paskirtį ir naudojimo būdus nuo žemės  mokestinės vertės:</w:t>
      </w:r>
    </w:p>
    <w:tbl>
      <w:tblPr>
        <w:tblW w:w="9796" w:type="dxa"/>
        <w:tblLayout w:type="fixed"/>
        <w:tblLook w:val="00A0"/>
      </w:tblPr>
      <w:tblGrid>
        <w:gridCol w:w="640"/>
        <w:gridCol w:w="1628"/>
        <w:gridCol w:w="6120"/>
        <w:gridCol w:w="1408"/>
      </w:tblGrid>
      <w:tr w:rsidR="004C0855">
        <w:trPr>
          <w:trHeight w:val="828"/>
        </w:trPr>
        <w:tc>
          <w:tcPr>
            <w:tcW w:w="640" w:type="dxa"/>
            <w:tcBorders>
              <w:top w:val="single" w:sz="4" w:space="0" w:color="auto"/>
              <w:left w:val="single" w:sz="4" w:space="0" w:color="auto"/>
              <w:bottom w:val="nil"/>
              <w:right w:val="single" w:sz="4" w:space="0" w:color="auto"/>
            </w:tcBorders>
          </w:tcPr>
          <w:p w:rsidR="004C0855" w:rsidRDefault="004C0855" w:rsidP="009C719D">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4C0855" w:rsidRDefault="004C0855" w:rsidP="009C719D">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4C0855" w:rsidRDefault="004C0855" w:rsidP="009C719D">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4C0855" w:rsidRDefault="004C0855" w:rsidP="009C719D">
            <w:pPr>
              <w:jc w:val="center"/>
              <w:rPr>
                <w:b/>
                <w:bCs/>
                <w:color w:val="000000"/>
                <w:lang w:eastAsia="lt-LT"/>
              </w:rPr>
            </w:pPr>
            <w:r>
              <w:rPr>
                <w:b/>
                <w:bCs/>
                <w:color w:val="000000"/>
                <w:lang w:eastAsia="lt-LT"/>
              </w:rPr>
              <w:t>Žemės mokesčio tarifas procentais</w:t>
            </w:r>
          </w:p>
        </w:tc>
      </w:tr>
      <w:tr w:rsidR="004C0855">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1,0</w:t>
            </w:r>
          </w:p>
        </w:tc>
      </w:tr>
      <w:tr w:rsidR="004C0855" w:rsidTr="001F6B66">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rsidR="004C0855" w:rsidRDefault="004C0855" w:rsidP="0053657C">
            <w:pPr>
              <w:jc w:val="center"/>
            </w:pPr>
            <w:r w:rsidRPr="00AA70A4">
              <w:rPr>
                <w:lang w:eastAsia="lt-LT"/>
              </w:rPr>
              <w:t>1,0</w:t>
            </w:r>
          </w:p>
        </w:tc>
      </w:tr>
      <w:tr w:rsidR="004C0855" w:rsidTr="001F6B66">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rsidR="004C0855" w:rsidRDefault="004C0855" w:rsidP="0053657C">
            <w:pPr>
              <w:jc w:val="center"/>
            </w:pPr>
            <w:r w:rsidRPr="00AA70A4">
              <w:rPr>
                <w:lang w:eastAsia="lt-LT"/>
              </w:rPr>
              <w:t>1,0</w:t>
            </w:r>
          </w:p>
        </w:tc>
      </w:tr>
      <w:tr w:rsidR="004C0855" w:rsidTr="001F6B66">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rsidR="004C0855" w:rsidRDefault="004C0855" w:rsidP="0053657C">
            <w:pPr>
              <w:jc w:val="center"/>
            </w:pPr>
            <w:r w:rsidRPr="00AA70A4">
              <w:rPr>
                <w:lang w:eastAsia="lt-LT"/>
              </w:rPr>
              <w:t>1,0</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4C0855" w:rsidRDefault="004C0855" w:rsidP="009C719D">
            <w:pPr>
              <w:ind w:firstLine="62"/>
              <w:jc w:val="center"/>
              <w:rPr>
                <w:lang w:eastAsia="lt-LT"/>
              </w:rPr>
            </w:pP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0,3</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0,3</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0,7</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0,7</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4,0</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1,0</w:t>
            </w:r>
          </w:p>
        </w:tc>
      </w:tr>
      <w:tr w:rsidR="004C0855">
        <w:trPr>
          <w:trHeight w:val="315"/>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4,0</w:t>
            </w:r>
          </w:p>
        </w:tc>
      </w:tr>
      <w:tr w:rsidR="004C0855">
        <w:trPr>
          <w:trHeight w:val="287"/>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4C0855" w:rsidRDefault="004C0855" w:rsidP="009C719D">
            <w:pPr>
              <w:rPr>
                <w:color w:val="000000"/>
                <w:lang w:eastAsia="lt-LT"/>
              </w:rPr>
            </w:pPr>
            <w:r>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0,3</w:t>
            </w:r>
          </w:p>
        </w:tc>
      </w:tr>
      <w:tr w:rsidR="004C0855">
        <w:trPr>
          <w:trHeight w:val="236"/>
        </w:trPr>
        <w:tc>
          <w:tcPr>
            <w:tcW w:w="640" w:type="dxa"/>
            <w:tcBorders>
              <w:top w:val="nil"/>
              <w:left w:val="single" w:sz="4" w:space="0" w:color="auto"/>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4C0855" w:rsidRDefault="004C0855" w:rsidP="009C719D">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4C0855" w:rsidRDefault="004C0855" w:rsidP="009C719D">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4C0855" w:rsidRDefault="004C0855" w:rsidP="009C719D">
            <w:pPr>
              <w:jc w:val="center"/>
              <w:rPr>
                <w:lang w:eastAsia="lt-LT"/>
              </w:rPr>
            </w:pPr>
            <w:r>
              <w:rPr>
                <w:lang w:eastAsia="lt-LT"/>
              </w:rPr>
              <w:t>0,3</w:t>
            </w:r>
          </w:p>
        </w:tc>
      </w:tr>
      <w:tr w:rsidR="004C0855">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4C0855" w:rsidRDefault="004C0855" w:rsidP="009C719D">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4C0855" w:rsidRDefault="004C0855" w:rsidP="009C719D">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4C0855" w:rsidRDefault="004C0855" w:rsidP="009C719D">
            <w:pPr>
              <w:jc w:val="center"/>
              <w:rPr>
                <w:lang w:eastAsia="lt-LT"/>
              </w:rPr>
            </w:pPr>
            <w:r>
              <w:rPr>
                <w:lang w:eastAsia="lt-LT"/>
              </w:rPr>
              <w:t>1,5</w:t>
            </w:r>
          </w:p>
        </w:tc>
      </w:tr>
    </w:tbl>
    <w:p w:rsidR="004C0855" w:rsidRDefault="004C0855" w:rsidP="000D4D7D">
      <w:pPr>
        <w:pStyle w:val="BodyTextIndent"/>
        <w:spacing w:line="360" w:lineRule="auto"/>
        <w:ind w:left="0"/>
        <w:rPr>
          <w:lang w:val="pl-PL"/>
        </w:rPr>
        <w:sectPr w:rsidR="004C0855" w:rsidSect="00DE5246">
          <w:pgSz w:w="11907" w:h="16840"/>
          <w:pgMar w:top="1134" w:right="567" w:bottom="1134" w:left="1701" w:header="567" w:footer="567" w:gutter="0"/>
          <w:cols w:space="1296"/>
        </w:sectPr>
      </w:pPr>
    </w:p>
    <w:p w:rsidR="004C0855" w:rsidRDefault="004C0855" w:rsidP="000D4D7D">
      <w:pPr>
        <w:pStyle w:val="BodyTextIndent"/>
        <w:spacing w:line="360" w:lineRule="auto"/>
        <w:ind w:left="0"/>
        <w:rPr>
          <w:lang w:val="pl-PL"/>
        </w:rPr>
      </w:pPr>
      <w:r>
        <w:rPr>
          <w:lang w:val="pl-PL"/>
        </w:rPr>
        <w:t xml:space="preserve">     </w:t>
      </w:r>
    </w:p>
    <w:p w:rsidR="004C0855" w:rsidRDefault="004C0855" w:rsidP="00AF01EE">
      <w:pPr>
        <w:pStyle w:val="BodyTextIndent"/>
        <w:spacing w:line="360" w:lineRule="auto"/>
        <w:ind w:left="0" w:firstLine="720"/>
        <w:rPr>
          <w:lang w:val="pl-PL"/>
        </w:rPr>
      </w:pPr>
    </w:p>
    <w:p w:rsidR="004C0855" w:rsidRDefault="004C0855" w:rsidP="00A9291B">
      <w:pPr>
        <w:pStyle w:val="BodyTextIndent"/>
        <w:spacing w:line="360" w:lineRule="auto"/>
        <w:ind w:left="0" w:firstLine="720"/>
        <w:jc w:val="both"/>
        <w:rPr>
          <w:szCs w:val="24"/>
        </w:rPr>
      </w:pPr>
      <w:r w:rsidRPr="00CA1EDB">
        <w:rPr>
          <w:lang w:val="pl-PL"/>
        </w:rPr>
        <w:t>1.2</w:t>
      </w:r>
      <w:r w:rsidRPr="00CA1EDB">
        <w:rPr>
          <w:szCs w:val="24"/>
          <w:lang w:val="pl-PL"/>
        </w:rPr>
        <w:t xml:space="preserve">.  </w:t>
      </w:r>
      <w:r w:rsidRPr="00CA1EDB">
        <w:rPr>
          <w:szCs w:val="24"/>
        </w:rPr>
        <w:t>apleistiems žemės sklypams, (neatsižvelgiant į žemės paskirtį) – 4</w:t>
      </w:r>
      <w:r w:rsidRPr="00CA1EDB">
        <w:rPr>
          <w:szCs w:val="24"/>
          <w:lang w:val="pl-PL"/>
        </w:rPr>
        <w:t xml:space="preserve"> </w:t>
      </w:r>
      <w:r w:rsidRPr="00CA1EDB">
        <w:rPr>
          <w:szCs w:val="24"/>
        </w:rPr>
        <w:t>procentai.</w:t>
      </w:r>
    </w:p>
    <w:p w:rsidR="004C0855" w:rsidRPr="00CA1EDB" w:rsidRDefault="004C0855" w:rsidP="00A9291B">
      <w:pPr>
        <w:pStyle w:val="BodyTextIndent"/>
        <w:spacing w:line="360" w:lineRule="auto"/>
        <w:ind w:left="0" w:firstLine="720"/>
        <w:jc w:val="both"/>
      </w:pPr>
      <w:r w:rsidRPr="00CA1EDB">
        <w:t>2. Nustatyti 201</w:t>
      </w:r>
      <w:r>
        <w:t>9</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4C0855" w:rsidRPr="00CA1EDB" w:rsidRDefault="004C0855" w:rsidP="00AF01EE">
      <w:pPr>
        <w:pStyle w:val="BodyText"/>
        <w:spacing w:line="360" w:lineRule="auto"/>
      </w:pPr>
      <w:r>
        <w:t xml:space="preserve">              </w:t>
      </w:r>
      <w:r w:rsidRPr="00CA1EDB">
        <w:t xml:space="preserve">2.1. miestų teritorijoje – </w:t>
      </w:r>
      <w:smartTag w:uri="urn:schemas-microsoft-com:office:smarttags" w:element="metricconverter">
        <w:smartTagPr>
          <w:attr w:name="ProductID" w:val="0,05 ha"/>
        </w:smartTagPr>
        <w:r w:rsidRPr="00CA1EDB">
          <w:t>0,05 ha</w:t>
        </w:r>
      </w:smartTag>
      <w:r w:rsidRPr="00CA1EDB">
        <w:t>;</w:t>
      </w:r>
    </w:p>
    <w:p w:rsidR="004C0855" w:rsidRPr="00515200" w:rsidRDefault="004C0855" w:rsidP="008B28E1">
      <w:pPr>
        <w:pStyle w:val="BodyText"/>
        <w:spacing w:line="360" w:lineRule="auto"/>
      </w:pPr>
      <w:r>
        <w:t xml:space="preserve">              </w:t>
      </w:r>
      <w:r w:rsidRPr="00515200">
        <w:t xml:space="preserve">2.2. kaimo vietovėje – </w:t>
      </w:r>
      <w:smartTag w:uri="urn:schemas-microsoft-com:office:smarttags" w:element="metricconverter">
        <w:smartTagPr>
          <w:attr w:name="ProductID" w:val="1,00 ha"/>
        </w:smartTagPr>
        <w:r w:rsidRPr="00515200">
          <w:t>1,00 ha</w:t>
        </w:r>
      </w:smartTag>
      <w:r w:rsidRPr="00515200">
        <w:t xml:space="preserve">. </w:t>
      </w:r>
    </w:p>
    <w:p w:rsidR="004C0855" w:rsidRPr="00515200" w:rsidRDefault="004C0855" w:rsidP="0008584D">
      <w:pPr>
        <w:pStyle w:val="Default"/>
        <w:spacing w:line="360" w:lineRule="auto"/>
        <w:ind w:firstLine="720"/>
        <w:jc w:val="both"/>
        <w:rPr>
          <w:lang w:val="pt-BR"/>
        </w:rPr>
      </w:pPr>
      <w:r>
        <w:t xml:space="preserve">  3.</w:t>
      </w:r>
      <w:r w:rsidRPr="00515200">
        <w:t xml:space="preserve"> </w:t>
      </w:r>
      <w:r w:rsidRPr="00515200">
        <w:rPr>
          <w:lang w:val="pt-BR"/>
        </w:rPr>
        <w:t xml:space="preserve">Sprendimą paskelbti Teisės aktų registre ir Pagėgių savivaldybės interneto svetainėje </w:t>
      </w:r>
      <w:hyperlink r:id="rId8" w:history="1">
        <w:r w:rsidRPr="00F13B70">
          <w:rPr>
            <w:rStyle w:val="Hyperlink"/>
            <w:color w:val="auto"/>
            <w:u w:val="none"/>
            <w:lang w:val="pt-BR"/>
          </w:rPr>
          <w:t>www.pagegiai.lt</w:t>
        </w:r>
      </w:hyperlink>
      <w:r w:rsidRPr="00F13B70">
        <w:rPr>
          <w:color w:val="auto"/>
          <w:lang w:val="pt-BR"/>
        </w:rPr>
        <w:t>.</w:t>
      </w:r>
    </w:p>
    <w:p w:rsidR="004C0855" w:rsidRPr="00505A35" w:rsidRDefault="004C0855" w:rsidP="0008584D">
      <w:pPr>
        <w:pStyle w:val="Default"/>
        <w:spacing w:line="360" w:lineRule="auto"/>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4C0855" w:rsidRDefault="004C0855" w:rsidP="0008584D">
      <w:pPr>
        <w:spacing w:line="360" w:lineRule="auto"/>
        <w:jc w:val="both"/>
      </w:pPr>
    </w:p>
    <w:p w:rsidR="004C0855" w:rsidRDefault="004C0855" w:rsidP="0008584D">
      <w:pPr>
        <w:spacing w:line="360" w:lineRule="auto"/>
        <w:jc w:val="both"/>
      </w:pPr>
    </w:p>
    <w:p w:rsidR="004C0855" w:rsidRDefault="004C0855" w:rsidP="0008584D">
      <w:pPr>
        <w:spacing w:line="360" w:lineRule="auto"/>
        <w:jc w:val="both"/>
      </w:pPr>
    </w:p>
    <w:p w:rsidR="004C0855" w:rsidRDefault="004C0855" w:rsidP="0008584D">
      <w:pPr>
        <w:spacing w:line="360" w:lineRule="auto"/>
        <w:jc w:val="both"/>
      </w:pPr>
      <w:r>
        <w:t>Savivaldybės tarybos narys</w:t>
      </w:r>
      <w:r>
        <w:tab/>
      </w:r>
      <w:r>
        <w:tab/>
      </w:r>
      <w:r>
        <w:tab/>
      </w:r>
      <w:r>
        <w:tab/>
        <w:t xml:space="preserve"> Leonas Mišeikis</w:t>
      </w:r>
    </w:p>
    <w:p w:rsidR="004C0855" w:rsidRDefault="004C0855" w:rsidP="007E5E45">
      <w:pPr>
        <w:jc w:val="both"/>
        <w:rPr>
          <w:color w:val="000000"/>
        </w:rPr>
      </w:pPr>
      <w:r>
        <w:rPr>
          <w:color w:val="000000"/>
        </w:rPr>
        <w:t xml:space="preserve">  </w:t>
      </w:r>
    </w:p>
    <w:sectPr w:rsidR="004C0855" w:rsidSect="0008584D">
      <w:type w:val="continuous"/>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55" w:rsidRDefault="004C0855">
      <w:r>
        <w:separator/>
      </w:r>
    </w:p>
  </w:endnote>
  <w:endnote w:type="continuationSeparator" w:id="0">
    <w:p w:rsidR="004C0855" w:rsidRDefault="004C0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55" w:rsidRDefault="004C0855">
      <w:r>
        <w:separator/>
      </w:r>
    </w:p>
  </w:footnote>
  <w:footnote w:type="continuationSeparator" w:id="0">
    <w:p w:rsidR="004C0855" w:rsidRDefault="004C0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17EEB"/>
    <w:rsid w:val="00040943"/>
    <w:rsid w:val="000726F2"/>
    <w:rsid w:val="0008584D"/>
    <w:rsid w:val="000A46A3"/>
    <w:rsid w:val="000D4D7D"/>
    <w:rsid w:val="000F6BE0"/>
    <w:rsid w:val="00123467"/>
    <w:rsid w:val="001F6B66"/>
    <w:rsid w:val="0021034A"/>
    <w:rsid w:val="00225A4C"/>
    <w:rsid w:val="00252AE3"/>
    <w:rsid w:val="00260646"/>
    <w:rsid w:val="002A4ED3"/>
    <w:rsid w:val="002B75CD"/>
    <w:rsid w:val="002E390F"/>
    <w:rsid w:val="003050C1"/>
    <w:rsid w:val="00362BB8"/>
    <w:rsid w:val="00364F84"/>
    <w:rsid w:val="00373960"/>
    <w:rsid w:val="00373DC4"/>
    <w:rsid w:val="00380399"/>
    <w:rsid w:val="00383C83"/>
    <w:rsid w:val="003B60D6"/>
    <w:rsid w:val="003D5649"/>
    <w:rsid w:val="003E4756"/>
    <w:rsid w:val="003E5C10"/>
    <w:rsid w:val="0045791B"/>
    <w:rsid w:val="004C0855"/>
    <w:rsid w:val="004D42F3"/>
    <w:rsid w:val="00505A35"/>
    <w:rsid w:val="00515200"/>
    <w:rsid w:val="0053657C"/>
    <w:rsid w:val="005663CA"/>
    <w:rsid w:val="00584962"/>
    <w:rsid w:val="005C4A7D"/>
    <w:rsid w:val="005D4D21"/>
    <w:rsid w:val="006D4B7C"/>
    <w:rsid w:val="006D7208"/>
    <w:rsid w:val="006F162B"/>
    <w:rsid w:val="007B11D1"/>
    <w:rsid w:val="007C3B9A"/>
    <w:rsid w:val="007E5E45"/>
    <w:rsid w:val="00835F69"/>
    <w:rsid w:val="00842188"/>
    <w:rsid w:val="00847B68"/>
    <w:rsid w:val="008655C4"/>
    <w:rsid w:val="008B28E1"/>
    <w:rsid w:val="008B36D8"/>
    <w:rsid w:val="00914FBD"/>
    <w:rsid w:val="009762DE"/>
    <w:rsid w:val="0099273A"/>
    <w:rsid w:val="009C6268"/>
    <w:rsid w:val="009C719D"/>
    <w:rsid w:val="00A0354A"/>
    <w:rsid w:val="00A26C00"/>
    <w:rsid w:val="00A3663C"/>
    <w:rsid w:val="00A67F11"/>
    <w:rsid w:val="00A9291B"/>
    <w:rsid w:val="00A94D0C"/>
    <w:rsid w:val="00AA70A4"/>
    <w:rsid w:val="00AF01EE"/>
    <w:rsid w:val="00B0051E"/>
    <w:rsid w:val="00B9050C"/>
    <w:rsid w:val="00BA33EE"/>
    <w:rsid w:val="00BD38BA"/>
    <w:rsid w:val="00C23EB3"/>
    <w:rsid w:val="00C3035F"/>
    <w:rsid w:val="00C33A88"/>
    <w:rsid w:val="00C3511A"/>
    <w:rsid w:val="00C458B1"/>
    <w:rsid w:val="00CA1EDB"/>
    <w:rsid w:val="00CB1BA8"/>
    <w:rsid w:val="00D14DFC"/>
    <w:rsid w:val="00D46A96"/>
    <w:rsid w:val="00D91811"/>
    <w:rsid w:val="00DC6110"/>
    <w:rsid w:val="00DE5246"/>
    <w:rsid w:val="00E36B13"/>
    <w:rsid w:val="00E462F5"/>
    <w:rsid w:val="00E57F3A"/>
    <w:rsid w:val="00E65434"/>
    <w:rsid w:val="00EC176B"/>
    <w:rsid w:val="00F13B70"/>
    <w:rsid w:val="00F23E95"/>
    <w:rsid w:val="00F3514E"/>
    <w:rsid w:val="00F91FBD"/>
    <w:rsid w:val="00F920C2"/>
    <w:rsid w:val="00F92FC7"/>
    <w:rsid w:val="00FA3826"/>
    <w:rsid w:val="00FC5B3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50C1"/>
    <w:rPr>
      <w:rFonts w:ascii="Cambria" w:hAnsi="Cambria" w:cs="Times New Roman"/>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locked/>
    <w:rsid w:val="003050C1"/>
    <w:rPr>
      <w:rFonts w:cs="Times New Roman"/>
      <w:sz w:val="20"/>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sid w:val="003050C1"/>
    <w:rPr>
      <w:rFonts w:cs="Times New Roman"/>
      <w:sz w:val="20"/>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50C1"/>
    <w:rPr>
      <w:rFonts w:cs="Times New Roman"/>
      <w:sz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sid w:val="003050C1"/>
    <w:rPr>
      <w:rFonts w:cs="Times New Roman"/>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rPr>
      <w:rFonts w:cs="Times New Roman"/>
    </w:rPr>
  </w:style>
</w:styles>
</file>

<file path=word/webSettings.xml><?xml version="1.0" encoding="utf-8"?>
<w:webSettings xmlns:r="http://schemas.openxmlformats.org/officeDocument/2006/relationships" xmlns:w="http://schemas.openxmlformats.org/wordprocessingml/2006/main">
  <w:divs>
    <w:div w:id="1461803878">
      <w:marLeft w:val="0"/>
      <w:marRight w:val="0"/>
      <w:marTop w:val="0"/>
      <w:marBottom w:val="0"/>
      <w:divBdr>
        <w:top w:val="none" w:sz="0" w:space="0" w:color="auto"/>
        <w:left w:val="none" w:sz="0" w:space="0" w:color="auto"/>
        <w:bottom w:val="none" w:sz="0" w:space="0" w:color="auto"/>
        <w:right w:val="none" w:sz="0" w:space="0" w:color="auto"/>
      </w:divBdr>
    </w:div>
    <w:div w:id="1461803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1657</Words>
  <Characters>945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cp:revision>
  <dcterms:created xsi:type="dcterms:W3CDTF">2018-05-09T08:09:00Z</dcterms:created>
  <dcterms:modified xsi:type="dcterms:W3CDTF">2018-05-23T08:42:00Z</dcterms:modified>
</cp:coreProperties>
</file>