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6B57EC">
        <w:trPr>
          <w:trHeight w:hRule="exact" w:val="1021"/>
        </w:trPr>
        <w:tc>
          <w:tcPr>
            <w:tcW w:w="9720" w:type="dxa"/>
          </w:tcPr>
          <w:p w:rsidR="006B57EC" w:rsidRDefault="006B57EC" w:rsidP="00126892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186998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6B57EC" w:rsidRPr="00D43BCD">
        <w:trPr>
          <w:trHeight w:hRule="exact" w:val="2036"/>
        </w:trPr>
        <w:tc>
          <w:tcPr>
            <w:tcW w:w="9720" w:type="dxa"/>
          </w:tcPr>
          <w:p w:rsidR="006B57EC" w:rsidRPr="00DD3DA1" w:rsidRDefault="006B57EC" w:rsidP="00126892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 w:rsidRPr="00DD3DA1">
              <w:rPr>
                <w:sz w:val="24"/>
              </w:rPr>
              <w:t>PAGĖGIŲ SAVIVALDYBĖS TARYBA</w:t>
            </w:r>
          </w:p>
          <w:p w:rsidR="006B57EC" w:rsidRPr="00D43BCD" w:rsidRDefault="006B57EC" w:rsidP="00126892"/>
          <w:p w:rsidR="006B57EC" w:rsidRPr="00D43BCD" w:rsidRDefault="006B57EC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43BCD">
              <w:rPr>
                <w:b/>
                <w:bCs/>
                <w:caps/>
                <w:color w:val="000000"/>
              </w:rPr>
              <w:t>sprendimas</w:t>
            </w:r>
          </w:p>
          <w:p w:rsidR="006B57EC" w:rsidRDefault="006B57EC" w:rsidP="00126892">
            <w:pPr>
              <w:jc w:val="center"/>
              <w:rPr>
                <w:b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D43BCD">
                  <w:rPr>
                    <w:b/>
                    <w:bCs/>
                  </w:rPr>
                  <w:t>DĖL</w:t>
                </w:r>
              </w:smartTag>
            </w:smartTag>
            <w:r w:rsidRPr="00D43BCD">
              <w:rPr>
                <w:b/>
                <w:bCs/>
              </w:rPr>
              <w:t xml:space="preserve"> PAGĖGIŲ SAVIVALDYBĖS APLINKOS APSAUGOS RĖM</w:t>
            </w:r>
            <w:r>
              <w:rPr>
                <w:b/>
                <w:bCs/>
              </w:rPr>
              <w:t>IMO SPECIALIOSIOS PROGRAMOS 2018</w:t>
            </w:r>
            <w:r w:rsidRPr="00D43BCD">
              <w:rPr>
                <w:b/>
                <w:bCs/>
              </w:rPr>
              <w:t xml:space="preserve"> METŲ </w:t>
            </w:r>
            <w:r>
              <w:rPr>
                <w:b/>
                <w:bCs/>
              </w:rPr>
              <w:t>SĄMATOS</w:t>
            </w:r>
          </w:p>
          <w:p w:rsidR="006B57EC" w:rsidRPr="00D43BCD" w:rsidRDefault="006B57EC" w:rsidP="00126892">
            <w:pPr>
              <w:jc w:val="center"/>
              <w:rPr>
                <w:b/>
                <w:bCs/>
                <w:caps/>
              </w:rPr>
            </w:pPr>
            <w:r w:rsidRPr="00D43BCD">
              <w:rPr>
                <w:b/>
                <w:bCs/>
              </w:rPr>
              <w:t>PATVIRTINIMO</w:t>
            </w:r>
          </w:p>
          <w:p w:rsidR="006B57EC" w:rsidRPr="00D43BCD" w:rsidRDefault="006B57EC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6B57EC" w:rsidRPr="00D43BCD">
        <w:trPr>
          <w:trHeight w:hRule="exact" w:val="703"/>
        </w:trPr>
        <w:tc>
          <w:tcPr>
            <w:tcW w:w="9720" w:type="dxa"/>
          </w:tcPr>
          <w:p w:rsidR="006B57EC" w:rsidRPr="003C336F" w:rsidRDefault="006B57EC" w:rsidP="002A1EC1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aps/>
                <w:sz w:val="24"/>
              </w:rPr>
              <w:t>2018</w:t>
            </w:r>
            <w:r w:rsidRPr="003C336F">
              <w:rPr>
                <w:b w:val="0"/>
                <w:bCs w:val="0"/>
                <w:caps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m</w:t>
            </w:r>
            <w:r w:rsidRPr="003C336F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vasario 20</w:t>
            </w:r>
            <w:r w:rsidRPr="003C336F">
              <w:rPr>
                <w:b w:val="0"/>
                <w:bCs w:val="0"/>
                <w:sz w:val="24"/>
              </w:rPr>
              <w:t xml:space="preserve"> d.  Nr. </w:t>
            </w:r>
            <w:r>
              <w:rPr>
                <w:b w:val="0"/>
                <w:bCs w:val="0"/>
                <w:sz w:val="24"/>
              </w:rPr>
              <w:t>T-27</w:t>
            </w:r>
          </w:p>
          <w:p w:rsidR="006B57EC" w:rsidRPr="00D43BCD" w:rsidRDefault="006B57EC" w:rsidP="00126892">
            <w:pPr>
              <w:jc w:val="center"/>
            </w:pPr>
            <w:r w:rsidRPr="00DD3DA1">
              <w:t>Pagėgiai</w:t>
            </w:r>
          </w:p>
        </w:tc>
      </w:tr>
    </w:tbl>
    <w:p w:rsidR="006B57EC" w:rsidRDefault="006B57EC" w:rsidP="00DD3DA1">
      <w:pPr>
        <w:jc w:val="right"/>
      </w:pPr>
      <w:r>
        <w:tab/>
      </w:r>
    </w:p>
    <w:p w:rsidR="006B57EC" w:rsidRPr="00845AE3" w:rsidRDefault="006B57EC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845AE3">
        <w:rPr>
          <w:lang w:eastAsia="lt-LT"/>
        </w:rPr>
        <w:tab/>
      </w:r>
      <w:r>
        <w:rPr>
          <w:lang w:eastAsia="lt-LT"/>
        </w:rPr>
        <w:t xml:space="preserve">      </w:t>
      </w:r>
      <w:r w:rsidRPr="00845AE3">
        <w:rPr>
          <w:lang w:eastAsia="lt-LT"/>
        </w:rPr>
        <w:t>Vadovaudamasi Lietuvos Respublikos vietos savivaldos įstatymo 16 straipsnio 2 dalies 1</w:t>
      </w:r>
      <w:r>
        <w:rPr>
          <w:lang w:eastAsia="lt-LT"/>
        </w:rPr>
        <w:t>5</w:t>
      </w:r>
      <w:r w:rsidRPr="00845AE3">
        <w:rPr>
          <w:lang w:eastAsia="lt-LT"/>
        </w:rPr>
        <w:t xml:space="preserve"> punktu  ir Lietuvos Respublikos </w:t>
      </w:r>
      <w:r w:rsidRPr="009E620F">
        <w:rPr>
          <w:lang w:eastAsia="lt-LT"/>
        </w:rPr>
        <w:t>savivaldybių aplinkos apsaugos rėmimo specialiosios programos įstatymo 3 ir 4 straipsniais</w:t>
      </w:r>
      <w:r w:rsidRPr="00845AE3">
        <w:rPr>
          <w:lang w:eastAsia="lt-LT"/>
        </w:rPr>
        <w:t>, Pagėgių savivaldybės taryba n u s p r e n d ž i a:</w:t>
      </w:r>
    </w:p>
    <w:p w:rsidR="006B57EC" w:rsidRPr="00845AE3" w:rsidRDefault="006B57EC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eastAsia="lt-LT"/>
        </w:rPr>
        <w:t>Patvirtinti Pagėgių savivaldybės aplinkos apsaugos rėmimo specialiosios programos 201</w:t>
      </w:r>
      <w:r>
        <w:rPr>
          <w:lang w:eastAsia="lt-LT"/>
        </w:rPr>
        <w:t>8</w:t>
      </w:r>
      <w:r w:rsidRPr="00845AE3">
        <w:rPr>
          <w:lang w:eastAsia="lt-LT"/>
        </w:rPr>
        <w:t xml:space="preserve"> metų sąmatą (pridedama).</w:t>
      </w:r>
    </w:p>
    <w:p w:rsidR="006B57EC" w:rsidRPr="00845AE3" w:rsidRDefault="006B57EC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AF17E0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AF17E0">
        <w:rPr>
          <w:lang w:val="lt-LT"/>
        </w:rPr>
        <w:t>.</w:t>
      </w:r>
    </w:p>
    <w:p w:rsidR="006B57EC" w:rsidRPr="00845AE3" w:rsidRDefault="006B57EC" w:rsidP="00845AE3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</w:t>
      </w:r>
      <w:r w:rsidRPr="00845AE3">
        <w:rPr>
          <w:lang w:val="lt-LT" w:eastAsia="ar-SA"/>
        </w:rPr>
        <w:t>Šis</w:t>
      </w:r>
      <w:r w:rsidRPr="00845AE3">
        <w:rPr>
          <w:lang w:val="lt-LT"/>
        </w:rPr>
        <w:t xml:space="preserve"> sprendimas gali būti skundžiamas Lietuvos Respublikos administracinių bylų teisenos įstatymo nustatyta tvarka.</w:t>
      </w:r>
    </w:p>
    <w:p w:rsidR="006B57EC" w:rsidRDefault="006B57EC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6B57EC" w:rsidRDefault="006B57EC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6B57EC" w:rsidRDefault="006B57EC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6B57EC" w:rsidRDefault="006B57EC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>
        <w:rPr>
          <w:lang w:eastAsia="lt-LT"/>
        </w:rPr>
        <w:t>Savivaldybės meras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Virginijus Komskis</w:t>
      </w:r>
    </w:p>
    <w:p w:rsidR="006B57EC" w:rsidRPr="00845AE3" w:rsidRDefault="006B57EC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>
        <w:rPr>
          <w:lang w:eastAsia="lt-LT"/>
        </w:rPr>
        <w:br w:type="page"/>
      </w:r>
    </w:p>
    <w:p w:rsidR="006B57EC" w:rsidRDefault="006B57EC" w:rsidP="00363685">
      <w:pPr>
        <w:jc w:val="center"/>
        <w:rPr>
          <w:sz w:val="20"/>
          <w:lang w:val="lt-LT"/>
        </w:rPr>
      </w:pPr>
    </w:p>
    <w:p w:rsidR="006B57EC" w:rsidRDefault="006B57EC" w:rsidP="00FB5697">
      <w:pPr>
        <w:ind w:left="6480"/>
        <w:rPr>
          <w:sz w:val="22"/>
          <w:lang w:val="lt-LT"/>
        </w:rPr>
      </w:pPr>
      <w:r>
        <w:rPr>
          <w:sz w:val="22"/>
          <w:lang w:val="lt-LT"/>
        </w:rPr>
        <w:t>PATVIRTINTA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2018 m. vasario 20 d.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T-27</w:t>
      </w:r>
    </w:p>
    <w:p w:rsidR="006B57EC" w:rsidRDefault="006B57EC" w:rsidP="00CB7935">
      <w:pPr>
        <w:rPr>
          <w:sz w:val="22"/>
          <w:lang w:val="lt-LT"/>
        </w:rPr>
      </w:pPr>
    </w:p>
    <w:p w:rsidR="006B57EC" w:rsidRDefault="006B57EC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6B57EC" w:rsidRDefault="006B57EC" w:rsidP="00CB7935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 xml:space="preserve">2018 M. S Ą M A T A </w:t>
      </w:r>
      <w:r>
        <w:rPr>
          <w:sz w:val="22"/>
          <w:lang w:val="lt-LT"/>
        </w:rPr>
        <w:t xml:space="preserve"> APIE  PROGRAMOS  PRIEMONIŲ  VYKDYMĄ  </w:t>
      </w:r>
    </w:p>
    <w:p w:rsidR="006B57EC" w:rsidRDefault="006B57EC" w:rsidP="00CB7935">
      <w:pPr>
        <w:jc w:val="center"/>
        <w:rPr>
          <w:sz w:val="20"/>
          <w:lang w:val="lt-LT"/>
        </w:rPr>
      </w:pPr>
    </w:p>
    <w:p w:rsidR="006B57EC" w:rsidRDefault="006B57EC" w:rsidP="00CB7935">
      <w:pPr>
        <w:pStyle w:val="Heading1"/>
      </w:pPr>
      <w: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6B57EC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6B57EC" w:rsidRDefault="006B57EC" w:rsidP="00CB7935">
            <w:pPr>
              <w:pStyle w:val="Heading2"/>
              <w:framePr w:wrap="auto" w:x="1558"/>
            </w:pPr>
            <w:r>
              <w:t>PAJAMŲ  ŠALTINIAI</w:t>
            </w: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pStyle w:val="Heading2"/>
              <w:framePr w:wrap="auto" w:x="1558"/>
            </w:pPr>
            <w:r>
              <w:t>Surinkta lėšų tūkst.</w:t>
            </w:r>
          </w:p>
          <w:p w:rsidR="006B57EC" w:rsidRDefault="006B57EC" w:rsidP="00CB7935">
            <w:pPr>
              <w:pStyle w:val="Heading3"/>
              <w:framePr w:wrap="auto" w:x="1558"/>
              <w:jc w:val="center"/>
            </w:pPr>
            <w:r>
              <w:t>Eur</w:t>
            </w:r>
          </w:p>
        </w:tc>
      </w:tr>
      <w:tr w:rsidR="006B57EC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1A32F8" w:rsidRDefault="006B57EC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6B57EC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6B57E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6B57E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6B57EC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</w:tbl>
    <w:p w:rsidR="006B57EC" w:rsidRPr="0060078D" w:rsidRDefault="006B57EC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6B57EC" w:rsidRDefault="006B57EC" w:rsidP="00CB7935">
      <w:pPr>
        <w:rPr>
          <w:b/>
          <w:i/>
          <w:sz w:val="20"/>
          <w:lang w:val="lt-LT"/>
        </w:rPr>
      </w:pPr>
      <w:r>
        <w:rPr>
          <w:b/>
          <w:i/>
          <w:sz w:val="20"/>
          <w:lang w:val="lt-LT"/>
        </w:rPr>
        <w:t>Programos lėšų likutis  2018-01-01 d. − 3542,6 Eur (tame skaičiuje už medžiojamųjų gyvūnų išteklius − 750</w:t>
      </w:r>
      <w:r w:rsidRPr="00AA253D">
        <w:rPr>
          <w:b/>
          <w:i/>
          <w:sz w:val="20"/>
          <w:lang w:val="lt-LT"/>
        </w:rPr>
        <w:t xml:space="preserve"> </w:t>
      </w:r>
      <w:r>
        <w:rPr>
          <w:b/>
          <w:i/>
          <w:sz w:val="20"/>
          <w:lang w:val="lt-LT"/>
        </w:rPr>
        <w:t xml:space="preserve">Eur). </w:t>
      </w:r>
    </w:p>
    <w:p w:rsidR="006B57EC" w:rsidRDefault="006B57EC" w:rsidP="00CB7935">
      <w:pPr>
        <w:rPr>
          <w:b/>
          <w:i/>
          <w:sz w:val="20"/>
          <w:lang w:val="lt-LT"/>
        </w:rPr>
      </w:pPr>
    </w:p>
    <w:p w:rsidR="006B57EC" w:rsidRPr="00A04D76" w:rsidRDefault="006B57EC" w:rsidP="00CB7935">
      <w:pPr>
        <w:rPr>
          <w:b/>
          <w:i/>
          <w:sz w:val="20"/>
          <w:lang w:val="lt-LT"/>
        </w:rPr>
      </w:pPr>
      <w:r w:rsidRPr="00A04D76">
        <w:rPr>
          <w:b/>
          <w:i/>
          <w:sz w:val="20"/>
          <w:lang w:val="lt-LT"/>
        </w:rPr>
        <w:t>201</w:t>
      </w:r>
      <w:r>
        <w:rPr>
          <w:b/>
          <w:i/>
          <w:sz w:val="20"/>
          <w:lang w:val="lt-LT"/>
        </w:rPr>
        <w:t>8</w:t>
      </w:r>
      <w:r w:rsidRPr="00A04D76">
        <w:rPr>
          <w:b/>
          <w:i/>
          <w:sz w:val="20"/>
          <w:lang w:val="lt-LT"/>
        </w:rPr>
        <w:t xml:space="preserve">  metų programos lėšos −  25,5  </w:t>
      </w:r>
      <w:r w:rsidRPr="00A04D76">
        <w:rPr>
          <w:i/>
        </w:rPr>
        <w:t xml:space="preserve">tūkst. </w:t>
      </w:r>
      <w:r w:rsidRPr="00A04D76">
        <w:rPr>
          <w:b/>
          <w:i/>
          <w:sz w:val="20"/>
          <w:lang w:val="lt-LT"/>
        </w:rPr>
        <w:t>E</w:t>
      </w:r>
      <w:r>
        <w:rPr>
          <w:b/>
          <w:i/>
          <w:sz w:val="20"/>
          <w:lang w:val="lt-LT"/>
        </w:rPr>
        <w:t>ur</w:t>
      </w:r>
      <w:r w:rsidRPr="00A04D76">
        <w:rPr>
          <w:b/>
          <w:i/>
          <w:sz w:val="20"/>
          <w:lang w:val="lt-LT"/>
        </w:rPr>
        <w:t xml:space="preserve">. </w:t>
      </w:r>
    </w:p>
    <w:p w:rsidR="006B57EC" w:rsidRPr="00A04D76" w:rsidRDefault="006B57EC" w:rsidP="0060078D">
      <w:pPr>
        <w:rPr>
          <w:bCs/>
          <w:i/>
          <w:sz w:val="20"/>
          <w:lang w:val="lt-LT"/>
        </w:rPr>
      </w:pPr>
    </w:p>
    <w:p w:rsidR="006B57EC" w:rsidRDefault="006B57EC" w:rsidP="00CB7935">
      <w:pPr>
        <w:pStyle w:val="Heading1"/>
      </w:pPr>
      <w:r>
        <w:t>IŠLAIDOS</w:t>
      </w:r>
    </w:p>
    <w:p w:rsidR="006B57EC" w:rsidRDefault="006B57EC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6B57EC">
        <w:trPr>
          <w:cantSplit/>
          <w:trHeight w:val="1286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pStyle w:val="Heading1"/>
            </w:pPr>
            <w:r>
              <w:t xml:space="preserve">Pagal 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6B57EC">
        <w:trPr>
          <w:cantSplit/>
          <w:trHeight w:val="951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6B57EC">
        <w:trPr>
          <w:trHeight w:val="519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6B57EC">
        <w:trPr>
          <w:trHeight w:val="301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4C4BF7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9,3</w:t>
            </w:r>
          </w:p>
        </w:tc>
      </w:tr>
      <w:tr w:rsidR="006B57EC">
        <w:trPr>
          <w:trHeight w:val="318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6B57EC">
        <w:trPr>
          <w:cantSplit/>
          <w:trHeight w:val="73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6B57EC">
        <w:trPr>
          <w:trHeight w:val="214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Pr="00603BE1" w:rsidRDefault="006B57EC" w:rsidP="00CB7935">
            <w:pPr>
              <w:jc w:val="center"/>
              <w:rPr>
                <w:sz w:val="20"/>
                <w:lang w:val="lt-LT"/>
              </w:rPr>
            </w:pPr>
            <w:r w:rsidRPr="00603BE1">
              <w:rPr>
                <w:sz w:val="20"/>
                <w:lang w:val="lt-LT"/>
              </w:rPr>
              <w:t>4</w:t>
            </w:r>
          </w:p>
        </w:tc>
      </w:tr>
      <w:tr w:rsidR="006B57EC">
        <w:trPr>
          <w:trHeight w:val="713"/>
        </w:trPr>
        <w:tc>
          <w:tcPr>
            <w:tcW w:w="9828" w:type="dxa"/>
            <w:gridSpan w:val="5"/>
            <w:vAlign w:val="center"/>
          </w:tcPr>
          <w:p w:rsidR="006B57EC" w:rsidRDefault="006B57EC" w:rsidP="00CB7935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6B57EC">
        <w:trPr>
          <w:cantSplit/>
          <w:trHeight w:val="518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4C4BF7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14,1</w:t>
            </w:r>
          </w:p>
        </w:tc>
      </w:tr>
      <w:tr w:rsidR="006B57EC">
        <w:trPr>
          <w:trHeight w:val="71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6B57EC">
        <w:trPr>
          <w:trHeight w:val="315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60078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3,8</w:t>
            </w:r>
          </w:p>
        </w:tc>
      </w:tr>
      <w:tr w:rsidR="006B57EC">
        <w:trPr>
          <w:trHeight w:val="393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3,8</w:t>
            </w:r>
          </w:p>
        </w:tc>
      </w:tr>
      <w:tr w:rsidR="006B57EC">
        <w:trPr>
          <w:trHeight w:val="96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6B57EC">
        <w:trPr>
          <w:trHeight w:val="285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1D2DC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3,8</w:t>
            </w:r>
          </w:p>
        </w:tc>
      </w:tr>
      <w:tr w:rsidR="006B57EC" w:rsidRPr="00491CDB">
        <w:trPr>
          <w:trHeight w:val="285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1,0</w:t>
            </w:r>
          </w:p>
        </w:tc>
      </w:tr>
      <w:tr w:rsidR="006B57EC" w:rsidRPr="00491CDB">
        <w:trPr>
          <w:trHeight w:val="375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1D2DCC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4,8</w:t>
            </w:r>
          </w:p>
        </w:tc>
      </w:tr>
      <w:tr w:rsidR="006B57EC" w:rsidRPr="00491CDB">
        <w:trPr>
          <w:trHeight w:val="496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6B57EC">
        <w:trPr>
          <w:trHeight w:val="315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0,8</w:t>
            </w:r>
          </w:p>
        </w:tc>
      </w:tr>
      <w:tr w:rsidR="006B57EC">
        <w:trPr>
          <w:trHeight w:val="315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6B57EC">
        <w:trPr>
          <w:trHeight w:val="315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6B57EC" w:rsidP="00F0178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2,8</w:t>
            </w:r>
          </w:p>
        </w:tc>
      </w:tr>
      <w:tr w:rsidR="006B57EC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6B57EC" w:rsidRDefault="006B57EC" w:rsidP="004138F4">
            <w:pPr>
              <w:jc w:val="center"/>
              <w:rPr>
                <w:b/>
                <w:lang w:val="lt-LT"/>
              </w:rPr>
            </w:pPr>
          </w:p>
          <w:p w:rsidR="006B57EC" w:rsidRDefault="006B57EC" w:rsidP="004138F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25,5</w:t>
            </w:r>
          </w:p>
        </w:tc>
      </w:tr>
      <w:tr w:rsidR="006B57EC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6B57EC" w:rsidRDefault="006B57EC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6B57EC" w:rsidRDefault="006B57EC" w:rsidP="00CB7935">
      <w:pPr>
        <w:jc w:val="center"/>
        <w:rPr>
          <w:b/>
          <w:sz w:val="20"/>
          <w:lang w:val="lt-LT"/>
        </w:rPr>
      </w:pPr>
    </w:p>
    <w:p w:rsidR="006B57EC" w:rsidRDefault="006B57EC" w:rsidP="00CB7935">
      <w:pPr>
        <w:jc w:val="center"/>
        <w:rPr>
          <w:b/>
          <w:sz w:val="20"/>
          <w:lang w:val="lt-LT"/>
        </w:rPr>
      </w:pPr>
    </w:p>
    <w:p w:rsidR="006B57EC" w:rsidRDefault="006B57EC" w:rsidP="00CB7935">
      <w:pPr>
        <w:jc w:val="both"/>
        <w:rPr>
          <w:sz w:val="20"/>
          <w:lang w:val="lt-LT"/>
        </w:rPr>
      </w:pPr>
    </w:p>
    <w:p w:rsidR="006B57EC" w:rsidRDefault="006B57EC" w:rsidP="00CB7935">
      <w:pPr>
        <w:jc w:val="both"/>
        <w:rPr>
          <w:sz w:val="20"/>
          <w:lang w:val="lt-LT"/>
        </w:rPr>
      </w:pPr>
    </w:p>
    <w:p w:rsidR="006B57EC" w:rsidRDefault="006B57EC" w:rsidP="00CB7935">
      <w:pPr>
        <w:jc w:val="both"/>
        <w:rPr>
          <w:sz w:val="20"/>
          <w:lang w:val="lt-LT"/>
        </w:rPr>
      </w:pPr>
    </w:p>
    <w:p w:rsidR="006B57EC" w:rsidRDefault="006B57EC" w:rsidP="004C4BF7">
      <w:pPr>
        <w:pStyle w:val="Heading1"/>
        <w:jc w:val="left"/>
      </w:pPr>
    </w:p>
    <w:sectPr w:rsidR="006B57EC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17B0E"/>
    <w:rsid w:val="0003318A"/>
    <w:rsid w:val="00055EA7"/>
    <w:rsid w:val="000C41F8"/>
    <w:rsid w:val="00126892"/>
    <w:rsid w:val="00181924"/>
    <w:rsid w:val="00186998"/>
    <w:rsid w:val="001911D6"/>
    <w:rsid w:val="001A154E"/>
    <w:rsid w:val="001A32F8"/>
    <w:rsid w:val="001D2DCC"/>
    <w:rsid w:val="002A1EC1"/>
    <w:rsid w:val="002E1DDE"/>
    <w:rsid w:val="002F108C"/>
    <w:rsid w:val="0030087A"/>
    <w:rsid w:val="00363685"/>
    <w:rsid w:val="00393AA0"/>
    <w:rsid w:val="003A75AE"/>
    <w:rsid w:val="003B22A6"/>
    <w:rsid w:val="003C336F"/>
    <w:rsid w:val="004039F0"/>
    <w:rsid w:val="004138F4"/>
    <w:rsid w:val="004569B5"/>
    <w:rsid w:val="00471876"/>
    <w:rsid w:val="00491CDB"/>
    <w:rsid w:val="004B36A4"/>
    <w:rsid w:val="004B65BB"/>
    <w:rsid w:val="004C4BF7"/>
    <w:rsid w:val="004F29EE"/>
    <w:rsid w:val="00511743"/>
    <w:rsid w:val="0054316B"/>
    <w:rsid w:val="00572485"/>
    <w:rsid w:val="00573327"/>
    <w:rsid w:val="0058031B"/>
    <w:rsid w:val="00591BCE"/>
    <w:rsid w:val="005D4CED"/>
    <w:rsid w:val="0060078D"/>
    <w:rsid w:val="00603BE1"/>
    <w:rsid w:val="00656590"/>
    <w:rsid w:val="00672ED6"/>
    <w:rsid w:val="006B57EC"/>
    <w:rsid w:val="006E4CAA"/>
    <w:rsid w:val="006E6F54"/>
    <w:rsid w:val="007E14A0"/>
    <w:rsid w:val="00820E09"/>
    <w:rsid w:val="0082225E"/>
    <w:rsid w:val="00830A05"/>
    <w:rsid w:val="00845AE3"/>
    <w:rsid w:val="0085542A"/>
    <w:rsid w:val="00892A70"/>
    <w:rsid w:val="008C6E68"/>
    <w:rsid w:val="00917126"/>
    <w:rsid w:val="00997DA9"/>
    <w:rsid w:val="009C02D9"/>
    <w:rsid w:val="009E620F"/>
    <w:rsid w:val="00A04D76"/>
    <w:rsid w:val="00A44BD7"/>
    <w:rsid w:val="00A7230D"/>
    <w:rsid w:val="00AA253D"/>
    <w:rsid w:val="00AB7235"/>
    <w:rsid w:val="00AB7C5A"/>
    <w:rsid w:val="00AF17E0"/>
    <w:rsid w:val="00B00A2C"/>
    <w:rsid w:val="00B410A0"/>
    <w:rsid w:val="00B43B6D"/>
    <w:rsid w:val="00B56945"/>
    <w:rsid w:val="00BF48FD"/>
    <w:rsid w:val="00C24631"/>
    <w:rsid w:val="00C27CFF"/>
    <w:rsid w:val="00C32D93"/>
    <w:rsid w:val="00C421EC"/>
    <w:rsid w:val="00C55014"/>
    <w:rsid w:val="00C76133"/>
    <w:rsid w:val="00C769F2"/>
    <w:rsid w:val="00C941AB"/>
    <w:rsid w:val="00CA33B1"/>
    <w:rsid w:val="00CB7935"/>
    <w:rsid w:val="00D43BCD"/>
    <w:rsid w:val="00D46BBE"/>
    <w:rsid w:val="00DD3DA1"/>
    <w:rsid w:val="00DD4320"/>
    <w:rsid w:val="00E11652"/>
    <w:rsid w:val="00E912D1"/>
    <w:rsid w:val="00F0178A"/>
    <w:rsid w:val="00F6583C"/>
    <w:rsid w:val="00FB3C10"/>
    <w:rsid w:val="00FB5697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BodyText2">
    <w:name w:val="Body Text 2"/>
    <w:basedOn w:val="Normal"/>
    <w:link w:val="BodyText2Char1"/>
    <w:uiPriority w:val="99"/>
    <w:rsid w:val="00363685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1268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68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Normal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268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Normal"/>
    <w:uiPriority w:val="99"/>
    <w:rsid w:val="001911D6"/>
    <w:pPr>
      <w:ind w:left="1296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2204</Words>
  <Characters>1257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6</cp:revision>
  <cp:lastPrinted>2018-02-20T06:55:00Z</cp:lastPrinted>
  <dcterms:created xsi:type="dcterms:W3CDTF">2018-02-13T10:47:00Z</dcterms:created>
  <dcterms:modified xsi:type="dcterms:W3CDTF">2018-02-21T10:12:00Z</dcterms:modified>
</cp:coreProperties>
</file>