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4"/>
        <w:tblW w:w="9639" w:type="dxa"/>
        <w:tblLayout w:type="fixed"/>
        <w:tblLook w:val="0000"/>
      </w:tblPr>
      <w:tblGrid>
        <w:gridCol w:w="9639"/>
      </w:tblGrid>
      <w:tr w:rsidR="00EF7EB9" w:rsidRPr="00AD6B98">
        <w:tblPrEx>
          <w:tblCellMar>
            <w:top w:w="0" w:type="dxa"/>
            <w:bottom w:w="0" w:type="dxa"/>
          </w:tblCellMar>
        </w:tblPrEx>
        <w:trPr>
          <w:trHeight w:hRule="exact" w:val="1055"/>
        </w:trPr>
        <w:tc>
          <w:tcPr>
            <w:tcW w:w="9639" w:type="dxa"/>
          </w:tcPr>
          <w:p w:rsidR="00EF7EB9" w:rsidRPr="00AD6B98" w:rsidRDefault="00EF7EB9" w:rsidP="00C32D03">
            <w:pPr>
              <w:tabs>
                <w:tab w:val="center" w:pos="4711"/>
                <w:tab w:val="left" w:pos="7785"/>
                <w:tab w:val="right" w:pos="9423"/>
              </w:tabs>
              <w:spacing w:line="240" w:lineRule="atLeast"/>
              <w:rPr>
                <w:color w:val="000000"/>
              </w:rPr>
            </w:pPr>
            <w:r w:rsidRPr="00AD6B98">
              <w:tab/>
            </w:r>
            <w:r w:rsidRPr="00802FE9">
              <w:rPr>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1.25pt">
                  <v:imagedata r:id="rId7" o:title=""/>
                </v:shape>
              </w:pict>
            </w:r>
            <w:r w:rsidRPr="00AD6B98">
              <w:tab/>
            </w:r>
            <w:r w:rsidRPr="00AD6B98">
              <w:tab/>
            </w:r>
          </w:p>
        </w:tc>
      </w:tr>
      <w:tr w:rsidR="00EF7EB9" w:rsidRPr="000D2929">
        <w:tblPrEx>
          <w:tblCellMar>
            <w:top w:w="0" w:type="dxa"/>
            <w:bottom w:w="0" w:type="dxa"/>
          </w:tblCellMar>
        </w:tblPrEx>
        <w:trPr>
          <w:trHeight w:hRule="exact" w:val="2497"/>
        </w:trPr>
        <w:tc>
          <w:tcPr>
            <w:tcW w:w="9639" w:type="dxa"/>
          </w:tcPr>
          <w:p w:rsidR="00EF7EB9" w:rsidRPr="00AD6B98" w:rsidRDefault="00EF7EB9">
            <w:pPr>
              <w:pStyle w:val="Heading2"/>
            </w:pPr>
            <w:r w:rsidRPr="00AD6B98">
              <w:t>Pagėgių savivaldybės taryba</w:t>
            </w:r>
          </w:p>
          <w:p w:rsidR="00EF7EB9" w:rsidRPr="00AD6B98" w:rsidRDefault="00EF7EB9">
            <w:pPr>
              <w:spacing w:before="120"/>
              <w:jc w:val="center"/>
              <w:rPr>
                <w:b/>
                <w:bCs/>
                <w:caps/>
                <w:color w:val="000000"/>
              </w:rPr>
            </w:pPr>
          </w:p>
          <w:p w:rsidR="00EF7EB9" w:rsidRPr="00AD6B98" w:rsidRDefault="00EF7EB9">
            <w:pPr>
              <w:spacing w:before="120"/>
              <w:jc w:val="center"/>
              <w:rPr>
                <w:b/>
                <w:bCs/>
                <w:caps/>
                <w:color w:val="000000"/>
              </w:rPr>
            </w:pPr>
            <w:r w:rsidRPr="00AD6B98">
              <w:rPr>
                <w:b/>
                <w:bCs/>
                <w:caps/>
                <w:color w:val="000000"/>
              </w:rPr>
              <w:t>sprendimas</w:t>
            </w:r>
          </w:p>
          <w:p w:rsidR="00EF7EB9" w:rsidRPr="000D2929" w:rsidRDefault="00EF7EB9">
            <w:pPr>
              <w:spacing w:before="120"/>
              <w:jc w:val="center"/>
              <w:rPr>
                <w:b/>
                <w:bCs/>
                <w:caps/>
                <w:color w:val="000000"/>
                <w:highlight w:val="yellow"/>
              </w:rPr>
            </w:pPr>
            <w:r>
              <w:rPr>
                <w:b/>
                <w:bCs/>
              </w:rPr>
              <w:t xml:space="preserve">DĖL </w:t>
            </w:r>
            <w:r w:rsidRPr="002703FD">
              <w:rPr>
                <w:b/>
                <w:bCs/>
              </w:rPr>
              <w:t xml:space="preserve">KELIŲ PRIEŽIŪROS IR PLĖTROS PROGRAMOS FINANSAVIMO LĖŠŲ </w:t>
            </w:r>
            <w:r>
              <w:rPr>
                <w:b/>
                <w:bCs/>
              </w:rPr>
              <w:t>PAGĖGIŲ</w:t>
            </w:r>
            <w:r w:rsidRPr="002703FD">
              <w:rPr>
                <w:b/>
                <w:bCs/>
              </w:rPr>
              <w:t xml:space="preserve"> SAVIVALDYBĖS VIETINĖS REIKŠMĖS KELIAMS IR GATVĖMS TIESTI, TAISYTI (REMONTUOTI), PRIŽIŪRĖTI IR SAUGAUS EISMO SĄLYGOMS UŽTIKRINTI NAUDOJIMO TVARKOS APRAŠ</w:t>
            </w:r>
            <w:r>
              <w:rPr>
                <w:b/>
                <w:bCs/>
              </w:rPr>
              <w:t xml:space="preserve">O </w:t>
            </w:r>
            <w:r w:rsidRPr="00AD6B98">
              <w:rPr>
                <w:b/>
                <w:bCs/>
              </w:rPr>
              <w:t>P</w:t>
            </w:r>
            <w:r w:rsidRPr="00AD6B98">
              <w:rPr>
                <w:b/>
                <w:bCs/>
                <w:caps/>
                <w:color w:val="000000"/>
              </w:rPr>
              <w:t>atvirtinimo</w:t>
            </w:r>
          </w:p>
        </w:tc>
      </w:tr>
      <w:tr w:rsidR="00EF7EB9" w:rsidRPr="00EA3A8C">
        <w:tblPrEx>
          <w:tblCellMar>
            <w:top w:w="0" w:type="dxa"/>
            <w:bottom w:w="0" w:type="dxa"/>
          </w:tblCellMar>
        </w:tblPrEx>
        <w:trPr>
          <w:trHeight w:hRule="exact" w:val="852"/>
        </w:trPr>
        <w:tc>
          <w:tcPr>
            <w:tcW w:w="9639" w:type="dxa"/>
          </w:tcPr>
          <w:p w:rsidR="00EF7EB9" w:rsidRPr="00EA3A8C" w:rsidRDefault="00EF7EB9">
            <w:pPr>
              <w:pStyle w:val="Heading2"/>
              <w:rPr>
                <w:b w:val="0"/>
                <w:bCs w:val="0"/>
                <w:caps w:val="0"/>
              </w:rPr>
            </w:pPr>
            <w:r w:rsidRPr="00EA3A8C">
              <w:rPr>
                <w:b w:val="0"/>
                <w:bCs w:val="0"/>
                <w:caps w:val="0"/>
              </w:rPr>
              <w:t>201</w:t>
            </w:r>
            <w:r>
              <w:rPr>
                <w:b w:val="0"/>
                <w:bCs w:val="0"/>
                <w:caps w:val="0"/>
              </w:rPr>
              <w:t>9</w:t>
            </w:r>
            <w:r w:rsidRPr="00EA3A8C">
              <w:rPr>
                <w:b w:val="0"/>
                <w:bCs w:val="0"/>
                <w:caps w:val="0"/>
              </w:rPr>
              <w:t xml:space="preserve"> m. </w:t>
            </w:r>
            <w:r>
              <w:rPr>
                <w:b w:val="0"/>
                <w:bCs w:val="0"/>
                <w:caps w:val="0"/>
              </w:rPr>
              <w:t>kovo 5</w:t>
            </w:r>
            <w:r w:rsidRPr="00EA3A8C">
              <w:rPr>
                <w:b w:val="0"/>
                <w:bCs w:val="0"/>
                <w:caps w:val="0"/>
              </w:rPr>
              <w:t xml:space="preserve"> d. Nr. T</w:t>
            </w:r>
            <w:r>
              <w:rPr>
                <w:b w:val="0"/>
                <w:bCs w:val="0"/>
                <w:caps w:val="0"/>
              </w:rPr>
              <w:t>1</w:t>
            </w:r>
            <w:r w:rsidRPr="00EA3A8C">
              <w:rPr>
                <w:b w:val="0"/>
                <w:bCs w:val="0"/>
                <w:caps w:val="0"/>
              </w:rPr>
              <w:t>-</w:t>
            </w:r>
            <w:r>
              <w:rPr>
                <w:b w:val="0"/>
                <w:bCs w:val="0"/>
                <w:caps w:val="0"/>
              </w:rPr>
              <w:t>45</w:t>
            </w:r>
          </w:p>
          <w:p w:rsidR="00EF7EB9" w:rsidRPr="00EA3A8C" w:rsidRDefault="00EF7EB9">
            <w:pPr>
              <w:jc w:val="center"/>
            </w:pPr>
            <w:r w:rsidRPr="00EA3A8C">
              <w:t>Pagėgiai</w:t>
            </w:r>
          </w:p>
        </w:tc>
      </w:tr>
    </w:tbl>
    <w:p w:rsidR="00EF7EB9" w:rsidRPr="00EA3A8C" w:rsidRDefault="00EF7EB9" w:rsidP="00CB24CA">
      <w:pPr>
        <w:spacing w:line="360" w:lineRule="auto"/>
        <w:jc w:val="right"/>
      </w:pPr>
      <w:r w:rsidRPr="00EA3A8C">
        <w:tab/>
      </w:r>
      <w:r>
        <w:t>Projektas</w:t>
      </w:r>
    </w:p>
    <w:p w:rsidR="00EF7EB9" w:rsidRDefault="00EF7EB9" w:rsidP="00850D36">
      <w:pPr>
        <w:ind w:firstLine="1304"/>
        <w:jc w:val="both"/>
      </w:pPr>
    </w:p>
    <w:p w:rsidR="00EF7EB9" w:rsidRPr="00EA3A8C" w:rsidRDefault="00EF7EB9" w:rsidP="00850D36">
      <w:pPr>
        <w:ind w:firstLine="1304"/>
        <w:jc w:val="both"/>
      </w:pPr>
      <w:r w:rsidRPr="00635B8C">
        <w:t xml:space="preserve">Vadovaudamasi Lietuvos Respublikos vietos savivaldos įstatymo </w:t>
      </w:r>
      <w:r w:rsidRPr="002703FD">
        <w:t xml:space="preserve">6 straipsnio 32 punktu, 16 straipsnio 2 dalies 17 punktu, Kelių priežiūros ir plėtros programos finansavimo lėšų naudojimo tvarkos aprašu, patvirtintu  Lietuvos Respublikos Vyriausybės 2005 m. balandžio 21 d. nutarimu </w:t>
      </w:r>
      <w:r w:rsidRPr="008249B6">
        <w:t>Nr. 447</w:t>
      </w:r>
      <w:r>
        <w:t xml:space="preserve"> </w:t>
      </w:r>
      <w:r>
        <w:rPr>
          <w:lang w:eastAsia="ar-SA"/>
        </w:rPr>
        <w:t xml:space="preserve">(Lietuvos Respublikos Vyriausybės </w:t>
      </w:r>
      <w:r>
        <w:rPr>
          <w:lang w:eastAsia="lt-LT"/>
        </w:rPr>
        <w:t xml:space="preserve">2019 m. vasario 13 d. </w:t>
      </w:r>
      <w:r>
        <w:rPr>
          <w:lang w:eastAsia="ar-SA"/>
        </w:rPr>
        <w:t xml:space="preserve">nutarimo Nr. 148 </w:t>
      </w:r>
      <w:r>
        <w:rPr>
          <w:lang w:eastAsia="lt-LT"/>
        </w:rPr>
        <w:t>redakcija)</w:t>
      </w:r>
      <w:r w:rsidRPr="008249B6">
        <w:t xml:space="preserve"> ,,Dėl Lietuvos Respublikos kelių priežiūros ir plėtros programos finansavimo įstatymo įgyvendinimo“,</w:t>
      </w:r>
      <w:r w:rsidRPr="00EA3A8C">
        <w:t xml:space="preserve"> </w:t>
      </w:r>
      <w:r>
        <w:t xml:space="preserve">Pagėgių savivaldybės taryba </w:t>
      </w:r>
      <w:r w:rsidRPr="00EA3A8C">
        <w:t>n u s p r e n d ž i a:</w:t>
      </w:r>
    </w:p>
    <w:p w:rsidR="00EF7EB9" w:rsidRPr="00EA3A8C" w:rsidRDefault="00EF7EB9" w:rsidP="00850D36">
      <w:pPr>
        <w:pStyle w:val="BodyText"/>
        <w:numPr>
          <w:ilvl w:val="0"/>
          <w:numId w:val="3"/>
        </w:numPr>
        <w:tabs>
          <w:tab w:val="clear" w:pos="1665"/>
          <w:tab w:val="left" w:pos="1701"/>
        </w:tabs>
        <w:spacing w:before="0" w:beforeAutospacing="0" w:after="0" w:afterAutospacing="0"/>
        <w:ind w:left="0" w:firstLine="1305"/>
      </w:pPr>
      <w:r w:rsidRPr="00EA3A8C">
        <w:t>Patvirtinti</w:t>
      </w:r>
      <w:r>
        <w:t xml:space="preserve"> Kelių priežiūros ir plėtros programos finansavimo lėšų Pagėgių savivaldybės vietinės reikšmės keliams ir gatvėms tiesti, taisyti (remontuoti), prižiūrėti ir saugaus eismo sąlygoms užtikrinti naudojimo tvarkos </w:t>
      </w:r>
      <w:r w:rsidRPr="00EA3A8C">
        <w:t>aprašą (pridedama).</w:t>
      </w:r>
    </w:p>
    <w:p w:rsidR="00EF7EB9" w:rsidRPr="00EA3A8C" w:rsidRDefault="00EF7EB9" w:rsidP="00850D36">
      <w:pPr>
        <w:pStyle w:val="BodyText"/>
        <w:numPr>
          <w:ilvl w:val="0"/>
          <w:numId w:val="3"/>
        </w:numPr>
        <w:tabs>
          <w:tab w:val="clear" w:pos="1665"/>
          <w:tab w:val="num" w:pos="0"/>
          <w:tab w:val="left" w:pos="1701"/>
        </w:tabs>
        <w:spacing w:before="0" w:beforeAutospacing="0" w:after="0" w:afterAutospacing="0"/>
        <w:ind w:left="0" w:firstLine="1305"/>
      </w:pPr>
      <w:r w:rsidRPr="00EA3A8C">
        <w:t>Pripažinti netekus galios Pagėgių savivaldybės tarybos 201</w:t>
      </w:r>
      <w:r>
        <w:t>5</w:t>
      </w:r>
      <w:r w:rsidRPr="00EA3A8C">
        <w:t xml:space="preserve"> m. </w:t>
      </w:r>
      <w:r>
        <w:t xml:space="preserve">gruodžio 17 </w:t>
      </w:r>
      <w:r w:rsidRPr="00EA3A8C">
        <w:t>d.  sprendimą Nr. T-</w:t>
      </w:r>
      <w:r>
        <w:t>222</w:t>
      </w:r>
      <w:r w:rsidRPr="00EA3A8C">
        <w:t xml:space="preserve"> ,,D</w:t>
      </w:r>
      <w:r w:rsidRPr="00EA3A8C">
        <w:rPr>
          <w:bCs/>
          <w:color w:val="000000"/>
        </w:rPr>
        <w:t>ėl Pagėgių savivaldybės kelių priežiūros ir plėtros programos lėšų</w:t>
      </w:r>
      <w:r>
        <w:rPr>
          <w:bCs/>
          <w:color w:val="000000"/>
        </w:rPr>
        <w:t xml:space="preserve"> skirstymo ir </w:t>
      </w:r>
      <w:r w:rsidRPr="00EA3A8C">
        <w:rPr>
          <w:bCs/>
          <w:color w:val="000000"/>
        </w:rPr>
        <w:t>naudojimo tvarkos aprašo patvirtinimo</w:t>
      </w:r>
      <w:r w:rsidRPr="00EA3A8C">
        <w:t>“.</w:t>
      </w:r>
    </w:p>
    <w:p w:rsidR="00EF7EB9" w:rsidRDefault="00EF7EB9" w:rsidP="00850D36">
      <w:pPr>
        <w:numPr>
          <w:ilvl w:val="0"/>
          <w:numId w:val="3"/>
        </w:numPr>
        <w:tabs>
          <w:tab w:val="clear" w:pos="1665"/>
          <w:tab w:val="left" w:pos="851"/>
          <w:tab w:val="left" w:pos="1701"/>
        </w:tabs>
        <w:ind w:left="0" w:firstLine="1305"/>
        <w:jc w:val="both"/>
      </w:pPr>
      <w:r>
        <w:t xml:space="preserve">Sprendimą </w:t>
      </w:r>
      <w:r w:rsidRPr="00803226">
        <w:t xml:space="preserve">paskelbti </w:t>
      </w:r>
      <w:r>
        <w:t>T</w:t>
      </w:r>
      <w:r w:rsidRPr="00803226">
        <w:t>e</w:t>
      </w:r>
      <w:r w:rsidRPr="00803226">
        <w:t>i</w:t>
      </w:r>
      <w:r w:rsidRPr="00803226">
        <w:t>sės aktų registre ir Pagėgių savivaldybės intern</w:t>
      </w:r>
      <w:r>
        <w:t>eto svetainėje  www.pagegiai.lt</w:t>
      </w:r>
      <w:r w:rsidRPr="00803226">
        <w:t>.</w:t>
      </w:r>
    </w:p>
    <w:p w:rsidR="00EF7EB9" w:rsidRPr="00D909CA" w:rsidRDefault="00EF7EB9" w:rsidP="00850D36">
      <w:pPr>
        <w:tabs>
          <w:tab w:val="left" w:pos="0"/>
          <w:tab w:val="left" w:pos="1276"/>
          <w:tab w:val="left" w:pos="1560"/>
        </w:tabs>
        <w:jc w:val="both"/>
      </w:pPr>
      <w:r>
        <w:tab/>
      </w:r>
      <w:r w:rsidRPr="00D909CA">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EF7EB9" w:rsidRDefault="00EF7EB9" w:rsidP="00850D36">
      <w:pPr>
        <w:jc w:val="both"/>
      </w:pPr>
    </w:p>
    <w:p w:rsidR="00EF7EB9" w:rsidRDefault="00EF7EB9" w:rsidP="00225467">
      <w:pPr>
        <w:jc w:val="both"/>
      </w:pPr>
      <w:r>
        <w:t>SUDERINTA:</w:t>
      </w:r>
    </w:p>
    <w:p w:rsidR="00EF7EB9" w:rsidRDefault="00EF7EB9" w:rsidP="00225467">
      <w:pPr>
        <w:jc w:val="both"/>
      </w:pPr>
    </w:p>
    <w:p w:rsidR="00EF7EB9" w:rsidRDefault="00EF7EB9" w:rsidP="00225467">
      <w:pPr>
        <w:jc w:val="both"/>
      </w:pPr>
      <w:r>
        <w:t>L. e. administracijos direktoriaus pareigas</w:t>
      </w:r>
      <w:r>
        <w:tab/>
      </w:r>
      <w:r>
        <w:tab/>
        <w:t>Alvidas Einikis</w:t>
      </w:r>
    </w:p>
    <w:p w:rsidR="00EF7EB9" w:rsidRDefault="00EF7EB9" w:rsidP="00225467">
      <w:pPr>
        <w:jc w:val="both"/>
      </w:pPr>
    </w:p>
    <w:p w:rsidR="00EF7EB9" w:rsidRDefault="00EF7EB9" w:rsidP="00225467">
      <w:pPr>
        <w:jc w:val="both"/>
        <w:rPr>
          <w:szCs w:val="24"/>
        </w:rPr>
      </w:pPr>
      <w:r w:rsidRPr="00225467">
        <w:rPr>
          <w:szCs w:val="24"/>
        </w:rPr>
        <w:t>Civilinės metrikacijos ir viešosios tvarkos skyriaus</w:t>
      </w:r>
    </w:p>
    <w:p w:rsidR="00EF7EB9" w:rsidRDefault="00EF7EB9" w:rsidP="00225467">
      <w:pPr>
        <w:jc w:val="both"/>
      </w:pPr>
      <w:r>
        <w:t>vyriausioji specialistė − kalbos ir archyvo tvarkytoja</w:t>
      </w:r>
      <w:r>
        <w:tab/>
      </w:r>
      <w:r>
        <w:tab/>
        <w:t>Laimutė Mickevičienė</w:t>
      </w:r>
    </w:p>
    <w:p w:rsidR="00EF7EB9" w:rsidRDefault="00EF7EB9" w:rsidP="00225467">
      <w:pPr>
        <w:jc w:val="both"/>
      </w:pPr>
    </w:p>
    <w:p w:rsidR="00EF7EB9" w:rsidRDefault="00EF7EB9" w:rsidP="00225467">
      <w:pPr>
        <w:jc w:val="both"/>
        <w:rPr>
          <w:rStyle w:val="Strong"/>
          <w:b w:val="0"/>
          <w:color w:val="000000"/>
          <w:szCs w:val="24"/>
        </w:rPr>
      </w:pPr>
      <w:hyperlink r:id="rId8" w:tgtFrame="_blank" w:history="1">
        <w:r w:rsidRPr="00225467">
          <w:rPr>
            <w:rStyle w:val="Hyperlink"/>
            <w:bCs/>
            <w:color w:val="000000"/>
            <w:szCs w:val="24"/>
            <w:u w:val="none"/>
          </w:rPr>
          <w:t>Dokumentų valdymo ir teisės skyriaus</w:t>
        </w:r>
      </w:hyperlink>
      <w:r w:rsidRPr="00225467">
        <w:rPr>
          <w:rStyle w:val="Strong"/>
          <w:color w:val="000000"/>
          <w:szCs w:val="24"/>
        </w:rPr>
        <w:t xml:space="preserve"> </w:t>
      </w:r>
      <w:r w:rsidRPr="00225467">
        <w:rPr>
          <w:rStyle w:val="Strong"/>
          <w:b w:val="0"/>
          <w:color w:val="000000"/>
          <w:szCs w:val="24"/>
        </w:rPr>
        <w:t>vyriausi</w:t>
      </w:r>
      <w:r w:rsidRPr="005E2A1C">
        <w:rPr>
          <w:rStyle w:val="Strong"/>
          <w:b w:val="0"/>
          <w:color w:val="000000"/>
          <w:szCs w:val="24"/>
        </w:rPr>
        <w:t xml:space="preserve">asis </w:t>
      </w:r>
    </w:p>
    <w:p w:rsidR="00EF7EB9" w:rsidRDefault="00EF7EB9" w:rsidP="00225467">
      <w:pPr>
        <w:jc w:val="both"/>
      </w:pPr>
      <w:r>
        <w:rPr>
          <w:rStyle w:val="Strong"/>
          <w:b w:val="0"/>
          <w:color w:val="000000"/>
          <w:szCs w:val="24"/>
        </w:rPr>
        <w:t>s</w:t>
      </w:r>
      <w:r w:rsidRPr="005E2A1C">
        <w:rPr>
          <w:rStyle w:val="Strong"/>
          <w:b w:val="0"/>
          <w:color w:val="000000"/>
          <w:szCs w:val="24"/>
        </w:rPr>
        <w:t>pecialistas</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t>Valdas Vytuvis</w:t>
      </w:r>
    </w:p>
    <w:p w:rsidR="00EF7EB9" w:rsidRDefault="00EF7EB9" w:rsidP="00225467">
      <w:pPr>
        <w:jc w:val="both"/>
      </w:pPr>
    </w:p>
    <w:p w:rsidR="00EF7EB9" w:rsidRDefault="00EF7EB9" w:rsidP="00225467">
      <w:pPr>
        <w:jc w:val="both"/>
      </w:pPr>
      <w:r>
        <w:t xml:space="preserve">Turto ir ūkio skyriaus vedėjas </w:t>
      </w:r>
      <w:r>
        <w:tab/>
      </w:r>
      <w:r>
        <w:tab/>
      </w:r>
      <w:r>
        <w:tab/>
        <w:t>Bronislovas Budvytis</w:t>
      </w:r>
    </w:p>
    <w:p w:rsidR="00EF7EB9" w:rsidRDefault="00EF7EB9" w:rsidP="00225467">
      <w:pPr>
        <w:jc w:val="both"/>
      </w:pPr>
    </w:p>
    <w:p w:rsidR="00EF7EB9" w:rsidRDefault="00EF7EB9" w:rsidP="00225467">
      <w:pPr>
        <w:jc w:val="both"/>
      </w:pPr>
      <w:r>
        <w:t>Parengė Remigijus Lukošius,</w:t>
      </w:r>
    </w:p>
    <w:p w:rsidR="00EF7EB9" w:rsidRDefault="00EF7EB9" w:rsidP="00225467">
      <w:pPr>
        <w:jc w:val="both"/>
      </w:pPr>
      <w:r>
        <w:t>Turto ir ūkio skyriaus vyresnysis specialistas</w:t>
      </w:r>
    </w:p>
    <w:p w:rsidR="00EF7EB9" w:rsidRDefault="00EF7EB9" w:rsidP="00225467">
      <w:pPr>
        <w:jc w:val="both"/>
      </w:pPr>
    </w:p>
    <w:p w:rsidR="00EF7EB9" w:rsidRPr="003B1C81" w:rsidRDefault="00EF7EB9" w:rsidP="00FB78F8">
      <w:pPr>
        <w:pStyle w:val="BodyText"/>
        <w:tabs>
          <w:tab w:val="left" w:pos="6480"/>
        </w:tabs>
        <w:spacing w:before="0" w:beforeAutospacing="0" w:after="0" w:afterAutospacing="0"/>
        <w:jc w:val="left"/>
      </w:pPr>
      <w:r>
        <w:tab/>
      </w:r>
      <w:r w:rsidRPr="003B1C81">
        <w:t>PATVIRTINTA</w:t>
      </w:r>
    </w:p>
    <w:p w:rsidR="00EF7EB9" w:rsidRPr="003B1C81" w:rsidRDefault="00EF7EB9" w:rsidP="00FB78F8">
      <w:pPr>
        <w:pStyle w:val="BodyText"/>
        <w:tabs>
          <w:tab w:val="left" w:pos="6480"/>
        </w:tabs>
        <w:spacing w:before="0" w:beforeAutospacing="0" w:after="0" w:afterAutospacing="0"/>
        <w:jc w:val="left"/>
      </w:pPr>
      <w:r w:rsidRPr="003B1C81">
        <w:tab/>
        <w:t xml:space="preserve">Pagėgių savivaldybės tarybos                      </w:t>
      </w:r>
    </w:p>
    <w:p w:rsidR="00EF7EB9" w:rsidRDefault="00EF7EB9" w:rsidP="00FB78F8">
      <w:pPr>
        <w:pStyle w:val="BodyText"/>
        <w:tabs>
          <w:tab w:val="left" w:pos="6480"/>
        </w:tabs>
        <w:spacing w:before="0" w:beforeAutospacing="0" w:after="0" w:afterAutospacing="0"/>
        <w:jc w:val="left"/>
      </w:pPr>
      <w:r w:rsidRPr="003B1C81">
        <w:t xml:space="preserve">                                                                                                            201</w:t>
      </w:r>
      <w:r>
        <w:t>9</w:t>
      </w:r>
      <w:r w:rsidRPr="003B1C81">
        <w:t xml:space="preserve"> m. </w:t>
      </w:r>
      <w:r>
        <w:t xml:space="preserve">kovo      </w:t>
      </w:r>
      <w:r w:rsidRPr="003B1C81">
        <w:t xml:space="preserve"> d.</w:t>
      </w:r>
      <w:r w:rsidRPr="003B1C81">
        <w:tab/>
        <w:t xml:space="preserve"> </w:t>
      </w:r>
      <w:r w:rsidRPr="003B1C81">
        <w:tab/>
        <w:t>sprendimu Nr. T-</w:t>
      </w:r>
      <w:r>
        <w:t xml:space="preserve">                                                                                              </w:t>
      </w:r>
    </w:p>
    <w:p w:rsidR="00EF7EB9" w:rsidRDefault="00EF7EB9" w:rsidP="00C32D03"/>
    <w:p w:rsidR="00EF7EB9" w:rsidRPr="00D733A5" w:rsidRDefault="00EF7EB9" w:rsidP="00C32D03"/>
    <w:p w:rsidR="00EF7EB9" w:rsidRPr="00635B8C" w:rsidRDefault="00EF7EB9" w:rsidP="00F81499">
      <w:pPr>
        <w:tabs>
          <w:tab w:val="left" w:pos="426"/>
        </w:tabs>
        <w:jc w:val="center"/>
        <w:rPr>
          <w:b/>
          <w:bCs/>
        </w:rPr>
      </w:pPr>
      <w:r w:rsidRPr="002703FD">
        <w:rPr>
          <w:b/>
          <w:bCs/>
        </w:rPr>
        <w:t xml:space="preserve">KELIŲ PRIEŽIŪROS IR PLĖTROS PROGRAMOS FINANSAVIMO LĖŠŲ </w:t>
      </w:r>
      <w:r>
        <w:rPr>
          <w:b/>
          <w:bCs/>
        </w:rPr>
        <w:t>PAGĖGIŲ</w:t>
      </w:r>
      <w:r w:rsidRPr="002703FD">
        <w:rPr>
          <w:b/>
          <w:bCs/>
        </w:rPr>
        <w:t xml:space="preserve"> SAVIVALDYBĖS VIETINĖS REIKŠMĖS KELIAMS IR GATVĖMS TIESTI, TAISYTI (REMONTUOTI), PRIŽIŪRĖTI IR SAUGAUS EISMO SĄLYGOMS UŽTIKRINTI NAUDOJIMO TVARKOS APRAŠAS</w:t>
      </w:r>
    </w:p>
    <w:p w:rsidR="00EF7EB9" w:rsidRPr="008F0368" w:rsidRDefault="00EF7EB9" w:rsidP="00C32D03">
      <w:pPr>
        <w:spacing w:line="360" w:lineRule="auto"/>
      </w:pPr>
      <w:r w:rsidRPr="008F0368">
        <w:rPr>
          <w:szCs w:val="22"/>
        </w:rPr>
        <w:t> </w:t>
      </w:r>
    </w:p>
    <w:p w:rsidR="00EF7EB9" w:rsidRDefault="00EF7EB9" w:rsidP="00C32D03">
      <w:pPr>
        <w:numPr>
          <w:ilvl w:val="0"/>
          <w:numId w:val="1"/>
        </w:numPr>
        <w:tabs>
          <w:tab w:val="clear" w:pos="397"/>
          <w:tab w:val="num" w:pos="757"/>
        </w:tabs>
        <w:overflowPunct/>
        <w:autoSpaceDE/>
        <w:autoSpaceDN/>
        <w:adjustRightInd/>
        <w:spacing w:line="360" w:lineRule="auto"/>
        <w:ind w:firstLine="360"/>
        <w:jc w:val="both"/>
        <w:textAlignment w:val="auto"/>
      </w:pPr>
      <w:r>
        <w:t xml:space="preserve">Šis </w:t>
      </w:r>
      <w:r w:rsidRPr="00FC3B70">
        <w:t xml:space="preserve">tvarkos aprašas nustato Kelių priežiūros ir plėtros programos finansavimo lėšų </w:t>
      </w:r>
      <w:r>
        <w:t>Pagėgių</w:t>
      </w:r>
      <w:r w:rsidRPr="00FC3B70">
        <w:t xml:space="preserve"> savivaldybės vietinės reikšmės keliams ir gatvėms tiesti, taisyti (remontuoti), rekonstruoti, prižiūrėti ir saugaus eismo sąlygoms užtikrinti (toliau – </w:t>
      </w:r>
      <w:r>
        <w:t>P</w:t>
      </w:r>
      <w:r w:rsidRPr="00FC3B70">
        <w:t>rogramos finansavimo lėšos) naudojimą, administravimą, apskaitą ir kontrolę</w:t>
      </w:r>
      <w:r>
        <w:t>.</w:t>
      </w:r>
    </w:p>
    <w:p w:rsidR="00EF7EB9" w:rsidRPr="008161A2" w:rsidRDefault="00EF7EB9" w:rsidP="00C32D03">
      <w:pPr>
        <w:numPr>
          <w:ilvl w:val="0"/>
          <w:numId w:val="1"/>
        </w:numPr>
        <w:tabs>
          <w:tab w:val="clear" w:pos="397"/>
          <w:tab w:val="num" w:pos="757"/>
        </w:tabs>
        <w:overflowPunct/>
        <w:autoSpaceDE/>
        <w:autoSpaceDN/>
        <w:adjustRightInd/>
        <w:spacing w:line="360" w:lineRule="auto"/>
        <w:ind w:firstLine="360"/>
        <w:jc w:val="both"/>
        <w:textAlignment w:val="auto"/>
        <w:rPr>
          <w:color w:val="FF0000"/>
        </w:rPr>
      </w:pPr>
      <w:r>
        <w:t xml:space="preserve">Tvarkos </w:t>
      </w:r>
      <w:r w:rsidRPr="00FC3B70">
        <w:t>aprašas parengtas vadovaujantis Lietuvos Respublikos vietos savivaldos įstatymo 6 straipsnio 32 punktu ir LR Vyriausybės 2005 m. balandžio 21 d. nutarimu Nr. 447 „Dėl kelių priežiūros ir plėtros programos finansavimo įstatymo įgyvendinimo“</w:t>
      </w:r>
      <w:r>
        <w:t>.</w:t>
      </w:r>
    </w:p>
    <w:p w:rsidR="00EF7EB9" w:rsidRPr="00392140" w:rsidRDefault="00EF7EB9" w:rsidP="00C32D03">
      <w:pPr>
        <w:numPr>
          <w:ilvl w:val="0"/>
          <w:numId w:val="1"/>
        </w:numPr>
        <w:tabs>
          <w:tab w:val="clear" w:pos="397"/>
          <w:tab w:val="num" w:pos="757"/>
        </w:tabs>
        <w:overflowPunct/>
        <w:autoSpaceDE/>
        <w:autoSpaceDN/>
        <w:adjustRightInd/>
        <w:spacing w:line="360" w:lineRule="auto"/>
        <w:ind w:firstLine="360"/>
        <w:jc w:val="both"/>
        <w:textAlignment w:val="auto"/>
      </w:pPr>
      <w:r w:rsidRPr="008F0368">
        <w:t xml:space="preserve">Savivaldybei Programos finansavimo lėšos skiriamos vadovaujantis </w:t>
      </w:r>
      <w:r>
        <w:t>K</w:t>
      </w:r>
      <w:r w:rsidRPr="008F0368">
        <w:t>elių priežiūros ir plėtros programos finansavimo lėšų paskirstymo aprašu, patvirtintu Lietuvos Respublikos Vyriausybės 2005 m. balandžio 21 d. nutarim</w:t>
      </w:r>
      <w:r>
        <w:t>o</w:t>
      </w:r>
      <w:r w:rsidRPr="008F0368">
        <w:t xml:space="preserve"> Nr. 447</w:t>
      </w:r>
      <w:r>
        <w:t xml:space="preserve"> </w:t>
      </w:r>
      <w:r w:rsidRPr="004912B8">
        <w:rPr>
          <w:bCs/>
        </w:rPr>
        <w:t>(Lietuvos Respublikos Vyriausybės 2019 m. vasario 13 d. nutarimo Nr. 148 redakcija)</w:t>
      </w:r>
      <w:r w:rsidRPr="004912B8">
        <w:rPr>
          <w:bCs/>
          <w:sz w:val="20"/>
        </w:rPr>
        <w:t xml:space="preserve"> </w:t>
      </w:r>
      <w:r w:rsidRPr="004912B8">
        <w:t>1.</w:t>
      </w:r>
      <w:r w:rsidRPr="00392140">
        <w:t>4 papunkčiu.</w:t>
      </w:r>
    </w:p>
    <w:p w:rsidR="00EF7EB9" w:rsidRDefault="00EF7EB9" w:rsidP="00C32D03">
      <w:pPr>
        <w:numPr>
          <w:ilvl w:val="0"/>
          <w:numId w:val="1"/>
        </w:numPr>
        <w:tabs>
          <w:tab w:val="clear" w:pos="397"/>
          <w:tab w:val="num" w:pos="757"/>
        </w:tabs>
        <w:overflowPunct/>
        <w:autoSpaceDE/>
        <w:autoSpaceDN/>
        <w:adjustRightInd/>
        <w:spacing w:line="360" w:lineRule="auto"/>
        <w:ind w:firstLine="360"/>
        <w:jc w:val="both"/>
        <w:textAlignment w:val="auto"/>
      </w:pPr>
      <w:r>
        <w:t xml:space="preserve">Vadovaujantis šiuo </w:t>
      </w:r>
      <w:r w:rsidRPr="00792DBF">
        <w:t>tvarkos aprašu,</w:t>
      </w:r>
      <w:r w:rsidRPr="008F0368">
        <w:t xml:space="preserve"> </w:t>
      </w:r>
      <w:r>
        <w:t>S</w:t>
      </w:r>
      <w:r w:rsidRPr="00DB2AD4">
        <w:t>avivaldybės</w:t>
      </w:r>
      <w:r>
        <w:t xml:space="preserve"> </w:t>
      </w:r>
      <w:r w:rsidRPr="008F0368">
        <w:t>administracijos direktori</w:t>
      </w:r>
      <w:r>
        <w:t>us</w:t>
      </w:r>
      <w:r w:rsidRPr="008F0368">
        <w:t xml:space="preserve"> skirst</w:t>
      </w:r>
      <w:r>
        <w:t>o</w:t>
      </w:r>
      <w:r w:rsidRPr="008F0368">
        <w:t xml:space="preserve"> </w:t>
      </w:r>
      <w:r>
        <w:t xml:space="preserve">ir naudoja </w:t>
      </w:r>
      <w:r w:rsidRPr="008F0368">
        <w:t>Pagėgių savivaldybei skirtas Programos finansavimo lėšas.</w:t>
      </w:r>
    </w:p>
    <w:p w:rsidR="00EF7EB9" w:rsidRPr="00DB2AD4" w:rsidRDefault="00EF7EB9" w:rsidP="00C32D03">
      <w:pPr>
        <w:numPr>
          <w:ilvl w:val="0"/>
          <w:numId w:val="1"/>
        </w:numPr>
        <w:tabs>
          <w:tab w:val="clear" w:pos="397"/>
          <w:tab w:val="num" w:pos="757"/>
        </w:tabs>
        <w:overflowPunct/>
        <w:autoSpaceDE/>
        <w:autoSpaceDN/>
        <w:adjustRightInd/>
        <w:spacing w:line="360" w:lineRule="auto"/>
        <w:ind w:firstLine="360"/>
        <w:jc w:val="both"/>
        <w:textAlignment w:val="auto"/>
      </w:pPr>
      <w:r w:rsidRPr="00DB2AD4">
        <w:t>Programos finansavimo lėšos vietinės reikšmės keliams (gatvėms) tiesti, taisyti (remontuoti), prižiūrėti ir saugaus eismo sąlygoms užtikrinti skirstomos:</w:t>
      </w:r>
    </w:p>
    <w:p w:rsidR="00EF7EB9" w:rsidRPr="00D50D85" w:rsidRDefault="00EF7EB9" w:rsidP="00C32D03">
      <w:pPr>
        <w:numPr>
          <w:ilvl w:val="1"/>
          <w:numId w:val="1"/>
        </w:numPr>
        <w:tabs>
          <w:tab w:val="clear" w:pos="1580"/>
          <w:tab w:val="num" w:pos="900"/>
          <w:tab w:val="num" w:pos="1040"/>
          <w:tab w:val="num" w:pos="1260"/>
        </w:tabs>
        <w:overflowPunct/>
        <w:autoSpaceDE/>
        <w:autoSpaceDN/>
        <w:adjustRightInd/>
        <w:spacing w:line="360" w:lineRule="auto"/>
        <w:ind w:left="0" w:firstLine="360"/>
        <w:jc w:val="both"/>
        <w:textAlignment w:val="auto"/>
        <w:rPr>
          <w:color w:val="000000"/>
          <w:szCs w:val="17"/>
        </w:rPr>
      </w:pPr>
      <w:r w:rsidRPr="00D50D85">
        <w:t>2</w:t>
      </w:r>
      <w:r>
        <w:t>0</w:t>
      </w:r>
      <w:r w:rsidRPr="00D50D85">
        <w:t xml:space="preserve"> proc. gautų Programos finansavimo lėšų skiriama Pagėgių savivaldybės gatvių tvarkymui ir priežiūrai, kurios seniūnijoms skirstomos taip:</w:t>
      </w:r>
    </w:p>
    <w:p w:rsidR="00EF7EB9" w:rsidRPr="00D50D85" w:rsidRDefault="00EF7EB9" w:rsidP="00C32D03">
      <w:pPr>
        <w:numPr>
          <w:ilvl w:val="2"/>
          <w:numId w:val="1"/>
        </w:numPr>
        <w:tabs>
          <w:tab w:val="clear" w:pos="2268"/>
          <w:tab w:val="left" w:pos="1080"/>
        </w:tabs>
        <w:overflowPunct/>
        <w:autoSpaceDE/>
        <w:autoSpaceDN/>
        <w:adjustRightInd/>
        <w:spacing w:line="360" w:lineRule="auto"/>
        <w:ind w:left="0" w:firstLine="360"/>
        <w:jc w:val="both"/>
        <w:textAlignment w:val="auto"/>
        <w:rPr>
          <w:color w:val="000000"/>
          <w:szCs w:val="17"/>
        </w:rPr>
      </w:pPr>
      <w:r w:rsidRPr="00D50D85">
        <w:rPr>
          <w:color w:val="000000"/>
          <w:szCs w:val="17"/>
        </w:rPr>
        <w:t>25 proc. lėšų pagal seniūnijos žemės ūkio naudmenų plotą;</w:t>
      </w:r>
    </w:p>
    <w:p w:rsidR="00EF7EB9" w:rsidRPr="00D50D85" w:rsidRDefault="00EF7EB9" w:rsidP="00C32D03">
      <w:pPr>
        <w:numPr>
          <w:ilvl w:val="2"/>
          <w:numId w:val="1"/>
        </w:numPr>
        <w:tabs>
          <w:tab w:val="clear" w:pos="2268"/>
          <w:tab w:val="left" w:pos="1080"/>
          <w:tab w:val="left" w:pos="1620"/>
        </w:tabs>
        <w:overflowPunct/>
        <w:autoSpaceDE/>
        <w:autoSpaceDN/>
        <w:adjustRightInd/>
        <w:spacing w:line="360" w:lineRule="auto"/>
        <w:ind w:left="0" w:firstLine="360"/>
        <w:jc w:val="both"/>
        <w:textAlignment w:val="auto"/>
        <w:rPr>
          <w:color w:val="000000"/>
          <w:szCs w:val="17"/>
        </w:rPr>
      </w:pPr>
      <w:r w:rsidRPr="00D50D85">
        <w:rPr>
          <w:color w:val="000000"/>
          <w:szCs w:val="17"/>
        </w:rPr>
        <w:t>25 proc. lėšų pagal seniūnijai priklausančių kelių ir gatvių ilgį;</w:t>
      </w:r>
    </w:p>
    <w:p w:rsidR="00EF7EB9" w:rsidRPr="00D50D85" w:rsidRDefault="00EF7EB9" w:rsidP="00C32D03">
      <w:pPr>
        <w:numPr>
          <w:ilvl w:val="2"/>
          <w:numId w:val="1"/>
        </w:numPr>
        <w:tabs>
          <w:tab w:val="clear" w:pos="2268"/>
          <w:tab w:val="left" w:pos="1080"/>
          <w:tab w:val="left" w:pos="1620"/>
        </w:tabs>
        <w:overflowPunct/>
        <w:autoSpaceDE/>
        <w:autoSpaceDN/>
        <w:adjustRightInd/>
        <w:spacing w:line="360" w:lineRule="auto"/>
        <w:ind w:left="0" w:firstLine="360"/>
        <w:jc w:val="both"/>
        <w:textAlignment w:val="auto"/>
        <w:rPr>
          <w:color w:val="000000"/>
          <w:szCs w:val="17"/>
        </w:rPr>
      </w:pPr>
      <w:r w:rsidRPr="00D50D85">
        <w:rPr>
          <w:color w:val="000000"/>
          <w:szCs w:val="17"/>
        </w:rPr>
        <w:t xml:space="preserve">50  proc. pagal nuolatinių seniūnijos gyventojų skaičių. </w:t>
      </w:r>
    </w:p>
    <w:p w:rsidR="00EF7EB9" w:rsidRPr="00D50D85" w:rsidRDefault="00EF7EB9" w:rsidP="00C32D03">
      <w:pPr>
        <w:numPr>
          <w:ilvl w:val="1"/>
          <w:numId w:val="1"/>
        </w:numPr>
        <w:tabs>
          <w:tab w:val="clear" w:pos="1580"/>
          <w:tab w:val="num" w:pos="900"/>
        </w:tabs>
        <w:overflowPunct/>
        <w:autoSpaceDE/>
        <w:autoSpaceDN/>
        <w:adjustRightInd/>
        <w:spacing w:line="360" w:lineRule="auto"/>
        <w:ind w:left="0" w:firstLine="360"/>
        <w:jc w:val="both"/>
        <w:textAlignment w:val="auto"/>
      </w:pPr>
      <w:r w:rsidRPr="00D50D85">
        <w:t>7</w:t>
      </w:r>
      <w:r>
        <w:t>5</w:t>
      </w:r>
      <w:r w:rsidRPr="00D50D85">
        <w:t xml:space="preserve"> proc. Programos finansavimo lėšų skiriama Pagėgių savivaldybės seniūnijų keliams ir gatvėms tiesti, remontuoti (taisyti), rekonstruoti, statyti, techninei dokumentacijai parengti, keliams ir jų užimamai žemei inventorizuoti bei apskaitai atlikti.</w:t>
      </w:r>
    </w:p>
    <w:p w:rsidR="00EF7EB9" w:rsidRDefault="00EF7EB9" w:rsidP="00C32D03">
      <w:pPr>
        <w:numPr>
          <w:ilvl w:val="1"/>
          <w:numId w:val="1"/>
        </w:numPr>
        <w:tabs>
          <w:tab w:val="clear" w:pos="1580"/>
          <w:tab w:val="num" w:pos="900"/>
        </w:tabs>
        <w:overflowPunct/>
        <w:autoSpaceDE/>
        <w:autoSpaceDN/>
        <w:adjustRightInd/>
        <w:spacing w:line="360" w:lineRule="auto"/>
        <w:ind w:firstLine="311"/>
        <w:jc w:val="both"/>
        <w:textAlignment w:val="auto"/>
      </w:pPr>
      <w:r w:rsidRPr="00D50D85">
        <w:t>5 proc. Programos</w:t>
      </w:r>
      <w:r w:rsidRPr="008F0368">
        <w:t xml:space="preserve"> finansavimo lėšų skiriama</w:t>
      </w:r>
      <w:r>
        <w:t xml:space="preserve"> rezerviniam fondui avariniams ir nenumatytiems darbams apmokėti. </w:t>
      </w:r>
      <w:r w:rsidRPr="00DB2AD4">
        <w:t>Jeigu pagal šį punktą paskirtos lėšos nepanaudojamos iki einamųjų metų spalio 1 dienos</w:t>
      </w:r>
      <w:r>
        <w:t>,</w:t>
      </w:r>
      <w:r w:rsidRPr="00DB2AD4">
        <w:t xml:space="preserve"> jos </w:t>
      </w:r>
      <w:r w:rsidRPr="00A47731">
        <w:t xml:space="preserve">perskirstomos 5.1, 5.2 </w:t>
      </w:r>
      <w:r>
        <w:t>papunkčiuose nustatyta tvarka.</w:t>
      </w:r>
    </w:p>
    <w:p w:rsidR="00EF7EB9" w:rsidRPr="00A47731" w:rsidRDefault="00EF7EB9" w:rsidP="00C32D03">
      <w:pPr>
        <w:numPr>
          <w:ilvl w:val="1"/>
          <w:numId w:val="1"/>
        </w:numPr>
        <w:tabs>
          <w:tab w:val="clear" w:pos="1580"/>
          <w:tab w:val="num" w:pos="900"/>
        </w:tabs>
        <w:overflowPunct/>
        <w:autoSpaceDE/>
        <w:autoSpaceDN/>
        <w:adjustRightInd/>
        <w:spacing w:line="360" w:lineRule="auto"/>
        <w:ind w:firstLine="311"/>
        <w:jc w:val="both"/>
        <w:textAlignment w:val="auto"/>
      </w:pPr>
      <w:r w:rsidRPr="00A47731">
        <w:t xml:space="preserve">Ne mažiau kaip 58 proc. skirtų Programos finansavimo lėšų turi būti naudojama </w:t>
      </w:r>
      <w:r w:rsidRPr="00A47731">
        <w:rPr>
          <w:szCs w:val="24"/>
          <w:lang w:eastAsia="lt-LT"/>
        </w:rPr>
        <w:t xml:space="preserve">turtui įsigyti – vietinės reikšmės keliams tiesti, rekonstruoti ir kapitališkai remontuoti, nuo 2022 metų – </w:t>
      </w:r>
      <w:r w:rsidRPr="00A47731">
        <w:rPr>
          <w:szCs w:val="24"/>
        </w:rPr>
        <w:t xml:space="preserve">įregistruotiems vietinės reikšmės keliams </w:t>
      </w:r>
      <w:r w:rsidRPr="00A47731">
        <w:rPr>
          <w:szCs w:val="24"/>
          <w:lang w:eastAsia="lt-LT"/>
        </w:rPr>
        <w:t xml:space="preserve">rekonstruoti ir kapitališkai remontuoti </w:t>
      </w:r>
      <w:r w:rsidRPr="00A47731">
        <w:t>kapitalo investicijoms į vietinės reikšmės kelių (gatvių) tiesimą, rekonstravimą ir kapitalinį remontą.</w:t>
      </w:r>
    </w:p>
    <w:p w:rsidR="00EF7EB9" w:rsidRDefault="00EF7EB9" w:rsidP="00C32D03">
      <w:pPr>
        <w:numPr>
          <w:ilvl w:val="1"/>
          <w:numId w:val="1"/>
        </w:numPr>
        <w:tabs>
          <w:tab w:val="clear" w:pos="1580"/>
          <w:tab w:val="num" w:pos="900"/>
        </w:tabs>
        <w:overflowPunct/>
        <w:autoSpaceDE/>
        <w:autoSpaceDN/>
        <w:adjustRightInd/>
        <w:spacing w:line="360" w:lineRule="auto"/>
        <w:ind w:firstLine="311"/>
        <w:jc w:val="both"/>
        <w:textAlignment w:val="auto"/>
      </w:pPr>
      <w:r>
        <w:t>Ne mažiau kaip 5 procentai skirtų</w:t>
      </w:r>
      <w:r w:rsidRPr="00D50D85">
        <w:t xml:space="preserve"> Programos</w:t>
      </w:r>
      <w:r w:rsidRPr="008F0368">
        <w:t xml:space="preserve"> finansavimo lėšų </w:t>
      </w:r>
      <w:r>
        <w:t>turi būti naudojama saugaus eismo priemonėms vietinės reikšmės keliuose (gatvėse) finansuoti.</w:t>
      </w:r>
    </w:p>
    <w:p w:rsidR="00EF7EB9" w:rsidRPr="00DB2AD4" w:rsidRDefault="00EF7EB9" w:rsidP="00C32D03">
      <w:pPr>
        <w:numPr>
          <w:ilvl w:val="1"/>
          <w:numId w:val="1"/>
        </w:numPr>
        <w:tabs>
          <w:tab w:val="clear" w:pos="1580"/>
          <w:tab w:val="num" w:pos="900"/>
        </w:tabs>
        <w:overflowPunct/>
        <w:autoSpaceDE/>
        <w:autoSpaceDN/>
        <w:adjustRightInd/>
        <w:spacing w:line="360" w:lineRule="auto"/>
        <w:ind w:firstLine="311"/>
        <w:jc w:val="both"/>
        <w:textAlignment w:val="auto"/>
      </w:pPr>
      <w:r>
        <w:t xml:space="preserve">Ne </w:t>
      </w:r>
      <w:r w:rsidRPr="00D45F04">
        <w:t>mažiau kaip 2 procentai skirtų lėšų turi būti naudojama savivaldybių valdomų vietinės reikšmės kelių teisinei registracijai būtinoms procedūroms, kol bus įregistruota 100 procentų savivaldybės valdomų vietinės reikšmės kelių</w:t>
      </w:r>
      <w:r>
        <w:t>.</w:t>
      </w:r>
    </w:p>
    <w:p w:rsidR="00EF7EB9" w:rsidRPr="00691604" w:rsidRDefault="00EF7EB9" w:rsidP="00C32D03">
      <w:pPr>
        <w:numPr>
          <w:ilvl w:val="0"/>
          <w:numId w:val="1"/>
        </w:numPr>
        <w:tabs>
          <w:tab w:val="clear" w:pos="397"/>
          <w:tab w:val="num" w:pos="757"/>
        </w:tabs>
        <w:overflowPunct/>
        <w:autoSpaceDE/>
        <w:autoSpaceDN/>
        <w:adjustRightInd/>
        <w:spacing w:line="360" w:lineRule="auto"/>
        <w:ind w:firstLine="360"/>
        <w:jc w:val="both"/>
        <w:textAlignment w:val="auto"/>
        <w:rPr>
          <w:szCs w:val="22"/>
        </w:rPr>
      </w:pPr>
      <w:r w:rsidRPr="00691604">
        <w:t>Pasirašius su Lietuvos automobilių kelių direkcija prie Susisiekimo ministerijos finansavimo sutartis vietinės reikšmės keliams (gatvėms) tiesti, rekonstruoti,</w:t>
      </w:r>
      <w:r w:rsidRPr="00691604">
        <w:rPr>
          <w:b/>
          <w:bCs/>
        </w:rPr>
        <w:t xml:space="preserve"> </w:t>
      </w:r>
      <w:r w:rsidRPr="00691604">
        <w:t>taisyti (remontuoti), prižiūrėti ir saugaus eismo sąlygoms užtikrinti, skirtos lėšos naudojamos pagal Savivaldybės administracijos direktoriaus patvirtintus (apsvarstytus)</w:t>
      </w:r>
      <w:r w:rsidRPr="00691604">
        <w:rPr>
          <w:szCs w:val="22"/>
        </w:rPr>
        <w:t xml:space="preserve"> ir suderintus su Lietuvos automobilių kelių direkcija prie Susisiekimo ministerijos</w:t>
      </w:r>
      <w:r w:rsidRPr="00691604">
        <w:t xml:space="preserve"> objektų sąrašus</w:t>
      </w:r>
      <w:r>
        <w:t>:</w:t>
      </w:r>
      <w:r w:rsidRPr="00691604">
        <w:t xml:space="preserve"> </w:t>
      </w:r>
    </w:p>
    <w:p w:rsidR="00EF7EB9" w:rsidRPr="008F0368" w:rsidRDefault="00EF7EB9" w:rsidP="00C32D03">
      <w:pPr>
        <w:numPr>
          <w:ilvl w:val="1"/>
          <w:numId w:val="1"/>
        </w:numPr>
        <w:tabs>
          <w:tab w:val="clear" w:pos="1580"/>
          <w:tab w:val="left" w:pos="900"/>
        </w:tabs>
        <w:overflowPunct/>
        <w:autoSpaceDE/>
        <w:autoSpaceDN/>
        <w:adjustRightInd/>
        <w:spacing w:line="360" w:lineRule="auto"/>
        <w:ind w:left="0" w:firstLine="360"/>
        <w:jc w:val="both"/>
        <w:textAlignment w:val="auto"/>
      </w:pPr>
      <w:r w:rsidRPr="008F0368">
        <w:rPr>
          <w:szCs w:val="22"/>
        </w:rPr>
        <w:t xml:space="preserve">Rengiant objektų sąrašus, </w:t>
      </w:r>
      <w:r w:rsidRPr="008F0368">
        <w:t xml:space="preserve">atsižvelgiama į patvirtintą </w:t>
      </w:r>
      <w:r w:rsidRPr="008F0368">
        <w:rPr>
          <w:bCs/>
        </w:rPr>
        <w:t>Pagėgių savivaldybės vietinės reikšmės kelių ir gatvių</w:t>
      </w:r>
      <w:r>
        <w:rPr>
          <w:bCs/>
        </w:rPr>
        <w:t xml:space="preserve"> </w:t>
      </w:r>
      <w:r w:rsidRPr="008F0368">
        <w:rPr>
          <w:bCs/>
        </w:rPr>
        <w:t xml:space="preserve">priežiūros ir plėtros programą. </w:t>
      </w:r>
    </w:p>
    <w:p w:rsidR="00EF7EB9" w:rsidRPr="008F0368" w:rsidRDefault="00EF7EB9" w:rsidP="00C32D03">
      <w:pPr>
        <w:numPr>
          <w:ilvl w:val="1"/>
          <w:numId w:val="1"/>
        </w:numPr>
        <w:tabs>
          <w:tab w:val="clear" w:pos="1580"/>
          <w:tab w:val="left" w:pos="900"/>
        </w:tabs>
        <w:overflowPunct/>
        <w:autoSpaceDE/>
        <w:autoSpaceDN/>
        <w:adjustRightInd/>
        <w:spacing w:line="360" w:lineRule="auto"/>
        <w:ind w:left="0" w:firstLine="360"/>
        <w:jc w:val="both"/>
        <w:textAlignment w:val="auto"/>
      </w:pPr>
      <w:r>
        <w:rPr>
          <w:szCs w:val="22"/>
        </w:rPr>
        <w:t>Savivaldybės administracijos direktorius</w:t>
      </w:r>
      <w:r w:rsidRPr="008F0368">
        <w:rPr>
          <w:szCs w:val="22"/>
        </w:rPr>
        <w:t>, tvirtinant</w:t>
      </w:r>
      <w:r>
        <w:rPr>
          <w:szCs w:val="22"/>
        </w:rPr>
        <w:t xml:space="preserve"> (svarstant)</w:t>
      </w:r>
      <w:r w:rsidRPr="008F0368">
        <w:rPr>
          <w:szCs w:val="22"/>
        </w:rPr>
        <w:t xml:space="preserve"> objektų sąrašus</w:t>
      </w:r>
      <w:r>
        <w:rPr>
          <w:szCs w:val="22"/>
        </w:rPr>
        <w:t>,</w:t>
      </w:r>
      <w:r w:rsidRPr="008F0368">
        <w:rPr>
          <w:szCs w:val="22"/>
        </w:rPr>
        <w:t xml:space="preserve"> gali paskirti lėšas į </w:t>
      </w:r>
      <w:r w:rsidRPr="008F0368">
        <w:rPr>
          <w:bCs/>
        </w:rPr>
        <w:t>Pagėgių savivaldybės vietinės reikšmės kelių ir gatvių priežiūros ir plėtros programą</w:t>
      </w:r>
      <w:r w:rsidRPr="008F0368">
        <w:rPr>
          <w:szCs w:val="22"/>
        </w:rPr>
        <w:t xml:space="preserve">  neįtrauktiems objektams.</w:t>
      </w:r>
    </w:p>
    <w:p w:rsidR="00EF7EB9" w:rsidRPr="008F0368" w:rsidRDefault="00EF7EB9" w:rsidP="00C32D03">
      <w:pPr>
        <w:numPr>
          <w:ilvl w:val="1"/>
          <w:numId w:val="1"/>
        </w:numPr>
        <w:tabs>
          <w:tab w:val="clear" w:pos="1580"/>
          <w:tab w:val="left" w:pos="900"/>
        </w:tabs>
        <w:overflowPunct/>
        <w:autoSpaceDE/>
        <w:autoSpaceDN/>
        <w:adjustRightInd/>
        <w:spacing w:line="360" w:lineRule="auto"/>
        <w:ind w:left="0" w:firstLine="360"/>
        <w:jc w:val="both"/>
        <w:textAlignment w:val="auto"/>
      </w:pPr>
      <w:r w:rsidRPr="008F0368">
        <w:rPr>
          <w:szCs w:val="22"/>
        </w:rPr>
        <w:t xml:space="preserve">Už lėšų </w:t>
      </w:r>
      <w:r w:rsidRPr="00DB2AD4">
        <w:rPr>
          <w:szCs w:val="22"/>
        </w:rPr>
        <w:t>skirstymą ir</w:t>
      </w:r>
      <w:r>
        <w:rPr>
          <w:szCs w:val="22"/>
        </w:rPr>
        <w:t xml:space="preserve"> </w:t>
      </w:r>
      <w:r w:rsidRPr="008F0368">
        <w:rPr>
          <w:szCs w:val="22"/>
        </w:rPr>
        <w:t>naudojimą, objektų sąrašų, projektų, sąmatų ir techninių dokumentų rengimą, viešųjų pirkimų</w:t>
      </w:r>
      <w:r w:rsidRPr="008F0368">
        <w:rPr>
          <w:bCs/>
          <w:szCs w:val="22"/>
        </w:rPr>
        <w:t xml:space="preserve"> </w:t>
      </w:r>
      <w:r w:rsidRPr="008F0368">
        <w:rPr>
          <w:szCs w:val="22"/>
        </w:rPr>
        <w:t xml:space="preserve">konkursų organizavimą, darbų kokybės kontrolę, techninę priežiūrą, objektų pripažinimą tinkamais naudoti atsako </w:t>
      </w:r>
      <w:r>
        <w:rPr>
          <w:szCs w:val="22"/>
        </w:rPr>
        <w:t>S</w:t>
      </w:r>
      <w:r w:rsidRPr="008F0368">
        <w:rPr>
          <w:szCs w:val="22"/>
        </w:rPr>
        <w:t>avivaldybės administracijos direktorius.</w:t>
      </w:r>
    </w:p>
    <w:p w:rsidR="00EF7EB9" w:rsidRPr="008F0368" w:rsidRDefault="00EF7EB9" w:rsidP="00C32D03">
      <w:pPr>
        <w:numPr>
          <w:ilvl w:val="1"/>
          <w:numId w:val="1"/>
        </w:numPr>
        <w:tabs>
          <w:tab w:val="clear" w:pos="1580"/>
          <w:tab w:val="left" w:pos="900"/>
        </w:tabs>
        <w:overflowPunct/>
        <w:autoSpaceDE/>
        <w:autoSpaceDN/>
        <w:adjustRightInd/>
        <w:spacing w:line="360" w:lineRule="auto"/>
        <w:ind w:left="0" w:firstLine="360"/>
        <w:jc w:val="both"/>
        <w:textAlignment w:val="auto"/>
      </w:pPr>
      <w:r w:rsidRPr="008F0368">
        <w:rPr>
          <w:szCs w:val="22"/>
        </w:rPr>
        <w:t>Programos finansavimo lėšos vietinės reikšmės keliams (gatvėms) naudojamos:</w:t>
      </w:r>
    </w:p>
    <w:p w:rsidR="00EF7EB9" w:rsidRDefault="00EF7EB9" w:rsidP="00C32D03">
      <w:pPr>
        <w:numPr>
          <w:ilvl w:val="2"/>
          <w:numId w:val="1"/>
        </w:numPr>
        <w:tabs>
          <w:tab w:val="clear" w:pos="2268"/>
          <w:tab w:val="num" w:pos="1080"/>
        </w:tabs>
        <w:overflowPunct/>
        <w:autoSpaceDE/>
        <w:autoSpaceDN/>
        <w:adjustRightInd/>
        <w:spacing w:line="360" w:lineRule="auto"/>
        <w:ind w:left="0" w:firstLine="360"/>
        <w:jc w:val="both"/>
        <w:textAlignment w:val="auto"/>
      </w:pPr>
      <w:r>
        <w:t xml:space="preserve">keliams (gatvėms) projektuoti, </w:t>
      </w:r>
      <w:r w:rsidRPr="008F0368">
        <w:rPr>
          <w:szCs w:val="22"/>
        </w:rPr>
        <w:t>projektų ekspertizėms atlikti</w:t>
      </w:r>
      <w:r>
        <w:t>, tiesti, rekonstruoti, taisyti (remontuoti) ir prižiūrėti;</w:t>
      </w:r>
    </w:p>
    <w:p w:rsidR="00EF7EB9" w:rsidRDefault="00EF7EB9" w:rsidP="00C32D03">
      <w:pPr>
        <w:numPr>
          <w:ilvl w:val="2"/>
          <w:numId w:val="1"/>
        </w:numPr>
        <w:tabs>
          <w:tab w:val="clear" w:pos="2268"/>
          <w:tab w:val="num" w:pos="1080"/>
        </w:tabs>
        <w:overflowPunct/>
        <w:autoSpaceDE/>
        <w:autoSpaceDN/>
        <w:adjustRightInd/>
        <w:spacing w:line="360" w:lineRule="auto"/>
        <w:ind w:left="0" w:firstLine="360"/>
        <w:jc w:val="both"/>
        <w:textAlignment w:val="auto"/>
      </w:pPr>
      <w:r>
        <w:t>apsaugos nuo triukšmo statiniams prie kelių (gatvių) statyti, rekonstruoti ir taisyti (remontuoti);</w:t>
      </w:r>
    </w:p>
    <w:p w:rsidR="00EF7EB9" w:rsidRDefault="00EF7EB9" w:rsidP="00C32D03">
      <w:pPr>
        <w:numPr>
          <w:ilvl w:val="2"/>
          <w:numId w:val="1"/>
        </w:numPr>
        <w:tabs>
          <w:tab w:val="clear" w:pos="2268"/>
          <w:tab w:val="num" w:pos="1080"/>
        </w:tabs>
        <w:overflowPunct/>
        <w:autoSpaceDE/>
        <w:autoSpaceDN/>
        <w:adjustRightInd/>
        <w:spacing w:line="360" w:lineRule="auto"/>
        <w:ind w:left="0" w:firstLine="360"/>
        <w:jc w:val="both"/>
        <w:textAlignment w:val="auto"/>
      </w:pPr>
      <w:r>
        <w:t>kelio juostoje esantiems paviršiaus vandens nuleidimo įrenginiams, lietaus kanalizacijai įrengti, rekonstruoti,</w:t>
      </w:r>
      <w:r>
        <w:rPr>
          <w:b/>
          <w:bCs/>
        </w:rPr>
        <w:t xml:space="preserve"> </w:t>
      </w:r>
      <w:r>
        <w:t>taisyti (remontuoti) ir prižiūrėti;</w:t>
      </w:r>
    </w:p>
    <w:p w:rsidR="00EF7EB9" w:rsidRDefault="00EF7EB9" w:rsidP="00C32D03">
      <w:pPr>
        <w:numPr>
          <w:ilvl w:val="2"/>
          <w:numId w:val="1"/>
        </w:numPr>
        <w:tabs>
          <w:tab w:val="clear" w:pos="2268"/>
          <w:tab w:val="num" w:pos="1080"/>
        </w:tabs>
        <w:overflowPunct/>
        <w:autoSpaceDE/>
        <w:autoSpaceDN/>
        <w:adjustRightInd/>
        <w:spacing w:line="360" w:lineRule="auto"/>
        <w:ind w:left="0" w:firstLine="360"/>
        <w:jc w:val="both"/>
        <w:textAlignment w:val="auto"/>
      </w:pPr>
      <w:r>
        <w:t xml:space="preserve">tiltams, viadukams, estakadoms, tuneliams, pralaidoms projektuoti, </w:t>
      </w:r>
      <w:r w:rsidRPr="008F0368">
        <w:rPr>
          <w:szCs w:val="22"/>
        </w:rPr>
        <w:t>projektų ekspertizėms atlikti</w:t>
      </w:r>
      <w:r>
        <w:t>, apskaityti, statyti, rekonstruoti, taisyti (remontuoti) ir prižiūrėti;</w:t>
      </w:r>
    </w:p>
    <w:p w:rsidR="00EF7EB9" w:rsidRDefault="00EF7EB9" w:rsidP="00C32D03">
      <w:pPr>
        <w:numPr>
          <w:ilvl w:val="2"/>
          <w:numId w:val="1"/>
        </w:numPr>
        <w:tabs>
          <w:tab w:val="clear" w:pos="2268"/>
          <w:tab w:val="num" w:pos="1080"/>
        </w:tabs>
        <w:overflowPunct/>
        <w:autoSpaceDE/>
        <w:autoSpaceDN/>
        <w:adjustRightInd/>
        <w:spacing w:line="360" w:lineRule="auto"/>
        <w:ind w:left="0" w:firstLine="360"/>
        <w:jc w:val="both"/>
        <w:textAlignment w:val="auto"/>
      </w:pPr>
      <w:r>
        <w:t>techninėms eismo reguliavimo ir kitoms inžinerinėms saugaus eismo priemonėms įrengti, rekonstruoti, taisyti (remontuoti), prižiūrėti;</w:t>
      </w:r>
    </w:p>
    <w:p w:rsidR="00EF7EB9" w:rsidRDefault="00EF7EB9" w:rsidP="00C32D03">
      <w:pPr>
        <w:numPr>
          <w:ilvl w:val="2"/>
          <w:numId w:val="1"/>
        </w:numPr>
        <w:tabs>
          <w:tab w:val="clear" w:pos="2268"/>
          <w:tab w:val="num" w:pos="1080"/>
        </w:tabs>
        <w:overflowPunct/>
        <w:autoSpaceDE/>
        <w:autoSpaceDN/>
        <w:adjustRightInd/>
        <w:spacing w:line="360" w:lineRule="auto"/>
        <w:ind w:left="0" w:firstLine="360"/>
        <w:jc w:val="both"/>
        <w:textAlignment w:val="auto"/>
      </w:pPr>
      <w:r>
        <w:t xml:space="preserve">ekstremalių </w:t>
      </w:r>
      <w:r w:rsidRPr="00094135">
        <w:rPr>
          <w:szCs w:val="24"/>
        </w:rPr>
        <w:t>situacijų, ekstremalių įvykių ir įvykių padariniams keliuose likviduoti</w:t>
      </w:r>
      <w:r>
        <w:t>;</w:t>
      </w:r>
    </w:p>
    <w:p w:rsidR="00EF7EB9" w:rsidRDefault="00EF7EB9" w:rsidP="00C32D03">
      <w:pPr>
        <w:numPr>
          <w:ilvl w:val="2"/>
          <w:numId w:val="1"/>
        </w:numPr>
        <w:tabs>
          <w:tab w:val="clear" w:pos="2268"/>
          <w:tab w:val="num" w:pos="1080"/>
        </w:tabs>
        <w:overflowPunct/>
        <w:autoSpaceDE/>
        <w:autoSpaceDN/>
        <w:adjustRightInd/>
        <w:spacing w:line="360" w:lineRule="auto"/>
        <w:ind w:left="0" w:firstLine="360"/>
        <w:jc w:val="both"/>
        <w:textAlignment w:val="auto"/>
      </w:pPr>
      <w:r>
        <w:t>keliams (gatvėms), kelių statiniams ir jų užimamai žemei inventorizuoti;</w:t>
      </w:r>
    </w:p>
    <w:p w:rsidR="00EF7EB9" w:rsidRDefault="00EF7EB9" w:rsidP="00C32D03">
      <w:pPr>
        <w:numPr>
          <w:ilvl w:val="2"/>
          <w:numId w:val="1"/>
        </w:numPr>
        <w:tabs>
          <w:tab w:val="clear" w:pos="2268"/>
          <w:tab w:val="num" w:pos="1080"/>
        </w:tabs>
        <w:overflowPunct/>
        <w:autoSpaceDE/>
        <w:autoSpaceDN/>
        <w:adjustRightInd/>
        <w:spacing w:line="360" w:lineRule="auto"/>
        <w:ind w:left="0" w:firstLine="360"/>
        <w:jc w:val="both"/>
        <w:textAlignment w:val="auto"/>
      </w:pPr>
      <w:r>
        <w:t xml:space="preserve">apšvietimui </w:t>
      </w:r>
      <w:r w:rsidRPr="00094135">
        <w:rPr>
          <w:szCs w:val="24"/>
        </w:rPr>
        <w:t>keliuose (gatvėse) įrengti, rekonstruoti, taisyti (remontuoti);</w:t>
      </w:r>
    </w:p>
    <w:p w:rsidR="00EF7EB9" w:rsidRPr="00691604" w:rsidRDefault="00EF7EB9" w:rsidP="00691604">
      <w:pPr>
        <w:numPr>
          <w:ilvl w:val="2"/>
          <w:numId w:val="1"/>
        </w:numPr>
        <w:tabs>
          <w:tab w:val="clear" w:pos="2268"/>
          <w:tab w:val="num" w:pos="1080"/>
        </w:tabs>
        <w:overflowPunct/>
        <w:autoSpaceDE/>
        <w:autoSpaceDN/>
        <w:adjustRightInd/>
        <w:spacing w:line="360" w:lineRule="auto"/>
        <w:ind w:left="0" w:firstLine="360"/>
        <w:jc w:val="both"/>
        <w:textAlignment w:val="auto"/>
      </w:pPr>
      <w:r>
        <w:t xml:space="preserve">kelio </w:t>
      </w:r>
      <w:r w:rsidRPr="00094135">
        <w:rPr>
          <w:szCs w:val="24"/>
        </w:rPr>
        <w:t>juostoje esančioms automobilių stovėjimo aikštelėms, viešojo transporto stotelėms ir paviljonams įrengti, statyti, rekonstruoti, taisyti (remontuoti), prižiūrėti;</w:t>
      </w:r>
    </w:p>
    <w:p w:rsidR="00EF7EB9" w:rsidRDefault="00EF7EB9" w:rsidP="00691604">
      <w:pPr>
        <w:numPr>
          <w:ilvl w:val="2"/>
          <w:numId w:val="1"/>
        </w:numPr>
        <w:tabs>
          <w:tab w:val="clear" w:pos="2268"/>
          <w:tab w:val="num" w:pos="1080"/>
        </w:tabs>
        <w:overflowPunct/>
        <w:autoSpaceDE/>
        <w:autoSpaceDN/>
        <w:adjustRightInd/>
        <w:spacing w:line="360" w:lineRule="auto"/>
        <w:ind w:left="0" w:firstLine="360"/>
        <w:jc w:val="both"/>
        <w:textAlignment w:val="auto"/>
      </w:pPr>
      <w:r>
        <w:t xml:space="preserve">šaligatviams, pėsčiųjų ir (ar) dviračių takams įrengti, projektuoti, </w:t>
      </w:r>
      <w:r w:rsidRPr="008F0368">
        <w:rPr>
          <w:szCs w:val="22"/>
        </w:rPr>
        <w:t>projektų ekspertizėms atlikti</w:t>
      </w:r>
      <w:r>
        <w:t>, tiesti, rekonstruoti, taisyti (remontuoti) ir prižiūrėti;</w:t>
      </w:r>
    </w:p>
    <w:p w:rsidR="00EF7EB9" w:rsidRDefault="00EF7EB9" w:rsidP="00C32D03">
      <w:pPr>
        <w:numPr>
          <w:ilvl w:val="2"/>
          <w:numId w:val="1"/>
        </w:numPr>
        <w:tabs>
          <w:tab w:val="clear" w:pos="2268"/>
          <w:tab w:val="num" w:pos="1080"/>
          <w:tab w:val="num" w:pos="2160"/>
        </w:tabs>
        <w:overflowPunct/>
        <w:autoSpaceDE/>
        <w:autoSpaceDN/>
        <w:adjustRightInd/>
        <w:spacing w:line="360" w:lineRule="auto"/>
        <w:ind w:left="0" w:firstLine="360"/>
        <w:jc w:val="both"/>
        <w:textAlignment w:val="auto"/>
      </w:pPr>
      <w:r>
        <w:t>savivaldybių paskoloms, skirtoms vietinės reikšmės keliams (gatvėms) projektuoti,</w:t>
      </w:r>
      <w:r w:rsidRPr="0021656D">
        <w:rPr>
          <w:szCs w:val="22"/>
        </w:rPr>
        <w:t xml:space="preserve"> </w:t>
      </w:r>
      <w:r w:rsidRPr="008F0368">
        <w:rPr>
          <w:szCs w:val="22"/>
        </w:rPr>
        <w:t>projektų ekspertizėms atlikti</w:t>
      </w:r>
      <w:r>
        <w:rPr>
          <w:szCs w:val="22"/>
        </w:rPr>
        <w:t>,</w:t>
      </w:r>
      <w:r>
        <w:t xml:space="preserve"> tiesti, rekonstruoti, taisyti (remontuoti), grąžinti ir palūkanoms mokėti; </w:t>
      </w:r>
    </w:p>
    <w:p w:rsidR="00EF7EB9" w:rsidRPr="008F0368" w:rsidRDefault="00EF7EB9" w:rsidP="00C32D03">
      <w:pPr>
        <w:numPr>
          <w:ilvl w:val="2"/>
          <w:numId w:val="1"/>
        </w:numPr>
        <w:tabs>
          <w:tab w:val="clear" w:pos="2268"/>
          <w:tab w:val="num" w:pos="1080"/>
          <w:tab w:val="num" w:pos="2160"/>
        </w:tabs>
        <w:overflowPunct/>
        <w:autoSpaceDE/>
        <w:autoSpaceDN/>
        <w:adjustRightInd/>
        <w:spacing w:line="360" w:lineRule="auto"/>
        <w:ind w:left="0" w:firstLine="360"/>
        <w:jc w:val="both"/>
        <w:textAlignment w:val="auto"/>
        <w:rPr>
          <w:szCs w:val="22"/>
        </w:rPr>
      </w:pPr>
      <w:r w:rsidRPr="008F0368">
        <w:rPr>
          <w:szCs w:val="22"/>
        </w:rPr>
        <w:t>istorinėms</w:t>
      </w:r>
      <w:r w:rsidRPr="008F0368">
        <w:rPr>
          <w:bCs/>
          <w:szCs w:val="22"/>
        </w:rPr>
        <w:t xml:space="preserve"> </w:t>
      </w:r>
      <w:r w:rsidRPr="008F0368">
        <w:rPr>
          <w:szCs w:val="22"/>
        </w:rPr>
        <w:t>kelių (gatvių) (tinklo formavimo, tiesimo, priežiūros ir atkūrimo) vertybėms išsaugoti</w:t>
      </w:r>
      <w:r>
        <w:rPr>
          <w:szCs w:val="22"/>
        </w:rPr>
        <w:t>;</w:t>
      </w:r>
    </w:p>
    <w:p w:rsidR="00EF7EB9" w:rsidRPr="008F0368" w:rsidRDefault="00EF7EB9" w:rsidP="00C32D03">
      <w:pPr>
        <w:numPr>
          <w:ilvl w:val="2"/>
          <w:numId w:val="1"/>
        </w:numPr>
        <w:tabs>
          <w:tab w:val="clear" w:pos="2268"/>
          <w:tab w:val="num" w:pos="1080"/>
          <w:tab w:val="num" w:pos="2160"/>
        </w:tabs>
        <w:overflowPunct/>
        <w:autoSpaceDE/>
        <w:autoSpaceDN/>
        <w:adjustRightInd/>
        <w:spacing w:line="360" w:lineRule="auto"/>
        <w:ind w:left="0" w:firstLine="360"/>
        <w:jc w:val="both"/>
        <w:textAlignment w:val="auto"/>
        <w:rPr>
          <w:szCs w:val="22"/>
        </w:rPr>
      </w:pPr>
      <w:r w:rsidRPr="008F0368">
        <w:rPr>
          <w:szCs w:val="22"/>
        </w:rPr>
        <w:t>Europos Sąjungos struktūrinių fondų finansuojamų projektų savivaldybės indėliui prisidėti.</w:t>
      </w:r>
    </w:p>
    <w:p w:rsidR="00EF7EB9" w:rsidRPr="00DB2AD4" w:rsidRDefault="00EF7EB9" w:rsidP="00C32D03">
      <w:pPr>
        <w:numPr>
          <w:ilvl w:val="0"/>
          <w:numId w:val="1"/>
        </w:numPr>
        <w:tabs>
          <w:tab w:val="clear" w:pos="397"/>
          <w:tab w:val="num" w:pos="757"/>
        </w:tabs>
        <w:overflowPunct/>
        <w:autoSpaceDE/>
        <w:autoSpaceDN/>
        <w:adjustRightInd/>
        <w:spacing w:line="360" w:lineRule="auto"/>
        <w:ind w:firstLine="360"/>
        <w:jc w:val="both"/>
        <w:textAlignment w:val="auto"/>
        <w:rPr>
          <w:szCs w:val="22"/>
        </w:rPr>
      </w:pPr>
      <w:r w:rsidRPr="008F0368">
        <w:rPr>
          <w:szCs w:val="22"/>
        </w:rPr>
        <w:t>Gautas</w:t>
      </w:r>
      <w:r>
        <w:rPr>
          <w:szCs w:val="22"/>
        </w:rPr>
        <w:t xml:space="preserve"> </w:t>
      </w:r>
      <w:r w:rsidRPr="004912B8">
        <w:rPr>
          <w:szCs w:val="22"/>
        </w:rPr>
        <w:t>P</w:t>
      </w:r>
      <w:r w:rsidRPr="004912B8">
        <w:t>rogramos</w:t>
      </w:r>
      <w:r>
        <w:t xml:space="preserve"> tikslines ir </w:t>
      </w:r>
      <w:r w:rsidRPr="004912B8">
        <w:rPr>
          <w:szCs w:val="22"/>
        </w:rPr>
        <w:t>rezervo</w:t>
      </w:r>
      <w:r w:rsidRPr="008F0368">
        <w:rPr>
          <w:szCs w:val="22"/>
        </w:rPr>
        <w:t xml:space="preserve"> </w:t>
      </w:r>
      <w:r>
        <w:t xml:space="preserve">lėšas </w:t>
      </w:r>
      <w:r w:rsidRPr="008F0368">
        <w:t>potvynio padarinių šalinimui</w:t>
      </w:r>
      <w:r>
        <w:t xml:space="preserve">, </w:t>
      </w:r>
      <w:r w:rsidRPr="00DB2AD4">
        <w:t>paskirsto</w:t>
      </w:r>
      <w:r>
        <w:t xml:space="preserve"> Savivaldybės</w:t>
      </w:r>
      <w:r w:rsidRPr="00DB2AD4">
        <w:t xml:space="preserve"> administracijos direktoriaus įsakymu sudaryta komisija, įvertinusi potvynio padarytą žalą vietinės reikšmės keliams (gatvėms).</w:t>
      </w:r>
    </w:p>
    <w:p w:rsidR="00EF7EB9" w:rsidRPr="008F0368" w:rsidRDefault="00EF7EB9" w:rsidP="00C32D03">
      <w:pPr>
        <w:numPr>
          <w:ilvl w:val="0"/>
          <w:numId w:val="1"/>
        </w:numPr>
        <w:tabs>
          <w:tab w:val="clear" w:pos="397"/>
          <w:tab w:val="num" w:pos="757"/>
        </w:tabs>
        <w:overflowPunct/>
        <w:autoSpaceDE/>
        <w:autoSpaceDN/>
        <w:adjustRightInd/>
        <w:spacing w:line="360" w:lineRule="auto"/>
        <w:ind w:firstLine="360"/>
        <w:jc w:val="both"/>
        <w:textAlignment w:val="auto"/>
        <w:rPr>
          <w:szCs w:val="22"/>
        </w:rPr>
      </w:pPr>
      <w:r w:rsidRPr="008F0368">
        <w:rPr>
          <w:szCs w:val="22"/>
        </w:rPr>
        <w:t xml:space="preserve">Pasibaigus metams, </w:t>
      </w:r>
      <w:r>
        <w:rPr>
          <w:szCs w:val="22"/>
        </w:rPr>
        <w:t xml:space="preserve">Pagėgių </w:t>
      </w:r>
      <w:r w:rsidRPr="008F0368">
        <w:rPr>
          <w:szCs w:val="22"/>
        </w:rPr>
        <w:t>savivaldybė</w:t>
      </w:r>
      <w:r>
        <w:rPr>
          <w:szCs w:val="22"/>
        </w:rPr>
        <w:t>s administracija</w:t>
      </w:r>
      <w:r w:rsidRPr="008F0368">
        <w:rPr>
          <w:szCs w:val="22"/>
        </w:rPr>
        <w:t xml:space="preserve"> pateikia </w:t>
      </w:r>
      <w:r>
        <w:t>Lietuvos automobilių kelių direkcijai atliktų darbų ir lėšų naudojimo ataskaitas.</w:t>
      </w:r>
    </w:p>
    <w:p w:rsidR="00EF7EB9" w:rsidRPr="008F0368" w:rsidRDefault="00EF7EB9" w:rsidP="00C32D03">
      <w:pPr>
        <w:spacing w:line="360" w:lineRule="auto"/>
        <w:jc w:val="center"/>
      </w:pPr>
      <w:r>
        <w:t>____________________________________________</w:t>
      </w:r>
    </w:p>
    <w:p w:rsidR="00EF7EB9" w:rsidRDefault="00EF7EB9" w:rsidP="00C32D03">
      <w:pPr>
        <w:pStyle w:val="BodyText"/>
        <w:tabs>
          <w:tab w:val="left" w:pos="6810"/>
        </w:tabs>
        <w:spacing w:before="0" w:beforeAutospacing="0" w:after="0" w:afterAutospacing="0"/>
        <w:jc w:val="left"/>
      </w:pPr>
    </w:p>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Pr="00181924" w:rsidRDefault="00EF7EB9" w:rsidP="00064009">
      <w:pPr>
        <w:ind w:left="5102"/>
        <w:jc w:val="both"/>
        <w:rPr>
          <w:color w:val="000000"/>
        </w:rPr>
      </w:pPr>
      <w:r w:rsidRPr="00181924">
        <w:rPr>
          <w:color w:val="000000"/>
        </w:rPr>
        <w:t>Pagėgių savivaldybės tarybos</w:t>
      </w:r>
    </w:p>
    <w:p w:rsidR="00EF7EB9" w:rsidRPr="00181924" w:rsidRDefault="00EF7EB9" w:rsidP="00064009">
      <w:pPr>
        <w:ind w:left="5102"/>
        <w:jc w:val="both"/>
        <w:rPr>
          <w:color w:val="000000"/>
        </w:rPr>
      </w:pPr>
      <w:r w:rsidRPr="00181924">
        <w:rPr>
          <w:color w:val="000000"/>
        </w:rPr>
        <w:t>veiklos reglamento</w:t>
      </w:r>
    </w:p>
    <w:p w:rsidR="00EF7EB9" w:rsidRPr="00181924" w:rsidRDefault="00EF7EB9" w:rsidP="00064009">
      <w:pPr>
        <w:ind w:left="5102"/>
        <w:jc w:val="both"/>
        <w:rPr>
          <w:color w:val="000000"/>
        </w:rPr>
      </w:pPr>
      <w:r w:rsidRPr="00181924">
        <w:rPr>
          <w:color w:val="000000"/>
        </w:rPr>
        <w:t>2 priedas</w:t>
      </w:r>
    </w:p>
    <w:p w:rsidR="00EF7EB9" w:rsidRPr="00181924" w:rsidRDefault="00EF7EB9" w:rsidP="00064009">
      <w:pPr>
        <w:ind w:firstLine="720"/>
        <w:jc w:val="both"/>
        <w:rPr>
          <w:color w:val="000000"/>
        </w:rPr>
      </w:pPr>
    </w:p>
    <w:p w:rsidR="00EF7EB9" w:rsidRPr="00392140" w:rsidRDefault="00EF7EB9" w:rsidP="00064009">
      <w:pPr>
        <w:ind w:firstLine="720"/>
        <w:jc w:val="center"/>
        <w:rPr>
          <w:b/>
          <w:caps/>
        </w:rPr>
      </w:pPr>
      <w:r w:rsidRPr="00392140">
        <w:rPr>
          <w:b/>
          <w:bCs/>
          <w:color w:val="000000"/>
          <w:szCs w:val="24"/>
        </w:rPr>
        <w:t xml:space="preserve">PAGĖGIŲ SAVIVALDYBĖS TARYBOS SPRENDIMO PROJEKTO </w:t>
      </w:r>
      <w:r w:rsidRPr="00392140">
        <w:rPr>
          <w:b/>
          <w:bCs/>
          <w:caps/>
          <w:szCs w:val="24"/>
        </w:rPr>
        <w:t>,,Dėl kelių priežiūros ir plėtros programos finansavimo lėšų Pagėgių savivaldybės vietinės reikšmės keliams ir gatvėms tiesti, taisyti (remontuoti), prižiūrėti ir saugaus eismo sąlygoms užtikrinti naudojimo tvarkos aprašo patvirtinimo“</w:t>
      </w:r>
      <w:r w:rsidRPr="00392140">
        <w:rPr>
          <w:b/>
          <w:caps/>
          <w:szCs w:val="24"/>
        </w:rPr>
        <w:t xml:space="preserve"> </w:t>
      </w:r>
    </w:p>
    <w:p w:rsidR="00EF7EB9" w:rsidRPr="00181924" w:rsidRDefault="00EF7EB9" w:rsidP="00064009">
      <w:pPr>
        <w:ind w:firstLine="720"/>
        <w:jc w:val="center"/>
        <w:rPr>
          <w:color w:val="000000"/>
        </w:rPr>
      </w:pPr>
      <w:r w:rsidRPr="00181924">
        <w:rPr>
          <w:color w:val="000000"/>
        </w:rPr>
        <w:t>(Tarybos sprendimo projekto pavadinimas)</w:t>
      </w:r>
    </w:p>
    <w:p w:rsidR="00EF7EB9" w:rsidRPr="00181924" w:rsidRDefault="00EF7EB9" w:rsidP="00064009">
      <w:pPr>
        <w:ind w:firstLine="720"/>
        <w:jc w:val="center"/>
        <w:rPr>
          <w:color w:val="000000"/>
        </w:rPr>
      </w:pPr>
    </w:p>
    <w:p w:rsidR="00EF7EB9" w:rsidRPr="00181924" w:rsidRDefault="00EF7EB9" w:rsidP="00064009">
      <w:pPr>
        <w:ind w:firstLine="720"/>
        <w:jc w:val="center"/>
        <w:rPr>
          <w:b/>
          <w:bCs/>
          <w:color w:val="000000"/>
        </w:rPr>
      </w:pPr>
      <w:r w:rsidRPr="00181924">
        <w:rPr>
          <w:b/>
          <w:bCs/>
          <w:color w:val="000000"/>
        </w:rPr>
        <w:t>AIŠKINAMASIS RAŠTAS</w:t>
      </w:r>
    </w:p>
    <w:p w:rsidR="00EF7EB9" w:rsidRPr="001A52AD" w:rsidRDefault="00EF7EB9" w:rsidP="00064009">
      <w:pPr>
        <w:ind w:firstLine="720"/>
        <w:jc w:val="center"/>
        <w:rPr>
          <w:b/>
          <w:bCs/>
          <w:color w:val="000000"/>
          <w:u w:val="single"/>
        </w:rPr>
      </w:pPr>
      <w:r w:rsidRPr="001A52AD">
        <w:rPr>
          <w:b/>
          <w:bCs/>
          <w:color w:val="000000"/>
          <w:u w:val="single"/>
        </w:rPr>
        <w:t>201</w:t>
      </w:r>
      <w:r>
        <w:rPr>
          <w:b/>
          <w:bCs/>
          <w:color w:val="000000"/>
          <w:u w:val="single"/>
        </w:rPr>
        <w:t>9</w:t>
      </w:r>
      <w:r w:rsidRPr="001A52AD">
        <w:rPr>
          <w:b/>
          <w:bCs/>
          <w:color w:val="000000"/>
          <w:u w:val="single"/>
        </w:rPr>
        <w:t>-</w:t>
      </w:r>
      <w:r>
        <w:rPr>
          <w:b/>
          <w:bCs/>
          <w:color w:val="000000"/>
          <w:u w:val="single"/>
        </w:rPr>
        <w:t>03</w:t>
      </w:r>
      <w:r w:rsidRPr="001A52AD">
        <w:rPr>
          <w:b/>
          <w:bCs/>
          <w:color w:val="000000"/>
          <w:u w:val="single"/>
        </w:rPr>
        <w:t>-</w:t>
      </w:r>
      <w:r>
        <w:rPr>
          <w:b/>
          <w:bCs/>
          <w:color w:val="000000"/>
          <w:u w:val="single"/>
        </w:rPr>
        <w:t xml:space="preserve">04   </w:t>
      </w:r>
    </w:p>
    <w:p w:rsidR="00EF7EB9" w:rsidRPr="00181924" w:rsidRDefault="00EF7EB9" w:rsidP="00064009">
      <w:pPr>
        <w:ind w:firstLine="720"/>
        <w:jc w:val="center"/>
        <w:rPr>
          <w:color w:val="000000"/>
        </w:rPr>
      </w:pPr>
      <w:r w:rsidRPr="00181924">
        <w:rPr>
          <w:color w:val="000000"/>
        </w:rPr>
        <w:t>(Data)</w:t>
      </w:r>
    </w:p>
    <w:p w:rsidR="00EF7EB9" w:rsidRPr="00181924" w:rsidRDefault="00EF7EB9" w:rsidP="00064009">
      <w:pPr>
        <w:ind w:firstLine="720"/>
        <w:jc w:val="center"/>
        <w:rPr>
          <w:color w:val="000000"/>
        </w:rPr>
      </w:pPr>
    </w:p>
    <w:p w:rsidR="00EF7EB9" w:rsidRDefault="00EF7EB9" w:rsidP="00064009">
      <w:pPr>
        <w:widowControl w:val="0"/>
        <w:numPr>
          <w:ilvl w:val="0"/>
          <w:numId w:val="4"/>
        </w:numPr>
        <w:overflowPunct/>
        <w:jc w:val="both"/>
        <w:textAlignment w:val="auto"/>
        <w:rPr>
          <w:b/>
          <w:bCs/>
          <w:i/>
          <w:iCs/>
          <w:color w:val="000000"/>
        </w:rPr>
      </w:pPr>
      <w:r w:rsidRPr="00181924">
        <w:rPr>
          <w:b/>
          <w:bCs/>
          <w:i/>
          <w:iCs/>
          <w:color w:val="000000"/>
        </w:rPr>
        <w:t>Parengto projekto tikslai ir uždaviniai</w:t>
      </w:r>
    </w:p>
    <w:p w:rsidR="00EF7EB9" w:rsidRDefault="00EF7EB9" w:rsidP="00064009">
      <w:pPr>
        <w:ind w:left="720"/>
        <w:jc w:val="both"/>
        <w:rPr>
          <w:color w:val="000000"/>
        </w:rPr>
      </w:pPr>
      <w:r w:rsidRPr="00263D7C">
        <w:t xml:space="preserve">Vadovaudamasi Lietuvos Respublikos vietos savivaldos įstatymo </w:t>
      </w:r>
      <w:r w:rsidRPr="002703FD">
        <w:t>6 straipsnio 32 punktu, 16 straipsnio 2 dalies 17 punktu,</w:t>
      </w:r>
      <w:r>
        <w:t xml:space="preserve"> atsižvelgdama į K</w:t>
      </w:r>
      <w:r w:rsidRPr="008F0368">
        <w:t>elių priežiūros ir plėtros programos finansavimo lėšų paskirstymo apraš</w:t>
      </w:r>
      <w:r>
        <w:t>o</w:t>
      </w:r>
      <w:r w:rsidRPr="008F0368">
        <w:t>, patvirtint</w:t>
      </w:r>
      <w:r>
        <w:t>o</w:t>
      </w:r>
      <w:r w:rsidRPr="008F0368">
        <w:t xml:space="preserve"> Lietuvos Respublikos Vyriausybės 2005 m. balandžio 21 d. nutarim</w:t>
      </w:r>
      <w:r>
        <w:t>u</w:t>
      </w:r>
      <w:r w:rsidRPr="008F0368">
        <w:t xml:space="preserve"> Nr. 447</w:t>
      </w:r>
      <w:r>
        <w:t xml:space="preserve"> (</w:t>
      </w:r>
      <w:r w:rsidRPr="004912B8">
        <w:rPr>
          <w:bCs/>
        </w:rPr>
        <w:t xml:space="preserve">Lietuvos Respublikos Vyriausybės 2019 m. vasario 13 d. nutarimo Nr. </w:t>
      </w:r>
      <w:r>
        <w:rPr>
          <w:bCs/>
        </w:rPr>
        <w:t>148 redakcija)</w:t>
      </w:r>
      <w:r w:rsidRPr="002703FD">
        <w:t xml:space="preserve"> </w:t>
      </w:r>
      <w:r w:rsidRPr="00263D7C">
        <w:t>Pagėgių savivaldy</w:t>
      </w:r>
      <w:r>
        <w:t xml:space="preserve">bės taryba patvirtina </w:t>
      </w:r>
      <w:r w:rsidRPr="007563FD">
        <w:rPr>
          <w:bCs/>
          <w:color w:val="000000"/>
          <w:szCs w:val="24"/>
        </w:rPr>
        <w:t>kelių priežiūros ir plėtros programos finansavimo lėšų Pagėgių savivaldybės vietinės reikšmės keliams ir gatvėms tiesti, taisyti (remo</w:t>
      </w:r>
      <w:r>
        <w:rPr>
          <w:bCs/>
          <w:color w:val="000000"/>
          <w:szCs w:val="24"/>
        </w:rPr>
        <w:t>n</w:t>
      </w:r>
      <w:r w:rsidRPr="007563FD">
        <w:rPr>
          <w:bCs/>
          <w:color w:val="000000"/>
          <w:szCs w:val="24"/>
        </w:rPr>
        <w:t>t</w:t>
      </w:r>
      <w:r>
        <w:rPr>
          <w:bCs/>
          <w:color w:val="000000"/>
          <w:szCs w:val="24"/>
        </w:rPr>
        <w:t>uot</w:t>
      </w:r>
      <w:r w:rsidRPr="007563FD">
        <w:rPr>
          <w:bCs/>
          <w:color w:val="000000"/>
          <w:szCs w:val="24"/>
        </w:rPr>
        <w:t>i), prižiūrėti ir saugaus eismo sąlygoms užt</w:t>
      </w:r>
      <w:r>
        <w:rPr>
          <w:bCs/>
          <w:color w:val="000000"/>
          <w:szCs w:val="24"/>
        </w:rPr>
        <w:t>ikrinti naudojimo tvarkos aprašą.</w:t>
      </w:r>
      <w:r w:rsidRPr="007563FD">
        <w:rPr>
          <w:bCs/>
          <w:color w:val="000000"/>
          <w:szCs w:val="24"/>
        </w:rPr>
        <w:t xml:space="preserve"> </w:t>
      </w:r>
      <w:r>
        <w:rPr>
          <w:color w:val="000000"/>
        </w:rPr>
        <w:t xml:space="preserve"> </w:t>
      </w:r>
    </w:p>
    <w:p w:rsidR="00EF7EB9" w:rsidRPr="003931D0" w:rsidRDefault="00EF7EB9" w:rsidP="00EC5C71">
      <w:pPr>
        <w:ind w:left="709" w:firstLine="567"/>
        <w:jc w:val="both"/>
      </w:pPr>
      <w:r w:rsidRPr="00094135">
        <w:t xml:space="preserve">Šiuo sprendimo projektu siūloma patvirtinti </w:t>
      </w:r>
      <w:r w:rsidRPr="00094135">
        <w:rPr>
          <w:szCs w:val="24"/>
        </w:rPr>
        <w:t>kelių priežiūros ir plėtros programos lėšų, skirtų savivaldybės vietinės reikšmės keliams ir gatvėms tiesti, rekonstruoti, taisyti (remontuoti), prižiūrėti ir saugaus eismo sąlygoms užtikrinti, naudojimo ir skirstymo tvarkos aprašą</w:t>
      </w:r>
      <w:r>
        <w:rPr>
          <w:szCs w:val="24"/>
        </w:rPr>
        <w:t>.</w:t>
      </w:r>
    </w:p>
    <w:p w:rsidR="00EF7EB9" w:rsidRDefault="00EF7EB9" w:rsidP="00064009">
      <w:pPr>
        <w:widowControl w:val="0"/>
        <w:numPr>
          <w:ilvl w:val="0"/>
          <w:numId w:val="4"/>
        </w:numPr>
        <w:overflowPunct/>
        <w:jc w:val="both"/>
        <w:textAlignment w:val="auto"/>
        <w:rPr>
          <w:b/>
          <w:bCs/>
          <w:i/>
          <w:iCs/>
          <w:color w:val="000000"/>
        </w:rPr>
      </w:pPr>
      <w:r w:rsidRPr="00181924">
        <w:rPr>
          <w:b/>
          <w:bCs/>
          <w:i/>
          <w:iCs/>
          <w:color w:val="000000"/>
        </w:rPr>
        <w:t>Kaip šiuo metu yra sureguliuoti projekte aptarti klausimai</w:t>
      </w:r>
    </w:p>
    <w:p w:rsidR="00EF7EB9" w:rsidRPr="00094135" w:rsidRDefault="00EF7EB9" w:rsidP="00EC5C71">
      <w:pPr>
        <w:ind w:left="709"/>
        <w:jc w:val="both"/>
        <w:rPr>
          <w:szCs w:val="24"/>
        </w:rPr>
      </w:pPr>
      <w:r w:rsidRPr="00094135">
        <w:rPr>
          <w:szCs w:val="24"/>
        </w:rPr>
        <w:t xml:space="preserve">Lietuvos Respublikos vietos savivaldos įstatymas, Lietuvos Respublikos kelių įstatymas, Kelių priežiūros ir plėtros programos lėšų naudojimo tvarkos aprašas, patvirtintas Lietuvos Respublikos Vyriausybės 2005 m. balandžio 21 d. nutarimu Nr. 447 „Dėl Lietuvos Respublikos kelių priežiūros ir plėtros programos įstatymo įgyvendinimo“, Lietuvos Respublikos kelių priežiūros ir plėtros programos finansavimo įstatymas, </w:t>
      </w:r>
      <w:r>
        <w:rPr>
          <w:szCs w:val="24"/>
        </w:rPr>
        <w:t>Pagėgių savival</w:t>
      </w:r>
      <w:r w:rsidRPr="00094135">
        <w:rPr>
          <w:szCs w:val="24"/>
        </w:rPr>
        <w:t>dybės tarybos 201</w:t>
      </w:r>
      <w:r>
        <w:rPr>
          <w:szCs w:val="24"/>
        </w:rPr>
        <w:t>5</w:t>
      </w:r>
      <w:r w:rsidRPr="00094135">
        <w:rPr>
          <w:szCs w:val="24"/>
        </w:rPr>
        <w:t xml:space="preserve"> m. </w:t>
      </w:r>
      <w:r>
        <w:rPr>
          <w:szCs w:val="24"/>
        </w:rPr>
        <w:t>gruodžio 17</w:t>
      </w:r>
      <w:r w:rsidRPr="00094135">
        <w:rPr>
          <w:szCs w:val="24"/>
        </w:rPr>
        <w:t xml:space="preserve"> d. sprendim</w:t>
      </w:r>
      <w:r>
        <w:rPr>
          <w:szCs w:val="24"/>
        </w:rPr>
        <w:t xml:space="preserve">as </w:t>
      </w:r>
      <w:r w:rsidRPr="00094135">
        <w:rPr>
          <w:szCs w:val="24"/>
        </w:rPr>
        <w:t>Nr. T-</w:t>
      </w:r>
      <w:r>
        <w:rPr>
          <w:szCs w:val="24"/>
        </w:rPr>
        <w:t xml:space="preserve"> 222</w:t>
      </w:r>
      <w:r w:rsidRPr="00094135">
        <w:rPr>
          <w:szCs w:val="24"/>
        </w:rPr>
        <w:t xml:space="preserve"> „</w:t>
      </w:r>
      <w:r w:rsidRPr="00094135">
        <w:rPr>
          <w:bCs/>
          <w:szCs w:val="24"/>
        </w:rPr>
        <w:t xml:space="preserve">Dėl </w:t>
      </w:r>
      <w:r>
        <w:rPr>
          <w:bCs/>
          <w:szCs w:val="24"/>
        </w:rPr>
        <w:t xml:space="preserve"> Pagėgių savivaldybės kelių priežiūros ir plėtros programos lėšų skirstymo ir naudojimo tvarkos aprašo </w:t>
      </w:r>
      <w:r w:rsidRPr="00094135">
        <w:rPr>
          <w:bCs/>
          <w:szCs w:val="24"/>
        </w:rPr>
        <w:t>patvirtinimo</w:t>
      </w:r>
      <w:r w:rsidRPr="00094135">
        <w:rPr>
          <w:szCs w:val="24"/>
        </w:rPr>
        <w:t>“.</w:t>
      </w:r>
    </w:p>
    <w:p w:rsidR="00EF7EB9" w:rsidRDefault="00EF7EB9" w:rsidP="00064009">
      <w:pPr>
        <w:widowControl w:val="0"/>
        <w:numPr>
          <w:ilvl w:val="0"/>
          <w:numId w:val="4"/>
        </w:numPr>
        <w:overflowPunct/>
        <w:jc w:val="both"/>
        <w:textAlignment w:val="auto"/>
        <w:rPr>
          <w:b/>
          <w:bCs/>
          <w:i/>
          <w:iCs/>
          <w:color w:val="000000"/>
        </w:rPr>
      </w:pPr>
      <w:r w:rsidRPr="00181924">
        <w:rPr>
          <w:b/>
          <w:bCs/>
          <w:i/>
          <w:iCs/>
          <w:color w:val="000000"/>
        </w:rPr>
        <w:t>Kokių teigiamų rezultatų laukiama</w:t>
      </w:r>
    </w:p>
    <w:p w:rsidR="00EF7EB9" w:rsidRDefault="00EF7EB9" w:rsidP="00064009">
      <w:pPr>
        <w:ind w:left="720"/>
        <w:jc w:val="both"/>
      </w:pPr>
      <w:r>
        <w:rPr>
          <w:szCs w:val="24"/>
        </w:rPr>
        <w:t>Nuo 2019 m. vasario 13</w:t>
      </w:r>
      <w:r w:rsidRPr="00094135">
        <w:rPr>
          <w:szCs w:val="24"/>
        </w:rPr>
        <w:t xml:space="preserve"> d. įsigalio</w:t>
      </w:r>
      <w:r>
        <w:rPr>
          <w:szCs w:val="24"/>
        </w:rPr>
        <w:t>jo</w:t>
      </w:r>
      <w:r w:rsidRPr="00094135">
        <w:rPr>
          <w:szCs w:val="24"/>
        </w:rPr>
        <w:t xml:space="preserve"> nauja </w:t>
      </w:r>
      <w:r w:rsidRPr="00094135">
        <w:rPr>
          <w:bCs/>
          <w:szCs w:val="24"/>
        </w:rPr>
        <w:t>Kelių priežiūros ir plėtros programos finansavimo lėšų naudojimo tvarkos apraš</w:t>
      </w:r>
      <w:r w:rsidRPr="00094135">
        <w:rPr>
          <w:szCs w:val="24"/>
        </w:rPr>
        <w:t>o, kurį tvirtina Lietuvos Respublikos Vyria</w:t>
      </w:r>
      <w:r>
        <w:rPr>
          <w:szCs w:val="24"/>
        </w:rPr>
        <w:t xml:space="preserve">usybė, redakcija. Vadovaujantis nauja redakcija pakoreguotas ir tvirtinamas </w:t>
      </w:r>
      <w:r w:rsidRPr="003A72D8">
        <w:rPr>
          <w:szCs w:val="24"/>
        </w:rPr>
        <w:t>K</w:t>
      </w:r>
      <w:r w:rsidRPr="003A72D8">
        <w:rPr>
          <w:bCs/>
          <w:color w:val="000000"/>
          <w:szCs w:val="24"/>
        </w:rPr>
        <w:t>elių priežiūros ir plėtros programos finansavimo lėšų Pagėgių savivaldybės vietinės reikšmės keliams ir gatvėms tiesti, taisyti (remontuoti), prižiūrėti ir saugaus eismo sąlygoms užtikrinti naudojimo tvarkos apraš</w:t>
      </w:r>
      <w:r>
        <w:rPr>
          <w:bCs/>
          <w:color w:val="000000"/>
          <w:szCs w:val="24"/>
        </w:rPr>
        <w:t xml:space="preserve">as. </w:t>
      </w:r>
      <w:r w:rsidRPr="00584B36">
        <w:rPr>
          <w:bCs/>
          <w:color w:val="000000"/>
          <w:szCs w:val="24"/>
        </w:rPr>
        <w:t>Patvirtintas kelių priežiūros ir plėtros programos finansavimo lėšų Pagėgių savivaldybės vietinės reikšmės keliams ir gatvėms tiesti, taisyti (remontuoti), prižiūrėti ir saugaus eismo sąlygoms užtikrinti naudojimo tvarkos aprašas</w:t>
      </w:r>
      <w:r>
        <w:rPr>
          <w:bCs/>
          <w:color w:val="000000"/>
          <w:szCs w:val="24"/>
        </w:rPr>
        <w:t xml:space="preserve"> atitiks </w:t>
      </w:r>
      <w:r>
        <w:rPr>
          <w:szCs w:val="24"/>
        </w:rPr>
        <w:t>2019 m. vasario 13</w:t>
      </w:r>
      <w:r w:rsidRPr="00094135">
        <w:rPr>
          <w:szCs w:val="24"/>
        </w:rPr>
        <w:t xml:space="preserve"> d. </w:t>
      </w:r>
      <w:r>
        <w:rPr>
          <w:szCs w:val="24"/>
        </w:rPr>
        <w:t xml:space="preserve">redakcijos </w:t>
      </w:r>
      <w:r w:rsidRPr="00094135">
        <w:rPr>
          <w:bCs/>
          <w:szCs w:val="24"/>
        </w:rPr>
        <w:t>Kelių priežiūros ir plėtros programos finansavimo lėšų naudojimo tvarkos apraš</w:t>
      </w:r>
      <w:r>
        <w:rPr>
          <w:szCs w:val="24"/>
        </w:rPr>
        <w:t>o reikalavimus.</w:t>
      </w:r>
      <w:r>
        <w:t xml:space="preserve"> </w:t>
      </w:r>
    </w:p>
    <w:p w:rsidR="00EF7EB9" w:rsidRDefault="00EF7EB9" w:rsidP="00064009">
      <w:pPr>
        <w:ind w:left="720"/>
        <w:jc w:val="both"/>
        <w:rPr>
          <w:b/>
          <w:bCs/>
          <w:i/>
          <w:iCs/>
          <w:color w:val="000000"/>
        </w:rPr>
      </w:pPr>
      <w:r w:rsidRPr="00035D96">
        <w:rPr>
          <w:b/>
          <w:i/>
        </w:rPr>
        <w:t>4.</w:t>
      </w:r>
      <w:r>
        <w:t xml:space="preserve"> </w:t>
      </w:r>
      <w:r w:rsidRPr="00181924">
        <w:rPr>
          <w:b/>
          <w:bCs/>
          <w:i/>
          <w:iCs/>
          <w:color w:val="000000"/>
        </w:rPr>
        <w:t>Galimos neigiamos priimto projekto pasekmės ir kokių priemonių reikėtų imtis, kad tokių pasekmių būtų išvengta.</w:t>
      </w:r>
    </w:p>
    <w:p w:rsidR="00EF7EB9" w:rsidRPr="00181924" w:rsidRDefault="00EF7EB9" w:rsidP="00064009">
      <w:pPr>
        <w:widowControl w:val="0"/>
        <w:tabs>
          <w:tab w:val="left" w:pos="0"/>
        </w:tabs>
        <w:ind w:left="720" w:right="360"/>
        <w:jc w:val="both"/>
        <w:rPr>
          <w:b/>
          <w:bCs/>
          <w:i/>
          <w:iCs/>
          <w:color w:val="000000"/>
        </w:rPr>
      </w:pPr>
      <w:r>
        <w:rPr>
          <w:b/>
          <w:bCs/>
          <w:i/>
          <w:iCs/>
          <w:color w:val="000000"/>
        </w:rPr>
        <w:tab/>
        <w:t>-</w:t>
      </w:r>
    </w:p>
    <w:p w:rsidR="00EF7EB9" w:rsidRDefault="00EF7EB9" w:rsidP="00064009">
      <w:pPr>
        <w:widowControl w:val="0"/>
        <w:tabs>
          <w:tab w:val="left" w:pos="0"/>
        </w:tabs>
        <w:overflowPunct/>
        <w:ind w:left="720" w:right="360"/>
        <w:jc w:val="both"/>
        <w:textAlignment w:val="auto"/>
        <w:rPr>
          <w:b/>
          <w:bCs/>
          <w:i/>
          <w:iCs/>
          <w:color w:val="000000"/>
        </w:rPr>
      </w:pPr>
      <w:r>
        <w:rPr>
          <w:b/>
          <w:bCs/>
          <w:i/>
          <w:iCs/>
          <w:color w:val="000000"/>
        </w:rPr>
        <w:t xml:space="preserve">5. </w:t>
      </w:r>
      <w:r w:rsidRPr="00181924">
        <w:rPr>
          <w:b/>
          <w:bCs/>
          <w:i/>
          <w:iCs/>
          <w:color w:val="000000"/>
        </w:rPr>
        <w:t>Kokius galiojančius aktus (tarybos, mero, savivaldybės administracijos direktoriaus) reikėtų pakeisti ir panaikinti, priėmus sprendimą pagal teikiamą projektą.</w:t>
      </w:r>
    </w:p>
    <w:p w:rsidR="00EF7EB9" w:rsidRPr="00EA3A8C" w:rsidRDefault="00EF7EB9" w:rsidP="0041371A">
      <w:pPr>
        <w:pStyle w:val="BodyText"/>
        <w:tabs>
          <w:tab w:val="left" w:pos="1701"/>
        </w:tabs>
        <w:spacing w:before="0" w:beforeAutospacing="0" w:after="0" w:afterAutospacing="0"/>
        <w:ind w:left="709"/>
      </w:pPr>
      <w:r w:rsidRPr="00EA3A8C">
        <w:t>Pripažinti netekus galios Pagėgių savivaldybės tarybos 201</w:t>
      </w:r>
      <w:r>
        <w:t>5</w:t>
      </w:r>
      <w:r w:rsidRPr="00EA3A8C">
        <w:t xml:space="preserve"> m. </w:t>
      </w:r>
      <w:r>
        <w:t xml:space="preserve">gruodžio 17 </w:t>
      </w:r>
      <w:r w:rsidRPr="00EA3A8C">
        <w:t>d.  sprendimą Nr. T-</w:t>
      </w:r>
      <w:r>
        <w:t>222</w:t>
      </w:r>
      <w:r w:rsidRPr="00EA3A8C">
        <w:t xml:space="preserve"> ,,D</w:t>
      </w:r>
      <w:r w:rsidRPr="00EA3A8C">
        <w:rPr>
          <w:bCs/>
          <w:color w:val="000000"/>
        </w:rPr>
        <w:t>ėl Pagėgių savivaldybės kelių priežiūros ir plėtros programos lėšų</w:t>
      </w:r>
      <w:r>
        <w:rPr>
          <w:bCs/>
          <w:color w:val="000000"/>
        </w:rPr>
        <w:t xml:space="preserve"> skirstymo ir </w:t>
      </w:r>
      <w:r w:rsidRPr="00EA3A8C">
        <w:rPr>
          <w:bCs/>
          <w:color w:val="000000"/>
        </w:rPr>
        <w:t>naudojimo tvarkos aprašo patvirtinimo</w:t>
      </w:r>
      <w:r w:rsidRPr="00EA3A8C">
        <w:t>“.</w:t>
      </w:r>
    </w:p>
    <w:p w:rsidR="00EF7EB9" w:rsidRDefault="00EF7EB9" w:rsidP="00064009">
      <w:pPr>
        <w:widowControl w:val="0"/>
        <w:tabs>
          <w:tab w:val="left" w:pos="0"/>
        </w:tabs>
        <w:ind w:left="720" w:right="360"/>
        <w:jc w:val="both"/>
        <w:rPr>
          <w:b/>
          <w:bCs/>
          <w:i/>
          <w:iCs/>
          <w:color w:val="000000"/>
        </w:rPr>
      </w:pPr>
      <w:r>
        <w:rPr>
          <w:b/>
          <w:bCs/>
          <w:i/>
          <w:iCs/>
          <w:color w:val="000000"/>
        </w:rPr>
        <w:t>-</w:t>
      </w:r>
    </w:p>
    <w:p w:rsidR="00EF7EB9" w:rsidRPr="00181924" w:rsidRDefault="00EF7EB9" w:rsidP="00064009">
      <w:pPr>
        <w:widowControl w:val="0"/>
        <w:numPr>
          <w:ilvl w:val="0"/>
          <w:numId w:val="4"/>
        </w:numPr>
        <w:tabs>
          <w:tab w:val="left" w:pos="0"/>
        </w:tabs>
        <w:overflowPunct/>
        <w:ind w:right="360"/>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p>
    <w:p w:rsidR="00EF7EB9" w:rsidRDefault="00EF7EB9" w:rsidP="00064009">
      <w:pPr>
        <w:ind w:left="720"/>
        <w:jc w:val="both"/>
        <w:rPr>
          <w:bCs/>
          <w:iCs/>
          <w:color w:val="000000"/>
        </w:rPr>
      </w:pPr>
      <w:r>
        <w:rPr>
          <w:bCs/>
          <w:iCs/>
          <w:color w:val="000000"/>
        </w:rPr>
        <w:t>Atsiradus poreikiui šį punktą vykdyti dokumentų rengėjas būtų Turto ir ūkio skyrius</w:t>
      </w:r>
    </w:p>
    <w:p w:rsidR="00EF7EB9" w:rsidRPr="00181924" w:rsidRDefault="00EF7EB9" w:rsidP="00064009">
      <w:pPr>
        <w:widowControl w:val="0"/>
        <w:numPr>
          <w:ilvl w:val="0"/>
          <w:numId w:val="4"/>
        </w:numPr>
        <w:tabs>
          <w:tab w:val="left" w:pos="0"/>
        </w:tabs>
        <w:overflowPunct/>
        <w:ind w:right="360"/>
        <w:jc w:val="both"/>
        <w:textAlignment w:val="auto"/>
        <w:rPr>
          <w:b/>
          <w:bCs/>
          <w:i/>
          <w:iCs/>
          <w:color w:val="000000"/>
        </w:rPr>
      </w:pPr>
      <w:r w:rsidRPr="00181924">
        <w:rPr>
          <w:b/>
          <w:bCs/>
          <w:i/>
          <w:iCs/>
          <w:color w:val="000000"/>
        </w:rPr>
        <w:t xml:space="preserve"> Ar reikalinga atlikti sprendimo projekto antikorupcinį vertinimą</w:t>
      </w:r>
    </w:p>
    <w:p w:rsidR="00EF7EB9" w:rsidRPr="00181924" w:rsidRDefault="00EF7EB9" w:rsidP="00064009">
      <w:pPr>
        <w:pStyle w:val="ListParagraph"/>
        <w:rPr>
          <w:b/>
          <w:bCs/>
          <w:i/>
          <w:iCs/>
          <w:color w:val="000000"/>
          <w:lang w:val="lt-LT"/>
        </w:rPr>
      </w:pPr>
      <w:r>
        <w:rPr>
          <w:b/>
          <w:bCs/>
          <w:i/>
          <w:iCs/>
          <w:color w:val="000000"/>
          <w:lang w:val="lt-LT"/>
        </w:rPr>
        <w:t>-</w:t>
      </w:r>
    </w:p>
    <w:p w:rsidR="00EF7EB9" w:rsidRPr="00181924" w:rsidRDefault="00EF7EB9" w:rsidP="00064009">
      <w:pPr>
        <w:widowControl w:val="0"/>
        <w:numPr>
          <w:ilvl w:val="0"/>
          <w:numId w:val="4"/>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rsidR="00EF7EB9" w:rsidRPr="00181924" w:rsidRDefault="00EF7EB9" w:rsidP="00064009">
      <w:pPr>
        <w:tabs>
          <w:tab w:val="left" w:pos="0"/>
        </w:tabs>
        <w:ind w:right="360"/>
        <w:jc w:val="both"/>
        <w:rPr>
          <w:b/>
          <w:bCs/>
          <w:i/>
          <w:iCs/>
          <w:color w:val="000000"/>
        </w:rPr>
      </w:pPr>
      <w:r>
        <w:rPr>
          <w:b/>
          <w:bCs/>
          <w:i/>
          <w:iCs/>
          <w:color w:val="000000"/>
        </w:rPr>
        <w:tab/>
        <w:t>-</w:t>
      </w:r>
    </w:p>
    <w:p w:rsidR="00EF7EB9" w:rsidRPr="00181924" w:rsidRDefault="00EF7EB9" w:rsidP="00064009">
      <w:pPr>
        <w:widowControl w:val="0"/>
        <w:numPr>
          <w:ilvl w:val="0"/>
          <w:numId w:val="4"/>
        </w:numPr>
        <w:tabs>
          <w:tab w:val="left" w:pos="0"/>
        </w:tabs>
        <w:overflowPunct/>
        <w:ind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p>
    <w:p w:rsidR="00EF7EB9" w:rsidRPr="00181924" w:rsidRDefault="00EF7EB9" w:rsidP="00064009">
      <w:pPr>
        <w:tabs>
          <w:tab w:val="left" w:pos="0"/>
        </w:tabs>
        <w:ind w:right="360"/>
        <w:jc w:val="both"/>
        <w:rPr>
          <w:b/>
          <w:bCs/>
          <w:i/>
          <w:iCs/>
          <w:color w:val="000000"/>
        </w:rPr>
      </w:pPr>
      <w:r>
        <w:rPr>
          <w:b/>
          <w:bCs/>
          <w:i/>
          <w:iCs/>
          <w:color w:val="000000"/>
        </w:rPr>
        <w:tab/>
        <w:t>-</w:t>
      </w:r>
    </w:p>
    <w:p w:rsidR="00EF7EB9" w:rsidRPr="00181924" w:rsidRDefault="00EF7EB9" w:rsidP="00064009">
      <w:pPr>
        <w:widowControl w:val="0"/>
        <w:numPr>
          <w:ilvl w:val="0"/>
          <w:numId w:val="4"/>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rsidR="00EF7EB9" w:rsidRDefault="00EF7EB9" w:rsidP="00064009">
      <w:pPr>
        <w:tabs>
          <w:tab w:val="left" w:pos="0"/>
        </w:tabs>
        <w:ind w:right="360"/>
        <w:jc w:val="both"/>
        <w:rPr>
          <w:bCs/>
          <w:iCs/>
          <w:color w:val="000000"/>
        </w:rPr>
      </w:pPr>
      <w:r>
        <w:rPr>
          <w:b/>
          <w:bCs/>
          <w:i/>
          <w:iCs/>
          <w:color w:val="000000"/>
        </w:rPr>
        <w:tab/>
      </w:r>
      <w:r w:rsidRPr="006A3F51">
        <w:rPr>
          <w:bCs/>
          <w:iCs/>
          <w:color w:val="000000"/>
        </w:rPr>
        <w:t>Pagėgių savivaldybės administracijos</w:t>
      </w:r>
      <w:r>
        <w:rPr>
          <w:bCs/>
          <w:iCs/>
          <w:color w:val="000000"/>
        </w:rPr>
        <w:t xml:space="preserve"> Turto ir </w:t>
      </w:r>
      <w:r w:rsidRPr="006A3F51">
        <w:rPr>
          <w:bCs/>
          <w:iCs/>
          <w:color w:val="000000"/>
        </w:rPr>
        <w:t>ūkio skyrius</w:t>
      </w:r>
    </w:p>
    <w:p w:rsidR="00EF7EB9" w:rsidRPr="00181924" w:rsidRDefault="00EF7EB9" w:rsidP="00064009">
      <w:pPr>
        <w:widowControl w:val="0"/>
        <w:numPr>
          <w:ilvl w:val="0"/>
          <w:numId w:val="4"/>
        </w:numPr>
        <w:tabs>
          <w:tab w:val="left" w:pos="0"/>
        </w:tabs>
        <w:overflowPunct/>
        <w:ind w:right="360"/>
        <w:textAlignment w:val="auto"/>
        <w:rPr>
          <w:b/>
          <w:bCs/>
          <w:i/>
          <w:iCs/>
          <w:color w:val="000000"/>
        </w:rPr>
      </w:pPr>
      <w:r w:rsidRPr="00181924">
        <w:rPr>
          <w:b/>
          <w:bCs/>
          <w:i/>
          <w:iCs/>
          <w:color w:val="000000"/>
        </w:rPr>
        <w:t>Kiti, rengėjo nuomone,  reikalingi pagrindimai ir paaiškinimai.</w:t>
      </w:r>
    </w:p>
    <w:p w:rsidR="00EF7EB9" w:rsidRDefault="00EF7EB9" w:rsidP="00064009">
      <w:pPr>
        <w:ind w:left="1080"/>
        <w:jc w:val="both"/>
      </w:pPr>
    </w:p>
    <w:p w:rsidR="00EF7EB9" w:rsidRPr="008659E8" w:rsidRDefault="00EF7EB9" w:rsidP="00064009">
      <w:pPr>
        <w:ind w:left="1080"/>
        <w:jc w:val="both"/>
        <w:rPr>
          <w:color w:val="000000"/>
        </w:rPr>
      </w:pPr>
      <w:r w:rsidRPr="008659E8">
        <w:rPr>
          <w:color w:val="000000"/>
        </w:rPr>
        <w:t xml:space="preserve">Turto ir ūkio skyriaus vyresnysis </w:t>
      </w:r>
    </w:p>
    <w:p w:rsidR="00EF7EB9" w:rsidRPr="008659E8" w:rsidRDefault="00EF7EB9" w:rsidP="00064009">
      <w:pPr>
        <w:ind w:left="1080"/>
        <w:jc w:val="both"/>
        <w:rPr>
          <w:color w:val="000000"/>
        </w:rPr>
      </w:pPr>
      <w:r w:rsidRPr="008659E8">
        <w:rPr>
          <w:color w:val="000000"/>
        </w:rPr>
        <w:t>specialistas________</w:t>
      </w:r>
      <w:r w:rsidRPr="008659E8">
        <w:rPr>
          <w:color w:val="000000"/>
        </w:rPr>
        <w:tab/>
      </w:r>
      <w:r w:rsidRPr="008659E8">
        <w:rPr>
          <w:color w:val="000000"/>
        </w:rPr>
        <w:tab/>
        <w:t xml:space="preserve">                    Remigijus Lukošius______</w:t>
      </w:r>
    </w:p>
    <w:p w:rsidR="00EF7EB9" w:rsidRPr="008659E8" w:rsidRDefault="00EF7EB9" w:rsidP="00064009">
      <w:pPr>
        <w:spacing w:line="360" w:lineRule="auto"/>
        <w:jc w:val="both"/>
      </w:pPr>
    </w:p>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p w:rsidR="00EF7EB9" w:rsidRDefault="00EF7EB9"/>
    <w:tbl>
      <w:tblPr>
        <w:tblpPr w:leftFromText="180" w:rightFromText="180" w:horzAnchor="margin" w:tblpY="484"/>
        <w:tblW w:w="9639" w:type="dxa"/>
        <w:tblLayout w:type="fixed"/>
        <w:tblLook w:val="0000"/>
      </w:tblPr>
      <w:tblGrid>
        <w:gridCol w:w="9639"/>
      </w:tblGrid>
      <w:tr w:rsidR="00EF7EB9" w:rsidTr="00D4069B">
        <w:tblPrEx>
          <w:tblCellMar>
            <w:top w:w="0" w:type="dxa"/>
            <w:bottom w:w="0" w:type="dxa"/>
          </w:tblCellMar>
        </w:tblPrEx>
        <w:trPr>
          <w:trHeight w:hRule="exact" w:val="1055"/>
        </w:trPr>
        <w:tc>
          <w:tcPr>
            <w:tcW w:w="9639" w:type="dxa"/>
          </w:tcPr>
          <w:p w:rsidR="00EF7EB9" w:rsidRDefault="00EF7EB9" w:rsidP="00D4069B">
            <w:pPr>
              <w:tabs>
                <w:tab w:val="center" w:pos="4711"/>
                <w:tab w:val="left" w:pos="7785"/>
                <w:tab w:val="right" w:pos="9423"/>
              </w:tabs>
              <w:spacing w:line="240" w:lineRule="atLeast"/>
              <w:rPr>
                <w:color w:val="000000"/>
              </w:rPr>
            </w:pPr>
            <w:r>
              <w:tab/>
            </w:r>
            <w:r>
              <w:object w:dxaOrig="1005" w:dyaOrig="1350">
                <v:shape id="_x0000_i1026" type="#_x0000_t75" style="width:36pt;height:48pt" o:ole="" fillcolor="window">
                  <v:imagedata r:id="rId9" o:title=""/>
                </v:shape>
                <o:OLEObject Type="Embed" ProgID="Word.Picture.8" ShapeID="_x0000_i1026" DrawAspect="Content" ObjectID="_1614165482" r:id="rId10"/>
              </w:object>
            </w:r>
            <w:r>
              <w:tab/>
            </w:r>
            <w:r>
              <w:tab/>
            </w:r>
          </w:p>
        </w:tc>
      </w:tr>
      <w:tr w:rsidR="00EF7EB9" w:rsidTr="00D4069B">
        <w:tblPrEx>
          <w:tblCellMar>
            <w:top w:w="0" w:type="dxa"/>
            <w:bottom w:w="0" w:type="dxa"/>
          </w:tblCellMar>
        </w:tblPrEx>
        <w:trPr>
          <w:trHeight w:hRule="exact" w:val="1913"/>
        </w:trPr>
        <w:tc>
          <w:tcPr>
            <w:tcW w:w="9639" w:type="dxa"/>
          </w:tcPr>
          <w:p w:rsidR="00EF7EB9" w:rsidRDefault="00EF7EB9" w:rsidP="00D4069B">
            <w:pPr>
              <w:pStyle w:val="Heading2"/>
            </w:pPr>
            <w:r>
              <w:t>Pagėgių savivaldybės taryba</w:t>
            </w:r>
          </w:p>
          <w:p w:rsidR="00EF7EB9" w:rsidRDefault="00EF7EB9" w:rsidP="00D4069B">
            <w:pPr>
              <w:spacing w:before="120"/>
              <w:jc w:val="center"/>
              <w:rPr>
                <w:b/>
                <w:bCs/>
                <w:caps/>
                <w:color w:val="000000"/>
              </w:rPr>
            </w:pPr>
          </w:p>
          <w:p w:rsidR="00EF7EB9" w:rsidRDefault="00EF7EB9" w:rsidP="00D4069B">
            <w:pPr>
              <w:spacing w:before="120"/>
              <w:jc w:val="center"/>
              <w:rPr>
                <w:b/>
                <w:bCs/>
                <w:caps/>
                <w:color w:val="000000"/>
              </w:rPr>
            </w:pPr>
            <w:r>
              <w:rPr>
                <w:b/>
                <w:bCs/>
                <w:caps/>
                <w:color w:val="000000"/>
              </w:rPr>
              <w:t>sprendimas</w:t>
            </w:r>
          </w:p>
          <w:p w:rsidR="00EF7EB9" w:rsidRDefault="00EF7EB9" w:rsidP="00D4069B">
            <w:pPr>
              <w:spacing w:before="120"/>
              <w:jc w:val="center"/>
              <w:rPr>
                <w:b/>
                <w:bCs/>
                <w:caps/>
                <w:color w:val="000000"/>
              </w:rPr>
            </w:pPr>
            <w:r>
              <w:rPr>
                <w:b/>
                <w:bCs/>
                <w:caps/>
                <w:color w:val="000000"/>
              </w:rPr>
              <w:t xml:space="preserve">dėl pagėgių savivaldybės kelių priežiūros ir plėtros programos </w:t>
            </w:r>
            <w:r w:rsidRPr="00772A7F">
              <w:rPr>
                <w:b/>
                <w:bCs/>
                <w:caps/>
                <w:color w:val="000000"/>
              </w:rPr>
              <w:t xml:space="preserve">lėšų </w:t>
            </w:r>
            <w:r w:rsidRPr="00772A7F">
              <w:rPr>
                <w:b/>
              </w:rPr>
              <w:t xml:space="preserve"> SKIRSTYMO IR </w:t>
            </w:r>
            <w:r w:rsidRPr="00772A7F">
              <w:rPr>
                <w:b/>
                <w:bCs/>
                <w:caps/>
                <w:color w:val="000000"/>
              </w:rPr>
              <w:t>naudojimo</w:t>
            </w:r>
            <w:r>
              <w:rPr>
                <w:b/>
                <w:bCs/>
                <w:caps/>
                <w:color w:val="000000"/>
              </w:rPr>
              <w:t xml:space="preserve"> tvarkos aprašo patvirtinimo</w:t>
            </w:r>
          </w:p>
        </w:tc>
      </w:tr>
      <w:tr w:rsidR="00EF7EB9" w:rsidTr="00D4069B">
        <w:tblPrEx>
          <w:tblCellMar>
            <w:top w:w="0" w:type="dxa"/>
            <w:bottom w:w="0" w:type="dxa"/>
          </w:tblCellMar>
        </w:tblPrEx>
        <w:trPr>
          <w:trHeight w:hRule="exact" w:val="852"/>
        </w:trPr>
        <w:tc>
          <w:tcPr>
            <w:tcW w:w="9639" w:type="dxa"/>
          </w:tcPr>
          <w:p w:rsidR="00EF7EB9" w:rsidRDefault="00EF7EB9" w:rsidP="00D4069B">
            <w:pPr>
              <w:pStyle w:val="Heading2"/>
              <w:rPr>
                <w:b w:val="0"/>
                <w:bCs w:val="0"/>
                <w:caps w:val="0"/>
              </w:rPr>
            </w:pPr>
            <w:r>
              <w:rPr>
                <w:b w:val="0"/>
                <w:bCs w:val="0"/>
                <w:caps w:val="0"/>
              </w:rPr>
              <w:t>2015 m. gruodžio 17 d. Nr. T-222</w:t>
            </w:r>
          </w:p>
          <w:p w:rsidR="00EF7EB9" w:rsidRDefault="00EF7EB9" w:rsidP="00D4069B">
            <w:pPr>
              <w:jc w:val="center"/>
            </w:pPr>
            <w:r>
              <w:t>Pagėgiai</w:t>
            </w:r>
          </w:p>
        </w:tc>
      </w:tr>
    </w:tbl>
    <w:p w:rsidR="00EF7EB9" w:rsidRDefault="00EF7EB9" w:rsidP="0021021C">
      <w:pPr>
        <w:spacing w:line="360" w:lineRule="auto"/>
        <w:jc w:val="both"/>
      </w:pPr>
      <w:r>
        <w:tab/>
      </w:r>
    </w:p>
    <w:p w:rsidR="00EF7EB9" w:rsidRDefault="00EF7EB9" w:rsidP="0021021C">
      <w:pPr>
        <w:spacing w:line="360" w:lineRule="auto"/>
        <w:ind w:firstLine="1304"/>
        <w:jc w:val="both"/>
      </w:pPr>
      <w:r>
        <w:t xml:space="preserve">Vadovaudamasi Lietuvos Respublikos vietos savivaldos įstatymo 16 straipsnio 4 dalimi,  18 straipsnio 1 dalimi, Lietuvos Respublikos Vyriausybės </w:t>
      </w:r>
      <w:r w:rsidRPr="008F0368">
        <w:t>2005 m. balandžio 21 d.</w:t>
      </w:r>
      <w:r>
        <w:t xml:space="preserve"> nutarimo Nr. 447 (2015 m. sausio 10 d. nauja redakcija</w:t>
      </w:r>
      <w:r w:rsidRPr="00D50D85">
        <w:t>) „Dėl Lietuvos Respublikos kelių priežiūros ir plėtros programos finansavimo įstatymo įgyvendinimo“</w:t>
      </w:r>
      <w:r>
        <w:t xml:space="preserve"> 1.4 punktu patvirtintu Kelių priežiūros ir plėtros programos finansavimo lėšų naudojimo tvarkos aprašu, Pagėgių savivaldybės taryba                        n u s p r e n d ž i a:</w:t>
      </w:r>
    </w:p>
    <w:p w:rsidR="00EF7EB9" w:rsidRDefault="00EF7EB9" w:rsidP="0021021C">
      <w:pPr>
        <w:pStyle w:val="BodyText"/>
        <w:numPr>
          <w:ilvl w:val="0"/>
          <w:numId w:val="3"/>
        </w:numPr>
        <w:tabs>
          <w:tab w:val="clear" w:pos="1665"/>
          <w:tab w:val="left" w:pos="1701"/>
        </w:tabs>
        <w:spacing w:before="0" w:beforeAutospacing="0" w:after="0" w:afterAutospacing="0" w:line="360" w:lineRule="auto"/>
        <w:ind w:left="0" w:firstLine="1305"/>
      </w:pPr>
      <w:r>
        <w:t>Patvirtinti Pagėgių savivaldybės kelių priežiūros ir plėtros programos lėšų skirstymo ir naudojimo tvarkos aprašą (pridedama).</w:t>
      </w:r>
    </w:p>
    <w:p w:rsidR="00EF7EB9" w:rsidRDefault="00EF7EB9" w:rsidP="0021021C">
      <w:pPr>
        <w:pStyle w:val="BodyText"/>
        <w:numPr>
          <w:ilvl w:val="0"/>
          <w:numId w:val="3"/>
        </w:numPr>
        <w:tabs>
          <w:tab w:val="clear" w:pos="1665"/>
          <w:tab w:val="num" w:pos="0"/>
          <w:tab w:val="left" w:pos="1701"/>
        </w:tabs>
        <w:spacing w:before="0" w:beforeAutospacing="0" w:after="0" w:afterAutospacing="0" w:line="360" w:lineRule="auto"/>
        <w:ind w:left="0" w:firstLine="1305"/>
      </w:pPr>
      <w:r>
        <w:t>Pripažinti netekus galios Pagėgių savivaldybės tarybos 2013 m. kovo 26 d.  sprendimą Nr. T-75 ,,D</w:t>
      </w:r>
      <w:r>
        <w:rPr>
          <w:bCs/>
          <w:color w:val="000000"/>
        </w:rPr>
        <w:t>ėl Pagėgių savivaldybės kelių priežiūros ir plėtros programos lėšų naudojimo tvarkos aprašo patvirtinimo</w:t>
      </w:r>
      <w:r>
        <w:t>“.</w:t>
      </w:r>
    </w:p>
    <w:p w:rsidR="00EF7EB9" w:rsidRDefault="00EF7EB9" w:rsidP="0021021C">
      <w:pPr>
        <w:pStyle w:val="BodyText"/>
        <w:numPr>
          <w:ilvl w:val="0"/>
          <w:numId w:val="3"/>
        </w:numPr>
        <w:tabs>
          <w:tab w:val="clear" w:pos="1665"/>
          <w:tab w:val="num" w:pos="0"/>
          <w:tab w:val="left" w:pos="1701"/>
        </w:tabs>
        <w:spacing w:before="0" w:beforeAutospacing="0" w:after="0" w:afterAutospacing="0" w:line="360" w:lineRule="auto"/>
        <w:ind w:left="0" w:firstLine="1305"/>
      </w:pPr>
      <w:r>
        <w:t xml:space="preserve">Sprendimą </w:t>
      </w:r>
      <w:r w:rsidRPr="00803226">
        <w:t xml:space="preserve">paskelbti </w:t>
      </w:r>
      <w:r>
        <w:t>T</w:t>
      </w:r>
      <w:r w:rsidRPr="00803226">
        <w:t>e</w:t>
      </w:r>
      <w:r w:rsidRPr="00803226">
        <w:t>i</w:t>
      </w:r>
      <w:r w:rsidRPr="00803226">
        <w:t>sės aktų registre ir Pagėgių savivaldybės intern</w:t>
      </w:r>
      <w:r>
        <w:t>eto svetainėje  www.pagegiai.lt</w:t>
      </w:r>
      <w:r w:rsidRPr="00803226">
        <w:t>.</w:t>
      </w:r>
    </w:p>
    <w:p w:rsidR="00EF7EB9" w:rsidRPr="00B7633C" w:rsidRDefault="00EF7EB9" w:rsidP="0021021C">
      <w:pPr>
        <w:tabs>
          <w:tab w:val="left" w:pos="240"/>
        </w:tabs>
        <w:spacing w:line="360" w:lineRule="auto"/>
        <w:ind w:firstLine="600"/>
        <w:jc w:val="both"/>
      </w:pPr>
      <w:r>
        <w:tab/>
        <w:t xml:space="preserve">Šis sprendimas </w:t>
      </w:r>
      <w:r w:rsidRPr="00B7633C">
        <w:t>gali būti skundžiamas Lietuvos Respublikos administracinių bylų teisenos įstatymo nustatyta tvarka.</w:t>
      </w: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jc w:val="center"/>
      </w:pPr>
      <w:r>
        <w:t xml:space="preserve">Meras </w:t>
      </w:r>
      <w:r>
        <w:tab/>
        <w:t xml:space="preserve">                              </w:t>
      </w:r>
      <w:r>
        <w:tab/>
      </w:r>
      <w:r>
        <w:tab/>
      </w:r>
      <w:r>
        <w:tab/>
        <w:t xml:space="preserve">                Virginijus Komskis</w:t>
      </w: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p>
    <w:p w:rsidR="00EF7EB9" w:rsidRDefault="00EF7EB9" w:rsidP="0021021C">
      <w:pPr>
        <w:pStyle w:val="BodyText"/>
        <w:tabs>
          <w:tab w:val="left" w:pos="6480"/>
        </w:tabs>
        <w:spacing w:before="0" w:beforeAutospacing="0" w:after="0" w:afterAutospacing="0"/>
        <w:jc w:val="left"/>
      </w:pPr>
      <w:r>
        <w:tab/>
        <w:t>PATVIRTINTA</w:t>
      </w:r>
    </w:p>
    <w:p w:rsidR="00EF7EB9" w:rsidRDefault="00EF7EB9" w:rsidP="0021021C">
      <w:pPr>
        <w:pStyle w:val="BodyText"/>
        <w:tabs>
          <w:tab w:val="left" w:pos="6480"/>
        </w:tabs>
        <w:spacing w:before="0" w:beforeAutospacing="0" w:after="0" w:afterAutospacing="0"/>
        <w:jc w:val="left"/>
      </w:pPr>
      <w:r>
        <w:tab/>
        <w:t xml:space="preserve">Pagėgių savivaldybės tarybos                      </w:t>
      </w:r>
    </w:p>
    <w:p w:rsidR="00EF7EB9" w:rsidRDefault="00EF7EB9" w:rsidP="0021021C">
      <w:pPr>
        <w:pStyle w:val="BodyText"/>
        <w:tabs>
          <w:tab w:val="left" w:pos="6480"/>
        </w:tabs>
        <w:spacing w:before="0" w:beforeAutospacing="0" w:after="0" w:afterAutospacing="0"/>
        <w:jc w:val="left"/>
      </w:pPr>
      <w:r>
        <w:t xml:space="preserve">                                                                                                            2015 m. gruodžio 17 d.</w:t>
      </w:r>
      <w:r>
        <w:tab/>
        <w:t xml:space="preserve"> </w:t>
      </w:r>
      <w:r>
        <w:tab/>
        <w:t xml:space="preserve">sprendimu Nr. T-222                                                                                              </w:t>
      </w:r>
    </w:p>
    <w:p w:rsidR="00EF7EB9" w:rsidRDefault="00EF7EB9" w:rsidP="0021021C"/>
    <w:p w:rsidR="00EF7EB9" w:rsidRPr="00D733A5" w:rsidRDefault="00EF7EB9" w:rsidP="0021021C"/>
    <w:p w:rsidR="00EF7EB9" w:rsidRPr="008F0368" w:rsidRDefault="00EF7EB9" w:rsidP="0021021C">
      <w:pPr>
        <w:spacing w:line="360" w:lineRule="auto"/>
        <w:jc w:val="center"/>
      </w:pPr>
      <w:r w:rsidRPr="008F0368">
        <w:t xml:space="preserve">KELIŲ PRIEŽIŪROS IR PLĖTROS PROGRAMOS FINANSAVIMO LĖŠŲ </w:t>
      </w:r>
      <w:r w:rsidRPr="00DB2AD4">
        <w:t>SKIRSTYMO IR</w:t>
      </w:r>
      <w:r>
        <w:t xml:space="preserve"> </w:t>
      </w:r>
      <w:r w:rsidRPr="008F0368">
        <w:t>NAUDOJIMO TVARKOS APRAŠAS</w:t>
      </w:r>
    </w:p>
    <w:p w:rsidR="00EF7EB9" w:rsidRPr="008F0368" w:rsidRDefault="00EF7EB9" w:rsidP="0021021C">
      <w:pPr>
        <w:spacing w:line="360" w:lineRule="auto"/>
      </w:pPr>
      <w:r w:rsidRPr="008F0368">
        <w:rPr>
          <w:szCs w:val="22"/>
        </w:rPr>
        <w:t> </w:t>
      </w:r>
    </w:p>
    <w:p w:rsidR="00EF7EB9" w:rsidRPr="008F0368" w:rsidRDefault="00EF7EB9" w:rsidP="0021021C">
      <w:pPr>
        <w:numPr>
          <w:ilvl w:val="0"/>
          <w:numId w:val="1"/>
        </w:numPr>
        <w:tabs>
          <w:tab w:val="clear" w:pos="397"/>
          <w:tab w:val="num" w:pos="757"/>
        </w:tabs>
        <w:overflowPunct/>
        <w:autoSpaceDE/>
        <w:autoSpaceDN/>
        <w:adjustRightInd/>
        <w:spacing w:line="360" w:lineRule="auto"/>
        <w:ind w:firstLine="360"/>
        <w:jc w:val="both"/>
        <w:textAlignment w:val="auto"/>
      </w:pPr>
      <w:r w:rsidRPr="008F0368">
        <w:t>Kelių priežiūros ir pl</w:t>
      </w:r>
      <w:r>
        <w:t>ėtros programos (</w:t>
      </w:r>
      <w:r w:rsidRPr="00DB2AD4">
        <w:t>toliau – Programa</w:t>
      </w:r>
      <w:r w:rsidRPr="008F0368">
        <w:t>) finansavimo lėšos iš visų Lietuvos Respublikos kelių priežiūros ir plėtros programos finansavimo įstatyme nustatytų šaltinių kaupiamos Lietuvos Respublikos valstybės biudžete kaip ir visos kitos biudžetui priklausančios įmokos.</w:t>
      </w:r>
    </w:p>
    <w:p w:rsidR="00EF7EB9" w:rsidRPr="008F0368" w:rsidRDefault="00EF7EB9" w:rsidP="0021021C">
      <w:pPr>
        <w:numPr>
          <w:ilvl w:val="0"/>
          <w:numId w:val="1"/>
        </w:numPr>
        <w:tabs>
          <w:tab w:val="clear" w:pos="397"/>
          <w:tab w:val="num" w:pos="757"/>
        </w:tabs>
        <w:overflowPunct/>
        <w:autoSpaceDE/>
        <w:autoSpaceDN/>
        <w:adjustRightInd/>
        <w:spacing w:line="360" w:lineRule="auto"/>
        <w:ind w:firstLine="360"/>
        <w:jc w:val="both"/>
        <w:textAlignment w:val="auto"/>
      </w:pPr>
      <w:r w:rsidRPr="008F0368">
        <w:t xml:space="preserve">Savivaldybei Programos finansavimo lėšos skiriamos vadovaujantis </w:t>
      </w:r>
      <w:r>
        <w:t>K</w:t>
      </w:r>
      <w:r w:rsidRPr="008F0368">
        <w:t>elių priežiūros ir plėtros programos finansavimo lėšų paskirstymo aprašu, patvirtintu Lietuvos Respublikos Vyriausybės 2005 m. balandžio 21 d. nutarim</w:t>
      </w:r>
      <w:r>
        <w:t>o</w:t>
      </w:r>
      <w:r w:rsidRPr="008F0368">
        <w:t xml:space="preserve"> Nr. 447</w:t>
      </w:r>
      <w:r>
        <w:t xml:space="preserve"> </w:t>
      </w:r>
      <w:r w:rsidRPr="002A0098">
        <w:rPr>
          <w:bCs/>
        </w:rPr>
        <w:t>(</w:t>
      </w:r>
      <w:r>
        <w:rPr>
          <w:bCs/>
        </w:rPr>
        <w:t>2015 m. sausio 10 d. nauja redakcija</w:t>
      </w:r>
      <w:r w:rsidRPr="00DB2AD4">
        <w:rPr>
          <w:bCs/>
        </w:rPr>
        <w:t>)</w:t>
      </w:r>
      <w:r w:rsidRPr="00DB2AD4">
        <w:rPr>
          <w:bCs/>
          <w:sz w:val="20"/>
        </w:rPr>
        <w:t xml:space="preserve"> </w:t>
      </w:r>
      <w:r w:rsidRPr="00DB2AD4">
        <w:t>1</w:t>
      </w:r>
      <w:r>
        <w:t>.4 punktu</w:t>
      </w:r>
      <w:r w:rsidRPr="008F0368">
        <w:t>.</w:t>
      </w:r>
    </w:p>
    <w:p w:rsidR="00EF7EB9" w:rsidRDefault="00EF7EB9" w:rsidP="0021021C">
      <w:pPr>
        <w:numPr>
          <w:ilvl w:val="0"/>
          <w:numId w:val="1"/>
        </w:numPr>
        <w:tabs>
          <w:tab w:val="clear" w:pos="397"/>
          <w:tab w:val="num" w:pos="757"/>
        </w:tabs>
        <w:overflowPunct/>
        <w:autoSpaceDE/>
        <w:autoSpaceDN/>
        <w:adjustRightInd/>
        <w:spacing w:line="360" w:lineRule="auto"/>
        <w:ind w:firstLine="360"/>
        <w:jc w:val="both"/>
        <w:textAlignment w:val="auto"/>
      </w:pPr>
      <w:r w:rsidRPr="008F0368">
        <w:t xml:space="preserve">Vadovaujantis šia tvarka, </w:t>
      </w:r>
      <w:r>
        <w:t>S</w:t>
      </w:r>
      <w:r w:rsidRPr="00DB2AD4">
        <w:t>avivaldybės</w:t>
      </w:r>
      <w:r>
        <w:t xml:space="preserve"> </w:t>
      </w:r>
      <w:r w:rsidRPr="008F0368">
        <w:t>administracijos direktori</w:t>
      </w:r>
      <w:r>
        <w:t>us</w:t>
      </w:r>
      <w:r w:rsidRPr="008F0368">
        <w:t xml:space="preserve"> skirst</w:t>
      </w:r>
      <w:r>
        <w:t>o</w:t>
      </w:r>
      <w:r w:rsidRPr="008F0368">
        <w:t xml:space="preserve"> </w:t>
      </w:r>
      <w:r>
        <w:t xml:space="preserve">ir naudoja </w:t>
      </w:r>
      <w:r w:rsidRPr="008F0368">
        <w:t>Pagėgių savivaldybei skirtas Programos finansavimo lėšas.</w:t>
      </w:r>
    </w:p>
    <w:p w:rsidR="00EF7EB9" w:rsidRPr="00DB2AD4" w:rsidRDefault="00EF7EB9" w:rsidP="0021021C">
      <w:pPr>
        <w:numPr>
          <w:ilvl w:val="0"/>
          <w:numId w:val="1"/>
        </w:numPr>
        <w:tabs>
          <w:tab w:val="clear" w:pos="397"/>
          <w:tab w:val="num" w:pos="757"/>
        </w:tabs>
        <w:overflowPunct/>
        <w:autoSpaceDE/>
        <w:autoSpaceDN/>
        <w:adjustRightInd/>
        <w:spacing w:line="360" w:lineRule="auto"/>
        <w:ind w:firstLine="360"/>
        <w:jc w:val="both"/>
        <w:textAlignment w:val="auto"/>
      </w:pPr>
      <w:r w:rsidRPr="00DB2AD4">
        <w:t>Programos finansavimo lėšos vietinės reikšmės keliams (gatvėms) tiesti, taisyti (remontuoti), prižiūrėti ir saugaus eismo sąlygoms užtikrinti skirstomos:</w:t>
      </w:r>
    </w:p>
    <w:p w:rsidR="00EF7EB9" w:rsidRPr="00D50D85" w:rsidRDefault="00EF7EB9" w:rsidP="0021021C">
      <w:pPr>
        <w:numPr>
          <w:ilvl w:val="1"/>
          <w:numId w:val="1"/>
        </w:numPr>
        <w:tabs>
          <w:tab w:val="clear" w:pos="1580"/>
          <w:tab w:val="num" w:pos="900"/>
          <w:tab w:val="num" w:pos="1040"/>
          <w:tab w:val="num" w:pos="1260"/>
        </w:tabs>
        <w:overflowPunct/>
        <w:autoSpaceDE/>
        <w:autoSpaceDN/>
        <w:adjustRightInd/>
        <w:spacing w:line="360" w:lineRule="auto"/>
        <w:ind w:left="0" w:firstLine="360"/>
        <w:jc w:val="both"/>
        <w:textAlignment w:val="auto"/>
        <w:rPr>
          <w:color w:val="000000"/>
          <w:szCs w:val="17"/>
        </w:rPr>
      </w:pPr>
      <w:r w:rsidRPr="00D50D85">
        <w:t>2</w:t>
      </w:r>
      <w:r>
        <w:t>0</w:t>
      </w:r>
      <w:r w:rsidRPr="00D50D85">
        <w:t xml:space="preserve"> proc. gautų Programos finansavimo lėšų skiriama Pagėgių savivaldybės gatvių tvarkymui ir priežiūrai, kurios seniūnijoms skirstomos taip:</w:t>
      </w:r>
    </w:p>
    <w:p w:rsidR="00EF7EB9" w:rsidRPr="00D50D85" w:rsidRDefault="00EF7EB9" w:rsidP="0021021C">
      <w:pPr>
        <w:numPr>
          <w:ilvl w:val="2"/>
          <w:numId w:val="1"/>
        </w:numPr>
        <w:tabs>
          <w:tab w:val="clear" w:pos="2268"/>
          <w:tab w:val="left" w:pos="1080"/>
        </w:tabs>
        <w:overflowPunct/>
        <w:autoSpaceDE/>
        <w:autoSpaceDN/>
        <w:adjustRightInd/>
        <w:spacing w:line="360" w:lineRule="auto"/>
        <w:ind w:left="0" w:firstLine="360"/>
        <w:jc w:val="both"/>
        <w:textAlignment w:val="auto"/>
        <w:rPr>
          <w:color w:val="000000"/>
          <w:szCs w:val="17"/>
        </w:rPr>
      </w:pPr>
      <w:r w:rsidRPr="00D50D85">
        <w:rPr>
          <w:color w:val="000000"/>
          <w:szCs w:val="17"/>
        </w:rPr>
        <w:t>25 proc. lėšų pagal seniūnijos žemės ūkio naudmenų plotą;</w:t>
      </w:r>
    </w:p>
    <w:p w:rsidR="00EF7EB9" w:rsidRPr="00D50D85" w:rsidRDefault="00EF7EB9" w:rsidP="0021021C">
      <w:pPr>
        <w:numPr>
          <w:ilvl w:val="2"/>
          <w:numId w:val="1"/>
        </w:numPr>
        <w:tabs>
          <w:tab w:val="clear" w:pos="2268"/>
          <w:tab w:val="left" w:pos="1080"/>
          <w:tab w:val="left" w:pos="1620"/>
        </w:tabs>
        <w:overflowPunct/>
        <w:autoSpaceDE/>
        <w:autoSpaceDN/>
        <w:adjustRightInd/>
        <w:spacing w:line="360" w:lineRule="auto"/>
        <w:ind w:left="0" w:firstLine="360"/>
        <w:jc w:val="both"/>
        <w:textAlignment w:val="auto"/>
        <w:rPr>
          <w:color w:val="000000"/>
          <w:szCs w:val="17"/>
        </w:rPr>
      </w:pPr>
      <w:r w:rsidRPr="00D50D85">
        <w:rPr>
          <w:color w:val="000000"/>
          <w:szCs w:val="17"/>
        </w:rPr>
        <w:t>25 proc. lėšų pagal seniūnijai priklausančių kelių ir gatvių ilgį;</w:t>
      </w:r>
    </w:p>
    <w:p w:rsidR="00EF7EB9" w:rsidRPr="00D50D85" w:rsidRDefault="00EF7EB9" w:rsidP="0021021C">
      <w:pPr>
        <w:numPr>
          <w:ilvl w:val="2"/>
          <w:numId w:val="1"/>
        </w:numPr>
        <w:tabs>
          <w:tab w:val="clear" w:pos="2268"/>
          <w:tab w:val="left" w:pos="1080"/>
          <w:tab w:val="left" w:pos="1620"/>
        </w:tabs>
        <w:overflowPunct/>
        <w:autoSpaceDE/>
        <w:autoSpaceDN/>
        <w:adjustRightInd/>
        <w:spacing w:line="360" w:lineRule="auto"/>
        <w:ind w:left="0" w:firstLine="360"/>
        <w:jc w:val="both"/>
        <w:textAlignment w:val="auto"/>
        <w:rPr>
          <w:color w:val="000000"/>
          <w:szCs w:val="17"/>
        </w:rPr>
      </w:pPr>
      <w:r w:rsidRPr="00D50D85">
        <w:rPr>
          <w:color w:val="000000"/>
          <w:szCs w:val="17"/>
        </w:rPr>
        <w:t xml:space="preserve">50  proc. pagal nuolatinių seniūnijos gyventojų skaičių. </w:t>
      </w:r>
    </w:p>
    <w:p w:rsidR="00EF7EB9" w:rsidRPr="00D50D85" w:rsidRDefault="00EF7EB9" w:rsidP="0021021C">
      <w:pPr>
        <w:numPr>
          <w:ilvl w:val="1"/>
          <w:numId w:val="1"/>
        </w:numPr>
        <w:tabs>
          <w:tab w:val="clear" w:pos="1580"/>
          <w:tab w:val="num" w:pos="900"/>
        </w:tabs>
        <w:overflowPunct/>
        <w:autoSpaceDE/>
        <w:autoSpaceDN/>
        <w:adjustRightInd/>
        <w:spacing w:line="360" w:lineRule="auto"/>
        <w:ind w:left="0" w:firstLine="360"/>
        <w:jc w:val="both"/>
        <w:textAlignment w:val="auto"/>
      </w:pPr>
      <w:r w:rsidRPr="00D50D85">
        <w:t>7</w:t>
      </w:r>
      <w:r>
        <w:t>5</w:t>
      </w:r>
      <w:r w:rsidRPr="00D50D85">
        <w:t xml:space="preserve"> proc. Programos finansavimo lėšų skiriama Pagėgių savivaldybės seniūnijų keliams ir gatvėms tiesti, remontuoti (taisyti), rekonstruoti, statyti, techninei dokumentacijai parengti, keliams ir jų užimamai žemei inventorizuoti bei apskaitai atlikti.</w:t>
      </w:r>
    </w:p>
    <w:p w:rsidR="00EF7EB9" w:rsidRDefault="00EF7EB9" w:rsidP="0021021C">
      <w:pPr>
        <w:numPr>
          <w:ilvl w:val="1"/>
          <w:numId w:val="1"/>
        </w:numPr>
        <w:tabs>
          <w:tab w:val="clear" w:pos="1580"/>
          <w:tab w:val="num" w:pos="900"/>
        </w:tabs>
        <w:overflowPunct/>
        <w:autoSpaceDE/>
        <w:autoSpaceDN/>
        <w:adjustRightInd/>
        <w:spacing w:line="360" w:lineRule="auto"/>
        <w:ind w:firstLine="311"/>
        <w:jc w:val="both"/>
        <w:textAlignment w:val="auto"/>
      </w:pPr>
      <w:r w:rsidRPr="00D50D85">
        <w:t>5 proc. Programos</w:t>
      </w:r>
      <w:r w:rsidRPr="008F0368">
        <w:t xml:space="preserve"> finansavimo lėšų skiriama</w:t>
      </w:r>
      <w:r>
        <w:t xml:space="preserve"> rezerviniam fondui avariniams ir nenumatytiems darbams apmokėti. </w:t>
      </w:r>
      <w:r w:rsidRPr="00DB2AD4">
        <w:t>Jeigu pagal šį punktą paskirtos lėšos nepanaudojamos iki einamųjų metų spalio 1 dienos</w:t>
      </w:r>
      <w:r>
        <w:t>,</w:t>
      </w:r>
      <w:r w:rsidRPr="00DB2AD4">
        <w:t xml:space="preserve"> jos perskirstomos</w:t>
      </w:r>
      <w:r>
        <w:t xml:space="preserve"> 4.1, 4.2 punktuose nustatyta tvarka.</w:t>
      </w:r>
    </w:p>
    <w:p w:rsidR="00EF7EB9" w:rsidRDefault="00EF7EB9" w:rsidP="0021021C">
      <w:pPr>
        <w:numPr>
          <w:ilvl w:val="1"/>
          <w:numId w:val="1"/>
        </w:numPr>
        <w:tabs>
          <w:tab w:val="clear" w:pos="1580"/>
          <w:tab w:val="num" w:pos="900"/>
        </w:tabs>
        <w:overflowPunct/>
        <w:autoSpaceDE/>
        <w:autoSpaceDN/>
        <w:adjustRightInd/>
        <w:spacing w:line="360" w:lineRule="auto"/>
        <w:ind w:firstLine="311"/>
        <w:jc w:val="both"/>
        <w:textAlignment w:val="auto"/>
      </w:pPr>
      <w:r>
        <w:t xml:space="preserve">Ne mažiau kaip 50 proc. skirtų </w:t>
      </w:r>
      <w:r w:rsidRPr="00D50D85">
        <w:t>Programos</w:t>
      </w:r>
      <w:r w:rsidRPr="008F0368">
        <w:t xml:space="preserve"> finansavimo lėšų</w:t>
      </w:r>
      <w:r>
        <w:t xml:space="preserve"> turi būti naudojama</w:t>
      </w:r>
      <w:r w:rsidRPr="00CD00F2">
        <w:t xml:space="preserve"> </w:t>
      </w:r>
      <w:r>
        <w:t>kapitalo investicijoms į vietinės reikšmės kelių (gatvių) tiesimą, rekonstravimą ir kapitalinį remontą.</w:t>
      </w:r>
    </w:p>
    <w:p w:rsidR="00EF7EB9" w:rsidRPr="00DB2AD4" w:rsidRDefault="00EF7EB9" w:rsidP="0021021C">
      <w:pPr>
        <w:numPr>
          <w:ilvl w:val="1"/>
          <w:numId w:val="1"/>
        </w:numPr>
        <w:tabs>
          <w:tab w:val="clear" w:pos="1580"/>
          <w:tab w:val="num" w:pos="900"/>
        </w:tabs>
        <w:overflowPunct/>
        <w:autoSpaceDE/>
        <w:autoSpaceDN/>
        <w:adjustRightInd/>
        <w:spacing w:line="360" w:lineRule="auto"/>
        <w:ind w:firstLine="311"/>
        <w:jc w:val="both"/>
        <w:textAlignment w:val="auto"/>
      </w:pPr>
      <w:r>
        <w:t>Ne mažiau kaip 5 procentai skirtų</w:t>
      </w:r>
      <w:r w:rsidRPr="00D50D85">
        <w:t xml:space="preserve"> Programos</w:t>
      </w:r>
      <w:r w:rsidRPr="008F0368">
        <w:t xml:space="preserve"> finansavimo lėšų </w:t>
      </w:r>
      <w:r>
        <w:t>turi būti naudojama saugaus eismo priemonėms vietinės reikšmės keliuose (gatvėse) finansuoti.</w:t>
      </w:r>
    </w:p>
    <w:p w:rsidR="00EF7EB9" w:rsidRPr="008F0368" w:rsidRDefault="00EF7EB9" w:rsidP="0021021C">
      <w:pPr>
        <w:numPr>
          <w:ilvl w:val="0"/>
          <w:numId w:val="1"/>
        </w:numPr>
        <w:tabs>
          <w:tab w:val="clear" w:pos="397"/>
          <w:tab w:val="num" w:pos="757"/>
        </w:tabs>
        <w:overflowPunct/>
        <w:autoSpaceDE/>
        <w:autoSpaceDN/>
        <w:adjustRightInd/>
        <w:spacing w:line="360" w:lineRule="auto"/>
        <w:ind w:firstLine="360"/>
        <w:jc w:val="both"/>
        <w:textAlignment w:val="auto"/>
        <w:rPr>
          <w:szCs w:val="22"/>
        </w:rPr>
      </w:pPr>
      <w:r>
        <w:t>Pasirašius su Lietuvos automobilių kelių direkcija prie Susisiekimo ministerijos finansavimo sutartis vietinės reikšmės keliams (gatvėms) tiesti, rekonstruoti,</w:t>
      </w:r>
      <w:r>
        <w:rPr>
          <w:b/>
          <w:bCs/>
        </w:rPr>
        <w:t xml:space="preserve"> </w:t>
      </w:r>
      <w:r>
        <w:t>taisyti (remontuoti), prižiūrėti ir saugaus eismo sąlygoms užtikrinti, skirtos lėšos naudojamos pagal S</w:t>
      </w:r>
      <w:r w:rsidRPr="008F0368">
        <w:t xml:space="preserve">avivaldybės </w:t>
      </w:r>
      <w:r>
        <w:t>administracijos direktoriaus</w:t>
      </w:r>
      <w:r w:rsidRPr="008F0368">
        <w:t xml:space="preserve"> patvirtint</w:t>
      </w:r>
      <w:r>
        <w:t>us (apsvarstytus)</w:t>
      </w:r>
      <w:r w:rsidRPr="008F0368">
        <w:rPr>
          <w:szCs w:val="22"/>
        </w:rPr>
        <w:t xml:space="preserve"> ir suderint</w:t>
      </w:r>
      <w:r>
        <w:rPr>
          <w:szCs w:val="22"/>
        </w:rPr>
        <w:t>us</w:t>
      </w:r>
      <w:r w:rsidRPr="008F0368">
        <w:rPr>
          <w:szCs w:val="22"/>
        </w:rPr>
        <w:t xml:space="preserve"> su Lietuvos automobilių kelių direkcija prie Susisiekimo ministerijos</w:t>
      </w:r>
      <w:r w:rsidRPr="008F0368">
        <w:t xml:space="preserve"> objektų sąraš</w:t>
      </w:r>
      <w:r>
        <w:t xml:space="preserve">us (tikslinėms lėšoms − duomenų apie objektus sąrašus). </w:t>
      </w:r>
    </w:p>
    <w:p w:rsidR="00EF7EB9" w:rsidRPr="008F0368" w:rsidRDefault="00EF7EB9" w:rsidP="0021021C">
      <w:pPr>
        <w:numPr>
          <w:ilvl w:val="1"/>
          <w:numId w:val="1"/>
        </w:numPr>
        <w:tabs>
          <w:tab w:val="clear" w:pos="1580"/>
          <w:tab w:val="left" w:pos="900"/>
        </w:tabs>
        <w:overflowPunct/>
        <w:autoSpaceDE/>
        <w:autoSpaceDN/>
        <w:adjustRightInd/>
        <w:spacing w:line="360" w:lineRule="auto"/>
        <w:ind w:left="0" w:firstLine="360"/>
        <w:jc w:val="both"/>
        <w:textAlignment w:val="auto"/>
      </w:pPr>
      <w:r w:rsidRPr="008F0368">
        <w:rPr>
          <w:szCs w:val="22"/>
        </w:rPr>
        <w:t xml:space="preserve">Rengiant objektų sąrašus, </w:t>
      </w:r>
      <w:r w:rsidRPr="008F0368">
        <w:t xml:space="preserve">atsižvelgiama į patvirtintą </w:t>
      </w:r>
      <w:r w:rsidRPr="008F0368">
        <w:rPr>
          <w:bCs/>
        </w:rPr>
        <w:t>Pagėgių savivaldybės vietinės reikšmės kelių ir gatvių</w:t>
      </w:r>
      <w:r>
        <w:rPr>
          <w:bCs/>
        </w:rPr>
        <w:t xml:space="preserve"> </w:t>
      </w:r>
      <w:r w:rsidRPr="008F0368">
        <w:rPr>
          <w:bCs/>
        </w:rPr>
        <w:t xml:space="preserve">priežiūros ir plėtros programą. </w:t>
      </w:r>
    </w:p>
    <w:p w:rsidR="00EF7EB9" w:rsidRPr="008F0368" w:rsidRDefault="00EF7EB9" w:rsidP="0021021C">
      <w:pPr>
        <w:numPr>
          <w:ilvl w:val="1"/>
          <w:numId w:val="1"/>
        </w:numPr>
        <w:tabs>
          <w:tab w:val="clear" w:pos="1580"/>
          <w:tab w:val="left" w:pos="900"/>
        </w:tabs>
        <w:overflowPunct/>
        <w:autoSpaceDE/>
        <w:autoSpaceDN/>
        <w:adjustRightInd/>
        <w:spacing w:line="360" w:lineRule="auto"/>
        <w:ind w:left="0" w:firstLine="360"/>
        <w:jc w:val="both"/>
        <w:textAlignment w:val="auto"/>
      </w:pPr>
      <w:r>
        <w:rPr>
          <w:szCs w:val="22"/>
        </w:rPr>
        <w:t>Savivaldybės administracijos direktorius</w:t>
      </w:r>
      <w:r w:rsidRPr="008F0368">
        <w:rPr>
          <w:szCs w:val="22"/>
        </w:rPr>
        <w:t>, tvirtinant</w:t>
      </w:r>
      <w:r>
        <w:rPr>
          <w:szCs w:val="22"/>
        </w:rPr>
        <w:t xml:space="preserve"> (svarstant)</w:t>
      </w:r>
      <w:r w:rsidRPr="008F0368">
        <w:rPr>
          <w:szCs w:val="22"/>
        </w:rPr>
        <w:t xml:space="preserve"> objektų sąrašus</w:t>
      </w:r>
      <w:r>
        <w:rPr>
          <w:szCs w:val="22"/>
        </w:rPr>
        <w:t>,</w:t>
      </w:r>
      <w:r w:rsidRPr="008F0368">
        <w:rPr>
          <w:szCs w:val="22"/>
        </w:rPr>
        <w:t xml:space="preserve"> gali paskirti lėšas į </w:t>
      </w:r>
      <w:r w:rsidRPr="008F0368">
        <w:rPr>
          <w:bCs/>
        </w:rPr>
        <w:t>Pagėgių savivaldybės vietinės reikšmės kelių ir gatvių priežiūros ir plėtros programą</w:t>
      </w:r>
      <w:r w:rsidRPr="008F0368">
        <w:rPr>
          <w:szCs w:val="22"/>
        </w:rPr>
        <w:t xml:space="preserve">  neįtrauktiems objektams.</w:t>
      </w:r>
    </w:p>
    <w:p w:rsidR="00EF7EB9" w:rsidRPr="008F0368" w:rsidRDefault="00EF7EB9" w:rsidP="0021021C">
      <w:pPr>
        <w:numPr>
          <w:ilvl w:val="1"/>
          <w:numId w:val="1"/>
        </w:numPr>
        <w:tabs>
          <w:tab w:val="clear" w:pos="1580"/>
          <w:tab w:val="left" w:pos="900"/>
        </w:tabs>
        <w:overflowPunct/>
        <w:autoSpaceDE/>
        <w:autoSpaceDN/>
        <w:adjustRightInd/>
        <w:spacing w:line="360" w:lineRule="auto"/>
        <w:ind w:left="0" w:firstLine="360"/>
        <w:jc w:val="both"/>
        <w:textAlignment w:val="auto"/>
      </w:pPr>
      <w:r w:rsidRPr="008F0368">
        <w:rPr>
          <w:szCs w:val="22"/>
        </w:rPr>
        <w:t xml:space="preserve">Už lėšų </w:t>
      </w:r>
      <w:r w:rsidRPr="00DB2AD4">
        <w:rPr>
          <w:szCs w:val="22"/>
        </w:rPr>
        <w:t>skirstymą ir</w:t>
      </w:r>
      <w:r>
        <w:rPr>
          <w:szCs w:val="22"/>
        </w:rPr>
        <w:t xml:space="preserve"> </w:t>
      </w:r>
      <w:r w:rsidRPr="008F0368">
        <w:rPr>
          <w:szCs w:val="22"/>
        </w:rPr>
        <w:t>naudojimą, objektų sąrašų, projektų, sąmatų ir techninių dokumentų rengimą, viešųjų pirkimų</w:t>
      </w:r>
      <w:r w:rsidRPr="008F0368">
        <w:rPr>
          <w:bCs/>
          <w:szCs w:val="22"/>
        </w:rPr>
        <w:t xml:space="preserve"> </w:t>
      </w:r>
      <w:r w:rsidRPr="008F0368">
        <w:rPr>
          <w:szCs w:val="22"/>
        </w:rPr>
        <w:t xml:space="preserve">konkursų organizavimą, darbų kokybės kontrolę, techninę priežiūrą, objektų pripažinimą tinkamais naudoti atsako </w:t>
      </w:r>
      <w:r>
        <w:rPr>
          <w:szCs w:val="22"/>
        </w:rPr>
        <w:t>S</w:t>
      </w:r>
      <w:r w:rsidRPr="008F0368">
        <w:rPr>
          <w:szCs w:val="22"/>
        </w:rPr>
        <w:t>avivaldybės administracijos direktorius.</w:t>
      </w:r>
    </w:p>
    <w:p w:rsidR="00EF7EB9" w:rsidRPr="008F0368" w:rsidRDefault="00EF7EB9" w:rsidP="0021021C">
      <w:pPr>
        <w:numPr>
          <w:ilvl w:val="1"/>
          <w:numId w:val="1"/>
        </w:numPr>
        <w:tabs>
          <w:tab w:val="clear" w:pos="1580"/>
          <w:tab w:val="left" w:pos="900"/>
        </w:tabs>
        <w:overflowPunct/>
        <w:autoSpaceDE/>
        <w:autoSpaceDN/>
        <w:adjustRightInd/>
        <w:spacing w:line="360" w:lineRule="auto"/>
        <w:ind w:left="0" w:firstLine="360"/>
        <w:jc w:val="both"/>
        <w:textAlignment w:val="auto"/>
      </w:pPr>
      <w:r w:rsidRPr="008F0368">
        <w:rPr>
          <w:szCs w:val="22"/>
        </w:rPr>
        <w:t>Programos finansavimo lėšos vietinės reikšmės keliams (gatvėms) naudojamos:</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 xml:space="preserve">keliams (gatvėms) projektuoti, </w:t>
      </w:r>
      <w:r w:rsidRPr="008F0368">
        <w:rPr>
          <w:szCs w:val="22"/>
        </w:rPr>
        <w:t>projektų ekspertizėms atlikti</w:t>
      </w:r>
      <w:r>
        <w:t>, tiesti, rekonstruoti, taisyti (remontuoti) ir prižiūrėti;</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apsaugos nuo triukšmo statiniams prie kelių (gatvių) statyti, rekonstruoti ir taisyti (remontuoti);</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paviršiaus vandens nuleidimo įrenginiams, lietaus kanalizacijai įrengti, rekonstruoti ir</w:t>
      </w:r>
      <w:r>
        <w:rPr>
          <w:b/>
          <w:bCs/>
        </w:rPr>
        <w:t xml:space="preserve"> </w:t>
      </w:r>
      <w:r>
        <w:t>taisyti (remontuoti);</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 xml:space="preserve">tiltams, viadukams, estakadoms, tuneliams, pralaidoms projektuoti, </w:t>
      </w:r>
      <w:r w:rsidRPr="008F0368">
        <w:rPr>
          <w:szCs w:val="22"/>
        </w:rPr>
        <w:t>projektų ekspertizėms atlikti</w:t>
      </w:r>
      <w:r>
        <w:t>, apskaityti, statyti, rekonstruoti, taisyti (remontuoti) ir prižiūrėti;</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techninėms eismo reguliavimo ir kitoms inžinerinėms saugaus eismo priemonėms įrengti, rekonstruoti, taisyti (remontuoti), prižiūrėti;</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ekstremalių įvykių padariniams likviduoti;</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keliams (gatvėms), kelių statiniams ir jų užimamai žemei inventorizuoti;</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apšvietimui keliuose (gatvėse) įrengti, rekonstruoti;</w:t>
      </w:r>
    </w:p>
    <w:p w:rsidR="00EF7EB9" w:rsidRDefault="00EF7EB9" w:rsidP="0021021C">
      <w:pPr>
        <w:numPr>
          <w:ilvl w:val="2"/>
          <w:numId w:val="1"/>
        </w:numPr>
        <w:tabs>
          <w:tab w:val="clear" w:pos="2268"/>
          <w:tab w:val="num" w:pos="1080"/>
        </w:tabs>
        <w:overflowPunct/>
        <w:autoSpaceDE/>
        <w:autoSpaceDN/>
        <w:adjustRightInd/>
        <w:spacing w:line="360" w:lineRule="auto"/>
        <w:ind w:left="0" w:firstLine="360"/>
        <w:jc w:val="both"/>
        <w:textAlignment w:val="auto"/>
      </w:pPr>
      <w:r>
        <w:t>automobilių stovėjimo aikštelėms, viešojo transporto stotelėms ir paviljonams įrengti,</w:t>
      </w:r>
      <w:r w:rsidRPr="006531F9">
        <w:t xml:space="preserve"> </w:t>
      </w:r>
      <w:r>
        <w:t>statyti, rekonstruoti, taisyti (remontuoti), prižiūrėti;</w:t>
      </w:r>
    </w:p>
    <w:p w:rsidR="00EF7EB9" w:rsidRDefault="00EF7EB9" w:rsidP="0021021C">
      <w:pPr>
        <w:numPr>
          <w:ilvl w:val="2"/>
          <w:numId w:val="1"/>
        </w:numPr>
        <w:tabs>
          <w:tab w:val="clear" w:pos="2268"/>
          <w:tab w:val="num" w:pos="1080"/>
          <w:tab w:val="num" w:pos="2160"/>
        </w:tabs>
        <w:overflowPunct/>
        <w:autoSpaceDE/>
        <w:autoSpaceDN/>
        <w:adjustRightInd/>
        <w:spacing w:line="360" w:lineRule="auto"/>
        <w:ind w:left="0" w:firstLine="360"/>
        <w:jc w:val="both"/>
        <w:textAlignment w:val="auto"/>
      </w:pPr>
      <w:r>
        <w:t xml:space="preserve">šaligatviams, pėsčiųjų ir (ar) dviračių takams įrengti, projektuoti, </w:t>
      </w:r>
      <w:r w:rsidRPr="008F0368">
        <w:rPr>
          <w:szCs w:val="22"/>
        </w:rPr>
        <w:t>projektų ekspertizėms atlikti</w:t>
      </w:r>
      <w:r>
        <w:t>, tiesti, rekonstruoti, taisyti (remontuoti) ir prižiūrėti.</w:t>
      </w:r>
    </w:p>
    <w:p w:rsidR="00EF7EB9" w:rsidRDefault="00EF7EB9" w:rsidP="0021021C">
      <w:pPr>
        <w:numPr>
          <w:ilvl w:val="2"/>
          <w:numId w:val="1"/>
        </w:numPr>
        <w:tabs>
          <w:tab w:val="clear" w:pos="2268"/>
          <w:tab w:val="num" w:pos="1080"/>
          <w:tab w:val="num" w:pos="2160"/>
        </w:tabs>
        <w:overflowPunct/>
        <w:autoSpaceDE/>
        <w:autoSpaceDN/>
        <w:adjustRightInd/>
        <w:spacing w:line="360" w:lineRule="auto"/>
        <w:ind w:left="0" w:firstLine="360"/>
        <w:jc w:val="both"/>
        <w:textAlignment w:val="auto"/>
      </w:pPr>
      <w:r>
        <w:t>savivaldybių paskoloms, skirtoms vietinės reikšmės keliams (gatvėms) projektuoti,</w:t>
      </w:r>
      <w:r w:rsidRPr="0021656D">
        <w:rPr>
          <w:szCs w:val="22"/>
        </w:rPr>
        <w:t xml:space="preserve"> </w:t>
      </w:r>
      <w:r w:rsidRPr="008F0368">
        <w:rPr>
          <w:szCs w:val="22"/>
        </w:rPr>
        <w:t>projektų ekspertizėms atlikti</w:t>
      </w:r>
      <w:r>
        <w:rPr>
          <w:szCs w:val="22"/>
        </w:rPr>
        <w:t>,</w:t>
      </w:r>
      <w:r>
        <w:t xml:space="preserve"> tiesti, rekonstruoti, taisyti (remontuoti), grąžinti ir palūkanoms mokėti. </w:t>
      </w:r>
    </w:p>
    <w:p w:rsidR="00EF7EB9" w:rsidRPr="008F0368" w:rsidRDefault="00EF7EB9" w:rsidP="0021021C">
      <w:pPr>
        <w:numPr>
          <w:ilvl w:val="2"/>
          <w:numId w:val="1"/>
        </w:numPr>
        <w:tabs>
          <w:tab w:val="clear" w:pos="2268"/>
          <w:tab w:val="num" w:pos="1080"/>
          <w:tab w:val="num" w:pos="2160"/>
        </w:tabs>
        <w:overflowPunct/>
        <w:autoSpaceDE/>
        <w:autoSpaceDN/>
        <w:adjustRightInd/>
        <w:spacing w:line="360" w:lineRule="auto"/>
        <w:ind w:left="0" w:firstLine="360"/>
        <w:jc w:val="both"/>
        <w:textAlignment w:val="auto"/>
      </w:pPr>
      <w:r w:rsidRPr="008F0368">
        <w:rPr>
          <w:szCs w:val="22"/>
        </w:rPr>
        <w:t>bevariklio transporto trasoms, parkų ir skverų takams įrengti ir prižiūrėti;</w:t>
      </w:r>
    </w:p>
    <w:p w:rsidR="00EF7EB9" w:rsidRPr="008F0368" w:rsidRDefault="00EF7EB9" w:rsidP="0021021C">
      <w:pPr>
        <w:numPr>
          <w:ilvl w:val="2"/>
          <w:numId w:val="1"/>
        </w:numPr>
        <w:tabs>
          <w:tab w:val="clear" w:pos="2268"/>
          <w:tab w:val="num" w:pos="1080"/>
          <w:tab w:val="num" w:pos="2160"/>
        </w:tabs>
        <w:overflowPunct/>
        <w:autoSpaceDE/>
        <w:autoSpaceDN/>
        <w:adjustRightInd/>
        <w:spacing w:line="360" w:lineRule="auto"/>
        <w:ind w:left="0" w:firstLine="360"/>
        <w:jc w:val="both"/>
        <w:textAlignment w:val="auto"/>
        <w:rPr>
          <w:szCs w:val="22"/>
        </w:rPr>
      </w:pPr>
      <w:r w:rsidRPr="008F0368">
        <w:rPr>
          <w:szCs w:val="22"/>
        </w:rPr>
        <w:t>istorinėms</w:t>
      </w:r>
      <w:r w:rsidRPr="008F0368">
        <w:rPr>
          <w:bCs/>
          <w:szCs w:val="22"/>
        </w:rPr>
        <w:t xml:space="preserve"> </w:t>
      </w:r>
      <w:r w:rsidRPr="008F0368">
        <w:rPr>
          <w:szCs w:val="22"/>
        </w:rPr>
        <w:t>kelių (gatvių) (tinklo formavimo, tiesimo, priežiūros ir atkūrimo) vertybėms išsaugoti</w:t>
      </w:r>
      <w:r>
        <w:rPr>
          <w:szCs w:val="22"/>
        </w:rPr>
        <w:t>;</w:t>
      </w:r>
    </w:p>
    <w:p w:rsidR="00EF7EB9" w:rsidRPr="008F0368" w:rsidRDefault="00EF7EB9" w:rsidP="0021021C">
      <w:pPr>
        <w:numPr>
          <w:ilvl w:val="2"/>
          <w:numId w:val="1"/>
        </w:numPr>
        <w:tabs>
          <w:tab w:val="clear" w:pos="2268"/>
          <w:tab w:val="num" w:pos="1080"/>
          <w:tab w:val="num" w:pos="2160"/>
        </w:tabs>
        <w:overflowPunct/>
        <w:autoSpaceDE/>
        <w:autoSpaceDN/>
        <w:adjustRightInd/>
        <w:spacing w:line="360" w:lineRule="auto"/>
        <w:ind w:left="0" w:firstLine="360"/>
        <w:jc w:val="both"/>
        <w:textAlignment w:val="auto"/>
        <w:rPr>
          <w:szCs w:val="22"/>
        </w:rPr>
      </w:pPr>
      <w:r w:rsidRPr="008F0368">
        <w:rPr>
          <w:szCs w:val="22"/>
        </w:rPr>
        <w:t>Europos Sąjungos struktūrinių fondų finansuojamų projektų savivaldybės indėliui prisidėti.</w:t>
      </w:r>
    </w:p>
    <w:p w:rsidR="00EF7EB9" w:rsidRPr="00DB2AD4" w:rsidRDefault="00EF7EB9" w:rsidP="0021021C">
      <w:pPr>
        <w:numPr>
          <w:ilvl w:val="0"/>
          <w:numId w:val="1"/>
        </w:numPr>
        <w:tabs>
          <w:tab w:val="clear" w:pos="397"/>
          <w:tab w:val="num" w:pos="757"/>
        </w:tabs>
        <w:overflowPunct/>
        <w:autoSpaceDE/>
        <w:autoSpaceDN/>
        <w:adjustRightInd/>
        <w:spacing w:line="360" w:lineRule="auto"/>
        <w:ind w:firstLine="360"/>
        <w:jc w:val="both"/>
        <w:textAlignment w:val="auto"/>
        <w:rPr>
          <w:szCs w:val="22"/>
        </w:rPr>
      </w:pPr>
      <w:r w:rsidRPr="008F0368">
        <w:rPr>
          <w:szCs w:val="22"/>
        </w:rPr>
        <w:t>Gautas</w:t>
      </w:r>
      <w:r>
        <w:rPr>
          <w:szCs w:val="22"/>
        </w:rPr>
        <w:t xml:space="preserve"> tikslines</w:t>
      </w:r>
      <w:r w:rsidRPr="008F0368">
        <w:rPr>
          <w:szCs w:val="22"/>
        </w:rPr>
        <w:t xml:space="preserve"> </w:t>
      </w:r>
      <w:r>
        <w:rPr>
          <w:szCs w:val="22"/>
        </w:rPr>
        <w:t>P</w:t>
      </w:r>
      <w:r w:rsidRPr="008F0368">
        <w:t xml:space="preserve">rogramos </w:t>
      </w:r>
      <w:r>
        <w:t xml:space="preserve">lėšas </w:t>
      </w:r>
      <w:r w:rsidRPr="008F0368">
        <w:t>potvynio padarinių šalinimui</w:t>
      </w:r>
      <w:r>
        <w:t xml:space="preserve">, </w:t>
      </w:r>
      <w:r w:rsidRPr="00DB2AD4">
        <w:t>paskirsto</w:t>
      </w:r>
      <w:r>
        <w:t xml:space="preserve"> Savivaldybės</w:t>
      </w:r>
      <w:r w:rsidRPr="00DB2AD4">
        <w:t xml:space="preserve"> administracijos direktoriaus įsakymu sudaryta komisija, įvertinusi potvynio padarytą žalą vietinės reikšmės keliams (gatvėms).</w:t>
      </w:r>
    </w:p>
    <w:p w:rsidR="00EF7EB9" w:rsidRPr="008F0368" w:rsidRDefault="00EF7EB9" w:rsidP="0021021C">
      <w:pPr>
        <w:numPr>
          <w:ilvl w:val="0"/>
          <w:numId w:val="1"/>
        </w:numPr>
        <w:tabs>
          <w:tab w:val="clear" w:pos="397"/>
          <w:tab w:val="num" w:pos="757"/>
        </w:tabs>
        <w:overflowPunct/>
        <w:autoSpaceDE/>
        <w:autoSpaceDN/>
        <w:adjustRightInd/>
        <w:spacing w:line="360" w:lineRule="auto"/>
        <w:ind w:firstLine="360"/>
        <w:jc w:val="both"/>
        <w:textAlignment w:val="auto"/>
        <w:rPr>
          <w:szCs w:val="22"/>
        </w:rPr>
      </w:pPr>
      <w:r w:rsidRPr="008F0368">
        <w:rPr>
          <w:szCs w:val="22"/>
        </w:rPr>
        <w:t xml:space="preserve">Pasibaigus metams, </w:t>
      </w:r>
      <w:r>
        <w:rPr>
          <w:szCs w:val="22"/>
        </w:rPr>
        <w:t xml:space="preserve">Pagėgių </w:t>
      </w:r>
      <w:r w:rsidRPr="008F0368">
        <w:rPr>
          <w:szCs w:val="22"/>
        </w:rPr>
        <w:t>savivaldybė</w:t>
      </w:r>
      <w:r>
        <w:rPr>
          <w:szCs w:val="22"/>
        </w:rPr>
        <w:t>s administracija</w:t>
      </w:r>
      <w:r w:rsidRPr="008F0368">
        <w:rPr>
          <w:szCs w:val="22"/>
        </w:rPr>
        <w:t xml:space="preserve"> pateikia </w:t>
      </w:r>
      <w:r>
        <w:t>Lietuvos automobilių kelių direkcijai atliktų darbų ir lėšų naudojimo ataskaitas.</w:t>
      </w:r>
    </w:p>
    <w:p w:rsidR="00EF7EB9" w:rsidRPr="008F0368" w:rsidRDefault="00EF7EB9" w:rsidP="0021021C">
      <w:pPr>
        <w:spacing w:line="360" w:lineRule="auto"/>
        <w:jc w:val="center"/>
      </w:pPr>
      <w:r>
        <w:t>____________________________________________</w:t>
      </w:r>
    </w:p>
    <w:p w:rsidR="00EF7EB9" w:rsidRDefault="00EF7EB9" w:rsidP="0021021C">
      <w:pPr>
        <w:pStyle w:val="BodyText"/>
        <w:tabs>
          <w:tab w:val="left" w:pos="6810"/>
        </w:tabs>
        <w:spacing w:before="0" w:beforeAutospacing="0" w:after="0" w:afterAutospacing="0"/>
        <w:jc w:val="left"/>
      </w:pPr>
    </w:p>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Default="00EF7EB9" w:rsidP="0021021C"/>
    <w:p w:rsidR="00EF7EB9" w:rsidRPr="008659E8" w:rsidRDefault="00EF7EB9"/>
    <w:sectPr w:rsidR="00EF7EB9" w:rsidRPr="008659E8" w:rsidSect="00850D36">
      <w:headerReference w:type="even" r:id="rId11"/>
      <w:headerReference w:type="default" r:id="rId12"/>
      <w:pgSz w:w="11907" w:h="16840"/>
      <w:pgMar w:top="1134" w:right="567" w:bottom="1276"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B9" w:rsidRDefault="00EF7EB9">
      <w:r>
        <w:separator/>
      </w:r>
    </w:p>
  </w:endnote>
  <w:endnote w:type="continuationSeparator" w:id="0">
    <w:p w:rsidR="00EF7EB9" w:rsidRDefault="00EF7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ĖĪĢå"/>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B9" w:rsidRDefault="00EF7EB9">
      <w:r>
        <w:separator/>
      </w:r>
    </w:p>
  </w:footnote>
  <w:footnote w:type="continuationSeparator" w:id="0">
    <w:p w:rsidR="00EF7EB9" w:rsidRDefault="00EF7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B9" w:rsidRDefault="00EF7E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EB9" w:rsidRDefault="00EF7E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B9" w:rsidRDefault="00EF7EB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3FDA53F9"/>
    <w:multiLevelType w:val="multilevel"/>
    <w:tmpl w:val="2A0C565E"/>
    <w:lvl w:ilvl="0">
      <w:start w:val="1"/>
      <w:numFmt w:val="decimal"/>
      <w:lvlText w:val="%1."/>
      <w:lvlJc w:val="left"/>
      <w:pPr>
        <w:tabs>
          <w:tab w:val="num" w:pos="397"/>
        </w:tabs>
      </w:pPr>
      <w:rPr>
        <w:rFonts w:cs="Times New Roman" w:hint="default"/>
        <w:b w:val="0"/>
        <w:color w:val="auto"/>
      </w:rPr>
    </w:lvl>
    <w:lvl w:ilvl="1">
      <w:start w:val="1"/>
      <w:numFmt w:val="decimal"/>
      <w:lvlText w:val="%1.%2."/>
      <w:lvlJc w:val="left"/>
      <w:pPr>
        <w:tabs>
          <w:tab w:val="num" w:pos="1580"/>
        </w:tabs>
        <w:ind w:left="49" w:firstLine="851"/>
      </w:pPr>
      <w:rPr>
        <w:rFonts w:cs="Times New Roman" w:hint="default"/>
        <w:b w:val="0"/>
        <w:i w:val="0"/>
      </w:rPr>
    </w:lvl>
    <w:lvl w:ilvl="2">
      <w:start w:val="1"/>
      <w:numFmt w:val="decimal"/>
      <w:lvlText w:val="%1.%2.%3."/>
      <w:lvlJc w:val="left"/>
      <w:pPr>
        <w:tabs>
          <w:tab w:val="num" w:pos="2268"/>
        </w:tabs>
        <w:ind w:left="2268" w:hanging="737"/>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772B7908"/>
    <w:multiLevelType w:val="hybridMultilevel"/>
    <w:tmpl w:val="D370279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269"/>
    <w:rsid w:val="00014CEC"/>
    <w:rsid w:val="00030366"/>
    <w:rsid w:val="00035D96"/>
    <w:rsid w:val="00055A43"/>
    <w:rsid w:val="00064009"/>
    <w:rsid w:val="00085C70"/>
    <w:rsid w:val="00094135"/>
    <w:rsid w:val="00094954"/>
    <w:rsid w:val="000A4754"/>
    <w:rsid w:val="000B0472"/>
    <w:rsid w:val="000D2929"/>
    <w:rsid w:val="000F5639"/>
    <w:rsid w:val="00117E7F"/>
    <w:rsid w:val="00120298"/>
    <w:rsid w:val="001459E1"/>
    <w:rsid w:val="00176CD1"/>
    <w:rsid w:val="00181924"/>
    <w:rsid w:val="001A52AD"/>
    <w:rsid w:val="001E0BDB"/>
    <w:rsid w:val="00206D9E"/>
    <w:rsid w:val="0021021C"/>
    <w:rsid w:val="0021656D"/>
    <w:rsid w:val="00225467"/>
    <w:rsid w:val="002300FF"/>
    <w:rsid w:val="00261926"/>
    <w:rsid w:val="00263D7C"/>
    <w:rsid w:val="002703FD"/>
    <w:rsid w:val="00285116"/>
    <w:rsid w:val="002A0098"/>
    <w:rsid w:val="002A4FCD"/>
    <w:rsid w:val="0030478F"/>
    <w:rsid w:val="003102CE"/>
    <w:rsid w:val="00392140"/>
    <w:rsid w:val="003931D0"/>
    <w:rsid w:val="003955B9"/>
    <w:rsid w:val="003A72D8"/>
    <w:rsid w:val="003B1C81"/>
    <w:rsid w:val="003E7FE4"/>
    <w:rsid w:val="004028F3"/>
    <w:rsid w:val="0041371A"/>
    <w:rsid w:val="004654E5"/>
    <w:rsid w:val="0047382E"/>
    <w:rsid w:val="004912B8"/>
    <w:rsid w:val="004C07AD"/>
    <w:rsid w:val="004D5CAE"/>
    <w:rsid w:val="00502550"/>
    <w:rsid w:val="0051553E"/>
    <w:rsid w:val="00523FCF"/>
    <w:rsid w:val="0054602F"/>
    <w:rsid w:val="00584B36"/>
    <w:rsid w:val="005A2B65"/>
    <w:rsid w:val="005B05E1"/>
    <w:rsid w:val="005E2A1C"/>
    <w:rsid w:val="00605A7F"/>
    <w:rsid w:val="00635B8C"/>
    <w:rsid w:val="006531F9"/>
    <w:rsid w:val="0065783F"/>
    <w:rsid w:val="006842CC"/>
    <w:rsid w:val="00691604"/>
    <w:rsid w:val="006A3F51"/>
    <w:rsid w:val="006A5994"/>
    <w:rsid w:val="006C0F1C"/>
    <w:rsid w:val="006E1BD8"/>
    <w:rsid w:val="00707B81"/>
    <w:rsid w:val="00726A7E"/>
    <w:rsid w:val="00752276"/>
    <w:rsid w:val="007563FD"/>
    <w:rsid w:val="00766A12"/>
    <w:rsid w:val="00770BBC"/>
    <w:rsid w:val="0077217C"/>
    <w:rsid w:val="00772A7F"/>
    <w:rsid w:val="00792DBF"/>
    <w:rsid w:val="007A5468"/>
    <w:rsid w:val="007A68AA"/>
    <w:rsid w:val="007C4E1F"/>
    <w:rsid w:val="007D22ED"/>
    <w:rsid w:val="00802FE9"/>
    <w:rsid w:val="00803226"/>
    <w:rsid w:val="00803705"/>
    <w:rsid w:val="00804794"/>
    <w:rsid w:val="00812B72"/>
    <w:rsid w:val="008161A2"/>
    <w:rsid w:val="00820E7B"/>
    <w:rsid w:val="008249B6"/>
    <w:rsid w:val="00830ADD"/>
    <w:rsid w:val="00850D36"/>
    <w:rsid w:val="0085432C"/>
    <w:rsid w:val="008659E8"/>
    <w:rsid w:val="0089154D"/>
    <w:rsid w:val="008D0973"/>
    <w:rsid w:val="008D1BB5"/>
    <w:rsid w:val="008D28A2"/>
    <w:rsid w:val="008D3B61"/>
    <w:rsid w:val="008E2FC1"/>
    <w:rsid w:val="008F0368"/>
    <w:rsid w:val="008F1822"/>
    <w:rsid w:val="00914405"/>
    <w:rsid w:val="00942EFF"/>
    <w:rsid w:val="00994731"/>
    <w:rsid w:val="00996DB4"/>
    <w:rsid w:val="009E719E"/>
    <w:rsid w:val="00A10677"/>
    <w:rsid w:val="00A308D3"/>
    <w:rsid w:val="00A433A7"/>
    <w:rsid w:val="00A47731"/>
    <w:rsid w:val="00A536D6"/>
    <w:rsid w:val="00AA26A9"/>
    <w:rsid w:val="00AA470A"/>
    <w:rsid w:val="00AB07AB"/>
    <w:rsid w:val="00AC15C8"/>
    <w:rsid w:val="00AD03D8"/>
    <w:rsid w:val="00AD6B98"/>
    <w:rsid w:val="00B0511D"/>
    <w:rsid w:val="00B2453F"/>
    <w:rsid w:val="00B439A8"/>
    <w:rsid w:val="00B7633C"/>
    <w:rsid w:val="00BA5529"/>
    <w:rsid w:val="00BC1512"/>
    <w:rsid w:val="00BC79C6"/>
    <w:rsid w:val="00BD4BD1"/>
    <w:rsid w:val="00BF40B1"/>
    <w:rsid w:val="00C034DE"/>
    <w:rsid w:val="00C128A9"/>
    <w:rsid w:val="00C14C0D"/>
    <w:rsid w:val="00C32D03"/>
    <w:rsid w:val="00C717DC"/>
    <w:rsid w:val="00C92836"/>
    <w:rsid w:val="00CB24CA"/>
    <w:rsid w:val="00CD00F2"/>
    <w:rsid w:val="00CD6740"/>
    <w:rsid w:val="00CE4800"/>
    <w:rsid w:val="00CF26ED"/>
    <w:rsid w:val="00D07C2A"/>
    <w:rsid w:val="00D37E0A"/>
    <w:rsid w:val="00D4069B"/>
    <w:rsid w:val="00D45F04"/>
    <w:rsid w:val="00D50D85"/>
    <w:rsid w:val="00D57F3E"/>
    <w:rsid w:val="00D733A5"/>
    <w:rsid w:val="00D855EE"/>
    <w:rsid w:val="00D909CA"/>
    <w:rsid w:val="00D931EE"/>
    <w:rsid w:val="00DB2AD4"/>
    <w:rsid w:val="00DD208D"/>
    <w:rsid w:val="00DD6E94"/>
    <w:rsid w:val="00E102BB"/>
    <w:rsid w:val="00E30DD1"/>
    <w:rsid w:val="00E34C33"/>
    <w:rsid w:val="00E35269"/>
    <w:rsid w:val="00E47602"/>
    <w:rsid w:val="00E81610"/>
    <w:rsid w:val="00E92635"/>
    <w:rsid w:val="00E97D27"/>
    <w:rsid w:val="00EA3A8C"/>
    <w:rsid w:val="00EB5C3C"/>
    <w:rsid w:val="00EC5C71"/>
    <w:rsid w:val="00ED361B"/>
    <w:rsid w:val="00EE5C9A"/>
    <w:rsid w:val="00EF5620"/>
    <w:rsid w:val="00EF7EB9"/>
    <w:rsid w:val="00F35E61"/>
    <w:rsid w:val="00F70978"/>
    <w:rsid w:val="00F754F3"/>
    <w:rsid w:val="00F81499"/>
    <w:rsid w:val="00F835E3"/>
    <w:rsid w:val="00FB5837"/>
    <w:rsid w:val="00FB78F8"/>
    <w:rsid w:val="00FC3B70"/>
    <w:rsid w:val="00FC40FD"/>
    <w:rsid w:val="00FD215E"/>
    <w:rsid w:val="00FE3749"/>
    <w:rsid w:val="00FE7A1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pPr>
      <w:keepNext/>
      <w:outlineLvl w:val="0"/>
    </w:pPr>
    <w:rPr>
      <w:b/>
      <w:color w:val="000000"/>
    </w:rPr>
  </w:style>
  <w:style w:type="paragraph" w:styleId="Heading2">
    <w:name w:val="heading 2"/>
    <w:basedOn w:val="Normal"/>
    <w:next w:val="Normal"/>
    <w:link w:val="Heading2Char"/>
    <w:uiPriority w:val="99"/>
    <w:qFormat/>
    <w:pPr>
      <w:keepNext/>
      <w:spacing w:before="120"/>
      <w:jc w:val="center"/>
      <w:outlineLvl w:val="1"/>
    </w:pPr>
    <w:rPr>
      <w:b/>
      <w:bCs/>
      <w:caps/>
      <w:color w:val="000000"/>
    </w:rPr>
  </w:style>
  <w:style w:type="paragraph" w:styleId="Heading3">
    <w:name w:val="heading 3"/>
    <w:basedOn w:val="Normal"/>
    <w:next w:val="Normal"/>
    <w:link w:val="Heading3Char"/>
    <w:uiPriority w:val="99"/>
    <w:qFormat/>
    <w:pPr>
      <w:keepNext/>
      <w:spacing w:before="100" w:beforeAutospacing="1" w:after="100" w:afterAutospacing="1"/>
      <w:jc w:val="center"/>
      <w:outlineLvl w:val="2"/>
    </w:pPr>
    <w:rPr>
      <w:b/>
      <w:bCs/>
      <w:cap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D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603D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603D3"/>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pPr>
      <w:spacing w:before="100" w:beforeAutospacing="1" w:after="100" w:afterAutospacing="1"/>
      <w:jc w:val="both"/>
    </w:pPr>
  </w:style>
  <w:style w:type="character" w:customStyle="1" w:styleId="BodyTextChar">
    <w:name w:val="Body Text Char"/>
    <w:basedOn w:val="DefaultParagraphFont"/>
    <w:link w:val="BodyText"/>
    <w:uiPriority w:val="99"/>
    <w:semiHidden/>
    <w:rsid w:val="007603D3"/>
    <w:rPr>
      <w:sz w:val="24"/>
      <w:szCs w:val="20"/>
      <w:lang w:eastAsia="en-US"/>
    </w:rPr>
  </w:style>
  <w:style w:type="paragraph" w:styleId="BodyText2">
    <w:name w:val="Body Text 2"/>
    <w:basedOn w:val="Normal"/>
    <w:link w:val="BodyText2Char"/>
    <w:uiPriority w:val="99"/>
    <w:pPr>
      <w:overflowPunct/>
      <w:autoSpaceDE/>
      <w:autoSpaceDN/>
      <w:adjustRightInd/>
      <w:spacing w:before="100" w:beforeAutospacing="1" w:after="100" w:afterAutospacing="1"/>
      <w:textAlignment w:val="auto"/>
    </w:pPr>
    <w:rPr>
      <w:szCs w:val="24"/>
      <w:lang w:val="en-GB"/>
    </w:rPr>
  </w:style>
  <w:style w:type="character" w:customStyle="1" w:styleId="BodyText2Char">
    <w:name w:val="Body Text 2 Char"/>
    <w:basedOn w:val="DefaultParagraphFont"/>
    <w:link w:val="BodyText2"/>
    <w:uiPriority w:val="99"/>
    <w:semiHidden/>
    <w:rsid w:val="007603D3"/>
    <w:rPr>
      <w:sz w:val="24"/>
      <w:szCs w:val="20"/>
      <w:lang w:eastAsia="en-US"/>
    </w:rPr>
  </w:style>
  <w:style w:type="paragraph" w:styleId="Header">
    <w:name w:val="header"/>
    <w:basedOn w:val="Normal"/>
    <w:link w:val="HeaderChar"/>
    <w:uiPriority w:val="99"/>
    <w:pPr>
      <w:overflowPunct/>
      <w:autoSpaceDE/>
      <w:autoSpaceDN/>
      <w:adjustRightInd/>
      <w:spacing w:before="100" w:beforeAutospacing="1" w:after="100" w:afterAutospacing="1"/>
      <w:textAlignment w:val="auto"/>
    </w:pPr>
    <w:rPr>
      <w:szCs w:val="24"/>
      <w:lang w:val="en-GB"/>
    </w:rPr>
  </w:style>
  <w:style w:type="character" w:customStyle="1" w:styleId="HeaderChar">
    <w:name w:val="Header Char"/>
    <w:basedOn w:val="DefaultParagraphFont"/>
    <w:link w:val="Header"/>
    <w:uiPriority w:val="99"/>
    <w:semiHidden/>
    <w:rsid w:val="007603D3"/>
    <w:rPr>
      <w:sz w:val="24"/>
      <w:szCs w:val="20"/>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085C70"/>
    <w:rPr>
      <w:rFonts w:cs="Times New Roman"/>
      <w:color w:val="0000FF"/>
      <w:u w:val="single"/>
    </w:rPr>
  </w:style>
  <w:style w:type="paragraph" w:styleId="Footer">
    <w:name w:val="footer"/>
    <w:basedOn w:val="Normal"/>
    <w:link w:val="FooterChar"/>
    <w:uiPriority w:val="99"/>
    <w:rsid w:val="007D22ED"/>
    <w:pPr>
      <w:tabs>
        <w:tab w:val="center" w:pos="4819"/>
        <w:tab w:val="right" w:pos="9638"/>
      </w:tabs>
    </w:pPr>
  </w:style>
  <w:style w:type="character" w:customStyle="1" w:styleId="FooterChar">
    <w:name w:val="Footer Char"/>
    <w:basedOn w:val="DefaultParagraphFont"/>
    <w:link w:val="Footer"/>
    <w:uiPriority w:val="99"/>
    <w:semiHidden/>
    <w:rsid w:val="007603D3"/>
    <w:rPr>
      <w:sz w:val="24"/>
      <w:szCs w:val="20"/>
      <w:lang w:eastAsia="en-US"/>
    </w:rPr>
  </w:style>
  <w:style w:type="paragraph" w:customStyle="1" w:styleId="Char1CharChar">
    <w:name w:val="Char1 Char Char"/>
    <w:basedOn w:val="Normal"/>
    <w:uiPriority w:val="99"/>
    <w:rsid w:val="00D50D85"/>
    <w:pPr>
      <w:overflowPunct/>
      <w:autoSpaceDE/>
      <w:autoSpaceDN/>
      <w:adjustRightInd/>
      <w:spacing w:after="160" w:line="240" w:lineRule="exact"/>
      <w:textAlignment w:val="auto"/>
    </w:pPr>
    <w:rPr>
      <w:rFonts w:ascii="Verdana" w:hAnsi="Verdana" w:cs="Verdana"/>
      <w:sz w:val="20"/>
      <w:lang w:val="en-US"/>
    </w:rPr>
  </w:style>
  <w:style w:type="paragraph" w:customStyle="1" w:styleId="DiagramaDiagrama1Diagrama">
    <w:name w:val="Diagrama Diagrama1 Diagrama"/>
    <w:basedOn w:val="Normal"/>
    <w:uiPriority w:val="99"/>
    <w:rsid w:val="000A4754"/>
    <w:pPr>
      <w:overflowPunct/>
      <w:autoSpaceDE/>
      <w:autoSpaceDN/>
      <w:adjustRightInd/>
      <w:spacing w:after="160" w:line="240" w:lineRule="exact"/>
      <w:textAlignment w:val="auto"/>
    </w:pPr>
    <w:rPr>
      <w:rFonts w:ascii="Tahoma" w:hAnsi="Tahoma"/>
      <w:sz w:val="20"/>
      <w:lang w:val="en-US"/>
    </w:rPr>
  </w:style>
  <w:style w:type="paragraph" w:styleId="BodyText3">
    <w:name w:val="Body Text 3"/>
    <w:basedOn w:val="Normal"/>
    <w:link w:val="BodyText3Char"/>
    <w:uiPriority w:val="99"/>
    <w:rsid w:val="00055A43"/>
    <w:pPr>
      <w:spacing w:after="120"/>
    </w:pPr>
    <w:rPr>
      <w:sz w:val="16"/>
      <w:szCs w:val="16"/>
    </w:rPr>
  </w:style>
  <w:style w:type="character" w:customStyle="1" w:styleId="BodyText3Char">
    <w:name w:val="Body Text 3 Char"/>
    <w:basedOn w:val="DefaultParagraphFont"/>
    <w:link w:val="BodyText3"/>
    <w:uiPriority w:val="99"/>
    <w:semiHidden/>
    <w:rsid w:val="007603D3"/>
    <w:rPr>
      <w:sz w:val="16"/>
      <w:szCs w:val="16"/>
      <w:lang w:eastAsia="en-US"/>
    </w:rPr>
  </w:style>
  <w:style w:type="paragraph" w:styleId="ListParagraph">
    <w:name w:val="List Paragraph"/>
    <w:basedOn w:val="Normal"/>
    <w:uiPriority w:val="99"/>
    <w:qFormat/>
    <w:rsid w:val="00055A43"/>
    <w:pPr>
      <w:overflowPunct/>
      <w:autoSpaceDE/>
      <w:autoSpaceDN/>
      <w:adjustRightInd/>
      <w:ind w:left="1296"/>
      <w:textAlignment w:val="auto"/>
    </w:pPr>
    <w:rPr>
      <w:rFonts w:eastAsia="SimSun"/>
      <w:szCs w:val="24"/>
      <w:lang w:val="en-US" w:eastAsia="zh-CN"/>
    </w:rPr>
  </w:style>
  <w:style w:type="paragraph" w:styleId="HTMLPreformatted">
    <w:name w:val="HTML Preformatted"/>
    <w:basedOn w:val="Normal"/>
    <w:link w:val="HTMLPreformattedChar"/>
    <w:uiPriority w:val="99"/>
    <w:rsid w:val="0023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semiHidden/>
    <w:rsid w:val="007603D3"/>
    <w:rPr>
      <w:rFonts w:ascii="Courier New" w:hAnsi="Courier New" w:cs="Courier New"/>
      <w:sz w:val="20"/>
      <w:szCs w:val="20"/>
      <w:lang w:eastAsia="en-US"/>
    </w:rPr>
  </w:style>
  <w:style w:type="character" w:styleId="Strong">
    <w:name w:val="Strong"/>
    <w:basedOn w:val="DefaultParagraphFont"/>
    <w:uiPriority w:val="99"/>
    <w:qFormat/>
    <w:rsid w:val="00225467"/>
    <w:rPr>
      <w:rFonts w:cs="Times New Roman"/>
      <w:b/>
      <w:bCs/>
    </w:rPr>
  </w:style>
</w:styles>
</file>

<file path=word/webSettings.xml><?xml version="1.0" encoding="utf-8"?>
<w:webSettings xmlns:r="http://schemas.openxmlformats.org/officeDocument/2006/relationships" xmlns:w="http://schemas.openxmlformats.org/wordprocessingml/2006/main">
  <w:divs>
    <w:div w:id="1753624854">
      <w:marLeft w:val="0"/>
      <w:marRight w:val="0"/>
      <w:marTop w:val="0"/>
      <w:marBottom w:val="0"/>
      <w:divBdr>
        <w:top w:val="none" w:sz="0" w:space="0" w:color="auto"/>
        <w:left w:val="none" w:sz="0" w:space="0" w:color="auto"/>
        <w:bottom w:val="none" w:sz="0" w:space="0" w:color="auto"/>
        <w:right w:val="none" w:sz="0" w:space="0" w:color="auto"/>
      </w:divBdr>
    </w:div>
    <w:div w:id="1753624855">
      <w:marLeft w:val="0"/>
      <w:marRight w:val="0"/>
      <w:marTop w:val="0"/>
      <w:marBottom w:val="0"/>
      <w:divBdr>
        <w:top w:val="none" w:sz="0" w:space="0" w:color="auto"/>
        <w:left w:val="none" w:sz="0" w:space="0" w:color="auto"/>
        <w:bottom w:val="none" w:sz="0" w:space="0" w:color="auto"/>
        <w:right w:val="none" w:sz="0" w:space="0" w:color="auto"/>
      </w:divBdr>
    </w:div>
    <w:div w:id="175362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index.php?22201653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TotalTime>
  <Pages>10</Pages>
  <Words>12712</Words>
  <Characters>7246</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Comp</cp:lastModifiedBy>
  <cp:revision>2</cp:revision>
  <cp:lastPrinted>2019-03-04T11:23:00Z</cp:lastPrinted>
  <dcterms:created xsi:type="dcterms:W3CDTF">2019-03-15T12:32:00Z</dcterms:created>
  <dcterms:modified xsi:type="dcterms:W3CDTF">2019-03-15T12:32:00Z</dcterms:modified>
</cp:coreProperties>
</file>