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DA" w:rsidRPr="008034C4" w:rsidRDefault="008A50DA" w:rsidP="0030611B">
      <w:pPr>
        <w:pStyle w:val="prastasiniatinklio"/>
        <w:spacing w:before="0" w:beforeAutospacing="0" w:after="0" w:afterAutospacing="0" w:line="360" w:lineRule="auto"/>
        <w:jc w:val="center"/>
      </w:pPr>
      <w:r w:rsidRPr="008034C4">
        <w:t>AIŠKINAMASIS RAŠTAS</w:t>
      </w:r>
    </w:p>
    <w:p w:rsidR="008034C4" w:rsidRPr="008034C4" w:rsidRDefault="008034C4" w:rsidP="008034C4">
      <w:pPr>
        <w:jc w:val="center"/>
        <w:rPr>
          <w:lang w:val="lt-LT"/>
        </w:rPr>
      </w:pPr>
      <w:r w:rsidRPr="008034C4">
        <w:rPr>
          <w:lang w:val="lt-LT"/>
        </w:rPr>
        <w:t xml:space="preserve">Dėl </w:t>
      </w:r>
      <w:r>
        <w:rPr>
          <w:lang w:val="lt-LT" w:eastAsia="lt-LT"/>
        </w:rPr>
        <w:t>M</w:t>
      </w:r>
      <w:r w:rsidRPr="008034C4">
        <w:rPr>
          <w:lang w:val="lt-LT" w:eastAsia="lt-LT"/>
        </w:rPr>
        <w:t>olėtų rajon</w:t>
      </w:r>
      <w:r w:rsidR="002F351B">
        <w:rPr>
          <w:lang w:val="lt-LT" w:eastAsia="lt-LT"/>
        </w:rPr>
        <w:t>o savivaldybės tarybos 2011 m. gruodžio 22</w:t>
      </w:r>
      <w:r>
        <w:rPr>
          <w:lang w:val="lt-LT" w:eastAsia="lt-LT"/>
        </w:rPr>
        <w:t xml:space="preserve"> d. sprendimo N</w:t>
      </w:r>
      <w:r w:rsidR="002F351B">
        <w:rPr>
          <w:lang w:val="lt-LT" w:eastAsia="lt-LT"/>
        </w:rPr>
        <w:t>r. B1-257</w:t>
      </w:r>
      <w:r w:rsidRPr="008034C4">
        <w:rPr>
          <w:lang w:val="lt-LT" w:eastAsia="lt-LT"/>
        </w:rPr>
        <w:t xml:space="preserve"> „</w:t>
      </w:r>
      <w:r>
        <w:rPr>
          <w:lang w:val="lt-LT"/>
        </w:rPr>
        <w:t>Dėl M</w:t>
      </w:r>
      <w:r w:rsidR="002F351B">
        <w:rPr>
          <w:lang w:val="lt-LT"/>
        </w:rPr>
        <w:t>olėtų krašto muziejaus</w:t>
      </w:r>
      <w:r w:rsidRPr="008034C4">
        <w:rPr>
          <w:lang w:val="lt-LT"/>
        </w:rPr>
        <w:t xml:space="preserve"> nuostatų patvirtinimo“  pakeitimo</w:t>
      </w:r>
    </w:p>
    <w:p w:rsidR="008A50DA" w:rsidRDefault="008A50DA" w:rsidP="00FD65C7">
      <w:pPr>
        <w:pStyle w:val="prastasiniatinklio"/>
        <w:spacing w:before="0" w:beforeAutospacing="0" w:after="0" w:afterAutospacing="0" w:line="360" w:lineRule="auto"/>
      </w:pPr>
    </w:p>
    <w:p w:rsidR="008A50DA" w:rsidRPr="00C108B4" w:rsidRDefault="008A50DA" w:rsidP="00045386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108B4">
        <w:rPr>
          <w:b/>
          <w:bCs/>
        </w:rPr>
        <w:t>Parengto tarybos sprendimo projekto tikslai ir uždaviniai</w:t>
      </w:r>
    </w:p>
    <w:p w:rsidR="00E041D6" w:rsidRDefault="00E041D6" w:rsidP="00FD65C7">
      <w:pPr>
        <w:spacing w:line="360" w:lineRule="auto"/>
        <w:ind w:firstLine="720"/>
        <w:jc w:val="both"/>
      </w:pPr>
      <w:r>
        <w:t>Molėtų krašto muziejaus (toliau – Muziejus)</w:t>
      </w:r>
      <w:r w:rsidR="002F351B">
        <w:t xml:space="preserve"> direktorė Viktorija Kazlienė</w:t>
      </w:r>
      <w:r w:rsidR="00FD65C7">
        <w:t xml:space="preserve"> </w:t>
      </w:r>
      <w:r w:rsidR="004377E8">
        <w:t xml:space="preserve"> </w:t>
      </w:r>
      <w:r w:rsidR="00FD65C7">
        <w:t>kreipėsi  raštu į Kultūros ir švietimo skyrių, prašydama</w:t>
      </w:r>
      <w:r>
        <w:t xml:space="preserve"> pakeisti M</w:t>
      </w:r>
      <w:r w:rsidR="002F351B">
        <w:t xml:space="preserve">uziejaus </w:t>
      </w:r>
      <w:r w:rsidR="00FD65C7">
        <w:t xml:space="preserve"> nuostatus, kadangi pasikeitus Lietuvos Respublikos vietos savivaldos įstatymui, pasikei</w:t>
      </w:r>
      <w:r w:rsidR="004377E8">
        <w:t>tė įstaigos vadovo skyrimo tvar</w:t>
      </w:r>
      <w:r w:rsidR="002F351B">
        <w:t xml:space="preserve">ka. </w:t>
      </w:r>
    </w:p>
    <w:p w:rsidR="00FD65C7" w:rsidRPr="00E041D6" w:rsidRDefault="002F351B" w:rsidP="00FD65C7">
      <w:pPr>
        <w:spacing w:line="360" w:lineRule="auto"/>
        <w:ind w:firstLine="720"/>
        <w:jc w:val="both"/>
      </w:pPr>
      <w:bookmarkStart w:id="0" w:name="_GoBack"/>
      <w:bookmarkEnd w:id="0"/>
      <w:r w:rsidRPr="00E041D6">
        <w:t xml:space="preserve">Taip pat, siekiant </w:t>
      </w:r>
      <w:r w:rsidR="00E041D6" w:rsidRPr="00E041D6">
        <w:t xml:space="preserve">tobulinti Muziejaus veiklą, reikalinga pakeisti Muziejaus tarybos sudarymo tvarką </w:t>
      </w:r>
      <w:r w:rsidR="00E041D6">
        <w:t>ir tobulinti veiklos reglamentavimą</w:t>
      </w:r>
    </w:p>
    <w:p w:rsidR="008A50DA" w:rsidRPr="00A01A27" w:rsidRDefault="008A50DA" w:rsidP="00D33DBC">
      <w:pPr>
        <w:spacing w:line="360" w:lineRule="auto"/>
        <w:ind w:firstLine="720"/>
        <w:jc w:val="both"/>
      </w:pPr>
      <w:r w:rsidRPr="00A01A27">
        <w:t>Parengto sprendimo projekto tikslas – pa</w:t>
      </w:r>
      <w:r w:rsidR="002F351B">
        <w:t>keisti Molėtų krašto muziejaus</w:t>
      </w:r>
      <w:r w:rsidR="0076221A">
        <w:t xml:space="preserve"> nuostat</w:t>
      </w:r>
      <w:r w:rsidR="00A3064B">
        <w:t>us</w:t>
      </w:r>
      <w:r>
        <w:t>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Šiuo metu esantis teisinis reglamentavimas </w:t>
      </w:r>
    </w:p>
    <w:p w:rsidR="008A50DA" w:rsidRPr="00CE3EA8" w:rsidRDefault="008A50DA" w:rsidP="009978B7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55179">
        <w:rPr>
          <w:lang w:val="lt-LT"/>
        </w:rPr>
        <w:t>Lietuvos Respublikos vie</w:t>
      </w:r>
      <w:r w:rsidR="008034C4">
        <w:rPr>
          <w:lang w:val="lt-LT"/>
        </w:rPr>
        <w:t>tos savivaldos įstatymo</w:t>
      </w:r>
      <w:r w:rsidRPr="00A55179">
        <w:rPr>
          <w:lang w:val="lt-LT"/>
        </w:rPr>
        <w:t xml:space="preserve"> 1</w:t>
      </w:r>
      <w:r>
        <w:rPr>
          <w:lang w:val="lt-LT"/>
        </w:rPr>
        <w:t>8 straipsnio 1</w:t>
      </w:r>
      <w:r w:rsidR="00A04250">
        <w:rPr>
          <w:lang w:val="lt-LT"/>
        </w:rPr>
        <w:t xml:space="preserve"> dalis ir </w:t>
      </w:r>
      <w:r w:rsidR="00A04250" w:rsidRPr="00A04250">
        <w:rPr>
          <w:lang w:val="lt-LT"/>
        </w:rPr>
        <w:t>Lietuvos Respublikos biudžetinių įstaigų įs</w:t>
      </w:r>
      <w:r w:rsidR="00A04250">
        <w:rPr>
          <w:lang w:val="lt-LT"/>
        </w:rPr>
        <w:t>tatymo 6 straipsnio 5 dalis</w:t>
      </w:r>
      <w:r>
        <w:rPr>
          <w:lang w:val="lt-LT"/>
        </w:rPr>
        <w:t>.</w:t>
      </w:r>
    </w:p>
    <w:p w:rsidR="008034C4" w:rsidRDefault="008A50DA" w:rsidP="00D33DBC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Pr="00FC1EE0" w:rsidRDefault="002F351B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krašto muziejaus</w:t>
      </w:r>
      <w:r w:rsidR="008A50DA" w:rsidRPr="00D91CBF">
        <w:rPr>
          <w:lang w:val="lt-LT"/>
        </w:rPr>
        <w:t xml:space="preserve"> nuostatų registravimo Juridinių asmen</w:t>
      </w:r>
      <w:r>
        <w:rPr>
          <w:lang w:val="lt-LT"/>
        </w:rPr>
        <w:t>ų registre mokestis iš muziejaus</w:t>
      </w:r>
      <w:r w:rsidR="008A50DA" w:rsidRPr="00D91CBF">
        <w:rPr>
          <w:lang w:val="lt-LT"/>
        </w:rPr>
        <w:t xml:space="preserve"> lėšų.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8A50DA" w:rsidRPr="004B6C47" w:rsidRDefault="002F351B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krašto muziejaus direktorė Viktorija Kazlienė</w:t>
      </w:r>
      <w:r w:rsidR="00A3064B">
        <w:rPr>
          <w:lang w:val="lt-LT"/>
        </w:rPr>
        <w:t>.</w:t>
      </w:r>
    </w:p>
    <w:p w:rsidR="008A50DA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Pr="00D156BB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Default="008A50DA" w:rsidP="00F27237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8A50DA" w:rsidRDefault="008A50DA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034C4" w:rsidRDefault="008034C4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034C4" w:rsidRDefault="008034C4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A50DA" w:rsidRDefault="008A50DA" w:rsidP="00F27237">
      <w:pPr>
        <w:pStyle w:val="prastasiniatinklio"/>
        <w:spacing w:before="0" w:beforeAutospacing="0" w:after="0" w:afterAutospacing="0"/>
        <w:ind w:firstLine="720"/>
      </w:pPr>
    </w:p>
    <w:p w:rsidR="008A50DA" w:rsidRPr="00E46F20" w:rsidRDefault="008A50DA" w:rsidP="00CB023F">
      <w:pPr>
        <w:tabs>
          <w:tab w:val="left" w:pos="1674"/>
        </w:tabs>
        <w:rPr>
          <w:lang w:val="lt-LT"/>
        </w:rPr>
      </w:pPr>
    </w:p>
    <w:sectPr w:rsidR="008A50DA" w:rsidRPr="00E46F20" w:rsidSect="00D466F7">
      <w:headerReference w:type="even" r:id="rId7"/>
      <w:headerReference w:type="default" r:id="rId8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13" w:rsidRDefault="00810713">
      <w:r>
        <w:separator/>
      </w:r>
    </w:p>
  </w:endnote>
  <w:endnote w:type="continuationSeparator" w:id="0">
    <w:p w:rsidR="00810713" w:rsidRDefault="0081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13" w:rsidRDefault="00810713">
      <w:r>
        <w:separator/>
      </w:r>
    </w:p>
  </w:footnote>
  <w:footnote w:type="continuationSeparator" w:id="0">
    <w:p w:rsidR="00810713" w:rsidRDefault="0081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5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 w15:restartNumberingAfterBreak="0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70DD"/>
    <w:rsid w:val="00035E1F"/>
    <w:rsid w:val="00037F4F"/>
    <w:rsid w:val="00045386"/>
    <w:rsid w:val="000462AA"/>
    <w:rsid w:val="0004740B"/>
    <w:rsid w:val="00084F62"/>
    <w:rsid w:val="000912CB"/>
    <w:rsid w:val="00092EDE"/>
    <w:rsid w:val="00095CCB"/>
    <w:rsid w:val="000D2937"/>
    <w:rsid w:val="000F12E2"/>
    <w:rsid w:val="00105A6E"/>
    <w:rsid w:val="0014291D"/>
    <w:rsid w:val="001B699C"/>
    <w:rsid w:val="001D1CD7"/>
    <w:rsid w:val="001E2014"/>
    <w:rsid w:val="00210F11"/>
    <w:rsid w:val="00232874"/>
    <w:rsid w:val="002352C6"/>
    <w:rsid w:val="00257F76"/>
    <w:rsid w:val="00272308"/>
    <w:rsid w:val="0027277A"/>
    <w:rsid w:val="002C2666"/>
    <w:rsid w:val="002D09E3"/>
    <w:rsid w:val="002F351B"/>
    <w:rsid w:val="00305707"/>
    <w:rsid w:val="0030611B"/>
    <w:rsid w:val="00317B40"/>
    <w:rsid w:val="00333958"/>
    <w:rsid w:val="00344D27"/>
    <w:rsid w:val="003642EC"/>
    <w:rsid w:val="00382B64"/>
    <w:rsid w:val="00395A93"/>
    <w:rsid w:val="003F1BED"/>
    <w:rsid w:val="00426003"/>
    <w:rsid w:val="004377E8"/>
    <w:rsid w:val="0044118C"/>
    <w:rsid w:val="004562A9"/>
    <w:rsid w:val="004663A6"/>
    <w:rsid w:val="004824F3"/>
    <w:rsid w:val="004B2C6E"/>
    <w:rsid w:val="004B6C47"/>
    <w:rsid w:val="004C52A7"/>
    <w:rsid w:val="004D1569"/>
    <w:rsid w:val="004E023C"/>
    <w:rsid w:val="004E4F6A"/>
    <w:rsid w:val="004E59ED"/>
    <w:rsid w:val="005154BB"/>
    <w:rsid w:val="00537727"/>
    <w:rsid w:val="00553EED"/>
    <w:rsid w:val="00585631"/>
    <w:rsid w:val="005912D9"/>
    <w:rsid w:val="00592B3C"/>
    <w:rsid w:val="0059501E"/>
    <w:rsid w:val="005C6C7A"/>
    <w:rsid w:val="005E6581"/>
    <w:rsid w:val="0060764C"/>
    <w:rsid w:val="00612816"/>
    <w:rsid w:val="00615377"/>
    <w:rsid w:val="00620961"/>
    <w:rsid w:val="0063046B"/>
    <w:rsid w:val="00673F87"/>
    <w:rsid w:val="00675E4A"/>
    <w:rsid w:val="0068739F"/>
    <w:rsid w:val="00694D12"/>
    <w:rsid w:val="006C34E0"/>
    <w:rsid w:val="006F6D11"/>
    <w:rsid w:val="00710A2A"/>
    <w:rsid w:val="00715809"/>
    <w:rsid w:val="00746386"/>
    <w:rsid w:val="00750EE3"/>
    <w:rsid w:val="00751AF3"/>
    <w:rsid w:val="0076221A"/>
    <w:rsid w:val="0079030F"/>
    <w:rsid w:val="007A6A13"/>
    <w:rsid w:val="007F3552"/>
    <w:rsid w:val="008034C4"/>
    <w:rsid w:val="00803D0C"/>
    <w:rsid w:val="00810713"/>
    <w:rsid w:val="00810950"/>
    <w:rsid w:val="0083584A"/>
    <w:rsid w:val="00836F36"/>
    <w:rsid w:val="0087535A"/>
    <w:rsid w:val="0089111F"/>
    <w:rsid w:val="008A21DC"/>
    <w:rsid w:val="008A50DA"/>
    <w:rsid w:val="008B2B3D"/>
    <w:rsid w:val="008B5A5F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6154B"/>
    <w:rsid w:val="009978B7"/>
    <w:rsid w:val="009D1EF6"/>
    <w:rsid w:val="009E0CBC"/>
    <w:rsid w:val="00A01A27"/>
    <w:rsid w:val="00A04250"/>
    <w:rsid w:val="00A25074"/>
    <w:rsid w:val="00A3064B"/>
    <w:rsid w:val="00A320A5"/>
    <w:rsid w:val="00A36FC4"/>
    <w:rsid w:val="00A376BE"/>
    <w:rsid w:val="00A55179"/>
    <w:rsid w:val="00AA4465"/>
    <w:rsid w:val="00AC06DE"/>
    <w:rsid w:val="00AC5A12"/>
    <w:rsid w:val="00AC6527"/>
    <w:rsid w:val="00AD042D"/>
    <w:rsid w:val="00AE7A21"/>
    <w:rsid w:val="00B10791"/>
    <w:rsid w:val="00B12502"/>
    <w:rsid w:val="00B146E0"/>
    <w:rsid w:val="00B260E2"/>
    <w:rsid w:val="00B4658F"/>
    <w:rsid w:val="00B641BE"/>
    <w:rsid w:val="00B64CE1"/>
    <w:rsid w:val="00B6636F"/>
    <w:rsid w:val="00BA0B89"/>
    <w:rsid w:val="00BD557F"/>
    <w:rsid w:val="00BD6FF5"/>
    <w:rsid w:val="00C024C5"/>
    <w:rsid w:val="00C05FB8"/>
    <w:rsid w:val="00C108B4"/>
    <w:rsid w:val="00C23AF0"/>
    <w:rsid w:val="00C268C5"/>
    <w:rsid w:val="00C77598"/>
    <w:rsid w:val="00C777E2"/>
    <w:rsid w:val="00C96494"/>
    <w:rsid w:val="00CA18BE"/>
    <w:rsid w:val="00CA7B97"/>
    <w:rsid w:val="00CB023F"/>
    <w:rsid w:val="00CC0B13"/>
    <w:rsid w:val="00CE3EA8"/>
    <w:rsid w:val="00D13C14"/>
    <w:rsid w:val="00D156BB"/>
    <w:rsid w:val="00D30681"/>
    <w:rsid w:val="00D32869"/>
    <w:rsid w:val="00D33DBC"/>
    <w:rsid w:val="00D466F7"/>
    <w:rsid w:val="00D91CBF"/>
    <w:rsid w:val="00D94974"/>
    <w:rsid w:val="00E041D6"/>
    <w:rsid w:val="00E077E7"/>
    <w:rsid w:val="00E4342E"/>
    <w:rsid w:val="00E46F20"/>
    <w:rsid w:val="00E51AE0"/>
    <w:rsid w:val="00E61C4D"/>
    <w:rsid w:val="00E71BA4"/>
    <w:rsid w:val="00E942CC"/>
    <w:rsid w:val="00EA0571"/>
    <w:rsid w:val="00F22C49"/>
    <w:rsid w:val="00F27237"/>
    <w:rsid w:val="00F47A2F"/>
    <w:rsid w:val="00F53477"/>
    <w:rsid w:val="00FB294C"/>
    <w:rsid w:val="00FB3A04"/>
    <w:rsid w:val="00FB6A58"/>
    <w:rsid w:val="00FC1EE0"/>
    <w:rsid w:val="00FD4974"/>
    <w:rsid w:val="00FD4A98"/>
    <w:rsid w:val="00FD65C7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C707"/>
  <w15:docId w15:val="{94582038-6044-4506-8136-45ED740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niatinklio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63046B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046B"/>
    <w:rPr>
      <w:rFonts w:ascii="Courier New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3046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5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3</cp:revision>
  <cp:lastPrinted>2017-03-14T11:13:00Z</cp:lastPrinted>
  <dcterms:created xsi:type="dcterms:W3CDTF">2017-08-31T13:46:00Z</dcterms:created>
  <dcterms:modified xsi:type="dcterms:W3CDTF">2017-09-18T11:46:00Z</dcterms:modified>
</cp:coreProperties>
</file>