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EA7E39" w:rsidRPr="008952F2" w:rsidRDefault="00011556" w:rsidP="008952F2">
      <w:pPr>
        <w:spacing w:after="160" w:line="360" w:lineRule="auto"/>
        <w:rPr>
          <w:rFonts w:eastAsia="Calibri" w:cs="Times New Roman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8952F2" w:rsidRPr="008952F2">
        <w:rPr>
          <w:rFonts w:eastAsia="Times New Roman" w:cs="Times New Roman"/>
          <w:noProof/>
          <w:szCs w:val="24"/>
        </w:rPr>
        <w:t xml:space="preserve">Dėl Molėtų rajono savivaldybės tarybos 2010 m. lapkričio 25 d. sprendimo Nr. B1-181 </w:t>
      </w:r>
      <w:r w:rsidR="008952F2" w:rsidRPr="008952F2">
        <w:rPr>
          <w:rFonts w:eastAsia="Times New Roman" w:cs="Times New Roman"/>
          <w:szCs w:val="24"/>
        </w:rPr>
        <w:t>„</w:t>
      </w:r>
      <w:r w:rsidR="008952F2" w:rsidRPr="008952F2">
        <w:rPr>
          <w:rFonts w:eastAsia="Times New Roman" w:cs="Times New Roman"/>
          <w:noProof/>
          <w:szCs w:val="24"/>
        </w:rPr>
        <w:t>Dėl VšĮ Molėtų ligoninės mokamų paslaugų sąrašo ir kainų patvirtinimo</w:t>
      </w:r>
      <w:r w:rsidR="008952F2" w:rsidRPr="008952F2">
        <w:rPr>
          <w:rFonts w:eastAsia="Times New Roman" w:cs="Times New Roman"/>
          <w:szCs w:val="24"/>
        </w:rPr>
        <w:t>“</w:t>
      </w:r>
      <w:r w:rsidR="008952F2" w:rsidRPr="008952F2">
        <w:rPr>
          <w:rFonts w:eastAsia="Times New Roman" w:cs="Times New Roman"/>
          <w:noProof/>
          <w:szCs w:val="24"/>
        </w:rPr>
        <w:t xml:space="preserve"> pakeitimo</w:t>
      </w:r>
    </w:p>
    <w:p w:rsidR="009A2C77" w:rsidRPr="00EA7E39" w:rsidRDefault="00011556" w:rsidP="00EA7E39">
      <w:pPr>
        <w:tabs>
          <w:tab w:val="num" w:pos="0"/>
        </w:tabs>
        <w:spacing w:line="240" w:lineRule="auto"/>
        <w:rPr>
          <w:rFonts w:eastAsia="Times New Roman" w:cs="Times New Roman"/>
          <w:szCs w:val="24"/>
          <w:lang w:val="pt-BR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EA7E39">
        <w:rPr>
          <w:rFonts w:eastAsia="Times New Roman" w:cs="Times New Roman"/>
          <w:szCs w:val="24"/>
          <w:lang w:eastAsia="lt-LT"/>
        </w:rPr>
        <w:t>Miglė Bareikytė, vyriausioji specialistė-savivaldybės gydytoja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2441"/>
        <w:gridCol w:w="2432"/>
        <w:gridCol w:w="2224"/>
        <w:gridCol w:w="1832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EA7E39" w:rsidRDefault="00EA7E39" w:rsidP="00EA7E39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EA7E39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EA7E39" w:rsidRDefault="00EA7E39" w:rsidP="00EA7E39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EA7E39"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EA7E39" w:rsidRDefault="008952F2" w:rsidP="00EA7E39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227CF2" w:rsidRDefault="005860D4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Atitinka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227CF2" w:rsidRDefault="00EA7E3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27CF2">
              <w:rPr>
                <w:rFonts w:eastAsia="Times New Roman" w:cs="Times New Roman"/>
                <w:sz w:val="22"/>
                <w:lang w:eastAsia="lt-LT"/>
              </w:rPr>
              <w:t>Nustatytas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227CF2" w:rsidRDefault="00432B28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227CF2" w:rsidRDefault="00EA7E39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27CF2"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227CF2" w:rsidRDefault="00EA7E39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27CF2"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lastRenderedPageBreak/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011556" w:rsidRPr="00227CF2" w:rsidRDefault="00227CF2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27CF2">
              <w:rPr>
                <w:rFonts w:eastAsia="Times New Roman" w:cs="Times New Roman"/>
                <w:sz w:val="22"/>
                <w:lang w:eastAsia="lt-LT"/>
              </w:rPr>
              <w:lastRenderedPageBreak/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227CF2" w:rsidRDefault="00605A95" w:rsidP="00227C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605A95" w:rsidRDefault="00227CF2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05A95"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jo nuostatoms įgyvendinti numatytų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administracinių procedūrų ir sprendimo priėmimo konkrečius terminus</w:t>
            </w:r>
          </w:p>
        </w:tc>
        <w:tc>
          <w:tcPr>
            <w:tcW w:w="3939" w:type="dxa"/>
          </w:tcPr>
          <w:p w:rsidR="00011556" w:rsidRPr="00605A95" w:rsidRDefault="00227CF2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05A95">
              <w:rPr>
                <w:rFonts w:eastAsia="Times New Roman" w:cs="Times New Roman"/>
                <w:sz w:val="22"/>
                <w:lang w:eastAsia="lt-LT"/>
              </w:rPr>
              <w:lastRenderedPageBreak/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:rsidR="00011556" w:rsidRPr="00605A95" w:rsidRDefault="00227CF2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05A95"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605A95" w:rsidRDefault="00227CF2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05A95"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605A95" w:rsidRDefault="00227CF2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05A95"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011556" w:rsidRDefault="00605A95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605A95" w:rsidRDefault="00605A95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05A95"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sąrašas kriterijų, pagal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:rsidR="00011556" w:rsidRPr="00605A95" w:rsidRDefault="00605A95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05A95">
              <w:rPr>
                <w:rFonts w:eastAsia="Times New Roman" w:cs="Times New Roman"/>
                <w:sz w:val="22"/>
                <w:lang w:eastAsia="lt-LT"/>
              </w:rPr>
              <w:lastRenderedPageBreak/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605A95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605A95"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9531" w:type="dxa"/>
        <w:tblInd w:w="108" w:type="dxa"/>
        <w:tblLook w:val="00A0" w:firstRow="1" w:lastRow="0" w:firstColumn="1" w:lastColumn="0" w:noHBand="0" w:noVBand="0"/>
      </w:tblPr>
      <w:tblGrid>
        <w:gridCol w:w="1566"/>
        <w:gridCol w:w="3845"/>
        <w:gridCol w:w="1427"/>
        <w:gridCol w:w="2693"/>
      </w:tblGrid>
      <w:tr w:rsidR="00011556" w:rsidRPr="00011556" w:rsidTr="003550F1">
        <w:trPr>
          <w:trHeight w:val="23"/>
        </w:trPr>
        <w:tc>
          <w:tcPr>
            <w:tcW w:w="156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3845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605A95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Vyriausioji specialistė-savivaldybės gydytoja Miglė Bareikytė</w:t>
            </w:r>
          </w:p>
        </w:tc>
        <w:tc>
          <w:tcPr>
            <w:tcW w:w="142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605A95" w:rsidP="009A2C77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 skyriaus vedėjas Remigijus Tamošiūnas</w:t>
            </w:r>
          </w:p>
        </w:tc>
      </w:tr>
      <w:tr w:rsidR="00011556" w:rsidRPr="00011556" w:rsidTr="003550F1">
        <w:trPr>
          <w:trHeight w:val="23"/>
        </w:trPr>
        <w:tc>
          <w:tcPr>
            <w:tcW w:w="156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3845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142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3550F1">
        <w:trPr>
          <w:trHeight w:val="23"/>
        </w:trPr>
        <w:tc>
          <w:tcPr>
            <w:tcW w:w="156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3845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5860D4">
              <w:rPr>
                <w:rFonts w:eastAsia="Times New Roman" w:cs="Times New Roman"/>
                <w:sz w:val="22"/>
                <w:lang w:eastAsia="lt-LT"/>
              </w:rPr>
              <w:t>2017-05-17</w:t>
            </w:r>
            <w:bookmarkStart w:id="0" w:name="_GoBack"/>
            <w:bookmarkEnd w:id="0"/>
          </w:p>
        </w:tc>
        <w:tc>
          <w:tcPr>
            <w:tcW w:w="142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:rsidTr="003550F1">
        <w:trPr>
          <w:trHeight w:val="23"/>
        </w:trPr>
        <w:tc>
          <w:tcPr>
            <w:tcW w:w="156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3845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142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6B3" w:rsidRDefault="008436B3" w:rsidP="00011556">
      <w:pPr>
        <w:spacing w:after="0" w:line="240" w:lineRule="auto"/>
      </w:pPr>
      <w:r>
        <w:separator/>
      </w:r>
    </w:p>
  </w:endnote>
  <w:endnote w:type="continuationSeparator" w:id="0">
    <w:p w:rsidR="008436B3" w:rsidRDefault="008436B3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6B3" w:rsidRDefault="008436B3" w:rsidP="00011556">
      <w:pPr>
        <w:spacing w:after="0" w:line="240" w:lineRule="auto"/>
      </w:pPr>
      <w:r>
        <w:separator/>
      </w:r>
    </w:p>
  </w:footnote>
  <w:footnote w:type="continuationSeparator" w:id="0">
    <w:p w:rsidR="008436B3" w:rsidRDefault="008436B3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56"/>
    <w:rsid w:val="00011556"/>
    <w:rsid w:val="00227CF2"/>
    <w:rsid w:val="003550F1"/>
    <w:rsid w:val="00432B28"/>
    <w:rsid w:val="00450999"/>
    <w:rsid w:val="005860D4"/>
    <w:rsid w:val="00605A95"/>
    <w:rsid w:val="0064472D"/>
    <w:rsid w:val="008410FA"/>
    <w:rsid w:val="008436B3"/>
    <w:rsid w:val="008952F2"/>
    <w:rsid w:val="00977F7D"/>
    <w:rsid w:val="009A2C77"/>
    <w:rsid w:val="00AC37BC"/>
    <w:rsid w:val="00B221AC"/>
    <w:rsid w:val="00C06BAA"/>
    <w:rsid w:val="00CF576B"/>
    <w:rsid w:val="00D716D6"/>
    <w:rsid w:val="00DB4C2A"/>
    <w:rsid w:val="00EA7E39"/>
    <w:rsid w:val="00FD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EAF3"/>
  <w15:docId w15:val="{4C56096A-4989-47F8-AD49-2F158C2D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0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06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3492</Words>
  <Characters>1992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Bareikytė Miglė</cp:lastModifiedBy>
  <cp:revision>4</cp:revision>
  <cp:lastPrinted>2017-02-15T07:41:00Z</cp:lastPrinted>
  <dcterms:created xsi:type="dcterms:W3CDTF">2017-05-17T05:53:00Z</dcterms:created>
  <dcterms:modified xsi:type="dcterms:W3CDTF">2017-05-17T06:00:00Z</dcterms:modified>
</cp:coreProperties>
</file>