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Pr>
          <w:b/>
          <w:caps/>
          <w:noProof/>
        </w:rPr>
        <w:t xml:space="preserve">Dėl </w:t>
      </w:r>
      <w:r w:rsidR="003D26F6">
        <w:rPr>
          <w:b/>
          <w:caps/>
          <w:noProof/>
        </w:rPr>
        <w:t>dalyvavimo viešųjų pastatų energinio efektyvumo didinimo programoje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3D26F6">
        <w:rPr>
          <w:noProof/>
        </w:rPr>
        <w:t>7</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3D26F6">
        <w:rPr>
          <w:noProof/>
        </w:rPr>
        <w:t>balandžio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3D26F6">
        <w:rPr>
          <w:noProof/>
        </w:rPr>
        <w:t>27</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9C6ED5" w:rsidRDefault="003D26F6" w:rsidP="003D26F6">
      <w:pPr>
        <w:tabs>
          <w:tab w:val="left" w:pos="680"/>
          <w:tab w:val="left" w:pos="1206"/>
        </w:tabs>
        <w:spacing w:line="360" w:lineRule="auto"/>
        <w:ind w:firstLine="1247"/>
        <w:jc w:val="both"/>
      </w:pPr>
      <w:r>
        <w:t>Vadovaudamasi Lietuvos Respublikos vietos savivaldos įstatymo 16 straipsnio 2 dalies 30 punktu,</w:t>
      </w:r>
      <w:r w:rsidR="00007DF2">
        <w:t xml:space="preserve"> 4 dalimi,</w:t>
      </w:r>
      <w:r>
        <w:t xml:space="preserve"> Viešųjų pastatų energinio efektyvumo didinimo programa, patvirtinta Lietuvos Respublikos Vyriausybės 2014 m. lapkričio 26 d. nutarimu Nr. 1328 „Dėl Viešųjų pastatų energinio efektyvumo didinimo programos patvirtinimo“, Savivaldybių viešųjų pastatų energinio efektyvumo didinimo projektų rengimo ir atrankos apraš</w:t>
      </w:r>
      <w:r w:rsidR="00C670F4">
        <w:t>o</w:t>
      </w:r>
      <w:r>
        <w:t>, patvirtint</w:t>
      </w:r>
      <w:r w:rsidR="00C670F4">
        <w:t>o</w:t>
      </w:r>
      <w:r>
        <w:t xml:space="preserve"> Lietuvos Respublikos aplinkos ministro 2015 m. gegužės 18 d. įsakymu Nr. D1-410 „Dėl Savivaldybių viešųjų pastatų energinio efektyvumo didinimo projektų rengimo ir atrankos tvarkos aprašo patvirtinimo“,</w:t>
      </w:r>
      <w:r w:rsidR="00C670F4">
        <w:t xml:space="preserve"> 5 punktu, </w:t>
      </w:r>
      <w:r>
        <w:t>Lietuvos Respublikos aplinkos ministro 2016 m. balandžio 29 d. įsakym</w:t>
      </w:r>
      <w:r w:rsidR="00882034">
        <w:t>o</w:t>
      </w:r>
      <w:r>
        <w:t xml:space="preserve"> Nr. D1-297 „Dėl kvietimo rengti savivaldybėms nuosavybės teise priklausančių viešųjų pastatų energijos vartojimo efektyvumo didinimo pilotinius investicijų </w:t>
      </w:r>
      <w:r w:rsidR="009C6ED5">
        <w:t>projektus“ 2.1.1, 2.1.2,</w:t>
      </w:r>
      <w:r w:rsidR="00882034">
        <w:t xml:space="preserve"> 4 punktais</w:t>
      </w:r>
      <w:r>
        <w:t xml:space="preserve"> </w:t>
      </w:r>
      <w:r w:rsidR="000D2C1E">
        <w:t>ir atsižvelg</w:t>
      </w:r>
      <w:r w:rsidR="00574546">
        <w:t>dama</w:t>
      </w:r>
      <w:r w:rsidR="000D2C1E">
        <w:t xml:space="preserve"> į </w:t>
      </w:r>
      <w:r w:rsidR="00BB23AA">
        <w:t>viešosios įstaigos Bū</w:t>
      </w:r>
      <w:r w:rsidR="00974B3F">
        <w:t xml:space="preserve">sto energijos taupymo agentūros </w:t>
      </w:r>
      <w:r w:rsidR="00BB23AA">
        <w:t xml:space="preserve">2017 </w:t>
      </w:r>
      <w:r w:rsidR="00574546">
        <w:t> </w:t>
      </w:r>
      <w:r w:rsidR="00BB23AA">
        <w:t xml:space="preserve">m. balandžio 6 d. raštą Nr. (4)-B2-2451, </w:t>
      </w:r>
    </w:p>
    <w:p w:rsidR="003975CE" w:rsidRDefault="003D26F6" w:rsidP="003D26F6">
      <w:pPr>
        <w:tabs>
          <w:tab w:val="left" w:pos="680"/>
          <w:tab w:val="left" w:pos="1206"/>
        </w:tabs>
        <w:spacing w:line="360" w:lineRule="auto"/>
        <w:ind w:firstLine="1247"/>
        <w:jc w:val="both"/>
      </w:pPr>
      <w:r>
        <w:t>Molėtų rajono savivaldybės taryba n u s p r e n d ž i a:</w:t>
      </w:r>
    </w:p>
    <w:p w:rsidR="005129E4" w:rsidRDefault="005129E4" w:rsidP="005129E4">
      <w:pPr>
        <w:pStyle w:val="Sraopastraipa"/>
        <w:tabs>
          <w:tab w:val="left" w:pos="680"/>
          <w:tab w:val="left" w:pos="1206"/>
        </w:tabs>
        <w:spacing w:line="360" w:lineRule="auto"/>
        <w:ind w:left="0"/>
        <w:jc w:val="both"/>
      </w:pPr>
      <w:r>
        <w:tab/>
        <w:t xml:space="preserve">         1. Atrinkti Molėtų gimnazijos pastatą (Molėtų rajono savivaldybei nuosavybės teise priklausantis viešasis pastatas) dalyvauti Viešųjų pastatų energinio efektyvumo didinimo programoje ir užtikrinti, kad įgyvendinus energinio efektyvumo didinimo projektą, jis bus naudojamas pagal paskirtį ne trumpiau kaip 10 metų.</w:t>
      </w:r>
    </w:p>
    <w:p w:rsidR="003D26F6" w:rsidRDefault="005129E4" w:rsidP="005129E4">
      <w:pPr>
        <w:tabs>
          <w:tab w:val="left" w:pos="680"/>
          <w:tab w:val="left" w:pos="1206"/>
        </w:tabs>
        <w:spacing w:line="360" w:lineRule="auto"/>
        <w:jc w:val="both"/>
      </w:pPr>
      <w:r>
        <w:tab/>
        <w:t xml:space="preserve">         2. </w:t>
      </w:r>
      <w:r w:rsidR="003D26F6">
        <w:t xml:space="preserve">Įpareigoti Molėtų rajono savivaldybės administracijos direktorių pateikti </w:t>
      </w:r>
      <w:r w:rsidR="009C6ED5">
        <w:t xml:space="preserve">viešajai įstaigai Būsto energijos taupymo agentūrai vertinti </w:t>
      </w:r>
      <w:r w:rsidR="001E1F50">
        <w:t>paraišką</w:t>
      </w:r>
      <w:r w:rsidR="00574546">
        <w:t xml:space="preserve"> su priedais </w:t>
      </w:r>
      <w:r w:rsidR="00BB23AA">
        <w:t>iki</w:t>
      </w:r>
      <w:r w:rsidR="000D2C1E">
        <w:t xml:space="preserve"> 2017 </w:t>
      </w:r>
      <w:r w:rsidR="00BB23AA">
        <w:t>m. birželio 30 d.</w:t>
      </w:r>
    </w:p>
    <w:p w:rsidR="00574546" w:rsidRDefault="00574546" w:rsidP="004B06D2">
      <w:pPr>
        <w:pStyle w:val="Sraopastraipa"/>
        <w:tabs>
          <w:tab w:val="left" w:pos="680"/>
          <w:tab w:val="left" w:pos="1276"/>
        </w:tabs>
        <w:spacing w:line="360" w:lineRule="auto"/>
        <w:ind w:left="0" w:firstLine="1276"/>
        <w:jc w:val="both"/>
      </w:pPr>
      <w:r>
        <w:t>Šis sprendimas gali būti skundžiamas Lietuvos Respublikos administracinių bylų teisenos įstatymo nustatyta tvarka</w:t>
      </w:r>
      <w:r w:rsidR="00882034">
        <w:t xml:space="preserve"> ir terminais</w:t>
      </w:r>
      <w:r>
        <w:t>.</w:t>
      </w:r>
    </w:p>
    <w:p w:rsidR="00C16EA1" w:rsidRDefault="00C16EA1" w:rsidP="004B06D2">
      <w:pPr>
        <w:tabs>
          <w:tab w:val="left" w:pos="680"/>
          <w:tab w:val="left" w:pos="1674"/>
        </w:tabs>
        <w:spacing w:line="360" w:lineRule="auto"/>
        <w:ind w:firstLine="1276"/>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F95101CD55D423791C6F724495828DB"/>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882034">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1B" w:rsidRDefault="0076001B">
      <w:r>
        <w:separator/>
      </w:r>
    </w:p>
  </w:endnote>
  <w:endnote w:type="continuationSeparator" w:id="0">
    <w:p w:rsidR="0076001B" w:rsidRDefault="0076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1B" w:rsidRDefault="0076001B">
      <w:r>
        <w:separator/>
      </w:r>
    </w:p>
  </w:footnote>
  <w:footnote w:type="continuationSeparator" w:id="0">
    <w:p w:rsidR="0076001B" w:rsidRDefault="0076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6ED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B57DB"/>
    <w:multiLevelType w:val="hybridMultilevel"/>
    <w:tmpl w:val="22C2EC64"/>
    <w:lvl w:ilvl="0" w:tplc="28F2284A">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F6"/>
    <w:rsid w:val="00007DF2"/>
    <w:rsid w:val="000D2C1E"/>
    <w:rsid w:val="001156B7"/>
    <w:rsid w:val="0012091C"/>
    <w:rsid w:val="00132437"/>
    <w:rsid w:val="001E1F50"/>
    <w:rsid w:val="00211F14"/>
    <w:rsid w:val="00270FEB"/>
    <w:rsid w:val="002C6789"/>
    <w:rsid w:val="00305758"/>
    <w:rsid w:val="00341D56"/>
    <w:rsid w:val="00384B4D"/>
    <w:rsid w:val="003975CE"/>
    <w:rsid w:val="003A762C"/>
    <w:rsid w:val="003D26F6"/>
    <w:rsid w:val="004968FC"/>
    <w:rsid w:val="004B06D2"/>
    <w:rsid w:val="004F285B"/>
    <w:rsid w:val="004F31D2"/>
    <w:rsid w:val="00503B36"/>
    <w:rsid w:val="00504780"/>
    <w:rsid w:val="005129E4"/>
    <w:rsid w:val="00561916"/>
    <w:rsid w:val="00574546"/>
    <w:rsid w:val="005A4424"/>
    <w:rsid w:val="005F38B6"/>
    <w:rsid w:val="006213AE"/>
    <w:rsid w:val="0076001B"/>
    <w:rsid w:val="00776F64"/>
    <w:rsid w:val="00794407"/>
    <w:rsid w:val="00794C2F"/>
    <w:rsid w:val="007951EA"/>
    <w:rsid w:val="00796C66"/>
    <w:rsid w:val="007A3F5C"/>
    <w:rsid w:val="007E4516"/>
    <w:rsid w:val="00857A51"/>
    <w:rsid w:val="00872337"/>
    <w:rsid w:val="00882034"/>
    <w:rsid w:val="008A401C"/>
    <w:rsid w:val="008F1068"/>
    <w:rsid w:val="0093412A"/>
    <w:rsid w:val="00974B3F"/>
    <w:rsid w:val="009B4614"/>
    <w:rsid w:val="009C6ED5"/>
    <w:rsid w:val="009E70D9"/>
    <w:rsid w:val="00AE325A"/>
    <w:rsid w:val="00B36E7F"/>
    <w:rsid w:val="00BA65BB"/>
    <w:rsid w:val="00BB23AA"/>
    <w:rsid w:val="00BB70B1"/>
    <w:rsid w:val="00C16EA1"/>
    <w:rsid w:val="00C670F4"/>
    <w:rsid w:val="00CC1DF9"/>
    <w:rsid w:val="00D03D5A"/>
    <w:rsid w:val="00D74773"/>
    <w:rsid w:val="00D8136A"/>
    <w:rsid w:val="00DB7660"/>
    <w:rsid w:val="00DC6469"/>
    <w:rsid w:val="00E032E8"/>
    <w:rsid w:val="00EC3DAF"/>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4767C8-3026-43BA-8AE2-A1A59F86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D2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15346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95101CD55D423791C6F724495828DB"/>
        <w:category>
          <w:name w:val="Bendrosios nuostatos"/>
          <w:gallery w:val="placeholder"/>
        </w:category>
        <w:types>
          <w:type w:val="bbPlcHdr"/>
        </w:types>
        <w:behaviors>
          <w:behavior w:val="content"/>
        </w:behaviors>
        <w:guid w:val="{03D026C8-49AD-418E-8B1F-03B9F33E1621}"/>
      </w:docPartPr>
      <w:docPartBody>
        <w:p w:rsidR="00306595" w:rsidRDefault="00146D43">
          <w:pPr>
            <w:pStyle w:val="8F95101CD55D423791C6F724495828D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43"/>
    <w:rsid w:val="00146D43"/>
    <w:rsid w:val="00306595"/>
    <w:rsid w:val="00344466"/>
    <w:rsid w:val="00993666"/>
    <w:rsid w:val="00F71194"/>
    <w:rsid w:val="00FD2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F95101CD55D423791C6F724495828DB">
    <w:name w:val="8F95101CD55D423791C6F72449582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Žaneta Saržickienė</dc:creator>
  <cp:keywords/>
  <dc:description/>
  <cp:lastModifiedBy>Miltenienė Vaida</cp:lastModifiedBy>
  <cp:revision>2</cp:revision>
  <cp:lastPrinted>2001-06-05T13:05:00Z</cp:lastPrinted>
  <dcterms:created xsi:type="dcterms:W3CDTF">2017-04-20T06:49:00Z</dcterms:created>
  <dcterms:modified xsi:type="dcterms:W3CDTF">2017-04-20T06:49:00Z</dcterms:modified>
</cp:coreProperties>
</file>