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1173E" w:rsidRPr="0061173E">
        <w:rPr>
          <w:b/>
          <w:caps/>
          <w:noProof/>
        </w:rPr>
        <w:t xml:space="preserve">DĖL UŽDAROSIOS AKCINĖS BENDROVĖS „Molėtų </w:t>
      </w:r>
      <w:r w:rsidR="00614ED5">
        <w:rPr>
          <w:b/>
          <w:caps/>
          <w:noProof/>
        </w:rPr>
        <w:t>švara</w:t>
      </w:r>
      <w:r w:rsidR="0061173E" w:rsidRPr="0061173E">
        <w:rPr>
          <w:b/>
          <w:caps/>
          <w:noProof/>
        </w:rPr>
        <w:t xml:space="preserve">“  </w:t>
      </w:r>
      <w:r w:rsidR="0061173E">
        <w:rPr>
          <w:b/>
          <w:caps/>
          <w:noProof/>
        </w:rPr>
        <w:t>201</w:t>
      </w:r>
      <w:r w:rsidR="009E6933">
        <w:rPr>
          <w:b/>
          <w:caps/>
          <w:noProof/>
        </w:rPr>
        <w:t>6</w:t>
      </w:r>
      <w:r w:rsidR="0061173E">
        <w:rPr>
          <w:b/>
          <w:caps/>
          <w:noProof/>
        </w:rPr>
        <w:t xml:space="preserve"> </w:t>
      </w:r>
      <w:r w:rsidR="0061173E" w:rsidRPr="0061173E">
        <w:rPr>
          <w:b/>
          <w:caps/>
          <w:noProof/>
        </w:rPr>
        <w:t>M</w:t>
      </w:r>
      <w:r w:rsidR="0061173E">
        <w:rPr>
          <w:b/>
          <w:caps/>
          <w:noProof/>
        </w:rPr>
        <w:t>.</w:t>
      </w:r>
      <w:r w:rsidR="0061173E" w:rsidRPr="0061173E">
        <w:rPr>
          <w:b/>
          <w:caps/>
          <w:noProof/>
        </w:rPr>
        <w:t xml:space="preserve"> FINANSINIŲ ATASKAITŲ RINKINIO TVIRTINIMO</w:t>
      </w:r>
      <w:r w:rsidR="00C84663">
        <w:rPr>
          <w:b/>
          <w:caps/>
          <w:noProof/>
        </w:rPr>
        <w:t>,</w:t>
      </w:r>
      <w:r w:rsidR="0061173E" w:rsidRPr="0061173E">
        <w:rPr>
          <w:b/>
          <w:caps/>
          <w:noProof/>
        </w:rPr>
        <w:t xml:space="preserve"> PELNO (NUOSTOLIŲ) PASKIRSTYMO</w:t>
      </w:r>
      <w:r w:rsidR="00C84663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B0B73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7EF7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  <w:bookmarkStart w:id="6" w:name="_GoBack"/>
      <w:bookmarkEnd w:id="6"/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AB0B73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Vadovaudamasi </w:t>
      </w:r>
      <w:r w:rsidRPr="003F3194">
        <w:t xml:space="preserve">Lietuvos Respublikos vietos savivaldos įstatymo 16 straipsnio 2 dalies </w:t>
      </w:r>
      <w:r>
        <w:t>26</w:t>
      </w:r>
      <w:r w:rsidRPr="003F3194">
        <w:t xml:space="preserve"> punktu</w:t>
      </w:r>
      <w:r>
        <w:t xml:space="preserve"> ir 3 dalies 9 punktu, 48 straipsnio 2 dalimi, Lietuvos Respublikos akcinių bendrovių įstatymo </w:t>
      </w:r>
      <w:r w:rsidR="00AB0B73">
        <w:rPr>
          <w:bCs/>
        </w:rPr>
        <w:t xml:space="preserve">20 straipsnio 1 dalies </w:t>
      </w:r>
      <w:r>
        <w:rPr>
          <w:bCs/>
        </w:rPr>
        <w:t>9</w:t>
      </w:r>
      <w:r w:rsidR="00AB0B73">
        <w:rPr>
          <w:bCs/>
        </w:rPr>
        <w:t>,</w:t>
      </w:r>
      <w:r>
        <w:rPr>
          <w:bCs/>
        </w:rPr>
        <w:t xml:space="preserve"> 10 punktais, 24 straipsnio 1 dalimi, 58 straipsnio 2 dalimi, 59 straipsnio 1 ir 2 dalimis</w:t>
      </w:r>
      <w:r w:rsidR="002916BE">
        <w:rPr>
          <w:bCs/>
        </w:rPr>
        <w:t xml:space="preserve">, </w:t>
      </w:r>
      <w:hyperlink r:id="rId9" w:anchor="0txt" w:history="1">
        <w:r w:rsidR="002916BE" w:rsidRPr="00AB0B73">
          <w:rPr>
            <w:rStyle w:val="Grietas"/>
            <w:b w:val="0"/>
          </w:rPr>
          <w:t>Lietuvos Respublikos įmonių finansinės atskaitomybės įstatymo</w:t>
        </w:r>
      </w:hyperlink>
      <w:r w:rsidR="002916BE" w:rsidRPr="00AB0B73">
        <w:rPr>
          <w:b/>
        </w:rPr>
        <w:t xml:space="preserve"> </w:t>
      </w:r>
      <w:r w:rsidR="002916BE" w:rsidRPr="00AB0B73">
        <w:t>20 straipsnio 1 dalimi</w:t>
      </w:r>
      <w:r>
        <w:t xml:space="preserve"> bei </w:t>
      </w:r>
      <w:r w:rsidRPr="00661E2E">
        <w:t xml:space="preserve">atsižvelgdama į uždarosios akcinės bendrovės </w:t>
      </w:r>
      <w:r>
        <w:t>„</w:t>
      </w:r>
      <w:r w:rsidRPr="00661E2E">
        <w:t xml:space="preserve">Molėtų </w:t>
      </w:r>
      <w:r>
        <w:t>švara“</w:t>
      </w:r>
      <w:r w:rsidRPr="00661E2E">
        <w:t xml:space="preserve"> valdybos </w:t>
      </w:r>
      <w:r w:rsidRPr="00924F0F">
        <w:t>201</w:t>
      </w:r>
      <w:r w:rsidR="00AB0B73">
        <w:t>7</w:t>
      </w:r>
      <w:r w:rsidRPr="00924F0F">
        <w:t xml:space="preserve"> m. </w:t>
      </w:r>
      <w:r>
        <w:t>balandžio</w:t>
      </w:r>
      <w:r w:rsidRPr="00924F0F">
        <w:t xml:space="preserve"> 1</w:t>
      </w:r>
      <w:r w:rsidR="00AB0B73">
        <w:t>1</w:t>
      </w:r>
      <w:r w:rsidRPr="00924F0F">
        <w:t xml:space="preserve"> d. raštą Nr. S-</w:t>
      </w:r>
      <w:r>
        <w:t>0</w:t>
      </w:r>
      <w:r w:rsidR="00AB0B73">
        <w:t>56</w:t>
      </w:r>
      <w:r w:rsidRPr="00924F0F">
        <w:t xml:space="preserve"> „Dėl 201</w:t>
      </w:r>
      <w:r w:rsidR="00AB0B73">
        <w:t>6</w:t>
      </w:r>
      <w:r w:rsidRPr="00924F0F">
        <w:t xml:space="preserve"> m. finansinių ataskaitų rinkinio, pelno (nuostoli</w:t>
      </w:r>
      <w:r>
        <w:t>o</w:t>
      </w:r>
      <w:r w:rsidRPr="00924F0F">
        <w:t>) paskirstymo projekto, metinio pranešimo pateikimo“</w:t>
      </w:r>
      <w:r w:rsidR="00AB0B73">
        <w:t xml:space="preserve">, 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Molėtų rajono savivaldybės taryba  n u s p r e n d ž i a: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1.</w:t>
      </w:r>
      <w:r w:rsidRPr="00AC4C09">
        <w:t xml:space="preserve"> </w:t>
      </w:r>
      <w:r>
        <w:t>Patvirtinti uždarosios akcinės bendrovės „</w:t>
      </w:r>
      <w:r w:rsidRPr="00661E2E">
        <w:t xml:space="preserve">Molėtų </w:t>
      </w:r>
      <w:r>
        <w:t>švara“</w:t>
      </w:r>
      <w:r w:rsidRPr="00661E2E">
        <w:t xml:space="preserve"> </w:t>
      </w:r>
      <w:r>
        <w:t>201</w:t>
      </w:r>
      <w:r w:rsidR="00AB0B73">
        <w:t>6</w:t>
      </w:r>
      <w:r>
        <w:t xml:space="preserve"> m</w:t>
      </w:r>
      <w:r w:rsidRPr="0064642E">
        <w:t>. audituotą</w:t>
      </w:r>
      <w:r>
        <w:t xml:space="preserve"> metinių finansinių ataskaitų rinkinį (pridedama).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</w:t>
      </w:r>
      <w:r w:rsidRPr="00076279">
        <w:t xml:space="preserve"> </w:t>
      </w:r>
      <w:r>
        <w:t>Paskirstyti uždarosios akcinės bendrovės „</w:t>
      </w:r>
      <w:r w:rsidRPr="00661E2E">
        <w:t xml:space="preserve">Molėtų </w:t>
      </w:r>
      <w:r>
        <w:t>švara“</w:t>
      </w:r>
      <w:r w:rsidRPr="00661E2E">
        <w:t xml:space="preserve"> </w:t>
      </w:r>
      <w:r>
        <w:t>201</w:t>
      </w:r>
      <w:r w:rsidR="00AB0B73">
        <w:t>6</w:t>
      </w:r>
      <w:r>
        <w:t xml:space="preserve"> m. pelną (nuostolius):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2.1. ankstesnių finansinių metų nepaskirstytasis pelnas </w:t>
      </w:r>
      <w:r w:rsidR="009E6933">
        <w:t xml:space="preserve">(nuostoliai) </w:t>
      </w:r>
      <w:r>
        <w:t xml:space="preserve">ataskaitinių finansinių metų pabaigoje – </w:t>
      </w:r>
      <w:r w:rsidR="00AB0B73">
        <w:t>13 704</w:t>
      </w:r>
      <w:r>
        <w:t xml:space="preserve"> </w:t>
      </w:r>
      <w:proofErr w:type="spellStart"/>
      <w:r>
        <w:t>Eur</w:t>
      </w:r>
      <w:proofErr w:type="spellEnd"/>
      <w:r>
        <w:t>;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2.2.</w:t>
      </w:r>
      <w:r w:rsidRPr="00AC4C09">
        <w:t xml:space="preserve"> </w:t>
      </w:r>
      <w:r>
        <w:t xml:space="preserve">grynasis ataskaitinių finansinių metų pelnas </w:t>
      </w:r>
      <w:r w:rsidR="009E6933">
        <w:t xml:space="preserve">(nuostoliai) </w:t>
      </w:r>
      <w:r>
        <w:t xml:space="preserve">– </w:t>
      </w:r>
      <w:r w:rsidR="009E6933">
        <w:t>5 269</w:t>
      </w:r>
      <w:r>
        <w:t xml:space="preserve"> </w:t>
      </w:r>
      <w:proofErr w:type="spellStart"/>
      <w:r>
        <w:t>Eur</w:t>
      </w:r>
      <w:proofErr w:type="spellEnd"/>
      <w:r>
        <w:t>;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2.3. pelno (nuostolių) ataskaitoje nepripažintas ataskaitinių finansinių metų pelnas (nuostoliai) – nėra;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2.4. pervedimai iš rezervų – </w:t>
      </w:r>
      <w:r w:rsidR="009E6933">
        <w:t>115 000</w:t>
      </w:r>
      <w:r>
        <w:t xml:space="preserve"> </w:t>
      </w:r>
      <w:proofErr w:type="spellStart"/>
      <w:r>
        <w:t>Eur</w:t>
      </w:r>
      <w:proofErr w:type="spellEnd"/>
      <w:r>
        <w:t>;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</w:t>
      </w:r>
      <w:r w:rsidRPr="00E30291">
        <w:t>.</w:t>
      </w:r>
      <w:r>
        <w:t>5</w:t>
      </w:r>
      <w:r w:rsidRPr="00E30291">
        <w:t xml:space="preserve">. </w:t>
      </w:r>
      <w:r>
        <w:t>akcininkų įnašai bendrovės nuostoliams padengti (jeigu visus ar dalį nuostolių nusprendė padengti akcininkai) – nėra;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2.6. paskirstytinas pelnas iš viso –</w:t>
      </w:r>
      <w:r w:rsidR="009E6933">
        <w:t xml:space="preserve"> 133 973 </w:t>
      </w:r>
      <w:proofErr w:type="spellStart"/>
      <w:r>
        <w:t>Eur</w:t>
      </w:r>
      <w:proofErr w:type="spellEnd"/>
      <w:r>
        <w:t>;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2.7. pelno dalis, paskirta į privalomąjį rezervą - nėra; 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2.8. pelno dalis, paskirta savoms akcijoms įsigyti - nėra;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2.9. pelno dalis, pa</w:t>
      </w:r>
      <w:r w:rsidR="008E18E7">
        <w:t xml:space="preserve">skirta į kitus rezervus: </w:t>
      </w:r>
      <w:r w:rsidR="008E18E7" w:rsidRPr="009E6933">
        <w:t>pašalpoms, paramai</w:t>
      </w:r>
      <w:r w:rsidR="008E18E7">
        <w:t xml:space="preserve"> </w:t>
      </w:r>
      <w:r>
        <w:t>–</w:t>
      </w:r>
      <w:r w:rsidR="008E18E7">
        <w:t xml:space="preserve"> </w:t>
      </w:r>
      <w:r w:rsidR="00800329">
        <w:t xml:space="preserve">15 000 </w:t>
      </w:r>
      <w:proofErr w:type="spellStart"/>
      <w:r w:rsidR="00800329">
        <w:t>Eur</w:t>
      </w:r>
      <w:proofErr w:type="spellEnd"/>
      <w:r>
        <w:t xml:space="preserve">; 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2.10. pelno dalis, paskirta dividendams išmokėti – nėra; 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lastRenderedPageBreak/>
        <w:t xml:space="preserve">2.11. pelno dalis, </w:t>
      </w:r>
      <w:r w:rsidR="00800329">
        <w:t xml:space="preserve">paskirta </w:t>
      </w:r>
      <w:r>
        <w:t xml:space="preserve">investicijoms – 100 000 </w:t>
      </w:r>
      <w:proofErr w:type="spellStart"/>
      <w:r w:rsidR="00800329">
        <w:t>Eur</w:t>
      </w:r>
      <w:proofErr w:type="spellEnd"/>
      <w:r>
        <w:t>;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2.12. nepaskirstytasis pelnas ataskaitinių finansinių metų pabaigoje, </w:t>
      </w:r>
      <w:r w:rsidRPr="00E30291">
        <w:t>perkeliam</w:t>
      </w:r>
      <w:r>
        <w:t>as į</w:t>
      </w:r>
      <w:r w:rsidRPr="00E30291">
        <w:t xml:space="preserve"> </w:t>
      </w:r>
      <w:r>
        <w:t xml:space="preserve">kitus finansinius </w:t>
      </w:r>
      <w:r w:rsidRPr="00E30291">
        <w:t>metus</w:t>
      </w:r>
      <w:r>
        <w:t xml:space="preserve"> – </w:t>
      </w:r>
      <w:r w:rsidR="000D7B49">
        <w:t xml:space="preserve">18 973 </w:t>
      </w:r>
      <w:proofErr w:type="spellStart"/>
      <w:r w:rsidR="00800329">
        <w:t>Eur</w:t>
      </w:r>
      <w:proofErr w:type="spellEnd"/>
      <w:r>
        <w:t>.</w:t>
      </w:r>
    </w:p>
    <w:p w:rsidR="00614ED5" w:rsidRPr="000626A1" w:rsidRDefault="00614ED5" w:rsidP="00614ED5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BD" w:rsidRDefault="009F13BD">
      <w:r>
        <w:separator/>
      </w:r>
    </w:p>
  </w:endnote>
  <w:endnote w:type="continuationSeparator" w:id="0">
    <w:p w:rsidR="009F13BD" w:rsidRDefault="009F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BD" w:rsidRDefault="009F13BD">
      <w:r>
        <w:separator/>
      </w:r>
    </w:p>
  </w:footnote>
  <w:footnote w:type="continuationSeparator" w:id="0">
    <w:p w:rsidR="009F13BD" w:rsidRDefault="009F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D7B4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84968"/>
    <w:rsid w:val="000A7B92"/>
    <w:rsid w:val="000D7B49"/>
    <w:rsid w:val="001156B7"/>
    <w:rsid w:val="0012091C"/>
    <w:rsid w:val="00132437"/>
    <w:rsid w:val="001C262C"/>
    <w:rsid w:val="001D5685"/>
    <w:rsid w:val="002044E0"/>
    <w:rsid w:val="00210D3A"/>
    <w:rsid w:val="00211F14"/>
    <w:rsid w:val="00230DC1"/>
    <w:rsid w:val="00255963"/>
    <w:rsid w:val="00283583"/>
    <w:rsid w:val="002916BE"/>
    <w:rsid w:val="00305758"/>
    <w:rsid w:val="00330515"/>
    <w:rsid w:val="00341D56"/>
    <w:rsid w:val="00384B4D"/>
    <w:rsid w:val="003975CE"/>
    <w:rsid w:val="003A762C"/>
    <w:rsid w:val="004968FC"/>
    <w:rsid w:val="004A278B"/>
    <w:rsid w:val="004F285B"/>
    <w:rsid w:val="00503B36"/>
    <w:rsid w:val="00504780"/>
    <w:rsid w:val="005227CE"/>
    <w:rsid w:val="00561916"/>
    <w:rsid w:val="005A4424"/>
    <w:rsid w:val="005F38B6"/>
    <w:rsid w:val="0061173E"/>
    <w:rsid w:val="00614ED5"/>
    <w:rsid w:val="006213AE"/>
    <w:rsid w:val="007408A5"/>
    <w:rsid w:val="00762DC5"/>
    <w:rsid w:val="00776F64"/>
    <w:rsid w:val="00794407"/>
    <w:rsid w:val="00794C2F"/>
    <w:rsid w:val="007951EA"/>
    <w:rsid w:val="00796C66"/>
    <w:rsid w:val="007A3F5C"/>
    <w:rsid w:val="007A6D77"/>
    <w:rsid w:val="007B5F15"/>
    <w:rsid w:val="007B7E3F"/>
    <w:rsid w:val="007E4516"/>
    <w:rsid w:val="00800329"/>
    <w:rsid w:val="00872337"/>
    <w:rsid w:val="008A401C"/>
    <w:rsid w:val="008E18E7"/>
    <w:rsid w:val="0093412A"/>
    <w:rsid w:val="009B4614"/>
    <w:rsid w:val="009E6933"/>
    <w:rsid w:val="009E70D9"/>
    <w:rsid w:val="009F13BD"/>
    <w:rsid w:val="00A44807"/>
    <w:rsid w:val="00A53840"/>
    <w:rsid w:val="00AB0B73"/>
    <w:rsid w:val="00AB198D"/>
    <w:rsid w:val="00AE325A"/>
    <w:rsid w:val="00BA65BB"/>
    <w:rsid w:val="00BB70B1"/>
    <w:rsid w:val="00C16EA1"/>
    <w:rsid w:val="00C3345E"/>
    <w:rsid w:val="00C84663"/>
    <w:rsid w:val="00CC1DF9"/>
    <w:rsid w:val="00CF724E"/>
    <w:rsid w:val="00D03D5A"/>
    <w:rsid w:val="00D74773"/>
    <w:rsid w:val="00D8136A"/>
    <w:rsid w:val="00DB7660"/>
    <w:rsid w:val="00DC6469"/>
    <w:rsid w:val="00E032E8"/>
    <w:rsid w:val="00E37EF7"/>
    <w:rsid w:val="00E85772"/>
    <w:rsid w:val="00EE645F"/>
    <w:rsid w:val="00EF05EB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92315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Grietas">
    <w:name w:val="Strong"/>
    <w:basedOn w:val="Numatytasispastraiposriftas"/>
    <w:uiPriority w:val="22"/>
    <w:qFormat/>
    <w:rsid w:val="002916BE"/>
    <w:rPr>
      <w:b/>
      <w:bCs/>
    </w:rPr>
  </w:style>
  <w:style w:type="paragraph" w:styleId="Debesliotekstas">
    <w:name w:val="Balloon Text"/>
    <w:basedOn w:val="prastasis"/>
    <w:link w:val="DebesliotekstasDiagrama"/>
    <w:rsid w:val="002916B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2916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itlex.molsav.lt/LL.DLL?Tekstas=1?Id=50885&amp;Zd=%C1MONI%D8%2BFINANSIN%CBS%2BATSKAITOMYB%CBS%2B%C1STATYMAS&amp;BF=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18347F"/>
    <w:rsid w:val="001F7497"/>
    <w:rsid w:val="0021414D"/>
    <w:rsid w:val="00685388"/>
    <w:rsid w:val="006B0DE5"/>
    <w:rsid w:val="00703ECF"/>
    <w:rsid w:val="009F0583"/>
    <w:rsid w:val="00A25F35"/>
    <w:rsid w:val="00A739C0"/>
    <w:rsid w:val="00E76ED0"/>
    <w:rsid w:val="00F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94</TotalTime>
  <Pages>1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11</cp:revision>
  <cp:lastPrinted>2016-04-27T07:53:00Z</cp:lastPrinted>
  <dcterms:created xsi:type="dcterms:W3CDTF">2016-04-18T17:37:00Z</dcterms:created>
  <dcterms:modified xsi:type="dcterms:W3CDTF">2017-04-18T16:35:00Z</dcterms:modified>
</cp:coreProperties>
</file>