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47840">
        <w:rPr>
          <w:b/>
          <w:caps/>
          <w:noProof/>
        </w:rPr>
        <w:t xml:space="preserve"> viešosios įstaigos Giedraičių ambulatorijos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47840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4784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06402" w:rsidRDefault="00247840" w:rsidP="005711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22 punktu, Lietuvos Respublikos civilinio kode</w:t>
      </w:r>
      <w:r w:rsidR="0057112E">
        <w:t xml:space="preserve">kso 2.106 straipsnio 1 </w:t>
      </w:r>
      <w:r w:rsidR="0057112E" w:rsidRPr="00E05496">
        <w:t>punkt</w:t>
      </w:r>
      <w:r w:rsidR="0057112E" w:rsidRPr="00494FD4">
        <w:t>u</w:t>
      </w:r>
      <w:r w:rsidR="00494FD4" w:rsidRPr="00494FD4">
        <w:t>,</w:t>
      </w:r>
      <w:r w:rsidR="00494FD4">
        <w:t xml:space="preserve"> </w:t>
      </w:r>
      <w:r w:rsidRPr="00E05496">
        <w:t xml:space="preserve">2.108 straipsnio 1 </w:t>
      </w:r>
      <w:r w:rsidR="005E690D" w:rsidRPr="00E05496">
        <w:t>dalimi</w:t>
      </w:r>
      <w:r w:rsidRPr="00E05496">
        <w:t xml:space="preserve">, </w:t>
      </w:r>
      <w:r w:rsidR="003B6C75">
        <w:t xml:space="preserve">Lietuvos Respublikos sveikatos priežiūros įstaigų </w:t>
      </w:r>
      <w:r w:rsidR="0057112E">
        <w:t>įstatymo 28 straipsnio 9 punkt</w:t>
      </w:r>
      <w:r w:rsidR="0057112E" w:rsidRPr="00494FD4">
        <w:t>u</w:t>
      </w:r>
      <w:r w:rsidR="00494FD4" w:rsidRPr="00494FD4">
        <w:t>,</w:t>
      </w:r>
      <w:r w:rsidR="003B6C75">
        <w:t xml:space="preserve"> 37 straipsniu, Lietuvos Respublikos viešųjų įstaigų įstatymo 10 straipsnio</w:t>
      </w:r>
      <w:r w:rsidR="0057112E">
        <w:t xml:space="preserve"> 1 dalies 11 punkt</w:t>
      </w:r>
      <w:r w:rsidR="0057112E" w:rsidRPr="00494FD4">
        <w:t>u</w:t>
      </w:r>
      <w:r w:rsidR="00494FD4" w:rsidRPr="00494FD4">
        <w:t>,</w:t>
      </w:r>
      <w:r w:rsidR="003B6C75">
        <w:t xml:space="preserve"> 17 straipsniu</w:t>
      </w:r>
      <w:r w:rsidR="00DA68ED">
        <w:t>, viešosios įstaigos Gied</w:t>
      </w:r>
      <w:r w:rsidR="0057112E">
        <w:t>raičių ambulatorijos įstatų, patv</w:t>
      </w:r>
      <w:r w:rsidR="00DA68ED">
        <w:t xml:space="preserve">irtintų </w:t>
      </w:r>
      <w:r w:rsidR="00494FD4" w:rsidRPr="00494FD4">
        <w:t>Molėtų rajono savivaldybės tarybos</w:t>
      </w:r>
      <w:r w:rsidR="00494FD4">
        <w:t xml:space="preserve"> </w:t>
      </w:r>
      <w:r w:rsidR="00DA68ED">
        <w:t xml:space="preserve">2011 m. balandžio 1 d. sprendimu Nr. B1-62 „Dėl viešosios įstaigos </w:t>
      </w:r>
      <w:r w:rsidR="00FE1421">
        <w:t xml:space="preserve">Giedraičių ambulatorijos įstatų </w:t>
      </w:r>
      <w:r w:rsidR="00DA68ED">
        <w:t xml:space="preserve">patvirtinimo“, </w:t>
      </w:r>
      <w:r w:rsidR="00706402">
        <w:t>31.1</w:t>
      </w:r>
      <w:r w:rsidR="00706402" w:rsidRPr="00494FD4">
        <w:t>0</w:t>
      </w:r>
      <w:r w:rsidR="00494FD4" w:rsidRPr="00494FD4">
        <w:t>,</w:t>
      </w:r>
      <w:r w:rsidR="00706402">
        <w:t xml:space="preserve"> 98 punktais ir atsižvelgdama į viešosios įstaigos Giedraičių ambulatorijos 2017-03-16 raštą Nr. S-26 „</w:t>
      </w:r>
      <w:r w:rsidR="00706402" w:rsidRPr="00494FD4">
        <w:t xml:space="preserve">Dėl </w:t>
      </w:r>
      <w:r w:rsidR="00494FD4" w:rsidRPr="00494FD4">
        <w:t xml:space="preserve">delegavimo </w:t>
      </w:r>
      <w:r w:rsidR="00706402" w:rsidRPr="00494FD4">
        <w:t xml:space="preserve">į </w:t>
      </w:r>
      <w:r w:rsidR="00494FD4" w:rsidRPr="00494FD4">
        <w:t xml:space="preserve">likvidavimo </w:t>
      </w:r>
      <w:r w:rsidR="00706402" w:rsidRPr="00494FD4">
        <w:t>komisiją“,</w:t>
      </w:r>
    </w:p>
    <w:p w:rsidR="00C1484E" w:rsidRDefault="00C1484E" w:rsidP="005711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</w:t>
      </w:r>
      <w:r w:rsidR="00494FD4">
        <w:t xml:space="preserve"> rajono savivaldybės taryba n </w:t>
      </w:r>
      <w:r w:rsidR="00494FD4" w:rsidRPr="00494FD4">
        <w:t>u</w:t>
      </w:r>
      <w:r w:rsidRPr="00494FD4">
        <w:t xml:space="preserve"> s</w:t>
      </w:r>
      <w:r>
        <w:t xml:space="preserve"> p r e n d ž i a:</w:t>
      </w:r>
    </w:p>
    <w:p w:rsidR="00C16EA1" w:rsidRDefault="002C6AD6" w:rsidP="0057112E">
      <w:pPr>
        <w:pStyle w:val="Sraopastraipa"/>
        <w:numPr>
          <w:ilvl w:val="0"/>
          <w:numId w:val="1"/>
        </w:numPr>
        <w:tabs>
          <w:tab w:val="left" w:pos="680"/>
          <w:tab w:val="left" w:pos="851"/>
          <w:tab w:val="left" w:pos="1206"/>
          <w:tab w:val="left" w:pos="1418"/>
          <w:tab w:val="left" w:pos="1701"/>
        </w:tabs>
        <w:spacing w:line="360" w:lineRule="auto"/>
        <w:ind w:left="0" w:firstLine="709"/>
        <w:jc w:val="both"/>
      </w:pPr>
      <w:r>
        <w:t>Nuo 2017 m. gegužės</w:t>
      </w:r>
      <w:r w:rsidR="00115F8E">
        <w:t xml:space="preserve"> 2 d.</w:t>
      </w:r>
      <w:r>
        <w:t xml:space="preserve"> nutraukti viešosios įstaigos</w:t>
      </w:r>
      <w:r w:rsidR="00C1484E">
        <w:t xml:space="preserve"> Giedraičių</w:t>
      </w:r>
      <w:r>
        <w:t xml:space="preserve"> ambulatorijos v</w:t>
      </w:r>
      <w:r w:rsidR="00766C95">
        <w:t>eiklą ir šią įstaigą</w:t>
      </w:r>
      <w:r w:rsidR="00967DD0">
        <w:t xml:space="preserve"> likviduoti iki 2017 m. spalio 2</w:t>
      </w:r>
      <w:r w:rsidR="00766C95">
        <w:t xml:space="preserve"> d.</w:t>
      </w:r>
    </w:p>
    <w:p w:rsidR="002C6AD6" w:rsidRDefault="00115F8E" w:rsidP="0057112E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t>Paskirti nuo 2017 m. gegužės 2</w:t>
      </w:r>
      <w:r w:rsidR="002C6AD6">
        <w:t xml:space="preserve"> d. viešosios įstaigos </w:t>
      </w:r>
      <w:r w:rsidR="00E13E08">
        <w:t>Giedraičių</w:t>
      </w:r>
      <w:r w:rsidR="002C6AD6">
        <w:t xml:space="preserve"> ambul</w:t>
      </w:r>
      <w:r w:rsidR="00E05496">
        <w:t>atorijos likvidavimo</w:t>
      </w:r>
      <w:r w:rsidR="00456331">
        <w:t xml:space="preserve"> komisiją:</w:t>
      </w:r>
    </w:p>
    <w:p w:rsidR="00456331" w:rsidRDefault="00456331" w:rsidP="00E05496">
      <w:pPr>
        <w:pStyle w:val="Sraopastraipa"/>
        <w:tabs>
          <w:tab w:val="left" w:pos="1206"/>
          <w:tab w:val="left" w:pos="1701"/>
        </w:tabs>
        <w:spacing w:line="360" w:lineRule="auto"/>
        <w:ind w:left="0" w:firstLine="709"/>
        <w:jc w:val="both"/>
      </w:pPr>
      <w:r>
        <w:t xml:space="preserve">Miglė Bareikytė, Molėtų rajono savivaldybės administracijos Socialinės paramos skyriaus vyriausioji specialistė-savivaldybės gydytoja, </w:t>
      </w:r>
      <w:proofErr w:type="spellStart"/>
      <w:r w:rsidR="00E05496">
        <w:t>likvidatorė</w:t>
      </w:r>
      <w:proofErr w:type="spellEnd"/>
      <w:r w:rsidR="00E05496">
        <w:t xml:space="preserve">, </w:t>
      </w:r>
      <w:r>
        <w:t>komisijos pirmininkė;</w:t>
      </w:r>
    </w:p>
    <w:p w:rsidR="00494FD4" w:rsidRDefault="00456331" w:rsidP="00494FD4">
      <w:pPr>
        <w:pStyle w:val="Sraopastraipa"/>
        <w:tabs>
          <w:tab w:val="left" w:pos="1206"/>
          <w:tab w:val="left" w:pos="1701"/>
        </w:tabs>
        <w:spacing w:line="360" w:lineRule="auto"/>
        <w:ind w:left="0" w:firstLine="709"/>
        <w:jc w:val="both"/>
      </w:pPr>
      <w:r>
        <w:t xml:space="preserve">Gražina </w:t>
      </w:r>
      <w:proofErr w:type="spellStart"/>
      <w:r>
        <w:t>Gutauskienė</w:t>
      </w:r>
      <w:proofErr w:type="spellEnd"/>
      <w:r>
        <w:t xml:space="preserve">, Molėtų rajono savivaldybės administracijos Buhalterinės apskaitos </w:t>
      </w:r>
      <w:r w:rsidR="00E05496">
        <w:t xml:space="preserve">skyriaus vyresnioji specialistė, </w:t>
      </w:r>
      <w:proofErr w:type="spellStart"/>
      <w:r w:rsidR="00E05496">
        <w:t>likvidatorė</w:t>
      </w:r>
      <w:proofErr w:type="spellEnd"/>
      <w:r w:rsidR="00E05496">
        <w:t>;</w:t>
      </w:r>
      <w:r w:rsidR="00494FD4" w:rsidRPr="00494FD4">
        <w:t xml:space="preserve"> </w:t>
      </w:r>
    </w:p>
    <w:p w:rsidR="00456331" w:rsidRDefault="00494FD4" w:rsidP="00E05496">
      <w:pPr>
        <w:pStyle w:val="Sraopastraipa"/>
        <w:tabs>
          <w:tab w:val="left" w:pos="1206"/>
          <w:tab w:val="left" w:pos="1701"/>
        </w:tabs>
        <w:spacing w:line="360" w:lineRule="auto"/>
        <w:ind w:left="0" w:firstLine="709"/>
        <w:jc w:val="both"/>
      </w:pPr>
      <w:r>
        <w:t xml:space="preserve">Aldona Rusteikienė, Molėtų rajono savivaldybės administracijos Turto skyriaus vedėja, </w:t>
      </w:r>
      <w:proofErr w:type="spellStart"/>
      <w:r>
        <w:t>likvidatorė</w:t>
      </w:r>
      <w:proofErr w:type="spellEnd"/>
      <w:r>
        <w:t>;</w:t>
      </w:r>
    </w:p>
    <w:p w:rsidR="00456331" w:rsidRDefault="00456331" w:rsidP="00E05496">
      <w:pPr>
        <w:pStyle w:val="Sraopastraipa"/>
        <w:tabs>
          <w:tab w:val="left" w:pos="1206"/>
          <w:tab w:val="left" w:pos="1701"/>
        </w:tabs>
        <w:spacing w:line="360" w:lineRule="auto"/>
        <w:ind w:left="0" w:firstLine="709"/>
        <w:jc w:val="both"/>
      </w:pPr>
      <w:r>
        <w:t xml:space="preserve">Valė </w:t>
      </w:r>
      <w:proofErr w:type="spellStart"/>
      <w:r>
        <w:t>Staliauskienė</w:t>
      </w:r>
      <w:proofErr w:type="spellEnd"/>
      <w:r>
        <w:t xml:space="preserve">, viešosios įstaigos Giedraičių ambulatorijos </w:t>
      </w:r>
      <w:r w:rsidR="00E05496">
        <w:t xml:space="preserve">finansininkė, </w:t>
      </w:r>
      <w:proofErr w:type="spellStart"/>
      <w:r w:rsidR="00E05496">
        <w:t>likvidatorė</w:t>
      </w:r>
      <w:proofErr w:type="spellEnd"/>
      <w:r w:rsidR="00E05496">
        <w:t>;</w:t>
      </w:r>
    </w:p>
    <w:p w:rsidR="007A7F35" w:rsidRDefault="007A7F35" w:rsidP="00E05496">
      <w:pPr>
        <w:pStyle w:val="Sraopastraipa"/>
        <w:tabs>
          <w:tab w:val="left" w:pos="1206"/>
          <w:tab w:val="left" w:pos="1701"/>
        </w:tabs>
        <w:spacing w:line="360" w:lineRule="auto"/>
        <w:ind w:left="0" w:firstLine="709"/>
        <w:jc w:val="both"/>
      </w:pPr>
      <w:r>
        <w:t>Virginija Žalienė, Molėtų rajono savivaldybės administracijos Teisės s</w:t>
      </w:r>
      <w:r w:rsidR="00E05496">
        <w:t xml:space="preserve">kyriaus vyriausioji specialistė, </w:t>
      </w:r>
      <w:proofErr w:type="spellStart"/>
      <w:r w:rsidR="00E05496">
        <w:t>likvidatorė</w:t>
      </w:r>
      <w:proofErr w:type="spellEnd"/>
      <w:r w:rsidR="00E05496">
        <w:t>.</w:t>
      </w:r>
    </w:p>
    <w:p w:rsidR="002C6AD6" w:rsidRDefault="00E13E08" w:rsidP="0057112E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t>Įpareigoti viešosios įstaigos Giedra</w:t>
      </w:r>
      <w:r w:rsidR="00E05496">
        <w:t>ičių ambulatorijos likvidavimo</w:t>
      </w:r>
      <w:r w:rsidR="007A7F35">
        <w:t xml:space="preserve"> komisiją:</w:t>
      </w:r>
    </w:p>
    <w:p w:rsidR="00E13E08" w:rsidRDefault="00115F8E" w:rsidP="0057112E">
      <w:pPr>
        <w:pStyle w:val="Sraopastraipa"/>
        <w:numPr>
          <w:ilvl w:val="1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t>p</w:t>
      </w:r>
      <w:r w:rsidR="00E13E08">
        <w:t>ateikti šį sprendimą Juridinių asmenų registrui teisės aktų nustatyta tvarka;</w:t>
      </w:r>
    </w:p>
    <w:p w:rsidR="00E13E08" w:rsidRDefault="00115F8E" w:rsidP="0057112E">
      <w:pPr>
        <w:pStyle w:val="Sraopastraipa"/>
        <w:numPr>
          <w:ilvl w:val="1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t>v</w:t>
      </w:r>
      <w:r w:rsidR="00E13E08">
        <w:t xml:space="preserve">iešai paskelbti apie viešosios įstaigos Giedraičių ambulatorijos </w:t>
      </w:r>
      <w:r>
        <w:t>likvidavimą vieną kartą teisė aktų nustatyta tvarka įstaigos įstatuose nurodytame dienraštyje bei raštu pranešti visiems įstaigos kreditoriams;</w:t>
      </w:r>
    </w:p>
    <w:p w:rsidR="00E05496" w:rsidRDefault="00E05496" w:rsidP="0057112E">
      <w:pPr>
        <w:pStyle w:val="Sraopastraipa"/>
        <w:numPr>
          <w:ilvl w:val="1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t>atlikti viešosios įstaigos Giedraičių ambulatorijos turto inventorizaciją ir turto perėmimą teisės aktų nustatyta tvarka;</w:t>
      </w:r>
    </w:p>
    <w:p w:rsidR="00115F8E" w:rsidRDefault="00494FD4" w:rsidP="0057112E">
      <w:pPr>
        <w:pStyle w:val="Sraopastraipa"/>
        <w:numPr>
          <w:ilvl w:val="1"/>
          <w:numId w:val="1"/>
        </w:numPr>
        <w:tabs>
          <w:tab w:val="left" w:pos="680"/>
          <w:tab w:val="left" w:pos="1206"/>
          <w:tab w:val="left" w:pos="1701"/>
        </w:tabs>
        <w:spacing w:line="360" w:lineRule="auto"/>
        <w:ind w:left="0" w:firstLine="709"/>
        <w:jc w:val="both"/>
      </w:pPr>
      <w:r>
        <w:lastRenderedPageBreak/>
        <w:t>a</w:t>
      </w:r>
      <w:r w:rsidR="00115F8E">
        <w:t xml:space="preserve">tlikti kitas </w:t>
      </w:r>
      <w:r w:rsidR="00E05496">
        <w:t>likvidavimo procedūras teisės aktų nustatyta tvarka</w:t>
      </w:r>
      <w:r w:rsidR="00115F8E">
        <w:t>.</w:t>
      </w:r>
    </w:p>
    <w:p w:rsidR="00EC6A25" w:rsidRDefault="00EC6A25" w:rsidP="00E05496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276"/>
          <w:tab w:val="left" w:pos="1418"/>
        </w:tabs>
        <w:spacing w:line="360" w:lineRule="auto"/>
        <w:ind w:left="0" w:firstLine="709"/>
        <w:jc w:val="both"/>
      </w:pPr>
      <w:r>
        <w:t xml:space="preserve">Pavesti šio sprendimo kontrolę Molėtų rajono savivaldybės administracijos direktoriui Sauliui </w:t>
      </w:r>
      <w:proofErr w:type="spellStart"/>
      <w:r>
        <w:t>Jauneikai</w:t>
      </w:r>
      <w:proofErr w:type="spellEnd"/>
      <w:r>
        <w:t>.</w:t>
      </w:r>
    </w:p>
    <w:p w:rsidR="00C1484E" w:rsidRDefault="0057112E" w:rsidP="00115F8E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</w:t>
      </w:r>
      <w:r w:rsidR="00115F8E">
        <w:t>s sprendimas gali būti skundžiamas Lietuvos Respublikos administracinių by</w:t>
      </w:r>
      <w:r w:rsidR="001D28E2">
        <w:t>lų teisenos įstatymo nustatyta tvarka ir</w:t>
      </w:r>
      <w:bookmarkStart w:id="6" w:name="_GoBack"/>
      <w:bookmarkEnd w:id="6"/>
      <w:r w:rsidR="00115F8E">
        <w:t xml:space="preserve">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D56A7FB0834407887A961941374267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9C" w:rsidRDefault="008E2C9C">
      <w:r>
        <w:separator/>
      </w:r>
    </w:p>
  </w:endnote>
  <w:endnote w:type="continuationSeparator" w:id="0">
    <w:p w:rsidR="008E2C9C" w:rsidRDefault="008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9C" w:rsidRDefault="008E2C9C">
      <w:r>
        <w:separator/>
      </w:r>
    </w:p>
  </w:footnote>
  <w:footnote w:type="continuationSeparator" w:id="0">
    <w:p w:rsidR="008E2C9C" w:rsidRDefault="008E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28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965"/>
    <w:multiLevelType w:val="multilevel"/>
    <w:tmpl w:val="02F0297C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C"/>
    <w:rsid w:val="00052A07"/>
    <w:rsid w:val="001001C7"/>
    <w:rsid w:val="001156B7"/>
    <w:rsid w:val="00115F8E"/>
    <w:rsid w:val="0012091C"/>
    <w:rsid w:val="00132437"/>
    <w:rsid w:val="001D28E2"/>
    <w:rsid w:val="00211F14"/>
    <w:rsid w:val="00247840"/>
    <w:rsid w:val="002C6AD6"/>
    <w:rsid w:val="00305758"/>
    <w:rsid w:val="00341D56"/>
    <w:rsid w:val="00384B4D"/>
    <w:rsid w:val="003975CE"/>
    <w:rsid w:val="003A762C"/>
    <w:rsid w:val="003B6C75"/>
    <w:rsid w:val="00456331"/>
    <w:rsid w:val="0049394F"/>
    <w:rsid w:val="00494FD4"/>
    <w:rsid w:val="004968FC"/>
    <w:rsid w:val="004F285B"/>
    <w:rsid w:val="00503B36"/>
    <w:rsid w:val="00504780"/>
    <w:rsid w:val="00561916"/>
    <w:rsid w:val="0057112E"/>
    <w:rsid w:val="005A4424"/>
    <w:rsid w:val="005E690D"/>
    <w:rsid w:val="005F38B6"/>
    <w:rsid w:val="006213AE"/>
    <w:rsid w:val="006D2BB8"/>
    <w:rsid w:val="00706402"/>
    <w:rsid w:val="00766C95"/>
    <w:rsid w:val="00776F64"/>
    <w:rsid w:val="00794407"/>
    <w:rsid w:val="00794C2F"/>
    <w:rsid w:val="007951EA"/>
    <w:rsid w:val="00796C66"/>
    <w:rsid w:val="007A3F5C"/>
    <w:rsid w:val="007A7F35"/>
    <w:rsid w:val="007E4516"/>
    <w:rsid w:val="00872337"/>
    <w:rsid w:val="008A401C"/>
    <w:rsid w:val="008E2C9C"/>
    <w:rsid w:val="0093412A"/>
    <w:rsid w:val="00967DD0"/>
    <w:rsid w:val="009B4614"/>
    <w:rsid w:val="009E70D9"/>
    <w:rsid w:val="009F235A"/>
    <w:rsid w:val="00AE325A"/>
    <w:rsid w:val="00B6656C"/>
    <w:rsid w:val="00BA65BB"/>
    <w:rsid w:val="00BB70B1"/>
    <w:rsid w:val="00C1484E"/>
    <w:rsid w:val="00C16EA1"/>
    <w:rsid w:val="00CC1DF9"/>
    <w:rsid w:val="00D03D5A"/>
    <w:rsid w:val="00D74773"/>
    <w:rsid w:val="00D8136A"/>
    <w:rsid w:val="00DA68ED"/>
    <w:rsid w:val="00DB7660"/>
    <w:rsid w:val="00DC6469"/>
    <w:rsid w:val="00E032E8"/>
    <w:rsid w:val="00E05496"/>
    <w:rsid w:val="00E13E08"/>
    <w:rsid w:val="00EC6A25"/>
    <w:rsid w:val="00EE645F"/>
    <w:rsid w:val="00EF6A79"/>
    <w:rsid w:val="00F25920"/>
    <w:rsid w:val="00F54307"/>
    <w:rsid w:val="00FB77DF"/>
    <w:rsid w:val="00FE0D95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D7D919"/>
  <w15:chartTrackingRefBased/>
  <w15:docId w15:val="{D5D57605-B615-4561-BA2F-C2E653FB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1484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563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563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6A7FB0834407887A961941374267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0E748B-E4EE-459F-9F17-E960DD27383E}"/>
      </w:docPartPr>
      <w:docPartBody>
        <w:p w:rsidR="009857D7" w:rsidRDefault="009857D7">
          <w:pPr>
            <w:pStyle w:val="ED56A7FB0834407887A961941374267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D7"/>
    <w:rsid w:val="009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56A7FB0834407887A9619413742679">
    <w:name w:val="ED56A7FB0834407887A9619413742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AB66-DDC0-443F-A162-D60B1B7C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318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2017-03-14T09:32:00Z</cp:lastPrinted>
  <dcterms:created xsi:type="dcterms:W3CDTF">2017-03-20T14:20:00Z</dcterms:created>
  <dcterms:modified xsi:type="dcterms:W3CDTF">2017-03-21T07:05:00Z</dcterms:modified>
</cp:coreProperties>
</file>