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464F3">
        <w:rPr>
          <w:b/>
          <w:caps/>
          <w:noProof/>
        </w:rPr>
        <w:t xml:space="preserve"> </w:t>
      </w:r>
      <w:r w:rsidR="00872EA6">
        <w:rPr>
          <w:b/>
          <w:caps/>
          <w:noProof/>
        </w:rPr>
        <w:t>Molėtų rajono savivaldybės tarybos</w:t>
      </w:r>
      <w:r w:rsidR="00076EB3">
        <w:rPr>
          <w:b/>
          <w:caps/>
          <w:noProof/>
        </w:rPr>
        <w:t xml:space="preserve"> 201</w:t>
      </w:r>
      <w:r w:rsidR="00F73965">
        <w:rPr>
          <w:b/>
          <w:caps/>
          <w:noProof/>
        </w:rPr>
        <w:t>5</w:t>
      </w:r>
      <w:r w:rsidR="00076EB3">
        <w:rPr>
          <w:b/>
          <w:caps/>
          <w:noProof/>
        </w:rPr>
        <w:t xml:space="preserve"> m.</w:t>
      </w:r>
      <w:r w:rsidR="00191C18">
        <w:rPr>
          <w:b/>
          <w:caps/>
          <w:noProof/>
        </w:rPr>
        <w:t xml:space="preserve"> SPALIO</w:t>
      </w:r>
      <w:r w:rsidR="00076EB3">
        <w:rPr>
          <w:b/>
          <w:caps/>
          <w:noProof/>
        </w:rPr>
        <w:t xml:space="preserve"> </w:t>
      </w:r>
      <w:r w:rsidR="00191C18">
        <w:rPr>
          <w:b/>
          <w:caps/>
          <w:noProof/>
        </w:rPr>
        <w:t>29</w:t>
      </w:r>
      <w:r w:rsidR="00076EB3">
        <w:rPr>
          <w:b/>
          <w:caps/>
          <w:noProof/>
        </w:rPr>
        <w:t xml:space="preserve"> d.</w:t>
      </w:r>
      <w:r w:rsidR="00872EA6">
        <w:rPr>
          <w:b/>
          <w:caps/>
          <w:noProof/>
        </w:rPr>
        <w:t xml:space="preserve"> sprendim</w:t>
      </w:r>
      <w:r w:rsidR="006A2B14">
        <w:rPr>
          <w:b/>
          <w:caps/>
          <w:noProof/>
        </w:rPr>
        <w:t>o</w:t>
      </w:r>
      <w:r w:rsidR="00076EB3">
        <w:rPr>
          <w:b/>
          <w:caps/>
          <w:noProof/>
        </w:rPr>
        <w:t xml:space="preserve"> Nr. B1-</w:t>
      </w:r>
      <w:r w:rsidR="00191C18">
        <w:rPr>
          <w:b/>
          <w:caps/>
          <w:noProof/>
        </w:rPr>
        <w:t>240</w:t>
      </w:r>
      <w:bookmarkStart w:id="2" w:name="_GoBack"/>
      <w:bookmarkEnd w:id="2"/>
      <w:r w:rsidR="00076EB3">
        <w:rPr>
          <w:b/>
          <w:caps/>
          <w:noProof/>
        </w:rPr>
        <w:t xml:space="preserve"> </w:t>
      </w:r>
      <w:r w:rsidR="00C47AC4" w:rsidRPr="00C47AC4">
        <w:rPr>
          <w:b/>
          <w:caps/>
          <w:noProof/>
        </w:rPr>
        <w:t>„</w:t>
      </w:r>
      <w:r w:rsidR="00076EB3">
        <w:rPr>
          <w:b/>
          <w:caps/>
          <w:noProof/>
        </w:rPr>
        <w:t xml:space="preserve">Dėl </w:t>
      </w:r>
      <w:r w:rsidR="00F73965">
        <w:rPr>
          <w:b/>
          <w:caps/>
          <w:noProof/>
        </w:rPr>
        <w:t>Molėt</w:t>
      </w:r>
      <w:r w:rsidR="00BF73B0">
        <w:rPr>
          <w:b/>
          <w:caps/>
          <w:noProof/>
        </w:rPr>
        <w:t>ų</w:t>
      </w:r>
      <w:r w:rsidR="00F73965">
        <w:rPr>
          <w:b/>
          <w:caps/>
          <w:noProof/>
        </w:rPr>
        <w:t xml:space="preserve"> rajono savivaldybės piniginės socialinės paramos nepasiturintiems gyventojams teikimo tvarkos aprašo patvirtinimo</w:t>
      </w:r>
      <w:r w:rsidR="00C47AC4" w:rsidRPr="00C47AC4">
        <w:rPr>
          <w:b/>
          <w:caps/>
          <w:noProof/>
        </w:rPr>
        <w:t>“</w:t>
      </w:r>
      <w:r w:rsidR="006A2B14">
        <w:rPr>
          <w:b/>
          <w:caps/>
          <w:noProof/>
        </w:rPr>
        <w:t xml:space="preserve"> </w:t>
      </w:r>
      <w:r w:rsidR="00F73965">
        <w:rPr>
          <w:b/>
          <w:caps/>
          <w:noProof/>
        </w:rPr>
        <w:t>pa</w:t>
      </w:r>
      <w:r w:rsidR="00FF31A1">
        <w:rPr>
          <w:b/>
          <w:caps/>
          <w:noProof/>
        </w:rPr>
        <w:t>keitimo</w:t>
      </w:r>
      <w:r w:rsidR="00F73965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73965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73965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72EA6">
        <w:t> </w:t>
      </w:r>
      <w:r w:rsidR="00872EA6">
        <w:t> </w:t>
      </w:r>
      <w:r w:rsidR="00872EA6">
        <w:t> </w:t>
      </w:r>
      <w:r w:rsidR="00872EA6">
        <w:t> </w:t>
      </w:r>
      <w:r w:rsidR="00872EA6"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C6908" w:rsidRDefault="00134EC6" w:rsidP="001C6908">
      <w:pPr>
        <w:tabs>
          <w:tab w:val="left" w:pos="680"/>
          <w:tab w:val="left" w:pos="1206"/>
        </w:tabs>
        <w:spacing w:line="360" w:lineRule="auto"/>
        <w:ind w:firstLine="900"/>
        <w:jc w:val="both"/>
      </w:pPr>
      <w:r w:rsidRPr="0096068B">
        <w:t>Vadovaudamasi Lietuvos Respublik</w:t>
      </w:r>
      <w:r w:rsidR="004B3B8E" w:rsidRPr="0096068B">
        <w:t>os vietos savivaldos įstatymo 18 straipsnio 1</w:t>
      </w:r>
      <w:r w:rsidRPr="0096068B">
        <w:t xml:space="preserve"> dalimi</w:t>
      </w:r>
      <w:r w:rsidR="001C6908">
        <w:t xml:space="preserve"> ir Lietuvos Respublikos piniginės socialinės paramos nepasiturintiems gyventojams įstatymo 4 straipsnio 2 dalimi,</w:t>
      </w:r>
    </w:p>
    <w:p w:rsidR="00F761B5" w:rsidRDefault="003B56E2" w:rsidP="001C6908">
      <w:pPr>
        <w:spacing w:line="360" w:lineRule="auto"/>
        <w:ind w:firstLine="851"/>
        <w:jc w:val="both"/>
      </w:pPr>
      <w:r w:rsidRPr="0096068B">
        <w:t>Molėtų rajono savivaldyb</w:t>
      </w:r>
      <w:r w:rsidR="009D0750" w:rsidRPr="0096068B">
        <w:t xml:space="preserve">ės taryba n u s p r e n d </w:t>
      </w:r>
      <w:r w:rsidR="004B3B8E" w:rsidRPr="0096068B">
        <w:t>ž i a</w:t>
      </w:r>
      <w:r w:rsidR="00F761B5">
        <w:t>:</w:t>
      </w:r>
      <w:r w:rsidR="00EF08F8">
        <w:t xml:space="preserve"> </w:t>
      </w:r>
    </w:p>
    <w:p w:rsidR="00F73965" w:rsidRDefault="00F761B5" w:rsidP="001C6908">
      <w:pPr>
        <w:spacing w:line="360" w:lineRule="auto"/>
        <w:ind w:firstLine="851"/>
        <w:jc w:val="both"/>
      </w:pPr>
      <w:r>
        <w:t>P</w:t>
      </w:r>
      <w:r w:rsidR="00F73965">
        <w:t xml:space="preserve">apildyti </w:t>
      </w:r>
      <w:r w:rsidR="00EF08F8">
        <w:t xml:space="preserve">Molėtų rajono savivaldybės piniginės socialinės paramos nepasiturintiems gyventojams teikimo tvarkos aprašą, patvirtintą </w:t>
      </w:r>
      <w:r w:rsidR="00F73965">
        <w:t>Molėtų rajono savivaldybės tary</w:t>
      </w:r>
      <w:r w:rsidR="00FF1D35">
        <w:t>bos 2015 m. spalio 29</w:t>
      </w:r>
      <w:r w:rsidR="00EF08F8">
        <w:t xml:space="preserve"> d. sprendimu</w:t>
      </w:r>
      <w:r w:rsidR="00FF1D35">
        <w:t xml:space="preserve"> Nr. B1-240</w:t>
      </w:r>
      <w:r w:rsidR="00BF73B0">
        <w:t xml:space="preserve"> „Dėl </w:t>
      </w:r>
      <w:r w:rsidR="00EF08F8">
        <w:t>Molėtų rajono savivaldybės piniginės socialinės paramos nepasiturintiems gyventojams teikimo tvarkos aprašo patvirtinimo</w:t>
      </w:r>
      <w:r w:rsidR="00BF73B0">
        <w:t>“</w:t>
      </w:r>
      <w:r>
        <w:t>, 54.5</w:t>
      </w:r>
      <w:r w:rsidR="001C6908">
        <w:t xml:space="preserve"> ir</w:t>
      </w:r>
      <w:r>
        <w:t xml:space="preserve"> 56.5</w:t>
      </w:r>
      <w:r w:rsidR="001C6908">
        <w:t xml:space="preserve"> </w:t>
      </w:r>
      <w:r>
        <w:t>pa</w:t>
      </w:r>
      <w:r w:rsidR="001C6908">
        <w:t>punk</w:t>
      </w:r>
      <w:r>
        <w:t>čiais</w:t>
      </w:r>
      <w:r w:rsidR="001C6908">
        <w:t xml:space="preserve"> ir juos išdėstyti taip</w:t>
      </w:r>
      <w:r w:rsidR="00FF31A1">
        <w:t>:</w:t>
      </w:r>
    </w:p>
    <w:p w:rsidR="00EF08F8" w:rsidRDefault="00EF08F8" w:rsidP="003B1EA8">
      <w:pPr>
        <w:pStyle w:val="Sraopastraipa"/>
        <w:spacing w:line="360" w:lineRule="auto"/>
        <w:ind w:left="927"/>
        <w:jc w:val="both"/>
      </w:pPr>
      <w:r>
        <w:t>„</w:t>
      </w:r>
      <w:r w:rsidR="00F46609">
        <w:t>54.5. šeimoje gimus trynukams ir daugiau vaikų</w:t>
      </w:r>
      <w:r w:rsidR="00214C8C">
        <w:t>.“</w:t>
      </w:r>
      <w:r w:rsidR="003B1EA8">
        <w:t>;</w:t>
      </w:r>
    </w:p>
    <w:p w:rsidR="00F46609" w:rsidRDefault="00214C8C" w:rsidP="001C6908">
      <w:pPr>
        <w:spacing w:line="360" w:lineRule="auto"/>
        <w:ind w:firstLine="567"/>
        <w:jc w:val="both"/>
      </w:pPr>
      <w:r>
        <w:t xml:space="preserve">      „</w:t>
      </w:r>
      <w:r w:rsidR="00F46609">
        <w:t>56.5. šeimoje gimus trynukams ir daugiau vaikų, kiekvienam vaikui</w:t>
      </w:r>
      <w:r w:rsidR="00BB08EF">
        <w:t xml:space="preserve">, nevertinant šeimos pajamų – </w:t>
      </w:r>
      <w:r w:rsidR="00F46609">
        <w:t xml:space="preserve"> 25 </w:t>
      </w:r>
      <w:r w:rsidR="00EB4A0C">
        <w:t>BSI dydžio</w:t>
      </w:r>
      <w:r w:rsidR="003B1EA8">
        <w:t>.“</w:t>
      </w:r>
    </w:p>
    <w:p w:rsidR="003975CE" w:rsidRDefault="003975CE" w:rsidP="009A2EF2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DE09B68F55947C69474F3DC0ACE85B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56E2" w:rsidRDefault="003B56E2" w:rsidP="003B56E2">
      <w:pPr>
        <w:tabs>
          <w:tab w:val="left" w:pos="1674"/>
        </w:tabs>
      </w:pPr>
    </w:p>
    <w:p w:rsidR="001C6908" w:rsidRDefault="001C6908" w:rsidP="003B56E2">
      <w:pPr>
        <w:tabs>
          <w:tab w:val="left" w:pos="1674"/>
        </w:tabs>
      </w:pPr>
    </w:p>
    <w:p w:rsidR="001C6908" w:rsidRDefault="001C6908" w:rsidP="003B56E2">
      <w:pPr>
        <w:tabs>
          <w:tab w:val="left" w:pos="1674"/>
        </w:tabs>
      </w:pPr>
    </w:p>
    <w:p w:rsidR="001C6908" w:rsidRDefault="001C6908" w:rsidP="003B56E2">
      <w:pPr>
        <w:tabs>
          <w:tab w:val="left" w:pos="1674"/>
        </w:tabs>
      </w:pPr>
    </w:p>
    <w:p w:rsidR="001C6908" w:rsidRDefault="001C6908" w:rsidP="003B56E2">
      <w:pPr>
        <w:tabs>
          <w:tab w:val="left" w:pos="1674"/>
        </w:tabs>
      </w:pPr>
    </w:p>
    <w:p w:rsidR="00FF31A1" w:rsidRDefault="00FF31A1" w:rsidP="003B56E2">
      <w:pPr>
        <w:tabs>
          <w:tab w:val="left" w:pos="1674"/>
        </w:tabs>
      </w:pPr>
    </w:p>
    <w:sectPr w:rsidR="00FF31A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1C" w:rsidRDefault="00DE421C">
      <w:r>
        <w:separator/>
      </w:r>
    </w:p>
  </w:endnote>
  <w:endnote w:type="continuationSeparator" w:id="0">
    <w:p w:rsidR="00DE421C" w:rsidRDefault="00D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1C" w:rsidRDefault="00DE421C">
      <w:r>
        <w:separator/>
      </w:r>
    </w:p>
  </w:footnote>
  <w:footnote w:type="continuationSeparator" w:id="0">
    <w:p w:rsidR="00DE421C" w:rsidRDefault="00DE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69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D33"/>
    <w:multiLevelType w:val="hybridMultilevel"/>
    <w:tmpl w:val="7B46A056"/>
    <w:lvl w:ilvl="0" w:tplc="96F832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E614D99"/>
    <w:multiLevelType w:val="hybridMultilevel"/>
    <w:tmpl w:val="34EEF2FA"/>
    <w:lvl w:ilvl="0" w:tplc="DEDE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6E0745"/>
    <w:multiLevelType w:val="hybridMultilevel"/>
    <w:tmpl w:val="6DDC00D4"/>
    <w:lvl w:ilvl="0" w:tplc="2154E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C"/>
    <w:rsid w:val="00076EB3"/>
    <w:rsid w:val="000B02D5"/>
    <w:rsid w:val="000B4071"/>
    <w:rsid w:val="001156B7"/>
    <w:rsid w:val="0012091C"/>
    <w:rsid w:val="00132437"/>
    <w:rsid w:val="00134EC6"/>
    <w:rsid w:val="001633EF"/>
    <w:rsid w:val="00191C18"/>
    <w:rsid w:val="001C6908"/>
    <w:rsid w:val="00211F14"/>
    <w:rsid w:val="00214C8C"/>
    <w:rsid w:val="00227911"/>
    <w:rsid w:val="00230071"/>
    <w:rsid w:val="00255815"/>
    <w:rsid w:val="00305758"/>
    <w:rsid w:val="00341D56"/>
    <w:rsid w:val="00384B4D"/>
    <w:rsid w:val="003975CE"/>
    <w:rsid w:val="003A762C"/>
    <w:rsid w:val="003B1EA8"/>
    <w:rsid w:val="003B56E2"/>
    <w:rsid w:val="004968FC"/>
    <w:rsid w:val="004B3B8E"/>
    <w:rsid w:val="004F285B"/>
    <w:rsid w:val="00503B36"/>
    <w:rsid w:val="00504780"/>
    <w:rsid w:val="00521C3D"/>
    <w:rsid w:val="00561916"/>
    <w:rsid w:val="005A4424"/>
    <w:rsid w:val="005F38B6"/>
    <w:rsid w:val="006104DE"/>
    <w:rsid w:val="006213AE"/>
    <w:rsid w:val="006A2B14"/>
    <w:rsid w:val="00700FDD"/>
    <w:rsid w:val="0072210F"/>
    <w:rsid w:val="00744D23"/>
    <w:rsid w:val="00776F64"/>
    <w:rsid w:val="007830EF"/>
    <w:rsid w:val="00794407"/>
    <w:rsid w:val="00794C2F"/>
    <w:rsid w:val="007951EA"/>
    <w:rsid w:val="00796C66"/>
    <w:rsid w:val="007A3F5C"/>
    <w:rsid w:val="007A5E7A"/>
    <w:rsid w:val="007E4516"/>
    <w:rsid w:val="00872337"/>
    <w:rsid w:val="00872EA6"/>
    <w:rsid w:val="008A401C"/>
    <w:rsid w:val="008F60D9"/>
    <w:rsid w:val="0093412A"/>
    <w:rsid w:val="0096068B"/>
    <w:rsid w:val="009A2EF2"/>
    <w:rsid w:val="009B4614"/>
    <w:rsid w:val="009D0750"/>
    <w:rsid w:val="009E70D9"/>
    <w:rsid w:val="00A50405"/>
    <w:rsid w:val="00AE325A"/>
    <w:rsid w:val="00BA65BB"/>
    <w:rsid w:val="00BB08EF"/>
    <w:rsid w:val="00BB70B1"/>
    <w:rsid w:val="00BF73B0"/>
    <w:rsid w:val="00C16EA1"/>
    <w:rsid w:val="00C230D8"/>
    <w:rsid w:val="00C47AC4"/>
    <w:rsid w:val="00CB7ED5"/>
    <w:rsid w:val="00CC1DF9"/>
    <w:rsid w:val="00D03D5A"/>
    <w:rsid w:val="00D464F3"/>
    <w:rsid w:val="00D74773"/>
    <w:rsid w:val="00D8136A"/>
    <w:rsid w:val="00DB7660"/>
    <w:rsid w:val="00DC6469"/>
    <w:rsid w:val="00DE3213"/>
    <w:rsid w:val="00DE421C"/>
    <w:rsid w:val="00DF5F75"/>
    <w:rsid w:val="00E032E8"/>
    <w:rsid w:val="00E46A7E"/>
    <w:rsid w:val="00EB4A0C"/>
    <w:rsid w:val="00EE645F"/>
    <w:rsid w:val="00EF08F8"/>
    <w:rsid w:val="00EF6A79"/>
    <w:rsid w:val="00F46609"/>
    <w:rsid w:val="00F54307"/>
    <w:rsid w:val="00F73965"/>
    <w:rsid w:val="00F761B5"/>
    <w:rsid w:val="00FB3864"/>
    <w:rsid w:val="00FB77DF"/>
    <w:rsid w:val="00FC2C34"/>
    <w:rsid w:val="00FE0D95"/>
    <w:rsid w:val="00FF1D35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C09900"/>
  <w15:chartTrackingRefBased/>
  <w15:docId w15:val="{4F7E3D30-067A-4ABC-A8C3-351EBE9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3B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F31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F31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E09B68F55947C69474F3DC0ACE85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895888-3AA4-4148-8EEA-E4C18B6B067D}"/>
      </w:docPartPr>
      <w:docPartBody>
        <w:p w:rsidR="00A265D8" w:rsidRDefault="00A265D8">
          <w:pPr>
            <w:pStyle w:val="6DE09B68F55947C69474F3DC0ACE85B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8"/>
    <w:rsid w:val="00A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DE09B68F55947C69474F3DC0ACE85B5">
    <w:name w:val="6DE09B68F55947C69474F3DC0ACE8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4</cp:revision>
  <cp:lastPrinted>2017-02-14T12:14:00Z</cp:lastPrinted>
  <dcterms:created xsi:type="dcterms:W3CDTF">2017-02-14T13:38:00Z</dcterms:created>
  <dcterms:modified xsi:type="dcterms:W3CDTF">2017-02-14T13:40:00Z</dcterms:modified>
</cp:coreProperties>
</file>