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59" w:rsidRDefault="00546459" w:rsidP="00546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6459" w:rsidRDefault="00546459" w:rsidP="00546459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AIŠKINAMASIS RAŠTAS</w:t>
      </w:r>
    </w:p>
    <w:p w:rsidR="00546459" w:rsidRDefault="00546459" w:rsidP="00546459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6459" w:rsidRDefault="00546459" w:rsidP="00546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DĖL PRIEMOKOS NUSTATYMO SAVIVALDYBĖS ADMINISTRACIJOS DIREKTORIAUS PAVADUOTOJUI</w:t>
      </w:r>
    </w:p>
    <w:p w:rsidR="00546459" w:rsidRDefault="00546459" w:rsidP="00546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6459" w:rsidRDefault="00546459" w:rsidP="0054645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Parengto tarybos sprendimo projekto tikslai ir uždaviniai.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Šiuo metu esantis teisinis reglamentavimas.</w:t>
      </w:r>
    </w:p>
    <w:p w:rsidR="00546459" w:rsidRDefault="00546459" w:rsidP="00EA70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Sprendimo tikslas nustatyti savivaldybės administracijos direktorius pavaduotojui priemoką už įprastą darbo krūvį viršijančią veiklą.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Administracijos direktoriaus pavaduotojas yra politinio (asmeninio) pasitikėjimo įstaigos vadovas, kurio pareigybė yra A lygio 16 kategorijos. Lietuvos Respublikos vietos savivaldos įstatymo 16 straipsnio 2 dalies 9 punkte nurodoma, kad savivaldybės taryba turi išimtinę kompetenciją nustatyti savivaldybės administracijos direktoriaus pavaduotojo  darbo užmokestį.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46459" w:rsidRPr="00EA70F0" w:rsidRDefault="00546459" w:rsidP="00EA70F0">
      <w:pPr>
        <w:spacing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0F0">
        <w:rPr>
          <w:rFonts w:ascii="Times New Roman" w:eastAsia="Times New Roman" w:hAnsi="Times New Roman" w:cs="Times New Roman"/>
          <w:sz w:val="24"/>
          <w:szCs w:val="24"/>
        </w:rPr>
        <w:t>Pagal Lietuvos Respublikos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valstybės tarnybos įstatymo 26 straipsnio 1 dalies  1 punktą valstybės tarnautojams gali būti mokamos priemokos už įprastą darbo krūvį viršijančią veiklą , kai padidėjęs darbų mastas atliekant pareigybės aprašyme nustatytas funkcijas  neviršijant </w:t>
      </w:r>
      <w:r w:rsidR="00872785">
        <w:rPr>
          <w:rFonts w:ascii="Times New Roman" w:eastAsia="Times New Roman" w:hAnsi="Times New Roman" w:cs="Times New Roman"/>
          <w:sz w:val="24"/>
          <w:szCs w:val="24"/>
        </w:rPr>
        <w:t>nustatytos darbo laiko trukmės.</w:t>
      </w:r>
      <w:r w:rsidR="00872785" w:rsidRPr="00EA7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3D2" w:rsidRPr="00EA70F0">
        <w:rPr>
          <w:rFonts w:ascii="Times New Roman" w:eastAsia="Times New Roman" w:hAnsi="Times New Roman" w:cs="Times New Roman"/>
          <w:sz w:val="24"/>
          <w:szCs w:val="24"/>
        </w:rPr>
        <w:t xml:space="preserve">Administracijos direktorius pateikė tarybai siūlymą nustatyti administracijos direktoriaus pavaduotojui priemoką. </w:t>
      </w:r>
      <w:r w:rsidR="00644AF1" w:rsidRPr="00EA70F0">
        <w:rPr>
          <w:rFonts w:ascii="Times New Roman" w:eastAsia="Times New Roman" w:hAnsi="Times New Roman" w:cs="Times New Roman"/>
          <w:sz w:val="24"/>
          <w:szCs w:val="24"/>
        </w:rPr>
        <w:t>Teikime nurodoma, kad k</w:t>
      </w:r>
      <w:r w:rsidR="00872785" w:rsidRPr="00EA70F0">
        <w:rPr>
          <w:rFonts w:ascii="Times New Roman" w:eastAsia="Times New Roman" w:hAnsi="Times New Roman" w:cs="Times New Roman"/>
          <w:sz w:val="24"/>
          <w:szCs w:val="24"/>
        </w:rPr>
        <w:t xml:space="preserve">oordinuodamas  ir kontroliuodamas  Socialinės paramos, Vaiko teisių apsaugos skyrių ir seniūnijų  veiklą </w:t>
      </w:r>
      <w:r w:rsidR="001D03D2" w:rsidRPr="00EA70F0">
        <w:rPr>
          <w:rFonts w:ascii="Times New Roman" w:eastAsia="Times New Roman" w:hAnsi="Times New Roman" w:cs="Times New Roman"/>
          <w:sz w:val="24"/>
          <w:szCs w:val="24"/>
        </w:rPr>
        <w:t xml:space="preserve"> administracijos direktoriaus pavaduotojas </w:t>
      </w:r>
      <w:r w:rsidR="00872785" w:rsidRPr="00EA70F0">
        <w:rPr>
          <w:rFonts w:ascii="Times New Roman" w:eastAsia="Times New Roman" w:hAnsi="Times New Roman" w:cs="Times New Roman"/>
          <w:sz w:val="24"/>
          <w:szCs w:val="24"/>
        </w:rPr>
        <w:t xml:space="preserve">yra iniciatyvus, iškelia pavaldiems asmenims aiškius, tikslus, užduotis, pasiekimo rodiklius ir skatina jų siekti. Teikia pasiūlymus administracijos ir kuruojamų įstaigų   valdymo tobulinimui remdamasis </w:t>
      </w:r>
      <w:r w:rsidR="001D03D2" w:rsidRPr="00EA70F0">
        <w:rPr>
          <w:rFonts w:ascii="Times New Roman" w:eastAsia="Times New Roman" w:hAnsi="Times New Roman" w:cs="Times New Roman"/>
          <w:sz w:val="24"/>
          <w:szCs w:val="24"/>
        </w:rPr>
        <w:t>įstaigos vizija ir tikslais. Skatina naujovių diegimą.</w:t>
      </w:r>
      <w:r w:rsidR="006F10B7" w:rsidRPr="00EA70F0">
        <w:rPr>
          <w:rFonts w:ascii="Times New Roman" w:eastAsia="Times New Roman" w:hAnsi="Times New Roman" w:cs="Times New Roman"/>
          <w:sz w:val="24"/>
          <w:szCs w:val="24"/>
        </w:rPr>
        <w:t xml:space="preserve"> 2016 metais </w:t>
      </w:r>
      <w:r w:rsidR="001D03D2" w:rsidRPr="00EA70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F10B7" w:rsidRPr="00EA70F0">
        <w:rPr>
          <w:rFonts w:ascii="Times New Roman" w:eastAsia="Times New Roman" w:hAnsi="Times New Roman" w:cs="Times New Roman"/>
          <w:sz w:val="24"/>
          <w:szCs w:val="24"/>
        </w:rPr>
        <w:t>i</w:t>
      </w:r>
      <w:r w:rsidR="001D03D2" w:rsidRPr="00EA70F0">
        <w:rPr>
          <w:rFonts w:ascii="Times New Roman" w:eastAsia="Times New Roman" w:hAnsi="Times New Roman" w:cs="Times New Roman"/>
          <w:sz w:val="24"/>
          <w:szCs w:val="24"/>
        </w:rPr>
        <w:t>nicijavo integralios pagalbos Molėtų rajono neįgaliems asmenims paslaugos teikimą</w:t>
      </w:r>
      <w:r w:rsidR="00644AF1" w:rsidRPr="00EA70F0">
        <w:rPr>
          <w:rFonts w:ascii="Times New Roman" w:eastAsia="Times New Roman" w:hAnsi="Times New Roman" w:cs="Times New Roman"/>
          <w:sz w:val="24"/>
          <w:szCs w:val="24"/>
        </w:rPr>
        <w:t xml:space="preserve">, buvo aktyvus telkiant įstaigas bendram darbui su šeimomis. </w:t>
      </w:r>
      <w:r w:rsidR="006F10B7" w:rsidRPr="00EA7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AF1" w:rsidRPr="00EA70F0">
        <w:rPr>
          <w:rFonts w:ascii="Times New Roman" w:eastAsia="Times New Roman" w:hAnsi="Times New Roman" w:cs="Times New Roman"/>
          <w:sz w:val="24"/>
          <w:szCs w:val="24"/>
        </w:rPr>
        <w:t>Buvo aktyvus vykdant pavaldžių valstybės tarnautojų kasmetinės veiklos vertinimą, siekdamas  tikslingai ugdyti  pavaldžių asmenų gebėjimus</w:t>
      </w:r>
      <w:r w:rsidR="00EA70F0" w:rsidRPr="00EA70F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45E85">
        <w:rPr>
          <w:rFonts w:ascii="Times New Roman" w:eastAsia="Times New Roman" w:hAnsi="Times New Roman" w:cs="Times New Roman"/>
          <w:sz w:val="24"/>
          <w:szCs w:val="24"/>
        </w:rPr>
        <w:t>Vertindamas komunikacijos efektyvumą t</w:t>
      </w:r>
      <w:bookmarkStart w:id="0" w:name="_GoBack"/>
      <w:bookmarkEnd w:id="0"/>
      <w:r w:rsidR="00B45E85">
        <w:rPr>
          <w:rFonts w:ascii="Times New Roman" w:eastAsia="Times New Roman" w:hAnsi="Times New Roman" w:cs="Times New Roman"/>
          <w:sz w:val="24"/>
          <w:szCs w:val="24"/>
        </w:rPr>
        <w:t xml:space="preserve">inkamai atstovauja įstaigai viešumoje dalyvaudamas renginiuose ir susitikimuose su įvairiomis asmenų grupėmis ne tik darbo, bet ir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5E85">
        <w:rPr>
          <w:rFonts w:ascii="Times New Roman" w:eastAsia="Times New Roman" w:hAnsi="Times New Roman" w:cs="Times New Roman"/>
          <w:sz w:val="24"/>
          <w:szCs w:val="24"/>
        </w:rPr>
        <w:t xml:space="preserve">poilsio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5E85">
        <w:rPr>
          <w:rFonts w:ascii="Times New Roman" w:eastAsia="Times New Roman" w:hAnsi="Times New Roman" w:cs="Times New Roman"/>
          <w:sz w:val="24"/>
          <w:szCs w:val="24"/>
        </w:rPr>
        <w:t>dienomis.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546459" w:rsidRDefault="00546459" w:rsidP="00546459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Galimos teigiamos ir neigiamos pasekmės priėmus siūlomą tarybos sprendimo projektą.</w:t>
      </w:r>
      <w:r w:rsidR="00EA70F0">
        <w:rPr>
          <w:rFonts w:ascii="Times New Roman" w:eastAsia="Times New Roman" w:hAnsi="Times New Roman" w:cs="Times New Roman"/>
          <w:b/>
          <w:sz w:val="24"/>
          <w:szCs w:val="24"/>
        </w:rPr>
        <w:t xml:space="preserve"> Siekiama paskatinti darbuotoją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Neigiamų pasekmių nenumatoma.</w:t>
      </w:r>
    </w:p>
    <w:p w:rsidR="00546459" w:rsidRDefault="00546459" w:rsidP="00546459">
      <w:pPr>
        <w:tabs>
          <w:tab w:val="num" w:pos="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Priemonės sprendimui įgyvendinti</w:t>
      </w:r>
    </w:p>
    <w:p w:rsidR="00546459" w:rsidRDefault="00546459" w:rsidP="00546459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Lėšų poreikis ir jų šaltiniai (prireikus skaičiavimai ir išlaidų sąmatos) </w:t>
      </w:r>
      <w:r>
        <w:rPr>
          <w:rFonts w:ascii="Times New Roman" w:eastAsia="Times New Roman" w:hAnsi="Times New Roman" w:cs="Times New Roman"/>
          <w:sz w:val="24"/>
          <w:szCs w:val="24"/>
        </w:rPr>
        <w:t>savivaldybės administracijos biudžeto lėšos.</w:t>
      </w:r>
    </w:p>
    <w:p w:rsidR="00546459" w:rsidRDefault="00546459" w:rsidP="00546459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Vykdytojai, įvykdymo terminai. </w:t>
      </w:r>
      <w:r w:rsidR="00EA70F0">
        <w:rPr>
          <w:rFonts w:ascii="Times New Roman" w:eastAsia="Times New Roman" w:hAnsi="Times New Roman" w:cs="Times New Roman"/>
          <w:sz w:val="24"/>
          <w:szCs w:val="24"/>
        </w:rPr>
        <w:t>Savivaldybės administracijos Buhalterinės apskaitos skyrius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546459" w:rsidRDefault="00546459" w:rsidP="00546459">
      <w:pPr>
        <w:tabs>
          <w:tab w:val="left" w:pos="12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Sprendimą rengė  Irena Sabaliauskienė,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Bendrojo skyriaus vedėja</w:t>
      </w:r>
    </w:p>
    <w:p w:rsidR="00546459" w:rsidRDefault="00546459" w:rsidP="00546459">
      <w:pPr>
        <w:tabs>
          <w:tab w:val="left" w:pos="1296"/>
        </w:tabs>
      </w:pPr>
    </w:p>
    <w:p w:rsidR="00546459" w:rsidRDefault="00546459" w:rsidP="00546459">
      <w:pPr>
        <w:tabs>
          <w:tab w:val="left" w:pos="1296"/>
        </w:tabs>
      </w:pPr>
    </w:p>
    <w:p w:rsidR="00AB48EB" w:rsidRDefault="00AB48EB"/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41FF"/>
    <w:multiLevelType w:val="hybridMultilevel"/>
    <w:tmpl w:val="D33C5344"/>
    <w:lvl w:ilvl="0" w:tplc="0427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59"/>
    <w:rsid w:val="001D03D2"/>
    <w:rsid w:val="00546459"/>
    <w:rsid w:val="00644AF1"/>
    <w:rsid w:val="006F10B7"/>
    <w:rsid w:val="00782838"/>
    <w:rsid w:val="00872785"/>
    <w:rsid w:val="00AB48EB"/>
    <w:rsid w:val="00B45E85"/>
    <w:rsid w:val="00EA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E739"/>
  <w15:chartTrackingRefBased/>
  <w15:docId w15:val="{691B9EEC-9E40-4C2E-9309-2E9D63F1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46459"/>
    <w:pPr>
      <w:spacing w:line="252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546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54645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1608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Sabaliauskienė Irena</cp:lastModifiedBy>
  <cp:revision>2</cp:revision>
  <dcterms:created xsi:type="dcterms:W3CDTF">2016-12-15T06:49:00Z</dcterms:created>
  <dcterms:modified xsi:type="dcterms:W3CDTF">2016-12-15T08:48:00Z</dcterms:modified>
</cp:coreProperties>
</file>