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Default="00321931" w:rsidP="00321931">
      <w:pPr>
        <w:tabs>
          <w:tab w:val="left" w:pos="720"/>
          <w:tab w:val="num" w:pos="3960"/>
        </w:tabs>
        <w:jc w:val="center"/>
        <w:rPr>
          <w:b/>
          <w:lang w:val="lt-LT"/>
        </w:rPr>
      </w:pPr>
      <w:r>
        <w:rPr>
          <w:noProof/>
        </w:rPr>
        <w:t>D</w:t>
      </w:r>
      <w:r w:rsidRPr="00321931">
        <w:rPr>
          <w:noProof/>
        </w:rPr>
        <w:t xml:space="preserve">ėl savivaldybės nekilnojamojo turto perdavimo pagal panaudos sutartį </w:t>
      </w:r>
      <w:r>
        <w:rPr>
          <w:noProof/>
        </w:rPr>
        <w:t>labdaros ir paramos fondui „N</w:t>
      </w:r>
      <w:r w:rsidRPr="00321931">
        <w:rPr>
          <w:noProof/>
        </w:rPr>
        <w:t>ugalėtojų akademija“</w:t>
      </w:r>
    </w:p>
    <w:p w:rsidR="00321931" w:rsidRDefault="00321931" w:rsidP="00321931">
      <w:pPr>
        <w:tabs>
          <w:tab w:val="left" w:pos="720"/>
          <w:tab w:val="num" w:pos="3960"/>
        </w:tabs>
        <w:rPr>
          <w:b/>
          <w:lang w:val="lt-LT"/>
        </w:rPr>
      </w:pPr>
    </w:p>
    <w:p w:rsidR="00746386" w:rsidRPr="0048159A" w:rsidRDefault="00AC06DE" w:rsidP="002D050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2D0502" w:rsidRPr="00B86775" w:rsidRDefault="002D0502" w:rsidP="002D0502">
      <w:pPr>
        <w:spacing w:before="60" w:after="60" w:line="360" w:lineRule="auto"/>
        <w:ind w:firstLine="709"/>
        <w:jc w:val="both"/>
        <w:rPr>
          <w:lang w:val="lt-LT"/>
        </w:rPr>
      </w:pPr>
      <w:r w:rsidRPr="00B86775">
        <w:rPr>
          <w:lang w:val="lt-LT"/>
        </w:rPr>
        <w:t xml:space="preserve">Molėtų rajono savivaldybės administracija gavo </w:t>
      </w:r>
      <w:r w:rsidRPr="002D0502">
        <w:rPr>
          <w:lang w:val="lt-LT" w:eastAsia="lt-LT"/>
        </w:rPr>
        <w:t>labdaros ir paramos fond</w:t>
      </w:r>
      <w:r w:rsidRPr="00B86775">
        <w:rPr>
          <w:lang w:val="lt-LT" w:eastAsia="lt-LT"/>
        </w:rPr>
        <w:t>o</w:t>
      </w:r>
      <w:r w:rsidRPr="002D0502">
        <w:rPr>
          <w:lang w:val="lt-LT" w:eastAsia="lt-LT"/>
        </w:rPr>
        <w:t xml:space="preserve"> „Nugalėtojų akademija“ (toliau – Fondas)</w:t>
      </w:r>
      <w:r w:rsidRPr="00B86775">
        <w:rPr>
          <w:lang w:val="lt-LT" w:eastAsia="lt-LT"/>
        </w:rPr>
        <w:t xml:space="preserve"> </w:t>
      </w:r>
      <w:r w:rsidRPr="00B86775">
        <w:rPr>
          <w:lang w:val="lt-LT"/>
        </w:rPr>
        <w:t xml:space="preserve">2016 m. </w:t>
      </w:r>
      <w:r w:rsidRPr="00B86775">
        <w:rPr>
          <w:lang w:val="lt-LT"/>
        </w:rPr>
        <w:t>birželio</w:t>
      </w:r>
      <w:r w:rsidRPr="00B86775">
        <w:rPr>
          <w:lang w:val="lt-LT"/>
        </w:rPr>
        <w:t xml:space="preserve"> </w:t>
      </w:r>
      <w:r w:rsidRPr="00B86775">
        <w:rPr>
          <w:lang w:val="lt-LT"/>
        </w:rPr>
        <w:t>22</w:t>
      </w:r>
      <w:r w:rsidRPr="00B86775">
        <w:rPr>
          <w:lang w:val="lt-LT"/>
        </w:rPr>
        <w:t xml:space="preserve"> d. raštą Nr. P0662 „Dėl nekilnojamojo turto perdavimo pagal panaudos sutartį“, </w:t>
      </w:r>
      <w:r w:rsidRPr="00B86775">
        <w:rPr>
          <w:bCs/>
          <w:lang w:val="lt-LT"/>
        </w:rPr>
        <w:t xml:space="preserve">kuriame prašoma 10 metų panaudos teise </w:t>
      </w:r>
      <w:r w:rsidRPr="00B86775">
        <w:rPr>
          <w:bCs/>
          <w:lang w:val="lt-LT"/>
        </w:rPr>
        <w:t xml:space="preserve">perduoti pastatus, esančius </w:t>
      </w:r>
      <w:r w:rsidRPr="002D0502">
        <w:rPr>
          <w:lang w:val="lt-LT" w:eastAsia="lt-LT"/>
        </w:rPr>
        <w:t xml:space="preserve">Molėtų r. sav., Inturkės sen., </w:t>
      </w:r>
      <w:proofErr w:type="spellStart"/>
      <w:r w:rsidRPr="002D0502">
        <w:rPr>
          <w:lang w:val="lt-LT" w:eastAsia="lt-LT"/>
        </w:rPr>
        <w:t>Bučeliškės</w:t>
      </w:r>
      <w:proofErr w:type="spellEnd"/>
      <w:r w:rsidRPr="002D0502">
        <w:rPr>
          <w:lang w:val="lt-LT" w:eastAsia="lt-LT"/>
        </w:rPr>
        <w:t xml:space="preserve"> k. 6, </w:t>
      </w:r>
      <w:r w:rsidRPr="00B86775">
        <w:rPr>
          <w:bCs/>
          <w:lang w:val="lt-LT"/>
        </w:rPr>
        <w:t>Fondo</w:t>
      </w:r>
      <w:r w:rsidRPr="00B86775">
        <w:rPr>
          <w:bCs/>
          <w:lang w:val="lt-LT"/>
        </w:rPr>
        <w:t xml:space="preserve"> </w:t>
      </w:r>
      <w:r w:rsidRPr="00B86775">
        <w:rPr>
          <w:lang w:val="lt-LT"/>
        </w:rPr>
        <w:t>įstatuose</w:t>
      </w:r>
      <w:r w:rsidRPr="00B86775">
        <w:rPr>
          <w:lang w:val="lt-LT"/>
        </w:rPr>
        <w:t xml:space="preserve"> </w:t>
      </w:r>
      <w:r w:rsidRPr="00B86775">
        <w:rPr>
          <w:lang w:val="lt-LT"/>
        </w:rPr>
        <w:t>nurodytai veiklai</w:t>
      </w:r>
      <w:r w:rsidRPr="00B86775">
        <w:rPr>
          <w:lang w:val="lt-LT"/>
        </w:rPr>
        <w:t xml:space="preserve"> vykdyti. </w:t>
      </w:r>
      <w:r w:rsidRPr="00B86775">
        <w:rPr>
          <w:lang w:val="lt-LT"/>
        </w:rPr>
        <w:t>Fondas</w:t>
      </w:r>
      <w:r w:rsidRPr="00B86775">
        <w:rPr>
          <w:lang w:val="lt-LT"/>
        </w:rPr>
        <w:t xml:space="preserve"> raštu įsipareigoja atlikti </w:t>
      </w:r>
      <w:r w:rsidR="00B86775" w:rsidRPr="00B86775">
        <w:rPr>
          <w:lang w:val="lt-LT"/>
        </w:rPr>
        <w:t>perduot</w:t>
      </w:r>
      <w:r w:rsidR="00B86775">
        <w:rPr>
          <w:lang w:val="lt-LT"/>
        </w:rPr>
        <w:t>o</w:t>
      </w:r>
      <w:r w:rsidR="00B86775" w:rsidRPr="00B86775">
        <w:rPr>
          <w:lang w:val="lt-LT"/>
        </w:rPr>
        <w:t xml:space="preserve"> </w:t>
      </w:r>
      <w:r w:rsidR="00B86775">
        <w:rPr>
          <w:lang w:val="lt-LT"/>
        </w:rPr>
        <w:t>turt</w:t>
      </w:r>
      <w:r w:rsidR="00B86775">
        <w:rPr>
          <w:lang w:val="lt-LT"/>
        </w:rPr>
        <w:t>o</w:t>
      </w:r>
      <w:bookmarkStart w:id="0" w:name="_GoBack"/>
      <w:bookmarkEnd w:id="0"/>
      <w:r w:rsidR="00B86775" w:rsidRPr="00B86775">
        <w:rPr>
          <w:lang w:val="lt-LT"/>
        </w:rPr>
        <w:t xml:space="preserve"> </w:t>
      </w:r>
      <w:r w:rsidRPr="00B86775">
        <w:rPr>
          <w:lang w:val="lt-LT"/>
        </w:rPr>
        <w:t>einamąjį ir kapitalinį remontus. Raštas pridedamas.</w:t>
      </w:r>
    </w:p>
    <w:p w:rsidR="00781BAD" w:rsidRPr="00B86775" w:rsidRDefault="00781BAD" w:rsidP="002D0502">
      <w:pPr>
        <w:tabs>
          <w:tab w:val="left" w:pos="1134"/>
        </w:tabs>
        <w:spacing w:line="360" w:lineRule="auto"/>
        <w:ind w:firstLine="709"/>
        <w:contextualSpacing/>
        <w:jc w:val="both"/>
        <w:rPr>
          <w:lang w:val="lt-LT" w:eastAsia="lt-LT"/>
        </w:rPr>
      </w:pPr>
      <w:r w:rsidRPr="002D0502">
        <w:rPr>
          <w:lang w:val="lt-LT" w:eastAsia="lt-LT"/>
        </w:rPr>
        <w:t xml:space="preserve">Šis valstybės turtas LR Vyriausybės 2016-04-27 nutarimu Nr. 409 buvo perduotas Molėtų rajono savivaldybės nuosavybėn. Molėtų rajono savivaldybė, perimdama turtą iš valstybės, buvo informuota, kad LR Vyriausybės 2010-07-21 nutarimu Nr. 1119 turtas perduotas 20 metų labdaros ir paramos fondui „Nugalėtojų akademija“ (toliau – Fondas) panaudai. Fondas </w:t>
      </w:r>
      <w:r w:rsidRPr="00B86775">
        <w:rPr>
          <w:lang w:val="lt-LT" w:eastAsia="lt-LT"/>
        </w:rPr>
        <w:t xml:space="preserve">ir </w:t>
      </w:r>
      <w:r w:rsidRPr="002D0502">
        <w:rPr>
          <w:lang w:val="lt-LT" w:eastAsia="lt-LT"/>
        </w:rPr>
        <w:t>šiuo metu toliau vy</w:t>
      </w:r>
      <w:r w:rsidRPr="00B86775">
        <w:rPr>
          <w:lang w:val="lt-LT" w:eastAsia="lt-LT"/>
        </w:rPr>
        <w:t xml:space="preserve">kdo veiklą minėtuose pastatuose, todėl tikslinga savivaldybės turtą perduoti </w:t>
      </w:r>
      <w:r w:rsidR="007A33D2" w:rsidRPr="00B86775">
        <w:rPr>
          <w:lang w:val="lt-LT" w:eastAsia="lt-LT"/>
        </w:rPr>
        <w:t>Fondui</w:t>
      </w:r>
      <w:r w:rsidRPr="00B86775">
        <w:rPr>
          <w:lang w:val="lt-LT" w:eastAsia="lt-LT"/>
        </w:rPr>
        <w:t>.</w:t>
      </w:r>
      <w:r w:rsidRPr="002D0502">
        <w:rPr>
          <w:lang w:val="lt-LT" w:eastAsia="lt-LT"/>
        </w:rPr>
        <w:t xml:space="preserve"> </w:t>
      </w:r>
    </w:p>
    <w:p w:rsidR="002D0502" w:rsidRPr="002D0502" w:rsidRDefault="002D0502" w:rsidP="007A33D2">
      <w:pPr>
        <w:tabs>
          <w:tab w:val="left" w:pos="1134"/>
        </w:tabs>
        <w:spacing w:line="360" w:lineRule="auto"/>
        <w:ind w:firstLine="709"/>
        <w:contextualSpacing/>
        <w:jc w:val="both"/>
        <w:rPr>
          <w:lang w:val="lt-LT" w:eastAsia="lt-LT"/>
        </w:rPr>
      </w:pPr>
      <w:r w:rsidRPr="002D0502">
        <w:rPr>
          <w:lang w:val="lt-LT" w:eastAsia="lt-LT"/>
        </w:rPr>
        <w:t>Molėtų rajono savivaldybei nuosavybės teise priklausan</w:t>
      </w:r>
      <w:r w:rsidRPr="00B86775">
        <w:rPr>
          <w:lang w:val="lt-LT" w:eastAsia="lt-LT"/>
        </w:rPr>
        <w:t>tis</w:t>
      </w:r>
      <w:r w:rsidRPr="002D0502">
        <w:rPr>
          <w:lang w:val="lt-LT" w:eastAsia="lt-LT"/>
        </w:rPr>
        <w:t xml:space="preserve"> ir šiuo metu Molėtų rajono savivaldybės administracijos patikėjimo teise valdom</w:t>
      </w:r>
      <w:r w:rsidRPr="00B86775">
        <w:rPr>
          <w:lang w:val="lt-LT" w:eastAsia="lt-LT"/>
        </w:rPr>
        <w:t>as</w:t>
      </w:r>
      <w:r w:rsidRPr="002D0502">
        <w:rPr>
          <w:lang w:val="lt-LT" w:eastAsia="lt-LT"/>
        </w:rPr>
        <w:t xml:space="preserve"> nekilnojam</w:t>
      </w:r>
      <w:r w:rsidR="00781BAD" w:rsidRPr="00B86775">
        <w:rPr>
          <w:lang w:val="lt-LT" w:eastAsia="lt-LT"/>
        </w:rPr>
        <w:t>asis</w:t>
      </w:r>
      <w:r w:rsidRPr="002D0502">
        <w:rPr>
          <w:lang w:val="lt-LT" w:eastAsia="lt-LT"/>
        </w:rPr>
        <w:t xml:space="preserve"> turt</w:t>
      </w:r>
      <w:r w:rsidR="00781BAD" w:rsidRPr="00B86775">
        <w:rPr>
          <w:lang w:val="lt-LT" w:eastAsia="lt-LT"/>
        </w:rPr>
        <w:t>as</w:t>
      </w:r>
      <w:r w:rsidRPr="002D0502">
        <w:rPr>
          <w:lang w:val="lt-LT" w:eastAsia="lt-LT"/>
        </w:rPr>
        <w:t>: administracini</w:t>
      </w:r>
      <w:r w:rsidR="00781BAD" w:rsidRPr="00B86775">
        <w:rPr>
          <w:lang w:val="lt-LT" w:eastAsia="lt-LT"/>
        </w:rPr>
        <w:t>s</w:t>
      </w:r>
      <w:r w:rsidRPr="002D0502">
        <w:rPr>
          <w:lang w:val="lt-LT" w:eastAsia="lt-LT"/>
        </w:rPr>
        <w:t xml:space="preserve"> pastat</w:t>
      </w:r>
      <w:r w:rsidR="00781BAD" w:rsidRPr="00B86775">
        <w:rPr>
          <w:lang w:val="lt-LT" w:eastAsia="lt-LT"/>
        </w:rPr>
        <w:t>as,</w:t>
      </w:r>
      <w:r w:rsidRPr="002D0502">
        <w:rPr>
          <w:lang w:val="lt-LT" w:eastAsia="lt-LT"/>
        </w:rPr>
        <w:t xml:space="preserve"> siurblinės pastat</w:t>
      </w:r>
      <w:r w:rsidR="00781BAD" w:rsidRPr="00B86775">
        <w:rPr>
          <w:lang w:val="lt-LT" w:eastAsia="lt-LT"/>
        </w:rPr>
        <w:t>as</w:t>
      </w:r>
      <w:r w:rsidRPr="002D0502">
        <w:rPr>
          <w:lang w:val="lt-LT" w:eastAsia="lt-LT"/>
        </w:rPr>
        <w:t xml:space="preserve"> ir kiemo statin</w:t>
      </w:r>
      <w:r w:rsidR="00781BAD" w:rsidRPr="00B86775">
        <w:rPr>
          <w:lang w:val="lt-LT" w:eastAsia="lt-LT"/>
        </w:rPr>
        <w:t>ys</w:t>
      </w:r>
      <w:r w:rsidRPr="002D0502">
        <w:rPr>
          <w:lang w:val="lt-LT" w:eastAsia="lt-LT"/>
        </w:rPr>
        <w:t xml:space="preserve"> – gręžin</w:t>
      </w:r>
      <w:r w:rsidR="00781BAD" w:rsidRPr="00B86775">
        <w:rPr>
          <w:lang w:val="lt-LT" w:eastAsia="lt-LT"/>
        </w:rPr>
        <w:t xml:space="preserve">ys, </w:t>
      </w:r>
      <w:r w:rsidRPr="002D0502">
        <w:rPr>
          <w:lang w:val="lt-LT" w:eastAsia="lt-LT"/>
        </w:rPr>
        <w:t>esan</w:t>
      </w:r>
      <w:r w:rsidR="00781BAD" w:rsidRPr="00B86775">
        <w:rPr>
          <w:lang w:val="lt-LT" w:eastAsia="lt-LT"/>
        </w:rPr>
        <w:t>tys</w:t>
      </w:r>
      <w:r w:rsidRPr="002D0502">
        <w:rPr>
          <w:lang w:val="lt-LT" w:eastAsia="lt-LT"/>
        </w:rPr>
        <w:t xml:space="preserve"> Molėtų r. sav., Inturkės sen., </w:t>
      </w:r>
      <w:proofErr w:type="spellStart"/>
      <w:r w:rsidRPr="002D0502">
        <w:rPr>
          <w:lang w:val="lt-LT" w:eastAsia="lt-LT"/>
        </w:rPr>
        <w:t>Bučeliškės</w:t>
      </w:r>
      <w:proofErr w:type="spellEnd"/>
      <w:r w:rsidRPr="002D0502">
        <w:rPr>
          <w:lang w:val="lt-LT" w:eastAsia="lt-LT"/>
        </w:rPr>
        <w:t xml:space="preserve"> k. 6, </w:t>
      </w:r>
      <w:r w:rsidR="00781BAD" w:rsidRPr="00B86775">
        <w:rPr>
          <w:lang w:val="lt-LT" w:eastAsia="lt-LT"/>
        </w:rPr>
        <w:t>A</w:t>
      </w:r>
      <w:r w:rsidR="00781BAD" w:rsidRPr="00B86775">
        <w:rPr>
          <w:lang w:val="lt-LT"/>
        </w:rPr>
        <w:t>dministracijos direktoriaus 2016 m. rugpjūčio 5 d. įsakym</w:t>
      </w:r>
      <w:r w:rsidR="00781BAD" w:rsidRPr="00B86775">
        <w:rPr>
          <w:lang w:val="lt-LT"/>
        </w:rPr>
        <w:t>u</w:t>
      </w:r>
      <w:r w:rsidR="00781BAD" w:rsidRPr="00B86775">
        <w:rPr>
          <w:lang w:val="lt-LT"/>
        </w:rPr>
        <w:t xml:space="preserve"> Nr. B6-661</w:t>
      </w:r>
      <w:r w:rsidR="00781BAD" w:rsidRPr="00B86775">
        <w:rPr>
          <w:lang w:val="lt-LT"/>
        </w:rPr>
        <w:t xml:space="preserve"> </w:t>
      </w:r>
      <w:r w:rsidRPr="002D0502">
        <w:rPr>
          <w:lang w:val="lt-LT" w:eastAsia="lt-LT"/>
        </w:rPr>
        <w:t>pripažin</w:t>
      </w:r>
      <w:r w:rsidR="00781BAD" w:rsidRPr="00B86775">
        <w:rPr>
          <w:lang w:val="lt-LT" w:eastAsia="lt-LT"/>
        </w:rPr>
        <w:t>tas</w:t>
      </w:r>
      <w:r w:rsidRPr="002D0502">
        <w:rPr>
          <w:lang w:val="lt-LT" w:eastAsia="lt-LT"/>
        </w:rPr>
        <w:t xml:space="preserve"> nereikalingu administracijos funkcijoms vykdyti.</w:t>
      </w:r>
      <w:r w:rsidRPr="002D0502">
        <w:rPr>
          <w:lang w:val="lt-LT"/>
        </w:rPr>
        <w:t xml:space="preserve"> </w:t>
      </w:r>
    </w:p>
    <w:p w:rsidR="00352627" w:rsidRPr="00E152C5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7A33D2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9C5DB9" w:rsidRPr="007A33D2">
        <w:rPr>
          <w:rFonts w:ascii="Times New Roman" w:hAnsi="Times New Roman" w:cs="Times New Roman"/>
          <w:sz w:val="24"/>
          <w:szCs w:val="24"/>
          <w:lang w:val="lt-LT"/>
        </w:rPr>
        <w:t xml:space="preserve">perduoti </w:t>
      </w:r>
      <w:r w:rsidR="00E152C5" w:rsidRPr="007A33D2">
        <w:rPr>
          <w:rFonts w:ascii="Times New Roman" w:hAnsi="Times New Roman" w:cs="Times New Roman"/>
          <w:sz w:val="24"/>
          <w:szCs w:val="24"/>
          <w:lang w:val="lt-LT"/>
        </w:rPr>
        <w:t xml:space="preserve">10 metų </w:t>
      </w:r>
      <w:r w:rsidR="009C5DB9" w:rsidRPr="007A33D2">
        <w:rPr>
          <w:rFonts w:ascii="Times New Roman" w:hAnsi="Times New Roman" w:cs="Times New Roman"/>
          <w:sz w:val="24"/>
          <w:szCs w:val="24"/>
          <w:lang w:val="lt-LT"/>
        </w:rPr>
        <w:t>savivaldybei nuosavybės teise</w:t>
      </w:r>
      <w:r w:rsidR="009C5DB9">
        <w:rPr>
          <w:rFonts w:ascii="Times New Roman" w:hAnsi="Times New Roman" w:cs="Times New Roman"/>
          <w:sz w:val="24"/>
          <w:szCs w:val="24"/>
          <w:lang w:val="lt-LT"/>
        </w:rPr>
        <w:t xml:space="preserve"> priklausantį </w:t>
      </w:r>
      <w:r w:rsidR="009C5DB9" w:rsidRPr="00E152C5">
        <w:rPr>
          <w:rFonts w:ascii="Times New Roman" w:hAnsi="Times New Roman" w:cs="Times New Roman"/>
          <w:sz w:val="24"/>
          <w:szCs w:val="24"/>
          <w:lang w:val="lt-LT"/>
        </w:rPr>
        <w:t xml:space="preserve">turtą </w:t>
      </w:r>
      <w:r w:rsidR="007A33D2">
        <w:rPr>
          <w:rFonts w:ascii="Times New Roman" w:hAnsi="Times New Roman" w:cs="Times New Roman"/>
          <w:sz w:val="24"/>
          <w:szCs w:val="24"/>
          <w:lang w:val="lt-LT"/>
        </w:rPr>
        <w:t>Fondui</w:t>
      </w:r>
      <w:r w:rsidR="00E152C5" w:rsidRPr="00E152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5DB9" w:rsidRPr="00E152C5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 w:rsidR="00DA793D" w:rsidRPr="00E152C5">
        <w:rPr>
          <w:rFonts w:ascii="Times New Roman" w:hAnsi="Times New Roman" w:cs="Times New Roman"/>
          <w:sz w:val="24"/>
          <w:szCs w:val="24"/>
          <w:lang w:val="lt-LT"/>
        </w:rPr>
        <w:t xml:space="preserve">turto </w:t>
      </w:r>
      <w:r w:rsidR="002874A3" w:rsidRPr="00E152C5">
        <w:rPr>
          <w:rFonts w:ascii="Times New Roman" w:hAnsi="Times New Roman" w:cs="Times New Roman"/>
          <w:sz w:val="24"/>
          <w:szCs w:val="24"/>
          <w:lang w:val="lt-LT"/>
        </w:rPr>
        <w:t>panaudos sutart</w:t>
      </w:r>
      <w:r w:rsidR="00E152C5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9C5DB9" w:rsidRPr="00E152C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874A3" w:rsidRPr="00E152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FB3A04" w:rsidRDefault="00746386" w:rsidP="00737715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7A33D2" w:rsidRDefault="007A33D2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A33D2">
        <w:rPr>
          <w:lang w:val="lt-LT"/>
        </w:rPr>
        <w:t>Lietuvos Respublikos vietos savivaldos įstatymo 6 straipsnio 12 punkt</w:t>
      </w:r>
      <w:r>
        <w:rPr>
          <w:lang w:val="lt-LT"/>
        </w:rPr>
        <w:t>as</w:t>
      </w:r>
      <w:r w:rsidRPr="007A33D2">
        <w:rPr>
          <w:lang w:val="lt-LT"/>
        </w:rPr>
        <w:t>, 16 straipsnio 2 dalies 26 punkt</w:t>
      </w:r>
      <w:r>
        <w:rPr>
          <w:lang w:val="lt-LT"/>
        </w:rPr>
        <w:t>as;</w:t>
      </w:r>
    </w:p>
    <w:p w:rsidR="007A33D2" w:rsidRDefault="007A33D2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A33D2">
        <w:rPr>
          <w:lang w:val="lt-LT"/>
        </w:rPr>
        <w:t>Lietuvos Respublikos valstybės ir savivaldybių turto valdymo, naudojimo ir disponavimo juo įstatymo 14 straipsnio 1 dalies 7 punkt</w:t>
      </w:r>
      <w:r>
        <w:rPr>
          <w:lang w:val="lt-LT"/>
        </w:rPr>
        <w:t>as</w:t>
      </w:r>
      <w:r w:rsidRPr="007A33D2">
        <w:rPr>
          <w:lang w:val="lt-LT"/>
        </w:rPr>
        <w:t>, 2, 3, 4 dal</w:t>
      </w:r>
      <w:r>
        <w:rPr>
          <w:lang w:val="lt-LT"/>
        </w:rPr>
        <w:t>y</w:t>
      </w:r>
      <w:r w:rsidRPr="007A33D2">
        <w:rPr>
          <w:lang w:val="lt-LT"/>
        </w:rPr>
        <w:t>s</w:t>
      </w:r>
      <w:r>
        <w:rPr>
          <w:lang w:val="lt-LT"/>
        </w:rPr>
        <w:t>;</w:t>
      </w:r>
    </w:p>
    <w:p w:rsidR="007A33D2" w:rsidRDefault="007A33D2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7A33D2">
        <w:rPr>
          <w:lang w:val="lt-LT"/>
        </w:rPr>
        <w:t>Lietuvos Respublikos Vyriausybės 2002 m. gruodžio 3 d. nutarimo Nr. 1890 „</w:t>
      </w:r>
      <w:r w:rsidRPr="007A33D2">
        <w:rPr>
          <w:lang w:val="lt-LT" w:eastAsia="lt-LT"/>
        </w:rPr>
        <w:t xml:space="preserve">Dėl valstybės turto perdavimo panaudos pagrindais laikinai neatlygintinai valdyti ir naudotis tvarkos aprašo patvirtinimo“ </w:t>
      </w:r>
      <w:r w:rsidRPr="007A33D2">
        <w:rPr>
          <w:lang w:val="lt-LT"/>
        </w:rPr>
        <w:t>2.1.6 papunk</w:t>
      </w:r>
      <w:r>
        <w:rPr>
          <w:lang w:val="lt-LT"/>
        </w:rPr>
        <w:t>tis;</w:t>
      </w:r>
      <w:r w:rsidRPr="007A33D2">
        <w:rPr>
          <w:lang w:val="lt-LT"/>
        </w:rPr>
        <w:t xml:space="preserve"> </w:t>
      </w:r>
      <w:r w:rsidRPr="007A33D2">
        <w:rPr>
          <w:lang w:val="lt-LT" w:eastAsia="lt-LT"/>
        </w:rPr>
        <w:t xml:space="preserve"> </w:t>
      </w:r>
    </w:p>
    <w:p w:rsidR="007A33D2" w:rsidRDefault="007A33D2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A33D2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4.4 ir 6.1 papunkčiai</w:t>
      </w:r>
      <w:r>
        <w:rPr>
          <w:lang w:val="lt-LT"/>
        </w:rPr>
        <w:t>;</w:t>
      </w:r>
      <w:r w:rsidRPr="007A33D2">
        <w:rPr>
          <w:b/>
          <w:lang w:val="lt-LT"/>
        </w:rPr>
        <w:t xml:space="preserve"> </w:t>
      </w:r>
    </w:p>
    <w:p w:rsidR="007A33D2" w:rsidRDefault="007A33D2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7A33D2">
        <w:rPr>
          <w:lang w:val="lt-LT"/>
        </w:rPr>
        <w:t>Molėtų rajono savivaldybės administracijos direktoriaus 2016 m. rugpjūčio 5 d. įsakym</w:t>
      </w:r>
      <w:r>
        <w:rPr>
          <w:lang w:val="lt-LT"/>
        </w:rPr>
        <w:t>as</w:t>
      </w:r>
      <w:r w:rsidRPr="007A33D2">
        <w:rPr>
          <w:lang w:val="lt-LT"/>
        </w:rPr>
        <w:t xml:space="preserve"> Nr. B6-661 „Dėl savivaldybės nekilnojamojo turto pripažinimo nereikalingu arba netinkamu (negalimu) Molėtų rajono savivaldybės administracijos funkcijoms vykdyti“</w:t>
      </w:r>
      <w:r>
        <w:rPr>
          <w:lang w:val="lt-LT"/>
        </w:rPr>
        <w:t>.</w:t>
      </w:r>
      <w:r w:rsidR="00737715" w:rsidRPr="007A33D2">
        <w:rPr>
          <w:b/>
          <w:lang w:val="lt-LT"/>
        </w:rPr>
        <w:tab/>
      </w:r>
    </w:p>
    <w:p w:rsidR="00746386" w:rsidRPr="00FB3A04" w:rsidRDefault="00746386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7A33D2">
        <w:rPr>
          <w:b/>
          <w:lang w:val="lt-LT"/>
        </w:rPr>
        <w:lastRenderedPageBreak/>
        <w:t xml:space="preserve">3. </w:t>
      </w:r>
      <w:r w:rsidR="007F3552" w:rsidRPr="007A33D2">
        <w:rPr>
          <w:b/>
          <w:lang w:val="lt-LT"/>
        </w:rPr>
        <w:t>Galimos teigiamos ir</w:t>
      </w:r>
      <w:r w:rsidR="007F3552" w:rsidRPr="007351C9">
        <w:rPr>
          <w:b/>
          <w:lang w:val="lt-LT"/>
        </w:rPr>
        <w:t xml:space="preserve">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A33D2">
        <w:rPr>
          <w:b/>
          <w:lang w:val="pt-BR"/>
        </w:rPr>
        <w:t xml:space="preserve"> sprendimo </w:t>
      </w:r>
      <w:r w:rsidR="007F3552" w:rsidRPr="007F3552">
        <w:rPr>
          <w:b/>
          <w:lang w:val="pt-BR"/>
        </w:rPr>
        <w:t>projektą</w:t>
      </w:r>
      <w:r w:rsidRPr="00FB3A04">
        <w:rPr>
          <w:b/>
          <w:lang w:val="lt-LT"/>
        </w:rPr>
        <w:t xml:space="preserve"> </w:t>
      </w:r>
    </w:p>
    <w:p w:rsidR="004961B9" w:rsidRDefault="0098475E" w:rsidP="00C4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7A33D2">
        <w:rPr>
          <w:lang w:val="lt-LT"/>
        </w:rPr>
        <w:t xml:space="preserve">perduodamuose pastatuose Fondas vykdo nepertrauktinas veiklas, t. y. teikia socialines-psichologines reabilitacijos paslaugas nuo narkotikų ir alkoholio priklausomiems žmonėms, </w:t>
      </w:r>
      <w:r w:rsidR="00B86775">
        <w:rPr>
          <w:lang w:val="lt-LT"/>
        </w:rPr>
        <w:t xml:space="preserve">todėl bus </w:t>
      </w:r>
      <w:r w:rsidR="009C5DB9">
        <w:rPr>
          <w:lang w:val="lt-LT"/>
        </w:rPr>
        <w:t>suteik</w:t>
      </w:r>
      <w:r w:rsidR="00B86775">
        <w:rPr>
          <w:lang w:val="lt-LT"/>
        </w:rPr>
        <w:t>ta galimybė vykdyti Fondo veiklą ir ateityje.</w:t>
      </w:r>
      <w:r w:rsidR="009C5DB9">
        <w:rPr>
          <w:lang w:val="lt-LT"/>
        </w:rPr>
        <w:t xml:space="preserve"> </w:t>
      </w:r>
    </w:p>
    <w:p w:rsidR="009C5DB9" w:rsidRPr="00DB10B2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37715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ir pasirašyt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</w:t>
      </w:r>
      <w:r w:rsidR="00185F84">
        <w:rPr>
          <w:lang w:val="lt-LT"/>
        </w:rPr>
        <w:t xml:space="preserve">turto </w:t>
      </w:r>
      <w:r w:rsidRPr="006E03DF">
        <w:rPr>
          <w:lang w:val="lt-LT"/>
        </w:rPr>
        <w:t>panaudos sutar</w:t>
      </w:r>
      <w:r w:rsidR="009C5DB9">
        <w:rPr>
          <w:lang w:val="lt-LT"/>
        </w:rPr>
        <w:t>t</w:t>
      </w:r>
      <w:r w:rsidR="00B31CFB">
        <w:rPr>
          <w:lang w:val="lt-LT"/>
        </w:rPr>
        <w:t>i</w:t>
      </w:r>
      <w:r w:rsidR="009C5DB9">
        <w:rPr>
          <w:lang w:val="lt-LT"/>
        </w:rPr>
        <w:t>s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akta</w:t>
      </w:r>
      <w:r w:rsidR="00B86775">
        <w:rPr>
          <w:lang w:val="lt-LT"/>
        </w:rPr>
        <w:t>s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737715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sectPr w:rsidR="005B59C0" w:rsidSect="0093117B">
      <w:headerReference w:type="even" r:id="rId6"/>
      <w:headerReference w:type="default" r:id="rId7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8E" w:rsidRDefault="00C9478E">
      <w:r>
        <w:separator/>
      </w:r>
    </w:p>
  </w:endnote>
  <w:endnote w:type="continuationSeparator" w:id="0">
    <w:p w:rsidR="00C9478E" w:rsidRDefault="00C9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8E" w:rsidRDefault="00C9478E">
      <w:r>
        <w:separator/>
      </w:r>
    </w:p>
  </w:footnote>
  <w:footnote w:type="continuationSeparator" w:id="0">
    <w:p w:rsidR="00C9478E" w:rsidRDefault="00C9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677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E699D"/>
    <w:rsid w:val="000F61CB"/>
    <w:rsid w:val="0010450A"/>
    <w:rsid w:val="00114D95"/>
    <w:rsid w:val="00131751"/>
    <w:rsid w:val="00185F84"/>
    <w:rsid w:val="001B699C"/>
    <w:rsid w:val="001F3745"/>
    <w:rsid w:val="00201897"/>
    <w:rsid w:val="0020366D"/>
    <w:rsid w:val="0023042A"/>
    <w:rsid w:val="002361B3"/>
    <w:rsid w:val="00274431"/>
    <w:rsid w:val="0027582C"/>
    <w:rsid w:val="002874A3"/>
    <w:rsid w:val="00287779"/>
    <w:rsid w:val="002A6F23"/>
    <w:rsid w:val="002D0502"/>
    <w:rsid w:val="002E3BA8"/>
    <w:rsid w:val="002F3FFB"/>
    <w:rsid w:val="002F44A2"/>
    <w:rsid w:val="00312DAC"/>
    <w:rsid w:val="00321931"/>
    <w:rsid w:val="003234B1"/>
    <w:rsid w:val="00324347"/>
    <w:rsid w:val="00352627"/>
    <w:rsid w:val="00354445"/>
    <w:rsid w:val="00356321"/>
    <w:rsid w:val="003642EC"/>
    <w:rsid w:val="00367514"/>
    <w:rsid w:val="00380301"/>
    <w:rsid w:val="003931FD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51CDD"/>
    <w:rsid w:val="004562A9"/>
    <w:rsid w:val="004575E0"/>
    <w:rsid w:val="0046258B"/>
    <w:rsid w:val="0048159A"/>
    <w:rsid w:val="004961B9"/>
    <w:rsid w:val="004D05FB"/>
    <w:rsid w:val="004E6E8A"/>
    <w:rsid w:val="004F6A3A"/>
    <w:rsid w:val="00526E21"/>
    <w:rsid w:val="00544BE7"/>
    <w:rsid w:val="00574F38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A3F67"/>
    <w:rsid w:val="006A49EF"/>
    <w:rsid w:val="006C48B9"/>
    <w:rsid w:val="006E03DF"/>
    <w:rsid w:val="00710A2A"/>
    <w:rsid w:val="0072565B"/>
    <w:rsid w:val="00731F1B"/>
    <w:rsid w:val="007351C9"/>
    <w:rsid w:val="00737715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3552"/>
    <w:rsid w:val="0083046E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1C32"/>
    <w:rsid w:val="0098475E"/>
    <w:rsid w:val="00987985"/>
    <w:rsid w:val="009A325B"/>
    <w:rsid w:val="009A6AE8"/>
    <w:rsid w:val="009C32F5"/>
    <w:rsid w:val="009C5DB9"/>
    <w:rsid w:val="009D13BF"/>
    <w:rsid w:val="009D7327"/>
    <w:rsid w:val="00A02A5D"/>
    <w:rsid w:val="00A75F23"/>
    <w:rsid w:val="00A91484"/>
    <w:rsid w:val="00AA6D5A"/>
    <w:rsid w:val="00AC06DE"/>
    <w:rsid w:val="00B0674F"/>
    <w:rsid w:val="00B075F5"/>
    <w:rsid w:val="00B31CFB"/>
    <w:rsid w:val="00B73A87"/>
    <w:rsid w:val="00B86775"/>
    <w:rsid w:val="00BB66E4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B10B2"/>
    <w:rsid w:val="00DE17BD"/>
    <w:rsid w:val="00DE6EDE"/>
    <w:rsid w:val="00DF15FE"/>
    <w:rsid w:val="00E1529D"/>
    <w:rsid w:val="00E152C5"/>
    <w:rsid w:val="00E17543"/>
    <w:rsid w:val="00E32DA4"/>
    <w:rsid w:val="00E46F20"/>
    <w:rsid w:val="00E51AE0"/>
    <w:rsid w:val="00E65270"/>
    <w:rsid w:val="00E942CC"/>
    <w:rsid w:val="00EA7650"/>
    <w:rsid w:val="00EE10BA"/>
    <w:rsid w:val="00EF39F9"/>
    <w:rsid w:val="00F367FE"/>
    <w:rsid w:val="00F43B63"/>
    <w:rsid w:val="00F73236"/>
    <w:rsid w:val="00F966C1"/>
    <w:rsid w:val="00FA1E91"/>
    <w:rsid w:val="00FB3A04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4EEFD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2016-08-04T14:33:00Z</dcterms:created>
  <dcterms:modified xsi:type="dcterms:W3CDTF">2016-08-08T14:15:00Z</dcterms:modified>
</cp:coreProperties>
</file>