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870336">
        <w:rPr>
          <w:b/>
          <w:caps/>
          <w:noProof/>
        </w:rPr>
        <w:t xml:space="preserve"> MOLĖTŲ R. </w:t>
      </w:r>
      <w:r w:rsidR="000532E6">
        <w:rPr>
          <w:b/>
          <w:caps/>
          <w:noProof/>
        </w:rPr>
        <w:t>DUBINGIŲ</w:t>
      </w:r>
      <w:r w:rsidR="00870336">
        <w:rPr>
          <w:b/>
          <w:caps/>
          <w:noProof/>
        </w:rPr>
        <w:t xml:space="preserve"> PAGRINDINĖS MOKYKLOS REORGANIZAVIMO, REORGANIZAVIMO SĄLYGŲ APRAŠO IR MOLĖTŲ R. </w:t>
      </w:r>
      <w:r w:rsidR="000532E6">
        <w:rPr>
          <w:b/>
          <w:caps/>
          <w:noProof/>
        </w:rPr>
        <w:t>GIEDRAIČIŲ ANTANO JAROŠEVIČIAUS</w:t>
      </w:r>
      <w:r w:rsidR="00870336">
        <w:rPr>
          <w:b/>
          <w:caps/>
          <w:noProof/>
        </w:rPr>
        <w:t xml:space="preserve"> GIMNAZIJOS NUOSTATŲ PATVIRTINIMO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870336">
        <w:rPr>
          <w:noProof/>
        </w:rPr>
        <w:t>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70336">
        <w:rPr>
          <w:noProof/>
        </w:rPr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807AF8" w:rsidRDefault="00807AF8" w:rsidP="009B4614">
      <w:pPr>
        <w:tabs>
          <w:tab w:val="left" w:pos="680"/>
          <w:tab w:val="left" w:pos="1206"/>
        </w:tabs>
        <w:spacing w:line="360" w:lineRule="auto"/>
      </w:pPr>
    </w:p>
    <w:p w:rsidR="00807AF8" w:rsidRDefault="00807AF8" w:rsidP="00807AF8">
      <w:pPr>
        <w:spacing w:line="360" w:lineRule="auto"/>
        <w:ind w:firstLine="720"/>
        <w:jc w:val="both"/>
      </w:pPr>
      <w:r>
        <w:t>Vadovaudamasi Lietuvos Respublikos civilinio kodekso 2.97 straipsnio 3 dalimi,  Lietuvos Respublikos vietos savivaldos įstatymo 16 straipsnio 2 dalies 21 punktu, Lietuvos Respublikos švietimo įstatymo 43 straipsnio 3 ir 4 dalimis, 44 straipsnio 2 ir 6 dalimis, Lietuvos Respublikos biudžetinių įstaigų įstatymo 4 straipsnio 3 dalies 1</w:t>
      </w:r>
      <w:r w:rsidR="00D66032">
        <w:t>, 4 punktais</w:t>
      </w:r>
      <w:bookmarkStart w:id="6" w:name="_GoBack"/>
      <w:bookmarkEnd w:id="6"/>
      <w:r>
        <w:t xml:space="preserve">, 6 straipsniu, 14 straipsnio 11, 12 ir 13 dalimis, Mokyklų, vykdančių formaliojo švietimo programas, tinklo kūrimo taisyklėmis, patvirtintomis Lietuvos Respublikos Vyriausybės </w:t>
      </w:r>
      <w:smartTag w:uri="urn:schemas-microsoft-com:office:smarttags" w:element="metricconverter">
        <w:smartTagPr>
          <w:attr w:name="ProductID" w:val="2011 m"/>
        </w:smartTagPr>
        <w:r>
          <w:t>2011 m</w:t>
        </w:r>
      </w:smartTag>
      <w:r>
        <w:t xml:space="preserve">. birželio 29 d. nutarimu Nr.768 „Dėl mokyklų, vykdančių formaliojo švietimo programas, tinklo kūrimo taisyklių patvirtinimo“ ,  Nuostatų, įstatų ar statutų įforminimo reikalavimais, patvirtintais Lietuvos Respublikos švietimo ir mokslo ministro </w:t>
      </w:r>
      <w:smartTag w:uri="urn:schemas-microsoft-com:office:smarttags" w:element="metricconverter">
        <w:smartTagPr>
          <w:attr w:name="ProductID" w:val="2011 m"/>
        </w:smartTagPr>
        <w:r>
          <w:t>2011 m</w:t>
        </w:r>
      </w:smartTag>
      <w:r>
        <w:t>. birželio 29 d. įsakymu Nr.V-1164 „Dėl nuostatų, įstatų ar statutų įforminimo reikalavimų patvirtinimo“  ir vykdydama Molėtų rajono savivaldybės bendrojo ugdymo mokyklų</w:t>
      </w:r>
      <w:r w:rsidR="00002D34">
        <w:t xml:space="preserve"> tinklo pertvarkos 2016 – 2020 metų bendrąjį planą, patvirtintą Molėtų rajono savivaldybės tarybos </w:t>
      </w:r>
      <w:r>
        <w:t xml:space="preserve"> 2016</w:t>
      </w:r>
      <w:r w:rsidR="00002D34">
        <w:t xml:space="preserve"> m. kovo 31 d. sprendimu Nr.B1-61</w:t>
      </w:r>
      <w:r>
        <w:t xml:space="preserve"> „Dėl Molėtų rajono savivaldybės bendrojo ugdym</w:t>
      </w:r>
      <w:r w:rsidR="00002D34">
        <w:t>o mokyklų tinklo pertvarkos 2016-2020</w:t>
      </w:r>
      <w:r>
        <w:t xml:space="preserve"> metų bendrojo plano </w:t>
      </w:r>
      <w:r w:rsidR="00002D34">
        <w:t>patvirtinimo</w:t>
      </w:r>
      <w:r>
        <w:t xml:space="preserve">“ bei Molėtų </w:t>
      </w:r>
      <w:r w:rsidR="00002D34">
        <w:t>rajono savivaldybės tarybos 2016 m. balandžio 29 d. sprendimą Nr.B1-9</w:t>
      </w:r>
      <w:r w:rsidR="00526B66">
        <w:t>6</w:t>
      </w:r>
      <w:r>
        <w:t xml:space="preserve"> „Dėl suti</w:t>
      </w:r>
      <w:r w:rsidR="00002D34">
        <w:t xml:space="preserve">kimo </w:t>
      </w:r>
      <w:r w:rsidR="00526B66">
        <w:t>reorganizuoti Molėtų r. Dubingių</w:t>
      </w:r>
      <w:r>
        <w:t xml:space="preserve"> pagrindinę mokyklą“,</w:t>
      </w:r>
    </w:p>
    <w:p w:rsidR="00807AF8" w:rsidRDefault="00807AF8" w:rsidP="00807AF8">
      <w:pPr>
        <w:spacing w:line="360" w:lineRule="auto"/>
        <w:ind w:firstLine="720"/>
        <w:jc w:val="both"/>
      </w:pPr>
      <w:r>
        <w:t>Molėtų rajono savivaldybės taryba n u s p r e n d ž i a:</w:t>
      </w:r>
    </w:p>
    <w:p w:rsidR="00807AF8" w:rsidRDefault="00002D34" w:rsidP="00807AF8">
      <w:pPr>
        <w:spacing w:line="360" w:lineRule="auto"/>
        <w:ind w:firstLine="720"/>
        <w:jc w:val="both"/>
      </w:pPr>
      <w:r>
        <w:t>1. Nuo 2016</w:t>
      </w:r>
      <w:r w:rsidR="00807AF8">
        <w:t xml:space="preserve"> m. rugsėjo </w:t>
      </w:r>
      <w:r>
        <w:t xml:space="preserve">1 d. </w:t>
      </w:r>
      <w:r w:rsidR="00526B66">
        <w:t>reorganizuoti Molėtų r. Dubingių</w:t>
      </w:r>
      <w:r w:rsidR="00807AF8">
        <w:t xml:space="preserve"> pagrindinę mokyklą, prijungia</w:t>
      </w:r>
      <w:r w:rsidR="00526B66">
        <w:t>nt prie Molėtų r. Giedraičių Antano Jaroševičiaus</w:t>
      </w:r>
      <w:r>
        <w:t xml:space="preserve"> gimnazijos i</w:t>
      </w:r>
      <w:r w:rsidR="00526B66">
        <w:t>r įsteigiant joje Dubingių</w:t>
      </w:r>
      <w:r w:rsidR="00485AFB">
        <w:t xml:space="preserve"> pagrindinio</w:t>
      </w:r>
      <w:r w:rsidR="00807AF8">
        <w:t xml:space="preserve"> ugdymo skyrių.</w:t>
      </w:r>
    </w:p>
    <w:p w:rsidR="00807AF8" w:rsidRDefault="00807AF8" w:rsidP="00807AF8">
      <w:pPr>
        <w:spacing w:line="360" w:lineRule="auto"/>
        <w:ind w:firstLine="720"/>
        <w:jc w:val="both"/>
      </w:pPr>
      <w:r>
        <w:t>2. Patvirtinti pridedamus:</w:t>
      </w:r>
    </w:p>
    <w:p w:rsidR="00807AF8" w:rsidRDefault="00526B66" w:rsidP="00807AF8">
      <w:pPr>
        <w:spacing w:line="360" w:lineRule="auto"/>
        <w:ind w:firstLine="720"/>
        <w:jc w:val="both"/>
      </w:pPr>
      <w:r>
        <w:t>2.1. Molėtų r. Dubingių</w:t>
      </w:r>
      <w:r w:rsidR="00807AF8">
        <w:t xml:space="preserve"> pagrindinės mokyklos reorganizavimo prijungimo bū</w:t>
      </w:r>
      <w:r>
        <w:t>du prie Molėtų r. Giedraičių Antano Jaroševičiaus</w:t>
      </w:r>
      <w:r w:rsidR="00002D34">
        <w:t xml:space="preserve"> gimnazijos</w:t>
      </w:r>
      <w:r w:rsidR="00807AF8">
        <w:t xml:space="preserve"> sąlygų aprašą;</w:t>
      </w:r>
    </w:p>
    <w:p w:rsidR="00807AF8" w:rsidRDefault="00526B66" w:rsidP="00807AF8">
      <w:pPr>
        <w:spacing w:line="360" w:lineRule="auto"/>
        <w:ind w:firstLine="720"/>
        <w:jc w:val="both"/>
      </w:pPr>
      <w:r>
        <w:t>2.2. Molėtų r. Giedraičių Antano Jaroševičiaus</w:t>
      </w:r>
      <w:r w:rsidR="00002D34">
        <w:t xml:space="preserve"> gimnazijos</w:t>
      </w:r>
      <w:r w:rsidR="00807AF8">
        <w:t xml:space="preserve"> nuostatus.</w:t>
      </w:r>
    </w:p>
    <w:p w:rsidR="00807AF8" w:rsidRPr="00002D34" w:rsidRDefault="00807AF8" w:rsidP="00807AF8">
      <w:pPr>
        <w:spacing w:line="360" w:lineRule="auto"/>
        <w:ind w:firstLine="720"/>
        <w:jc w:val="both"/>
      </w:pPr>
      <w:r>
        <w:t>3</w:t>
      </w:r>
      <w:r>
        <w:rPr>
          <w:color w:val="FF0000"/>
        </w:rPr>
        <w:t xml:space="preserve">. </w:t>
      </w:r>
      <w:r w:rsidRPr="00002D34">
        <w:t>Įgalioti:</w:t>
      </w:r>
    </w:p>
    <w:p w:rsidR="00807AF8" w:rsidRDefault="00526B66" w:rsidP="00807AF8">
      <w:pPr>
        <w:spacing w:line="360" w:lineRule="auto"/>
        <w:ind w:firstLine="720"/>
        <w:jc w:val="both"/>
      </w:pPr>
      <w:r>
        <w:lastRenderedPageBreak/>
        <w:t>3.1. Molėtų r. Giedraičių Antano Jaroševičiaus</w:t>
      </w:r>
      <w:r w:rsidR="00002D34">
        <w:t xml:space="preserve"> gimnazijos</w:t>
      </w:r>
      <w:r w:rsidR="00807AF8">
        <w:t xml:space="preserve"> direktorių </w:t>
      </w:r>
      <w:r w:rsidR="00807AF8" w:rsidRPr="00002D34">
        <w:t xml:space="preserve">pasirašyti įstaigos nuostatus ir </w:t>
      </w:r>
      <w:r w:rsidR="00807AF8">
        <w:t>teisės aktų nustatyta tvarka į</w:t>
      </w:r>
      <w:r>
        <w:t>registruoti Molėtų r. Giedraičių Antano Jaroševičiaus</w:t>
      </w:r>
      <w:r w:rsidR="00002D34">
        <w:t xml:space="preserve"> gimnazijos</w:t>
      </w:r>
      <w:r w:rsidR="00807AF8">
        <w:t xml:space="preserve"> nuostatus valstybės įmonės Registr</w:t>
      </w:r>
      <w:r w:rsidR="00002D34">
        <w:t>ų centro Utenos filiale iki 2016</w:t>
      </w:r>
      <w:r w:rsidR="00807AF8">
        <w:t xml:space="preserve"> m. rugsėjo 1 d.;</w:t>
      </w:r>
    </w:p>
    <w:p w:rsidR="00807AF8" w:rsidRDefault="00526B66" w:rsidP="00807AF8">
      <w:pPr>
        <w:spacing w:line="360" w:lineRule="auto"/>
        <w:ind w:firstLine="720"/>
        <w:jc w:val="both"/>
      </w:pPr>
      <w:r>
        <w:t>3.2. Molėtų r. Dubingių</w:t>
      </w:r>
      <w:r w:rsidR="00807AF8">
        <w:t xml:space="preserve"> pagrindinės mokyklos direktorių teisės aktų nustatyta tv</w:t>
      </w:r>
      <w:r w:rsidR="00002D34">
        <w:t xml:space="preserve">arka </w:t>
      </w:r>
      <w:r w:rsidR="008F2016">
        <w:t>išregistruoti Molėtų r. Dubingių</w:t>
      </w:r>
      <w:r w:rsidR="00807AF8">
        <w:t xml:space="preserve"> pagrindinę mokyklą valstybės įmonės Registr</w:t>
      </w:r>
      <w:r w:rsidR="00002D34">
        <w:t>ų centro Utenos filiale iki 2016</w:t>
      </w:r>
      <w:r w:rsidR="00807AF8">
        <w:t xml:space="preserve"> m. rugpjūčio 31 d.</w:t>
      </w:r>
    </w:p>
    <w:p w:rsidR="00807AF8" w:rsidRDefault="00807AF8" w:rsidP="00807AF8"/>
    <w:p w:rsidR="00807AF8" w:rsidRDefault="00807AF8" w:rsidP="00807AF8"/>
    <w:p w:rsidR="00807AF8" w:rsidRDefault="00807AF8" w:rsidP="00807AF8"/>
    <w:tbl>
      <w:tblPr>
        <w:tblW w:w="9639" w:type="dxa"/>
        <w:jc w:val="center"/>
        <w:tblLook w:val="00A0" w:firstRow="1" w:lastRow="0" w:firstColumn="1" w:lastColumn="0" w:noHBand="0" w:noVBand="0"/>
      </w:tblPr>
      <w:tblGrid>
        <w:gridCol w:w="4764"/>
        <w:gridCol w:w="4875"/>
      </w:tblGrid>
      <w:tr w:rsidR="00807AF8" w:rsidTr="00807AF8">
        <w:trPr>
          <w:jc w:val="center"/>
        </w:trPr>
        <w:tc>
          <w:tcPr>
            <w:tcW w:w="4764" w:type="dxa"/>
            <w:hideMark/>
          </w:tcPr>
          <w:p w:rsidR="00807AF8" w:rsidRDefault="00807AF8"/>
        </w:tc>
        <w:tc>
          <w:tcPr>
            <w:tcW w:w="4875" w:type="dxa"/>
            <w:hideMark/>
          </w:tcPr>
          <w:p w:rsidR="00807AF8" w:rsidRDefault="00807AF8">
            <w:pPr>
              <w:jc w:val="right"/>
            </w:pPr>
            <w:r>
              <w:rPr>
                <w:bCs/>
              </w:rPr>
              <w:t xml:space="preserve">              </w:t>
            </w:r>
            <w:r w:rsidR="00002D34">
              <w:rPr>
                <w:bCs/>
              </w:rPr>
              <w:t xml:space="preserve">                 </w:t>
            </w:r>
          </w:p>
        </w:tc>
      </w:tr>
    </w:tbl>
    <w:p w:rsidR="003975CE" w:rsidRDefault="003975CE" w:rsidP="009B4614">
      <w:pPr>
        <w:tabs>
          <w:tab w:val="left" w:pos="680"/>
          <w:tab w:val="left" w:pos="1206"/>
        </w:tabs>
        <w:spacing w:line="360" w:lineRule="auto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4776C2DD29CC4B509BC06394483B11EC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C85" w:rsidRDefault="00860C85">
      <w:r>
        <w:separator/>
      </w:r>
    </w:p>
  </w:endnote>
  <w:endnote w:type="continuationSeparator" w:id="0">
    <w:p w:rsidR="00860C85" w:rsidRDefault="0086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C85" w:rsidRDefault="00860C85">
      <w:r>
        <w:separator/>
      </w:r>
    </w:p>
  </w:footnote>
  <w:footnote w:type="continuationSeparator" w:id="0">
    <w:p w:rsidR="00860C85" w:rsidRDefault="00860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6603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85"/>
    <w:rsid w:val="00002D34"/>
    <w:rsid w:val="000532E6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85AFB"/>
    <w:rsid w:val="004968FC"/>
    <w:rsid w:val="004F285B"/>
    <w:rsid w:val="00503B36"/>
    <w:rsid w:val="00504780"/>
    <w:rsid w:val="00526B66"/>
    <w:rsid w:val="00561916"/>
    <w:rsid w:val="005A4424"/>
    <w:rsid w:val="005F38B6"/>
    <w:rsid w:val="006213AE"/>
    <w:rsid w:val="00776F64"/>
    <w:rsid w:val="00780694"/>
    <w:rsid w:val="00794407"/>
    <w:rsid w:val="00794C2F"/>
    <w:rsid w:val="007951EA"/>
    <w:rsid w:val="00796C66"/>
    <w:rsid w:val="007A3F5C"/>
    <w:rsid w:val="007E4516"/>
    <w:rsid w:val="00807AF8"/>
    <w:rsid w:val="00860C85"/>
    <w:rsid w:val="00870336"/>
    <w:rsid w:val="00872337"/>
    <w:rsid w:val="008A401C"/>
    <w:rsid w:val="008F2016"/>
    <w:rsid w:val="0093412A"/>
    <w:rsid w:val="009B4614"/>
    <w:rsid w:val="009E70D9"/>
    <w:rsid w:val="00AE325A"/>
    <w:rsid w:val="00BA65BB"/>
    <w:rsid w:val="00BB70B1"/>
    <w:rsid w:val="00C1273C"/>
    <w:rsid w:val="00C16EA1"/>
    <w:rsid w:val="00CC1DF9"/>
    <w:rsid w:val="00D03D5A"/>
    <w:rsid w:val="00D66032"/>
    <w:rsid w:val="00D8136A"/>
    <w:rsid w:val="00DB7660"/>
    <w:rsid w:val="00DC6469"/>
    <w:rsid w:val="00E032E8"/>
    <w:rsid w:val="00EE645F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28A9D59D"/>
  <w15:chartTrackingRefBased/>
  <w15:docId w15:val="{523D8FEA-3200-4DE8-A323-A607755F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6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76C2DD29CC4B509BC06394483B11E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57C3D1E-0CE1-42AA-B90E-403A73996AEE}"/>
      </w:docPartPr>
      <w:docPartBody>
        <w:p w:rsidR="00BF25F3" w:rsidRDefault="00BF25F3">
          <w:pPr>
            <w:pStyle w:val="4776C2DD29CC4B509BC06394483B11E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F3"/>
    <w:rsid w:val="00BF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776C2DD29CC4B509BC06394483B11EC">
    <w:name w:val="4776C2DD29CC4B509BC06394483B11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0</TotalTime>
  <Pages>2</Pages>
  <Words>350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Kimbartienė Nijolė</dc:creator>
  <cp:keywords/>
  <dc:description/>
  <cp:lastModifiedBy>Kimbartienė Nijolė</cp:lastModifiedBy>
  <cp:revision>2</cp:revision>
  <cp:lastPrinted>2001-06-05T13:05:00Z</cp:lastPrinted>
  <dcterms:created xsi:type="dcterms:W3CDTF">2016-06-15T10:25:00Z</dcterms:created>
  <dcterms:modified xsi:type="dcterms:W3CDTF">2016-06-15T10:25:00Z</dcterms:modified>
</cp:coreProperties>
</file>