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94508" w:rsidRPr="00194508">
        <w:rPr>
          <w:b/>
          <w:caps/>
        </w:rPr>
        <w:t>DĖL SAVIVALDYBĖS NEKILNOJAMOJO TURTO NURAŠYMO, IŠARDYMO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4508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F9489E" w:rsidRDefault="00F9489E" w:rsidP="00CE3060">
      <w:pPr>
        <w:jc w:val="both"/>
      </w:pPr>
    </w:p>
    <w:p w:rsidR="00F9489E" w:rsidRDefault="00F9489E" w:rsidP="00F9489E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6 dalimi,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</w:t>
      </w:r>
      <w:r w:rsidR="00B31218" w:rsidRPr="00B31218">
        <w:t>P</w:t>
      </w:r>
      <w:r w:rsidRPr="00B31218">
        <w:t>ri</w:t>
      </w:r>
      <w:r>
        <w:t xml:space="preserve">pažinto nereikalingu arba netinkamu (negalimu) naudoti valstybės ir savivaldybių turto nurašymo, išardymo ir likvidavimo tvarkos aprašo patvirtinimo“, </w:t>
      </w:r>
      <w:r w:rsidR="00AF4528">
        <w:t>8.1</w:t>
      </w:r>
      <w:r>
        <w:t>, 13.1.1 papunkčiais, Molėtų rajono savivaldybės turto, pripažinto nereikalingu arba netinkamu (negalimu) naudoti, nurašymo, išardymo ir likvidavimo tvarkos aprašo, patvirtinto Molėtų rajono savivaldybės tarybos 2015 m. vasario 20 d. sprendimu Nr. B1-38 „Dėl Molėtų rajono savivaldybės turto pripažinto, nereikalingu arba netinkamu (negalimu) naudoti, nurašymo, išardymo ir likvidavimo</w:t>
      </w:r>
      <w:r w:rsidR="00AF4528">
        <w:t xml:space="preserve"> tvarkos aprašo patvirtinimo“, 8</w:t>
      </w:r>
      <w:r>
        <w:t>.</w:t>
      </w:r>
      <w:r w:rsidR="00AF4528">
        <w:t>1</w:t>
      </w:r>
      <w:r>
        <w:t xml:space="preserve">, 12.1.1 papunkčiais, atsižvelgdama į Molėtų „Vyturėlio“ vaikų lopšelio-darželio </w:t>
      </w:r>
      <w:r w:rsidR="00EA05BA">
        <w:t>direktor</w:t>
      </w:r>
      <w:r w:rsidR="00EA05BA" w:rsidRPr="00B31218">
        <w:t>iaus</w:t>
      </w:r>
      <w:r w:rsidR="00EA05BA">
        <w:t xml:space="preserve"> </w:t>
      </w:r>
      <w:r>
        <w:t xml:space="preserve">2016 m. balandžio 4 d. įsakymą Nr. V-18 „Dėl savivaldybės nekilnojamojo turto pripažinimo </w:t>
      </w:r>
      <w:r w:rsidR="003A0F88">
        <w:t>netinkamu</w:t>
      </w:r>
      <w:r>
        <w:t xml:space="preserve"> Molėtų „Vyturėlio“ vaikų lopšelio-darželio funkcijoms vykdyti“,</w:t>
      </w:r>
    </w:p>
    <w:p w:rsidR="00F9489E" w:rsidRDefault="00F9489E" w:rsidP="00D75CAB">
      <w:pPr>
        <w:spacing w:line="360" w:lineRule="auto"/>
        <w:ind w:left="720"/>
        <w:jc w:val="both"/>
      </w:pPr>
      <w:r>
        <w:t xml:space="preserve">Molėtų rajono savivaldybės taryba </w:t>
      </w:r>
      <w:r w:rsidRPr="00D75CAB">
        <w:rPr>
          <w:spacing w:val="60"/>
        </w:rPr>
        <w:t>nusprendži</w:t>
      </w:r>
      <w:r>
        <w:t>a:</w:t>
      </w:r>
    </w:p>
    <w:p w:rsidR="00AF4528" w:rsidRDefault="00F9489E" w:rsidP="00D75CAB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</w:t>
      </w:r>
      <w:r w:rsidR="00983E8A">
        <w:t>as</w:t>
      </w:r>
      <w:r>
        <w:t xml:space="preserve"> netinkam</w:t>
      </w:r>
      <w:r w:rsidR="00983E8A">
        <w:t>omis</w:t>
      </w:r>
      <w:r>
        <w:t xml:space="preserve"> (negalim</w:t>
      </w:r>
      <w:r w:rsidR="00983E8A">
        <w:t>omis</w:t>
      </w:r>
      <w:r>
        <w:t>) naudoti Molėtų rajono savivaldybei nuosavybės teise priklausan</w:t>
      </w:r>
      <w:r w:rsidR="00983E8A">
        <w:t>čias</w:t>
      </w:r>
      <w:r>
        <w:t xml:space="preserve"> ir šiuo metu Molėtų </w:t>
      </w:r>
      <w:r w:rsidR="00AF4528">
        <w:t>„Vyturėlio“ vaikų lopšelio-darželio</w:t>
      </w:r>
      <w:r>
        <w:t xml:space="preserve"> patikėjimo teise valdom</w:t>
      </w:r>
      <w:r w:rsidR="00AF4528">
        <w:t>as</w:t>
      </w:r>
      <w:r>
        <w:t>, bet veikl</w:t>
      </w:r>
      <w:r w:rsidR="00AF4528">
        <w:t>ai nenaudojamas</w:t>
      </w:r>
      <w:r>
        <w:t xml:space="preserve"> dėl</w:t>
      </w:r>
      <w:r w:rsidR="00D75CAB">
        <w:t xml:space="preserve"> fizinio ir</w:t>
      </w:r>
      <w:r>
        <w:t xml:space="preserve"> funkcinio nusidėvėjimo, 19</w:t>
      </w:r>
      <w:r w:rsidR="00AF4528">
        <w:t>89 m. statytas</w:t>
      </w:r>
      <w:r>
        <w:t xml:space="preserve"> </w:t>
      </w:r>
      <w:r w:rsidR="00AF4528">
        <w:t>pavėsines:</w:t>
      </w:r>
    </w:p>
    <w:p w:rsidR="003A0F88" w:rsidRDefault="00D75CAB" w:rsidP="00D75CAB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>
        <w:t xml:space="preserve">44,75 kv. m </w:t>
      </w:r>
      <w:r w:rsidR="003A0F88">
        <w:t>pavėsin</w:t>
      </w:r>
      <w:r>
        <w:t>ę</w:t>
      </w:r>
      <w:r w:rsidR="00983E8A">
        <w:t xml:space="preserve">, </w:t>
      </w:r>
      <w:r w:rsidR="00F9489E">
        <w:t>plane pažymėt</w:t>
      </w:r>
      <w:r w:rsidR="00C56513">
        <w:t>ą</w:t>
      </w:r>
      <w:r w:rsidR="003A0F88">
        <w:t xml:space="preserve"> – 2I1p</w:t>
      </w:r>
      <w:r w:rsidR="00F9489E">
        <w:t>, unikalus Nr. 629</w:t>
      </w:r>
      <w:r w:rsidR="003A0F88">
        <w:t>8-9009</w:t>
      </w:r>
      <w:r w:rsidR="00F9489E">
        <w:t>-</w:t>
      </w:r>
      <w:r w:rsidR="003A0F88">
        <w:t>2022</w:t>
      </w:r>
      <w:r w:rsidR="00F9489E">
        <w:t>, registro Nr. 90/</w:t>
      </w:r>
      <w:r w:rsidR="003A0F88">
        <w:t>17629</w:t>
      </w:r>
      <w:r w:rsidR="00F9489E">
        <w:t xml:space="preserve">, įsigijimo </w:t>
      </w:r>
      <w:r w:rsidR="003A0F88">
        <w:t>vertė</w:t>
      </w:r>
      <w:r w:rsidR="00F9489E">
        <w:t xml:space="preserve"> – </w:t>
      </w:r>
      <w:r w:rsidR="003A0F88">
        <w:t xml:space="preserve">1738,94 </w:t>
      </w:r>
      <w:proofErr w:type="spellStart"/>
      <w:r w:rsidR="003A0F88">
        <w:t>Eur</w:t>
      </w:r>
      <w:proofErr w:type="spellEnd"/>
      <w:r w:rsidR="003A0F88">
        <w:t xml:space="preserve">, </w:t>
      </w:r>
      <w:r w:rsidR="00F9489E">
        <w:t>likutinė vertė</w:t>
      </w:r>
      <w:r w:rsidR="003A0F88">
        <w:t xml:space="preserve"> – 1133,67 </w:t>
      </w:r>
      <w:proofErr w:type="spellStart"/>
      <w:r w:rsidR="003A0F88">
        <w:t>Eur</w:t>
      </w:r>
      <w:proofErr w:type="spellEnd"/>
      <w:r>
        <w:t xml:space="preserve"> , esančią </w:t>
      </w:r>
      <w:r w:rsidR="00F9489E">
        <w:t>adresu: Molėtų r. sav.,</w:t>
      </w:r>
      <w:r w:rsidR="003A0F88">
        <w:t xml:space="preserve"> </w:t>
      </w:r>
      <w:proofErr w:type="spellStart"/>
      <w:r w:rsidR="003A0F88">
        <w:t>Čiulėnų</w:t>
      </w:r>
      <w:proofErr w:type="spellEnd"/>
      <w:r w:rsidR="003A0F88">
        <w:t xml:space="preserve"> sen., Levaniškių k., Darželio g. 4;</w:t>
      </w:r>
    </w:p>
    <w:p w:rsidR="003A0F88" w:rsidRDefault="00D75CAB" w:rsidP="00D75CAB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</w:pPr>
      <w:r>
        <w:lastRenderedPageBreak/>
        <w:t xml:space="preserve"> 44,75 kv. m </w:t>
      </w:r>
      <w:r w:rsidR="003A0F88">
        <w:t>pavėsin</w:t>
      </w:r>
      <w:r>
        <w:t>ę</w:t>
      </w:r>
      <w:r w:rsidR="00C56513">
        <w:t>,</w:t>
      </w:r>
      <w:r w:rsidR="003A0F88">
        <w:t xml:space="preserve"> plane pažymėt</w:t>
      </w:r>
      <w:r w:rsidR="00C56513">
        <w:t>ą</w:t>
      </w:r>
      <w:r w:rsidR="003A0F88">
        <w:t xml:space="preserve"> – 3I1p, unikalus Nr. 6298-9009-2033, registro Nr. 90/17629, įsigijimo vertė – 1738,94 </w:t>
      </w:r>
      <w:proofErr w:type="spellStart"/>
      <w:r w:rsidR="003A0F88">
        <w:t>Eu</w:t>
      </w:r>
      <w:r>
        <w:t>r</w:t>
      </w:r>
      <w:proofErr w:type="spellEnd"/>
      <w:r>
        <w:t xml:space="preserve">, likutinė vertė – 1133,67 </w:t>
      </w:r>
      <w:proofErr w:type="spellStart"/>
      <w:r>
        <w:t>Eur</w:t>
      </w:r>
      <w:proofErr w:type="spellEnd"/>
      <w:r>
        <w:t>, esančią</w:t>
      </w:r>
      <w:r w:rsidR="003A0F88">
        <w:t xml:space="preserve"> adresu: Molėtų r. sav., </w:t>
      </w:r>
      <w:proofErr w:type="spellStart"/>
      <w:r w:rsidR="003A0F88">
        <w:t>Čiulėnų</w:t>
      </w:r>
      <w:proofErr w:type="spellEnd"/>
      <w:r w:rsidR="003A0F88">
        <w:t xml:space="preserve"> sen</w:t>
      </w:r>
      <w:r w:rsidR="00C56513">
        <w:t>., Levaniškių k., Darželio g. 4.</w:t>
      </w:r>
      <w:bookmarkStart w:id="6" w:name="_GoBack"/>
      <w:bookmarkEnd w:id="6"/>
    </w:p>
    <w:p w:rsidR="00F9489E" w:rsidRDefault="00F9489E" w:rsidP="003A0F88">
      <w:pPr>
        <w:spacing w:line="360" w:lineRule="auto"/>
        <w:ind w:firstLine="680"/>
        <w:jc w:val="both"/>
      </w:pPr>
      <w:r>
        <w:t xml:space="preserve">2. Įpareigoti Molėtų </w:t>
      </w:r>
      <w:r w:rsidR="003A0F88">
        <w:t>„Vyturėlio“ vaikų lopšelio-darželio direkt</w:t>
      </w:r>
      <w:r w:rsidR="003A0F88" w:rsidRPr="00EA05BA">
        <w:t>or</w:t>
      </w:r>
      <w:r w:rsidR="00C56513">
        <w:t xml:space="preserve">ę Oną </w:t>
      </w:r>
      <w:proofErr w:type="spellStart"/>
      <w:r w:rsidR="00C56513">
        <w:t>Kavalnienę</w:t>
      </w:r>
      <w:proofErr w:type="spellEnd"/>
      <w:r w:rsidR="003A0F88">
        <w:t xml:space="preserve"> nurašyti,</w:t>
      </w:r>
      <w:r>
        <w:t xml:space="preserve"> išardyti ir likviduoti šio sprendimo 1 punkte nurodytą turtą.</w:t>
      </w:r>
    </w:p>
    <w:p w:rsidR="00F9489E" w:rsidRDefault="00F9489E" w:rsidP="00F9489E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61" w:rsidRDefault="00CA5B61">
      <w:r>
        <w:separator/>
      </w:r>
    </w:p>
  </w:endnote>
  <w:endnote w:type="continuationSeparator" w:id="0">
    <w:p w:rsidR="00CA5B61" w:rsidRDefault="00C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61" w:rsidRDefault="00CA5B61">
      <w:r>
        <w:separator/>
      </w:r>
    </w:p>
  </w:footnote>
  <w:footnote w:type="continuationSeparator" w:id="0">
    <w:p w:rsidR="00CA5B61" w:rsidRDefault="00CA5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65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E594CA4"/>
    <w:multiLevelType w:val="hybridMultilevel"/>
    <w:tmpl w:val="75780EA2"/>
    <w:lvl w:ilvl="0" w:tplc="52C6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F4A63"/>
    <w:multiLevelType w:val="hybridMultilevel"/>
    <w:tmpl w:val="87C8AD6E"/>
    <w:lvl w:ilvl="0" w:tplc="102CB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0D51"/>
    <w:rsid w:val="00011D6D"/>
    <w:rsid w:val="00024751"/>
    <w:rsid w:val="00044AC7"/>
    <w:rsid w:val="000560EB"/>
    <w:rsid w:val="000A4222"/>
    <w:rsid w:val="000C7844"/>
    <w:rsid w:val="000D6458"/>
    <w:rsid w:val="000E6C1F"/>
    <w:rsid w:val="001156B7"/>
    <w:rsid w:val="0012091C"/>
    <w:rsid w:val="00122853"/>
    <w:rsid w:val="00130676"/>
    <w:rsid w:val="00132437"/>
    <w:rsid w:val="00163F86"/>
    <w:rsid w:val="00193671"/>
    <w:rsid w:val="00194508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94B"/>
    <w:rsid w:val="0027733A"/>
    <w:rsid w:val="002C466A"/>
    <w:rsid w:val="002C5DD7"/>
    <w:rsid w:val="002E1AAA"/>
    <w:rsid w:val="00305758"/>
    <w:rsid w:val="003077B3"/>
    <w:rsid w:val="0031521D"/>
    <w:rsid w:val="00334400"/>
    <w:rsid w:val="00341416"/>
    <w:rsid w:val="00341D56"/>
    <w:rsid w:val="0034218F"/>
    <w:rsid w:val="00365E81"/>
    <w:rsid w:val="00383F41"/>
    <w:rsid w:val="00384B4D"/>
    <w:rsid w:val="003975CE"/>
    <w:rsid w:val="003A008C"/>
    <w:rsid w:val="003A0F88"/>
    <w:rsid w:val="003A1998"/>
    <w:rsid w:val="003A762C"/>
    <w:rsid w:val="003A7E7D"/>
    <w:rsid w:val="003B2949"/>
    <w:rsid w:val="003F335D"/>
    <w:rsid w:val="00405C3A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7335"/>
    <w:rsid w:val="00561916"/>
    <w:rsid w:val="0057650E"/>
    <w:rsid w:val="00586863"/>
    <w:rsid w:val="00592630"/>
    <w:rsid w:val="00592899"/>
    <w:rsid w:val="005A1D3A"/>
    <w:rsid w:val="005A4424"/>
    <w:rsid w:val="005A5FA0"/>
    <w:rsid w:val="005C2303"/>
    <w:rsid w:val="005C68C2"/>
    <w:rsid w:val="005F38B6"/>
    <w:rsid w:val="00613ECB"/>
    <w:rsid w:val="006213AE"/>
    <w:rsid w:val="00633AA1"/>
    <w:rsid w:val="00652342"/>
    <w:rsid w:val="00656CF0"/>
    <w:rsid w:val="00697486"/>
    <w:rsid w:val="006A60FC"/>
    <w:rsid w:val="006B5439"/>
    <w:rsid w:val="006D0340"/>
    <w:rsid w:val="00704E1D"/>
    <w:rsid w:val="00713718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E4516"/>
    <w:rsid w:val="00815CDE"/>
    <w:rsid w:val="0082400D"/>
    <w:rsid w:val="008310FA"/>
    <w:rsid w:val="0085038F"/>
    <w:rsid w:val="00850720"/>
    <w:rsid w:val="00852AB9"/>
    <w:rsid w:val="00867FC3"/>
    <w:rsid w:val="008704B9"/>
    <w:rsid w:val="00872337"/>
    <w:rsid w:val="008A401C"/>
    <w:rsid w:val="008E5B62"/>
    <w:rsid w:val="008F2B7C"/>
    <w:rsid w:val="00930D04"/>
    <w:rsid w:val="00930EBD"/>
    <w:rsid w:val="0093412A"/>
    <w:rsid w:val="00935D17"/>
    <w:rsid w:val="0095282C"/>
    <w:rsid w:val="00957080"/>
    <w:rsid w:val="00976454"/>
    <w:rsid w:val="00983E8A"/>
    <w:rsid w:val="00993641"/>
    <w:rsid w:val="0099623A"/>
    <w:rsid w:val="0099744D"/>
    <w:rsid w:val="009B2B5D"/>
    <w:rsid w:val="009B4614"/>
    <w:rsid w:val="009B555A"/>
    <w:rsid w:val="009C58C3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70230"/>
    <w:rsid w:val="00A90AB0"/>
    <w:rsid w:val="00AA0BF2"/>
    <w:rsid w:val="00AD0297"/>
    <w:rsid w:val="00AE325A"/>
    <w:rsid w:val="00AF141B"/>
    <w:rsid w:val="00AF4528"/>
    <w:rsid w:val="00B10951"/>
    <w:rsid w:val="00B26A31"/>
    <w:rsid w:val="00B31218"/>
    <w:rsid w:val="00B35BB1"/>
    <w:rsid w:val="00B366B2"/>
    <w:rsid w:val="00B54300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4777D"/>
    <w:rsid w:val="00C56513"/>
    <w:rsid w:val="00C73927"/>
    <w:rsid w:val="00C73979"/>
    <w:rsid w:val="00CA5B61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309F3"/>
    <w:rsid w:val="00D42309"/>
    <w:rsid w:val="00D613AD"/>
    <w:rsid w:val="00D65A25"/>
    <w:rsid w:val="00D75CAB"/>
    <w:rsid w:val="00D80DE9"/>
    <w:rsid w:val="00D8136A"/>
    <w:rsid w:val="00D829FB"/>
    <w:rsid w:val="00DA017E"/>
    <w:rsid w:val="00DB7660"/>
    <w:rsid w:val="00DC1CC4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8382E"/>
    <w:rsid w:val="00EA05BA"/>
    <w:rsid w:val="00EB5084"/>
    <w:rsid w:val="00EE645F"/>
    <w:rsid w:val="00EF4348"/>
    <w:rsid w:val="00F4348F"/>
    <w:rsid w:val="00F54307"/>
    <w:rsid w:val="00F563AF"/>
    <w:rsid w:val="00F7760E"/>
    <w:rsid w:val="00F80A06"/>
    <w:rsid w:val="00F9489E"/>
    <w:rsid w:val="00F97A44"/>
    <w:rsid w:val="00FB50A8"/>
    <w:rsid w:val="00FB5A14"/>
    <w:rsid w:val="00FB77DF"/>
    <w:rsid w:val="00FD30DD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80DDD8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474FC"/>
    <w:rsid w:val="00353A8E"/>
    <w:rsid w:val="00377A85"/>
    <w:rsid w:val="00416851"/>
    <w:rsid w:val="00435528"/>
    <w:rsid w:val="00451092"/>
    <w:rsid w:val="004B05C6"/>
    <w:rsid w:val="00574973"/>
    <w:rsid w:val="00580294"/>
    <w:rsid w:val="005B2701"/>
    <w:rsid w:val="005F1FBB"/>
    <w:rsid w:val="00602490"/>
    <w:rsid w:val="0060666D"/>
    <w:rsid w:val="00613EDC"/>
    <w:rsid w:val="00627843"/>
    <w:rsid w:val="00667052"/>
    <w:rsid w:val="006739BC"/>
    <w:rsid w:val="006952D3"/>
    <w:rsid w:val="007342B8"/>
    <w:rsid w:val="00766F09"/>
    <w:rsid w:val="00776013"/>
    <w:rsid w:val="007F4F20"/>
    <w:rsid w:val="00861E9E"/>
    <w:rsid w:val="008B53CF"/>
    <w:rsid w:val="00924724"/>
    <w:rsid w:val="00940CA5"/>
    <w:rsid w:val="0094626E"/>
    <w:rsid w:val="00961A22"/>
    <w:rsid w:val="0099679D"/>
    <w:rsid w:val="009B5950"/>
    <w:rsid w:val="00A5746C"/>
    <w:rsid w:val="00A75DAC"/>
    <w:rsid w:val="00AB6179"/>
    <w:rsid w:val="00AE7C8A"/>
    <w:rsid w:val="00AF28C5"/>
    <w:rsid w:val="00B2053D"/>
    <w:rsid w:val="00B46C5A"/>
    <w:rsid w:val="00BF3B82"/>
    <w:rsid w:val="00C7078F"/>
    <w:rsid w:val="00CE1B28"/>
    <w:rsid w:val="00CF1B8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2015-10-20T08:04:00Z</cp:lastPrinted>
  <dcterms:created xsi:type="dcterms:W3CDTF">2016-04-19T12:37:00Z</dcterms:created>
  <dcterms:modified xsi:type="dcterms:W3CDTF">2016-04-19T12:37:00Z</dcterms:modified>
</cp:coreProperties>
</file>