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4E2060">
        <w:rPr>
          <w:b/>
          <w:caps/>
          <w:noProof/>
        </w:rPr>
        <w:t xml:space="preserve"> bešeimininkio turto perėmimo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B16AC4">
        <w:rPr>
          <w:noProof/>
        </w:rPr>
        <w:t>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B90B89">
        <w:t>balandžio</w:t>
      </w:r>
      <w:r w:rsidR="0093412A">
        <w:fldChar w:fldCharType="end"/>
      </w:r>
      <w:bookmarkEnd w:id="3"/>
      <w:r w:rsidR="00C16EA1">
        <w:t xml:space="preserve"> </w:t>
      </w:r>
      <w:r w:rsidR="004F285B">
        <w:fldChar w:fldCharType="begin">
          <w:ffData>
            <w:name w:val="data_diena"/>
            <w:enabled/>
            <w:calcOnExit w:val="0"/>
            <w:textInput>
              <w:type w:val="number"/>
              <w:default w:val="00"/>
              <w:maxLength w:val="2"/>
              <w:format w:val="##"/>
            </w:textInput>
          </w:ffData>
        </w:fldChar>
      </w:r>
      <w:bookmarkStart w:id="4" w:name="data_diena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00</w:t>
      </w:r>
      <w:r w:rsidR="004F285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>
      <w:pPr>
        <w:tabs>
          <w:tab w:val="left" w:pos="1674"/>
        </w:tabs>
      </w:pPr>
    </w:p>
    <w:p w:rsidR="004E2060" w:rsidRDefault="00C16EA1" w:rsidP="00587D1F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4E2060">
        <w:t xml:space="preserve">Vadovaudamasi </w:t>
      </w:r>
      <w:r w:rsidR="00700807" w:rsidRPr="00700807">
        <w:t>Lietuvos Respublikos</w:t>
      </w:r>
      <w:r w:rsidR="00700807">
        <w:t xml:space="preserve"> civilinio kodekso</w:t>
      </w:r>
      <w:r w:rsidR="00F775E6">
        <w:t xml:space="preserve"> </w:t>
      </w:r>
      <w:r w:rsidR="00700807">
        <w:t>4.58 straipsnio 1 dalimi,</w:t>
      </w:r>
      <w:r w:rsidR="004E2060">
        <w:t xml:space="preserve"> Lietuvos Respublikos vietos savivaldos įstatymo 16 straipsnio </w:t>
      </w:r>
      <w:r w:rsidR="00DF40D1">
        <w:t xml:space="preserve">2 dalies 26 punktu, </w:t>
      </w:r>
      <w:r w:rsidR="004E2060">
        <w:t>4 dalimi, Lietuvos Respublikos valstybės ir savivaldybių turto valdymo, naudojimo ir disponavimo juo įst</w:t>
      </w:r>
      <w:r w:rsidR="005A1F63">
        <w:t>atymo  6 straipsnio 7 punktu, 12</w:t>
      </w:r>
      <w:r w:rsidR="004E2060">
        <w:t xml:space="preserve"> straipsnio</w:t>
      </w:r>
      <w:r w:rsidR="005A1F63">
        <w:t xml:space="preserve"> 1,</w:t>
      </w:r>
      <w:r w:rsidR="004E2060">
        <w:t xml:space="preserve"> 2 dalimi</w:t>
      </w:r>
      <w:r w:rsidR="005A1F63">
        <w:t>s</w:t>
      </w:r>
      <w:r w:rsidR="00F775E6">
        <w:t xml:space="preserve">, </w:t>
      </w:r>
      <w:r w:rsidR="00F775E6" w:rsidRPr="00F775E6">
        <w:t>Bešeimininkio, konfiskuoto, valstybės paveldėto, valstybei perduoto turto, daiktinių įrodymų, lobių ir radinių perdavimo, apskaitymo, saugojimo, realizavimo, grąžinimo ir pripažinimo atliekomis taisyklių, patvirtintų Lietuvos Respublikos Vyriausybės 2004 m. ge</w:t>
      </w:r>
      <w:r w:rsidR="00193B68">
        <w:t>gužės 26 d. nutarimu Nr. 634 ,,</w:t>
      </w:r>
      <w:bookmarkStart w:id="6" w:name="_GoBack"/>
      <w:bookmarkEnd w:id="6"/>
      <w:r w:rsidR="00F775E6" w:rsidRPr="00F775E6">
        <w:t>Dėl bešeimininkio, konfiskuoto, valstybės paveldėto, valstybei perduoto turto, daiktinių įrodymų, lobių ir radinių perdavimo, apskaitymo, saugojimo, realizavimo, grąžinimo ir pripažinimo atliekomis taisyklių patvirtinimo“, 3.2 punktu bei vykdydama</w:t>
      </w:r>
      <w:r w:rsidR="004E2060">
        <w:t xml:space="preserve"> Molėtų rajono apylinkės teismo 201</w:t>
      </w:r>
      <w:r w:rsidR="00DF6EDB">
        <w:t>5</w:t>
      </w:r>
      <w:r w:rsidR="004E2060">
        <w:t xml:space="preserve"> m. </w:t>
      </w:r>
      <w:r w:rsidR="00DF6EDB">
        <w:t>gruodžio</w:t>
      </w:r>
      <w:r w:rsidR="004E2060">
        <w:t xml:space="preserve"> </w:t>
      </w:r>
      <w:r w:rsidR="00DF6EDB">
        <w:t>9</w:t>
      </w:r>
      <w:r w:rsidR="004E2060">
        <w:t xml:space="preserve">  d. spre</w:t>
      </w:r>
      <w:r w:rsidR="00F775E6">
        <w:t>ndimus civilinėse bylos</w:t>
      </w:r>
      <w:r w:rsidR="00DF6EDB">
        <w:t>e  Nr.</w:t>
      </w:r>
      <w:r w:rsidR="00B90B89">
        <w:t xml:space="preserve"> </w:t>
      </w:r>
      <w:r w:rsidR="00DF6EDB">
        <w:t>2-878</w:t>
      </w:r>
      <w:r w:rsidR="004E2060">
        <w:t>-</w:t>
      </w:r>
      <w:r w:rsidR="00DF6EDB">
        <w:t>964/2015</w:t>
      </w:r>
      <w:r w:rsidR="004E2060">
        <w:t>,</w:t>
      </w:r>
      <w:r w:rsidR="00B90B89">
        <w:t xml:space="preserve"> Nr. 2-910-335/2015,</w:t>
      </w:r>
      <w:r w:rsidR="00455BEA">
        <w:t xml:space="preserve"> Nr.</w:t>
      </w:r>
      <w:r w:rsidR="00B90B89">
        <w:t xml:space="preserve"> </w:t>
      </w:r>
      <w:r w:rsidR="00455BEA">
        <w:t>2-911-964/2015</w:t>
      </w:r>
      <w:r w:rsidR="00B90B89">
        <w:t>,</w:t>
      </w:r>
      <w:r w:rsidR="00455BEA">
        <w:t xml:space="preserve"> </w:t>
      </w:r>
    </w:p>
    <w:p w:rsidR="002E1B47" w:rsidRDefault="00DF337D" w:rsidP="00587D1F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4E2060">
        <w:t xml:space="preserve">Molėtų rajono </w:t>
      </w:r>
      <w:r w:rsidR="00B90B89">
        <w:t xml:space="preserve">savivaldybės taryba  </w:t>
      </w:r>
      <w:r w:rsidR="004E2060">
        <w:t>n u s p r e n d ž i a</w:t>
      </w:r>
      <w:r w:rsidR="002E1B47">
        <w:t xml:space="preserve">: </w:t>
      </w:r>
    </w:p>
    <w:p w:rsidR="00844F2A" w:rsidRDefault="002E1B47" w:rsidP="00587D1F">
      <w:pPr>
        <w:tabs>
          <w:tab w:val="left" w:pos="680"/>
          <w:tab w:val="left" w:pos="1206"/>
        </w:tabs>
        <w:spacing w:line="360" w:lineRule="auto"/>
        <w:jc w:val="both"/>
      </w:pPr>
      <w:r>
        <w:tab/>
        <w:t>Pe</w:t>
      </w:r>
      <w:r w:rsidR="004E2060">
        <w:t xml:space="preserve">rimti Molėtų rajono savivaldybės nuosavybėn </w:t>
      </w:r>
      <w:r w:rsidR="00B90B89" w:rsidRPr="00B90B89">
        <w:t xml:space="preserve">Joniškio  seniūnijoje esančius bešeimininkius statinius </w:t>
      </w:r>
      <w:r w:rsidR="004E2060">
        <w:t xml:space="preserve">ir perduoti Molėtų rajono savivaldybės administracijai patikėjimo teise valdyti </w:t>
      </w:r>
      <w:r w:rsidR="00B90B89">
        <w:t>ir naudoti  bešeimininkį turtą</w:t>
      </w:r>
      <w:r w:rsidR="00214C58">
        <w:t xml:space="preserve"> (</w:t>
      </w:r>
      <w:r w:rsidR="00B90B89">
        <w:t xml:space="preserve">sąrašas </w:t>
      </w:r>
      <w:r w:rsidR="00214C58">
        <w:t>pridedama</w:t>
      </w:r>
      <w:r w:rsidR="00B90B89">
        <w:t>s</w:t>
      </w:r>
      <w:r w:rsidR="00214C58">
        <w:t>).</w:t>
      </w:r>
    </w:p>
    <w:p w:rsidR="00C16EA1" w:rsidRDefault="00DF337D" w:rsidP="00587D1F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4E2060">
        <w:t>Šis sprendimas gali būti skundžiamas Lietuvos Respublikos administracinių bylų teisenos įstatymo nustatyta tvarka.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58D93B01BF59404AB65AB060C0A00AD4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5A1F63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F86CB0" w:rsidRDefault="00F86CB0" w:rsidP="007951EA">
      <w:pPr>
        <w:tabs>
          <w:tab w:val="left" w:pos="7513"/>
        </w:tabs>
      </w:pPr>
    </w:p>
    <w:p w:rsidR="009F1245" w:rsidRDefault="009F1245" w:rsidP="007951EA">
      <w:pPr>
        <w:tabs>
          <w:tab w:val="left" w:pos="7513"/>
        </w:tabs>
      </w:pPr>
    </w:p>
    <w:p w:rsidR="00F775E6" w:rsidRDefault="00F775E6" w:rsidP="007951EA">
      <w:pPr>
        <w:tabs>
          <w:tab w:val="left" w:pos="7513"/>
        </w:tabs>
      </w:pPr>
    </w:p>
    <w:p w:rsidR="009F1245" w:rsidRDefault="009F1245" w:rsidP="007951EA">
      <w:pPr>
        <w:tabs>
          <w:tab w:val="left" w:pos="7513"/>
        </w:tabs>
      </w:pPr>
    </w:p>
    <w:p w:rsidR="00F86CB0" w:rsidRDefault="00F86CB0" w:rsidP="00F86CB0">
      <w:pPr>
        <w:tabs>
          <w:tab w:val="left" w:pos="7513"/>
        </w:tabs>
      </w:pPr>
      <w:r>
        <w:t>Parengė</w:t>
      </w:r>
    </w:p>
    <w:p w:rsidR="00F86CB0" w:rsidRDefault="00DF6EDB" w:rsidP="00F86CB0">
      <w:pPr>
        <w:tabs>
          <w:tab w:val="left" w:pos="7513"/>
        </w:tabs>
      </w:pPr>
      <w:r>
        <w:t>Statybos ir vietinio ūkio</w:t>
      </w:r>
      <w:r w:rsidR="00F86CB0">
        <w:t xml:space="preserve"> skyriaus </w:t>
      </w:r>
    </w:p>
    <w:p w:rsidR="00F86CB0" w:rsidRDefault="00F86CB0" w:rsidP="00F86CB0">
      <w:pPr>
        <w:tabs>
          <w:tab w:val="left" w:pos="7513"/>
        </w:tabs>
      </w:pPr>
      <w:r>
        <w:t>vyr. specialistė Lilija Krivičienė</w:t>
      </w:r>
    </w:p>
    <w:sectPr w:rsidR="00F86CB0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060" w:rsidRDefault="004E2060">
      <w:r>
        <w:separator/>
      </w:r>
    </w:p>
  </w:endnote>
  <w:endnote w:type="continuationSeparator" w:id="0">
    <w:p w:rsidR="004E2060" w:rsidRDefault="004E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060" w:rsidRDefault="004E2060">
      <w:r>
        <w:separator/>
      </w:r>
    </w:p>
  </w:footnote>
  <w:footnote w:type="continuationSeparator" w:id="0">
    <w:p w:rsidR="004E2060" w:rsidRDefault="004E2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775E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60"/>
    <w:rsid w:val="0012091C"/>
    <w:rsid w:val="00132437"/>
    <w:rsid w:val="001632B6"/>
    <w:rsid w:val="00193B68"/>
    <w:rsid w:val="00211F14"/>
    <w:rsid w:val="00214C58"/>
    <w:rsid w:val="002E1B47"/>
    <w:rsid w:val="00305758"/>
    <w:rsid w:val="00341D56"/>
    <w:rsid w:val="00384B4D"/>
    <w:rsid w:val="0039621F"/>
    <w:rsid w:val="003975CE"/>
    <w:rsid w:val="003A762C"/>
    <w:rsid w:val="00455BEA"/>
    <w:rsid w:val="004968FC"/>
    <w:rsid w:val="004E2060"/>
    <w:rsid w:val="004F285B"/>
    <w:rsid w:val="00503B36"/>
    <w:rsid w:val="00504780"/>
    <w:rsid w:val="00561916"/>
    <w:rsid w:val="00587D1F"/>
    <w:rsid w:val="005A1F63"/>
    <w:rsid w:val="005A4424"/>
    <w:rsid w:val="005F38B6"/>
    <w:rsid w:val="006213AE"/>
    <w:rsid w:val="006705D5"/>
    <w:rsid w:val="00700807"/>
    <w:rsid w:val="00776F64"/>
    <w:rsid w:val="00794407"/>
    <w:rsid w:val="00794C2F"/>
    <w:rsid w:val="007951EA"/>
    <w:rsid w:val="00796C66"/>
    <w:rsid w:val="007A3F5C"/>
    <w:rsid w:val="007E4516"/>
    <w:rsid w:val="00844F2A"/>
    <w:rsid w:val="00872337"/>
    <w:rsid w:val="008A401C"/>
    <w:rsid w:val="0093412A"/>
    <w:rsid w:val="009B4614"/>
    <w:rsid w:val="009C599B"/>
    <w:rsid w:val="009E70D9"/>
    <w:rsid w:val="009F1245"/>
    <w:rsid w:val="00AE325A"/>
    <w:rsid w:val="00B16AC4"/>
    <w:rsid w:val="00B90B89"/>
    <w:rsid w:val="00BB70B1"/>
    <w:rsid w:val="00C16EA1"/>
    <w:rsid w:val="00CC1DF9"/>
    <w:rsid w:val="00D03D5A"/>
    <w:rsid w:val="00D8136A"/>
    <w:rsid w:val="00D97626"/>
    <w:rsid w:val="00DB7660"/>
    <w:rsid w:val="00DC6469"/>
    <w:rsid w:val="00DD1031"/>
    <w:rsid w:val="00DF337D"/>
    <w:rsid w:val="00DF40D1"/>
    <w:rsid w:val="00DF6EDB"/>
    <w:rsid w:val="00E032E8"/>
    <w:rsid w:val="00ED35E0"/>
    <w:rsid w:val="00EE645F"/>
    <w:rsid w:val="00F54307"/>
    <w:rsid w:val="00F775E6"/>
    <w:rsid w:val="00F86CB0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D6CD48F8-2C6F-4DDD-90FF-042D8D16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DF6ED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DF6EDB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844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D93B01BF59404AB65AB060C0A00AD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10F4D6A-68B2-4204-BBE9-DC0574B75B8B}"/>
      </w:docPartPr>
      <w:docPartBody>
        <w:p w:rsidR="001456A8" w:rsidRDefault="001456A8">
          <w:pPr>
            <w:pStyle w:val="58D93B01BF59404AB65AB060C0A00AD4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A8"/>
    <w:rsid w:val="0014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8D93B01BF59404AB65AB060C0A00AD4">
    <w:name w:val="58D93B01BF59404AB65AB060C0A00A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204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Krivičienė Lilija</dc:creator>
  <cp:keywords/>
  <dc:description/>
  <cp:lastModifiedBy>Krivičienė Lilija</cp:lastModifiedBy>
  <cp:revision>19</cp:revision>
  <cp:lastPrinted>2016-03-21T14:20:00Z</cp:lastPrinted>
  <dcterms:created xsi:type="dcterms:W3CDTF">2014-07-09T13:39:00Z</dcterms:created>
  <dcterms:modified xsi:type="dcterms:W3CDTF">2016-04-01T07:04:00Z</dcterms:modified>
</cp:coreProperties>
</file>