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2DC" w:rsidRDefault="00E742DC" w:rsidP="00E742DC">
      <w:pPr>
        <w:ind w:firstLine="1080"/>
        <w:outlineLvl w:val="0"/>
      </w:pPr>
      <w:r>
        <w:rPr>
          <w:b/>
        </w:rPr>
        <w:t xml:space="preserve">                                                          </w:t>
      </w:r>
      <w:r>
        <w:t>Molėtų rajono savivaldybės bendrojo ugdymo</w:t>
      </w:r>
    </w:p>
    <w:p w:rsidR="00E742DC" w:rsidRDefault="00E742DC" w:rsidP="00E742DC">
      <w:pPr>
        <w:ind w:firstLine="1080"/>
        <w:outlineLvl w:val="0"/>
      </w:pPr>
      <w:r>
        <w:t xml:space="preserve">                                                          mokyklų tinklo pertvarkos 2016-2020 metų</w:t>
      </w:r>
    </w:p>
    <w:p w:rsidR="00E742DC" w:rsidRDefault="00E742DC" w:rsidP="00E742DC">
      <w:pPr>
        <w:ind w:firstLine="1080"/>
        <w:outlineLvl w:val="0"/>
      </w:pPr>
      <w:r>
        <w:t xml:space="preserve">                                                </w:t>
      </w:r>
      <w:r w:rsidR="005A4FB0">
        <w:t xml:space="preserve">          bendrojo plano </w:t>
      </w:r>
      <w:bookmarkStart w:id="0" w:name="_GoBack"/>
      <w:bookmarkEnd w:id="0"/>
      <w:r>
        <w:t xml:space="preserve"> 2 priedas</w:t>
      </w:r>
    </w:p>
    <w:p w:rsidR="00E742DC" w:rsidRDefault="00E742DC" w:rsidP="00E742DC">
      <w:pPr>
        <w:spacing w:line="360" w:lineRule="auto"/>
        <w:ind w:firstLine="1080"/>
        <w:outlineLvl w:val="0"/>
      </w:pPr>
      <w:r>
        <w:t xml:space="preserve">                                    </w:t>
      </w:r>
    </w:p>
    <w:p w:rsidR="00E742DC" w:rsidRDefault="00E742DC" w:rsidP="00E742DC">
      <w:pPr>
        <w:spacing w:line="360" w:lineRule="auto"/>
        <w:jc w:val="center"/>
        <w:outlineLvl w:val="0"/>
        <w:rPr>
          <w:b/>
        </w:rPr>
      </w:pPr>
      <w:r>
        <w:rPr>
          <w:b/>
        </w:rPr>
        <w:t>MOKYKLŲ TINKLO PERTVARKOS PAGRINDINIŲ REZULTATŲ RODIKLIAI 2018 IR 2020 METAIS</w:t>
      </w:r>
    </w:p>
    <w:p w:rsidR="00E742DC" w:rsidRDefault="00E742DC" w:rsidP="00E742DC">
      <w:pPr>
        <w:spacing w:line="360" w:lineRule="auto"/>
        <w:jc w:val="center"/>
        <w:outlineLvl w:val="0"/>
        <w:rPr>
          <w:b/>
        </w:rPr>
      </w:pPr>
    </w:p>
    <w:tbl>
      <w:tblPr>
        <w:tblStyle w:val="Lentelstinklelis"/>
        <w:tblW w:w="9854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1548"/>
        <w:gridCol w:w="2880"/>
        <w:gridCol w:w="2700"/>
        <w:gridCol w:w="2726"/>
      </w:tblGrid>
      <w:tr w:rsidR="00E742DC" w:rsidTr="002E287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DC" w:rsidRDefault="00E742DC">
            <w:pPr>
              <w:spacing w:line="360" w:lineRule="auto"/>
              <w:jc w:val="center"/>
              <w:outlineLvl w:val="0"/>
              <w:rPr>
                <w:b/>
              </w:rPr>
            </w:pPr>
          </w:p>
        </w:tc>
        <w:tc>
          <w:tcPr>
            <w:tcW w:w="8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DC" w:rsidRDefault="00E742DC">
            <w:pPr>
              <w:spacing w:line="360" w:lineRule="auto"/>
              <w:jc w:val="center"/>
              <w:outlineLvl w:val="0"/>
              <w:rPr>
                <w:b/>
              </w:rPr>
            </w:pPr>
            <w:r>
              <w:rPr>
                <w:b/>
              </w:rPr>
              <w:t>Pagrindiniai rezultatų rodikliai</w:t>
            </w:r>
          </w:p>
        </w:tc>
      </w:tr>
      <w:tr w:rsidR="00E742DC" w:rsidTr="002E287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DC" w:rsidRDefault="00E742DC">
            <w:pPr>
              <w:spacing w:line="360" w:lineRule="auto"/>
              <w:jc w:val="center"/>
              <w:outlineLvl w:val="0"/>
              <w:rPr>
                <w:b/>
              </w:rPr>
            </w:pPr>
            <w:r>
              <w:rPr>
                <w:b/>
              </w:rPr>
              <w:t>Rodiklis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DC" w:rsidRDefault="00E742DC">
            <w:pPr>
              <w:spacing w:line="360" w:lineRule="auto"/>
              <w:jc w:val="center"/>
              <w:outlineLvl w:val="0"/>
              <w:rPr>
                <w:b/>
              </w:rPr>
            </w:pPr>
            <w:r>
              <w:rPr>
                <w:b/>
              </w:rPr>
              <w:t>Esama būklė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DC" w:rsidRDefault="00E742DC">
            <w:pPr>
              <w:spacing w:line="360" w:lineRule="auto"/>
              <w:jc w:val="center"/>
              <w:outlineLvl w:val="0"/>
              <w:rPr>
                <w:b/>
              </w:rPr>
            </w:pPr>
            <w:r>
              <w:rPr>
                <w:b/>
              </w:rPr>
              <w:t>Numatoma 2018 m.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DC" w:rsidRDefault="00E742DC">
            <w:pPr>
              <w:spacing w:line="360" w:lineRule="auto"/>
              <w:jc w:val="center"/>
              <w:outlineLvl w:val="0"/>
              <w:rPr>
                <w:b/>
              </w:rPr>
            </w:pPr>
            <w:r>
              <w:rPr>
                <w:b/>
              </w:rPr>
              <w:t>Numatoma 2020 m.</w:t>
            </w:r>
          </w:p>
        </w:tc>
      </w:tr>
      <w:tr w:rsidR="00E742DC" w:rsidTr="002E287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DC" w:rsidRDefault="00E742DC">
            <w:pPr>
              <w:spacing w:line="360" w:lineRule="auto"/>
              <w:jc w:val="both"/>
            </w:pPr>
            <w:r>
              <w:t>Pagrindinio išsilavinimo įgijimas.</w:t>
            </w:r>
          </w:p>
          <w:p w:rsidR="00E742DC" w:rsidRDefault="00E742DC">
            <w:pPr>
              <w:spacing w:line="360" w:lineRule="auto"/>
              <w:jc w:val="both"/>
              <w:outlineLvl w:val="0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DC" w:rsidRDefault="00E742DC">
            <w:pPr>
              <w:spacing w:line="360" w:lineRule="auto"/>
              <w:jc w:val="both"/>
              <w:outlineLvl w:val="0"/>
              <w:rPr>
                <w:b/>
              </w:rPr>
            </w:pPr>
            <w:r>
              <w:t>2014–2015 mokslo metų pabaigoje pa</w:t>
            </w:r>
            <w:r w:rsidR="004D2EAF">
              <w:t>grindinį išsilavinimą įgijo 97,4</w:t>
            </w:r>
            <w:r>
              <w:t xml:space="preserve"> proc. mokinių.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DC" w:rsidRDefault="00E742DC">
            <w:pPr>
              <w:spacing w:line="360" w:lineRule="auto"/>
              <w:jc w:val="both"/>
              <w:outlineLvl w:val="0"/>
              <w:rPr>
                <w:b/>
              </w:rPr>
            </w:pPr>
            <w:r>
              <w:t>Ne mažiau kaip 97</w:t>
            </w:r>
            <w:r w:rsidR="004D2EAF">
              <w:t>,5</w:t>
            </w:r>
            <w:r>
              <w:t xml:space="preserve"> proc. mokinių įgyja pagrindinį išsilavinimą.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DC" w:rsidRDefault="00E742DC">
            <w:pPr>
              <w:spacing w:line="360" w:lineRule="auto"/>
              <w:jc w:val="both"/>
              <w:outlineLvl w:val="0"/>
              <w:rPr>
                <w:b/>
              </w:rPr>
            </w:pPr>
            <w:r>
              <w:t>Ne mažiau kaip 98 proc. mokinių įgyja pagrindinį išsilavinimą.</w:t>
            </w:r>
          </w:p>
        </w:tc>
      </w:tr>
      <w:tr w:rsidR="00E742DC" w:rsidTr="002E287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DC" w:rsidRDefault="00E742DC">
            <w:pPr>
              <w:spacing w:line="360" w:lineRule="auto"/>
              <w:jc w:val="both"/>
              <w:outlineLvl w:val="0"/>
            </w:pPr>
            <w:r>
              <w:t>Vidurinio išsilavinimo įgijimas.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DC" w:rsidRDefault="00E742DC">
            <w:pPr>
              <w:spacing w:line="360" w:lineRule="auto"/>
              <w:outlineLvl w:val="0"/>
              <w:rPr>
                <w:b/>
              </w:rPr>
            </w:pPr>
            <w:r>
              <w:t>20</w:t>
            </w:r>
            <w:r w:rsidR="004D2EAF">
              <w:t>14–2015 mokslo metų pabaigoje 97,7</w:t>
            </w:r>
            <w:r>
              <w:t xml:space="preserve"> proc. nuo išklausiusiųjų XII klasės</w:t>
            </w:r>
            <w:r w:rsidR="004D2EAF">
              <w:t xml:space="preserve"> (IV gimnazijos klasės)</w:t>
            </w:r>
            <w:r>
              <w:t xml:space="preserve"> kursą mokinių įgijo vidurinį išsilavinimą.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DC" w:rsidRDefault="00E742DC">
            <w:pPr>
              <w:spacing w:line="360" w:lineRule="auto"/>
              <w:outlineLvl w:val="0"/>
              <w:rPr>
                <w:b/>
              </w:rPr>
            </w:pPr>
            <w:r>
              <w:t>Ne mažiau kaip</w:t>
            </w:r>
            <w:r w:rsidR="004D2EAF">
              <w:t xml:space="preserve"> 98 proc. nuo išklausiusiųjų IV gimnazijos</w:t>
            </w:r>
            <w:r>
              <w:t xml:space="preserve"> klasės kursą mokinių įgyja vidurinį išsilavinimą.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DC" w:rsidRDefault="00E742DC">
            <w:pPr>
              <w:spacing w:line="360" w:lineRule="auto"/>
              <w:outlineLvl w:val="0"/>
              <w:rPr>
                <w:b/>
              </w:rPr>
            </w:pPr>
            <w:r>
              <w:t>Ne mažiau kaip</w:t>
            </w:r>
            <w:r w:rsidR="004D2EAF">
              <w:t xml:space="preserve"> 98 proc. nuo išklausiusiųjų IV gimnazijos klasės </w:t>
            </w:r>
            <w:r>
              <w:t xml:space="preserve"> kursą mokinių įgyja vidurinį išsilavinimą.</w:t>
            </w:r>
          </w:p>
        </w:tc>
      </w:tr>
      <w:tr w:rsidR="00E742DC" w:rsidTr="002E287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DC" w:rsidRDefault="00E742DC">
            <w:pPr>
              <w:spacing w:line="360" w:lineRule="auto"/>
              <w:jc w:val="both"/>
              <w:outlineLvl w:val="0"/>
            </w:pPr>
            <w:r>
              <w:t>Kurso kartojimas.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DC" w:rsidRDefault="00E742DC">
            <w:pPr>
              <w:spacing w:line="360" w:lineRule="auto"/>
              <w:jc w:val="both"/>
              <w:outlineLvl w:val="0"/>
              <w:rPr>
                <w:b/>
              </w:rPr>
            </w:pPr>
            <w:r>
              <w:t>2014–</w:t>
            </w:r>
            <w:r w:rsidR="002E2879">
              <w:t>2015 mokslo metais kursą kartojo 0,6</w:t>
            </w:r>
            <w:r>
              <w:t xml:space="preserve"> proc. mokinių.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DC" w:rsidRDefault="002E2879">
            <w:pPr>
              <w:spacing w:line="360" w:lineRule="auto"/>
              <w:jc w:val="both"/>
              <w:outlineLvl w:val="0"/>
              <w:rPr>
                <w:b/>
              </w:rPr>
            </w:pPr>
            <w:r>
              <w:t>Kursą kartoja 0,3</w:t>
            </w:r>
            <w:r w:rsidR="00E742DC">
              <w:t xml:space="preserve"> proc. mokinių.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DC" w:rsidRDefault="002E2879">
            <w:pPr>
              <w:spacing w:line="360" w:lineRule="auto"/>
              <w:jc w:val="both"/>
              <w:outlineLvl w:val="0"/>
              <w:rPr>
                <w:b/>
              </w:rPr>
            </w:pPr>
            <w:r>
              <w:t>Kursą kartoja 0,2</w:t>
            </w:r>
            <w:r w:rsidR="00E742DC">
              <w:t xml:space="preserve"> proc. mokinių.</w:t>
            </w:r>
          </w:p>
        </w:tc>
      </w:tr>
      <w:tr w:rsidR="00E742DC" w:rsidTr="002E287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DC" w:rsidRDefault="00E742DC">
            <w:pPr>
              <w:spacing w:line="360" w:lineRule="auto"/>
              <w:outlineLvl w:val="0"/>
              <w:rPr>
                <w:b/>
              </w:rPr>
            </w:pPr>
            <w:r>
              <w:t xml:space="preserve">Ugdymo turinio </w:t>
            </w:r>
            <w:proofErr w:type="spellStart"/>
            <w:r>
              <w:t>diferencijavi-mas</w:t>
            </w:r>
            <w:proofErr w:type="spellEnd"/>
            <w:r>
              <w:t xml:space="preserve"> ir individualia-</w:t>
            </w:r>
            <w:proofErr w:type="spellStart"/>
            <w:r>
              <w:t>vimas</w:t>
            </w:r>
            <w:proofErr w:type="spellEnd"/>
            <w: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DC" w:rsidRDefault="00E742DC">
            <w:pPr>
              <w:spacing w:line="360" w:lineRule="auto"/>
            </w:pPr>
            <w:r>
              <w:t>Ugdymo turinio diferencijavimui ir individualizavimui savivaldybėje 1 mok</w:t>
            </w:r>
            <w:r w:rsidR="002E2879">
              <w:t>iniui vidutiniškai skiriama 0,10</w:t>
            </w:r>
            <w:r>
              <w:t xml:space="preserve"> valandos.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DC" w:rsidRDefault="00E742DC">
            <w:pPr>
              <w:spacing w:line="360" w:lineRule="auto"/>
              <w:outlineLvl w:val="0"/>
              <w:rPr>
                <w:b/>
              </w:rPr>
            </w:pPr>
            <w:bookmarkStart w:id="1" w:name="OLE_LINK9"/>
            <w:bookmarkStart w:id="2" w:name="OLE_LINK10"/>
            <w:r>
              <w:t xml:space="preserve">Ugdymo turinio diferencijavimui ir individualizavimui </w:t>
            </w:r>
            <w:bookmarkEnd w:id="1"/>
            <w:bookmarkEnd w:id="2"/>
            <w:r>
              <w:t>savivaldybėje 1 mokini</w:t>
            </w:r>
            <w:r w:rsidR="002E2879">
              <w:t>ui vidutiniškai skiriama 0,15</w:t>
            </w:r>
            <w:r>
              <w:t xml:space="preserve"> valandos. Kiekvienoje mokykloje numatomos valandos ugdymo turinio diferencijavimui ir individualizavimui.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DC" w:rsidRDefault="00E742DC">
            <w:pPr>
              <w:spacing w:line="360" w:lineRule="auto"/>
              <w:outlineLvl w:val="0"/>
              <w:rPr>
                <w:b/>
              </w:rPr>
            </w:pPr>
            <w:r>
              <w:t>Ugdymo turinio diferencijavimui ir individualizavimui savivaldybėje 1 mokiniui vidutiniškai skiriama 0,20 valandos. Kiekvienoje mokykloje numatomos valandos ugdymo turinio diferencijavimui ir individualizavimui.</w:t>
            </w:r>
          </w:p>
        </w:tc>
      </w:tr>
      <w:tr w:rsidR="00E742DC" w:rsidTr="002E287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DC" w:rsidRDefault="00E742DC">
            <w:pPr>
              <w:spacing w:line="360" w:lineRule="auto"/>
              <w:jc w:val="both"/>
              <w:outlineLvl w:val="0"/>
            </w:pPr>
            <w:r>
              <w:lastRenderedPageBreak/>
              <w:t>Pedagoginės ir pedagoginės psichologinės pagalbos teikimas.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DC" w:rsidRDefault="00E742DC">
            <w:pPr>
              <w:spacing w:line="360" w:lineRule="auto"/>
            </w:pPr>
            <w:r>
              <w:t>Savivaldybėje 1 specialiųjų poreikių mokiniui per sav</w:t>
            </w:r>
            <w:r w:rsidR="002E2879">
              <w:t>aitę vidutiniškai skiriama  0,50</w:t>
            </w:r>
            <w:r>
              <w:t xml:space="preserve"> pedagoginės ir specialiosios pedagoginės pagalbos valandų.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DC" w:rsidRDefault="00E742DC">
            <w:pPr>
              <w:spacing w:line="360" w:lineRule="auto"/>
              <w:outlineLvl w:val="0"/>
              <w:rPr>
                <w:b/>
              </w:rPr>
            </w:pPr>
            <w:r>
              <w:t>Savivaldybėje 1 specialiųjų poreikių mokiniui per sav</w:t>
            </w:r>
            <w:r w:rsidR="002E2879">
              <w:t>aitę vidutiniškai skiriama  0,55</w:t>
            </w:r>
            <w:r>
              <w:t xml:space="preserve"> pedagoginės ir specialiosios pedagoginės pagalbos valandų.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DC" w:rsidRDefault="00E742DC">
            <w:pPr>
              <w:spacing w:line="360" w:lineRule="auto"/>
              <w:outlineLvl w:val="0"/>
              <w:rPr>
                <w:b/>
              </w:rPr>
            </w:pPr>
            <w:r>
              <w:t>Savivaldybėje 1 specialiųjų poreikių mokiniui per savaitę vidutiniškai skiriama  0,60 pedagoginės ir specialiosios pedagoginės pagalbos valandų. Visų mokyklų mokiniai turi sąlygas gauti  pedagoginę ir specialiąją pedagoginę pagalbą.</w:t>
            </w:r>
          </w:p>
        </w:tc>
      </w:tr>
      <w:tr w:rsidR="00E742DC" w:rsidTr="002E287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DC" w:rsidRDefault="00E742DC">
            <w:pPr>
              <w:spacing w:line="360" w:lineRule="auto"/>
              <w:jc w:val="both"/>
              <w:outlineLvl w:val="0"/>
            </w:pPr>
            <w:r>
              <w:t>Pedagoginis personalas.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DC" w:rsidRDefault="00E742DC">
            <w:pPr>
              <w:spacing w:line="360" w:lineRule="auto"/>
            </w:pPr>
            <w:r>
              <w:t xml:space="preserve">2014–2015 mokslo metais </w:t>
            </w:r>
            <w:r w:rsidR="002E2879">
              <w:t>mokytojai specialistai moko visų klasių privalomuosius ugdymo plano dalykus.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DC" w:rsidRPr="002E2879" w:rsidRDefault="002E2879" w:rsidP="002E2879">
            <w:pPr>
              <w:spacing w:line="360" w:lineRule="auto"/>
            </w:pPr>
            <w:r>
              <w:t>Mokytojai specialistai moko visų klasių privalomuosius ugdymo plano dalykus.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DC" w:rsidRDefault="002E2879" w:rsidP="002E2879">
            <w:pPr>
              <w:spacing w:line="360" w:lineRule="auto"/>
              <w:outlineLvl w:val="0"/>
              <w:rPr>
                <w:b/>
              </w:rPr>
            </w:pPr>
            <w:r>
              <w:t>Mokytojai specialistai moko</w:t>
            </w:r>
            <w:r w:rsidR="00E742DC">
              <w:t xml:space="preserve"> visų klasių privalomuosius ugdymo plano dalykus.</w:t>
            </w:r>
          </w:p>
        </w:tc>
      </w:tr>
      <w:tr w:rsidR="00E742DC" w:rsidTr="002E287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DC" w:rsidRDefault="00E742DC">
            <w:pPr>
              <w:spacing w:line="360" w:lineRule="auto"/>
              <w:jc w:val="both"/>
              <w:outlineLvl w:val="0"/>
              <w:rPr>
                <w:b/>
              </w:rPr>
            </w:pPr>
            <w:r>
              <w:t>Tuščių mokymosi vietų užpildymas.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DC" w:rsidRDefault="00E742DC">
            <w:pPr>
              <w:spacing w:line="360" w:lineRule="auto"/>
            </w:pPr>
            <w:r>
              <w:t>Tuščių mokymosi vietų skaičius – 80.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DC" w:rsidRDefault="00E742DC">
            <w:pPr>
              <w:spacing w:line="360" w:lineRule="auto"/>
              <w:jc w:val="both"/>
              <w:outlineLvl w:val="0"/>
              <w:rPr>
                <w:b/>
              </w:rPr>
            </w:pPr>
            <w:r>
              <w:t>Tuščių mokymosi vietų skaičius sumažėjęs ne mažiau kaip 25 proc.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DC" w:rsidRDefault="00E742DC">
            <w:pPr>
              <w:spacing w:line="360" w:lineRule="auto"/>
              <w:jc w:val="both"/>
              <w:outlineLvl w:val="0"/>
              <w:rPr>
                <w:b/>
              </w:rPr>
            </w:pPr>
            <w:r>
              <w:t>Tuščių mokymosi vietų skaičius sumažėjęs ne mažiau kaip 50 proc.</w:t>
            </w:r>
          </w:p>
        </w:tc>
      </w:tr>
    </w:tbl>
    <w:p w:rsidR="00E742DC" w:rsidRDefault="00E742DC" w:rsidP="00E742DC">
      <w:pPr>
        <w:spacing w:line="360" w:lineRule="auto"/>
        <w:outlineLvl w:val="0"/>
      </w:pPr>
      <w:r>
        <w:t xml:space="preserve">                </w:t>
      </w:r>
    </w:p>
    <w:p w:rsidR="00E742DC" w:rsidRDefault="00E742DC" w:rsidP="00E742DC">
      <w:pPr>
        <w:ind w:left="7920"/>
        <w:jc w:val="center"/>
        <w:rPr>
          <w:sz w:val="20"/>
          <w:szCs w:val="20"/>
        </w:rPr>
      </w:pPr>
    </w:p>
    <w:p w:rsidR="00E742DC" w:rsidRDefault="00E742DC" w:rsidP="00E742DC">
      <w:pPr>
        <w:ind w:left="7920"/>
        <w:jc w:val="center"/>
        <w:rPr>
          <w:sz w:val="20"/>
          <w:szCs w:val="20"/>
        </w:rPr>
      </w:pPr>
    </w:p>
    <w:p w:rsidR="00E742DC" w:rsidRDefault="00E742DC" w:rsidP="00E742DC">
      <w:pPr>
        <w:ind w:left="7920"/>
        <w:jc w:val="center"/>
        <w:rPr>
          <w:sz w:val="20"/>
          <w:szCs w:val="20"/>
        </w:rPr>
      </w:pPr>
    </w:p>
    <w:p w:rsidR="00E742DC" w:rsidRDefault="00E742DC" w:rsidP="00E742DC">
      <w:pPr>
        <w:ind w:left="7920"/>
        <w:jc w:val="center"/>
        <w:rPr>
          <w:sz w:val="20"/>
          <w:szCs w:val="20"/>
        </w:rPr>
      </w:pPr>
    </w:p>
    <w:p w:rsidR="00E742DC" w:rsidRDefault="00E742DC" w:rsidP="00E742DC">
      <w:pPr>
        <w:ind w:left="7920"/>
        <w:jc w:val="center"/>
        <w:rPr>
          <w:sz w:val="20"/>
          <w:szCs w:val="20"/>
        </w:rPr>
      </w:pPr>
    </w:p>
    <w:p w:rsidR="00E742DC" w:rsidRDefault="00E742DC" w:rsidP="00E742DC">
      <w:pPr>
        <w:ind w:left="7920"/>
        <w:jc w:val="center"/>
        <w:rPr>
          <w:sz w:val="20"/>
          <w:szCs w:val="20"/>
        </w:rPr>
      </w:pPr>
    </w:p>
    <w:p w:rsidR="00E742DC" w:rsidRDefault="00E742DC" w:rsidP="00E742DC">
      <w:pPr>
        <w:ind w:left="7920"/>
        <w:jc w:val="center"/>
        <w:rPr>
          <w:sz w:val="20"/>
          <w:szCs w:val="20"/>
        </w:rPr>
      </w:pPr>
    </w:p>
    <w:p w:rsidR="00E742DC" w:rsidRDefault="00E742DC" w:rsidP="00E742DC">
      <w:pPr>
        <w:ind w:left="7920"/>
        <w:jc w:val="center"/>
        <w:rPr>
          <w:sz w:val="20"/>
          <w:szCs w:val="20"/>
        </w:rPr>
      </w:pPr>
    </w:p>
    <w:p w:rsidR="00E742DC" w:rsidRDefault="00E742DC" w:rsidP="00E742DC">
      <w:pPr>
        <w:ind w:left="7920"/>
        <w:jc w:val="center"/>
        <w:rPr>
          <w:sz w:val="20"/>
          <w:szCs w:val="20"/>
        </w:rPr>
      </w:pPr>
    </w:p>
    <w:p w:rsidR="00E742DC" w:rsidRDefault="00E742DC" w:rsidP="00E742DC">
      <w:pPr>
        <w:ind w:left="7920"/>
        <w:jc w:val="center"/>
        <w:rPr>
          <w:sz w:val="20"/>
          <w:szCs w:val="20"/>
        </w:rPr>
      </w:pPr>
    </w:p>
    <w:p w:rsidR="00E742DC" w:rsidRDefault="00E742DC" w:rsidP="00E742DC">
      <w:pPr>
        <w:ind w:left="7920"/>
        <w:jc w:val="center"/>
        <w:rPr>
          <w:sz w:val="20"/>
          <w:szCs w:val="20"/>
        </w:rPr>
      </w:pPr>
    </w:p>
    <w:p w:rsidR="00E742DC" w:rsidRDefault="00E742DC" w:rsidP="00E742DC">
      <w:pPr>
        <w:ind w:left="7920"/>
        <w:jc w:val="center"/>
        <w:rPr>
          <w:sz w:val="20"/>
          <w:szCs w:val="20"/>
        </w:rPr>
      </w:pPr>
    </w:p>
    <w:p w:rsidR="00E742DC" w:rsidRDefault="00E742DC" w:rsidP="00E742DC">
      <w:pPr>
        <w:ind w:left="7920"/>
        <w:jc w:val="center"/>
        <w:rPr>
          <w:sz w:val="20"/>
          <w:szCs w:val="20"/>
        </w:rPr>
      </w:pPr>
    </w:p>
    <w:p w:rsidR="00E742DC" w:rsidRDefault="00E742DC" w:rsidP="00E742DC">
      <w:pPr>
        <w:ind w:left="7920"/>
        <w:jc w:val="center"/>
        <w:rPr>
          <w:sz w:val="20"/>
          <w:szCs w:val="20"/>
        </w:rPr>
      </w:pPr>
    </w:p>
    <w:p w:rsidR="00F511C6" w:rsidRDefault="00F511C6"/>
    <w:sectPr w:rsidR="00F511C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2DC"/>
    <w:rsid w:val="002E2879"/>
    <w:rsid w:val="004D2EAF"/>
    <w:rsid w:val="005A4FB0"/>
    <w:rsid w:val="00B2285D"/>
    <w:rsid w:val="00E742DC"/>
    <w:rsid w:val="00F51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975ED"/>
  <w15:chartTrackingRefBased/>
  <w15:docId w15:val="{5FF90034-60E0-465D-B749-1B2A897A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74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E742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76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1887</Words>
  <Characters>1077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Kimbartienė Nijolė</dc:creator>
  <cp:keywords/>
  <dc:description/>
  <cp:lastModifiedBy>Kimbartienė Nijolė</cp:lastModifiedBy>
  <cp:revision>2</cp:revision>
  <dcterms:created xsi:type="dcterms:W3CDTF">2016-03-22T10:13:00Z</dcterms:created>
  <dcterms:modified xsi:type="dcterms:W3CDTF">2016-03-22T10:13:00Z</dcterms:modified>
</cp:coreProperties>
</file>