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bookmarkStart w:id="2" w:name="_GoBack"/>
      <w:bookmarkEnd w:id="2"/>
      <w:r w:rsidR="00127269" w:rsidRPr="00127269">
        <w:rPr>
          <w:b/>
          <w:caps/>
          <w:noProof/>
        </w:rPr>
        <w:t>MOLĖTŲ SOCIALINĖS PARAMOS CENTRO NUOSTATŲ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05176B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9F24DC">
        <w:rPr>
          <w:noProof/>
        </w:rPr>
        <w:t xml:space="preserve">liepos </w:t>
      </w:r>
      <w:r w:rsidR="0093412A">
        <w:fldChar w:fldCharType="end"/>
      </w:r>
      <w:bookmarkEnd w:id="4"/>
      <w:r w:rsidR="00C16EA1">
        <w:t xml:space="preserve"> </w:t>
      </w:r>
      <w:r w:rsidR="004F285B">
        <w:fldChar w:fldCharType="begin">
          <w:ffData>
            <w:name w:val="data_diena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5" w:name="data_diena"/>
      <w:r w:rsidR="004F285B">
        <w:instrText xml:space="preserve"> FORMTEXT </w:instrText>
      </w:r>
      <w:r w:rsidR="004F285B">
        <w:fldChar w:fldCharType="separate"/>
      </w:r>
      <w:r w:rsidR="009F24DC">
        <w:t>23</w:t>
      </w:r>
      <w:r w:rsidR="004F285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9F24DC">
        <w:t>B1-</w:t>
      </w:r>
      <w:r w:rsidR="009F24DC">
        <w:rPr>
          <w:noProof/>
        </w:rPr>
        <w:t>219</w:t>
      </w:r>
      <w:r w:rsidR="004F285B">
        <w:fldChar w:fldCharType="end"/>
      </w:r>
      <w:bookmarkEnd w:id="6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>
      <w:pPr>
        <w:tabs>
          <w:tab w:val="left" w:pos="1674"/>
        </w:tabs>
      </w:pPr>
    </w:p>
    <w:p w:rsidR="009F24DC" w:rsidRDefault="00C16EA1" w:rsidP="009F24DC">
      <w:pPr>
        <w:tabs>
          <w:tab w:val="left" w:pos="680"/>
          <w:tab w:val="left" w:pos="1206"/>
        </w:tabs>
        <w:spacing w:line="360" w:lineRule="auto"/>
      </w:pPr>
      <w:r>
        <w:tab/>
      </w:r>
    </w:p>
    <w:p w:rsidR="009F24DC" w:rsidRDefault="009F24DC" w:rsidP="009F24DC">
      <w:pPr>
        <w:spacing w:line="360" w:lineRule="auto"/>
        <w:ind w:firstLine="680"/>
        <w:jc w:val="both"/>
      </w:pPr>
      <w:r>
        <w:tab/>
        <w:t>Vadovaudamasi Lietuvos Respublikos vietos savivaldos įstatymo 16 straipsnio 4 dalimi, 18 straipsnio 1 dalimi, Lietuvos Respublikos biudžetinių įstaigų įstatymo 4 straipsnio 3 dalies 1 punktu, 6 straipsnio 5 dalimi, atsižvelgdama į Molėtų socialinės paramos centro 2020 m. sausio 10 d. raštą Nr. SŽ-28 „Dėl Molėtų socialinės paramos centro nuostatų keitimo“,</w:t>
      </w:r>
    </w:p>
    <w:p w:rsidR="009F24DC" w:rsidRDefault="009F24DC" w:rsidP="009F24DC">
      <w:pPr>
        <w:tabs>
          <w:tab w:val="left" w:pos="1080"/>
        </w:tabs>
        <w:spacing w:line="360" w:lineRule="auto"/>
        <w:ind w:firstLine="680"/>
        <w:jc w:val="both"/>
      </w:pPr>
      <w:r>
        <w:t xml:space="preserve">Molėtų rajono savivaldybės taryba </w:t>
      </w:r>
      <w:r>
        <w:rPr>
          <w:spacing w:val="40"/>
        </w:rPr>
        <w:t>nusprendžia:</w:t>
      </w:r>
      <w:r>
        <w:t xml:space="preserve"> </w:t>
      </w:r>
    </w:p>
    <w:p w:rsidR="009F24DC" w:rsidRDefault="009F24DC" w:rsidP="009F24DC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680"/>
        <w:jc w:val="both"/>
      </w:pPr>
      <w:r>
        <w:t>Patvirtinti pakeistus Molėtų socialinės paramos centro nuostatus (pridedama).</w:t>
      </w:r>
    </w:p>
    <w:p w:rsidR="009F24DC" w:rsidRDefault="009F24DC" w:rsidP="009F24DC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680"/>
        <w:jc w:val="both"/>
      </w:pPr>
      <w:r>
        <w:t xml:space="preserve">Įgalioti Molėtų socialinės paramos centro direktorę Jurgitą </w:t>
      </w:r>
      <w:proofErr w:type="spellStart"/>
      <w:r>
        <w:t>Burbaitę</w:t>
      </w:r>
      <w:proofErr w:type="spellEnd"/>
      <w:r>
        <w:t xml:space="preserve"> pasirašyti pakeistus Molėtų socialinės paramos centro nuostatus ir teisės aktų nustatyta tvarka įregistruoti juos Juridinių asmenų registre.</w:t>
      </w:r>
      <w:r>
        <w:tab/>
      </w:r>
    </w:p>
    <w:p w:rsidR="009F24DC" w:rsidRDefault="009F24DC" w:rsidP="009F24DC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680"/>
        <w:jc w:val="both"/>
      </w:pPr>
      <w:r>
        <w:t>Pripažinti netekusiu galios Molėtų rajono savivaldybės tarybos 2016 m. birželio 23 d. sprendimo Nr. B1-139 ,,Dėl Molėtų socialinės paramos centro adreso ir nuostatų patvirtinimo“ 2 punktą.</w:t>
      </w:r>
    </w:p>
    <w:p w:rsidR="009F24DC" w:rsidRDefault="009F24DC" w:rsidP="009F24DC">
      <w:pPr>
        <w:tabs>
          <w:tab w:val="left" w:pos="709"/>
        </w:tabs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9F24DC" w:rsidRDefault="009F24DC" w:rsidP="009F24DC">
      <w:pPr>
        <w:tabs>
          <w:tab w:val="left" w:pos="680"/>
          <w:tab w:val="left" w:pos="1206"/>
        </w:tabs>
        <w:spacing w:line="360" w:lineRule="auto"/>
        <w:ind w:firstLine="1247"/>
        <w:rPr>
          <w:color w:val="FF0000"/>
        </w:rPr>
      </w:pPr>
    </w:p>
    <w:p w:rsidR="00C16EA1" w:rsidRDefault="00C16EA1" w:rsidP="009B4614">
      <w:pPr>
        <w:tabs>
          <w:tab w:val="left" w:pos="680"/>
          <w:tab w:val="left" w:pos="1206"/>
        </w:tabs>
        <w:spacing w:line="360" w:lineRule="auto"/>
      </w:pPr>
    </w:p>
    <w:p w:rsidR="003975CE" w:rsidRDefault="003975CE" w:rsidP="009B4614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r w:rsidR="00C641DE">
        <w:fldChar w:fldCharType="begin">
          <w:ffData>
            <w:name w:val="parasas"/>
            <w:enabled w:val="0"/>
            <w:calcOnExit w:val="0"/>
            <w:textInput>
              <w:default w:val="Saulius Jauneika"/>
            </w:textInput>
          </w:ffData>
        </w:fldChar>
      </w:r>
      <w:bookmarkStart w:id="8" w:name="parasas"/>
      <w:r w:rsidR="00C641DE">
        <w:instrText xml:space="preserve"> FORMTEXT </w:instrText>
      </w:r>
      <w:r w:rsidR="00C641DE">
        <w:fldChar w:fldCharType="separate"/>
      </w:r>
      <w:r w:rsidR="00C641DE">
        <w:rPr>
          <w:noProof/>
        </w:rPr>
        <w:t>Saulius Jauneika</w:t>
      </w:r>
      <w:r w:rsidR="00C641DE">
        <w:fldChar w:fldCharType="end"/>
      </w:r>
      <w:bookmarkEnd w:id="8"/>
    </w:p>
    <w:p w:rsidR="00045126" w:rsidRDefault="00045126" w:rsidP="00045126">
      <w:pPr>
        <w:tabs>
          <w:tab w:val="left" w:pos="680"/>
          <w:tab w:val="left" w:pos="1674"/>
        </w:tabs>
        <w:spacing w:line="360" w:lineRule="auto"/>
      </w:pPr>
    </w:p>
    <w:p w:rsidR="00045126" w:rsidRDefault="00045126" w:rsidP="00045126">
      <w:pPr>
        <w:tabs>
          <w:tab w:val="left" w:pos="1674"/>
        </w:tabs>
        <w:sectPr w:rsidR="00045126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45126" w:rsidRDefault="00045126" w:rsidP="00045126">
      <w:pPr>
        <w:tabs>
          <w:tab w:val="left" w:pos="7513"/>
        </w:tabs>
      </w:pPr>
    </w:p>
    <w:sectPr w:rsidR="00045126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4DC" w:rsidRDefault="009F24DC">
      <w:r>
        <w:separator/>
      </w:r>
    </w:p>
  </w:endnote>
  <w:endnote w:type="continuationSeparator" w:id="0">
    <w:p w:rsidR="009F24DC" w:rsidRDefault="009F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4DC" w:rsidRDefault="009F24DC">
      <w:r>
        <w:separator/>
      </w:r>
    </w:p>
  </w:footnote>
  <w:footnote w:type="continuationSeparator" w:id="0">
    <w:p w:rsidR="009F24DC" w:rsidRDefault="009F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615CF"/>
    <w:multiLevelType w:val="hybridMultilevel"/>
    <w:tmpl w:val="A2B45C38"/>
    <w:lvl w:ilvl="0" w:tplc="0427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DC"/>
    <w:rsid w:val="00045126"/>
    <w:rsid w:val="0005176B"/>
    <w:rsid w:val="0012091C"/>
    <w:rsid w:val="00127269"/>
    <w:rsid w:val="00132437"/>
    <w:rsid w:val="0026648E"/>
    <w:rsid w:val="002B6DE0"/>
    <w:rsid w:val="002E47E7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B136F"/>
    <w:rsid w:val="006213AE"/>
    <w:rsid w:val="00776F64"/>
    <w:rsid w:val="00794C2F"/>
    <w:rsid w:val="00796C66"/>
    <w:rsid w:val="007A3F5C"/>
    <w:rsid w:val="00872337"/>
    <w:rsid w:val="008A401C"/>
    <w:rsid w:val="0093412A"/>
    <w:rsid w:val="009B4614"/>
    <w:rsid w:val="009E70D9"/>
    <w:rsid w:val="009F24DC"/>
    <w:rsid w:val="00AE325A"/>
    <w:rsid w:val="00BB70B1"/>
    <w:rsid w:val="00C16EA1"/>
    <w:rsid w:val="00C641DE"/>
    <w:rsid w:val="00CC1DF9"/>
    <w:rsid w:val="00D8136A"/>
    <w:rsid w:val="00DB7660"/>
    <w:rsid w:val="00DC6469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E06ADF7-8AA3-422D-9D12-D7DC0FEA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endimas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sprendimas.dotx</Template>
  <TotalTime>0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2</cp:revision>
  <cp:lastPrinted>2001-06-05T13:05:00Z</cp:lastPrinted>
  <dcterms:created xsi:type="dcterms:W3CDTF">2020-07-27T07:54:00Z</dcterms:created>
  <dcterms:modified xsi:type="dcterms:W3CDTF">2020-07-27T07:55:00Z</dcterms:modified>
</cp:coreProperties>
</file>