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696"/>
        <w:gridCol w:w="4640"/>
        <w:gridCol w:w="1256"/>
        <w:gridCol w:w="1076"/>
        <w:gridCol w:w="1152"/>
        <w:gridCol w:w="162"/>
        <w:gridCol w:w="1134"/>
      </w:tblGrid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2020 m. vasario   d. sprendimo Nr. B1-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319F0" w:rsidRPr="00F319F0" w:rsidTr="00F319F0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</w:t>
            </w: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F319F0" w:rsidRPr="00F319F0" w:rsidTr="00F319F0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767200">
              <w:rPr>
                <w:rFonts w:eastAsia="Times New Roman" w:cs="Times New Roman"/>
                <w:color w:val="000000"/>
                <w:szCs w:val="24"/>
                <w:lang w:eastAsia="lt-LT"/>
              </w:rPr>
              <w:t>2020 m. birželio 25</w:t>
            </w: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Nr. B1-</w:t>
            </w:r>
            <w:r w:rsidR="00767200">
              <w:rPr>
                <w:rFonts w:eastAsia="Times New Roman" w:cs="Times New Roman"/>
                <w:color w:val="000000"/>
                <w:szCs w:val="24"/>
                <w:lang w:eastAsia="lt-LT"/>
              </w:rPr>
              <w:t>161</w:t>
            </w:r>
            <w:bookmarkStart w:id="0" w:name="_GoBack"/>
            <w:bookmarkEnd w:id="0"/>
          </w:p>
        </w:tc>
      </w:tr>
      <w:tr w:rsidR="00F319F0" w:rsidRPr="00F319F0" w:rsidTr="00F319F0">
        <w:trPr>
          <w:trHeight w:val="315"/>
        </w:trPr>
        <w:tc>
          <w:tcPr>
            <w:tcW w:w="7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4 priedo  redakcija)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319F0" w:rsidRPr="00F319F0" w:rsidTr="00F319F0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319F0" w:rsidRPr="00F319F0" w:rsidTr="00F319F0">
        <w:trPr>
          <w:trHeight w:val="112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2020 METŲ BIUDŽETO ASIGNAVIMAI </w:t>
            </w:r>
            <w:r w:rsidRPr="00F319F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319F0" w:rsidRPr="00F319F0" w:rsidTr="00F319F0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F319F0" w:rsidRPr="00F319F0" w:rsidTr="00F319F0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F319F0" w:rsidRPr="00F319F0" w:rsidTr="00F319F0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darbo užmokestis</w:t>
            </w:r>
          </w:p>
        </w:tc>
      </w:tr>
      <w:tr w:rsidR="00F319F0" w:rsidRPr="00F319F0" w:rsidTr="00F319F0">
        <w:trPr>
          <w:trHeight w:val="51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4,8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Inturkės pagrindinė mokykla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F319F0" w:rsidRPr="00F319F0" w:rsidTr="00F319F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F319F0" w:rsidRPr="00F319F0" w:rsidTr="00F319F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1,2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4,4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185,7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17,8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17,8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Savivaldybės patvirtintai užimtumo didinimo programai įgyvendinti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Būsto nuomos  mokesčio dalies kompensavimui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227,4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918,4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918,4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258,6</w:t>
            </w:r>
          </w:p>
        </w:tc>
      </w:tr>
      <w:tr w:rsidR="00F319F0" w:rsidRPr="00F319F0" w:rsidTr="00F319F0">
        <w:trPr>
          <w:trHeight w:val="48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17,6</w:t>
            </w:r>
          </w:p>
        </w:tc>
      </w:tr>
      <w:tr w:rsidR="00F319F0" w:rsidRPr="00F319F0" w:rsidTr="00F319F0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17,6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510,2</w:t>
            </w:r>
          </w:p>
        </w:tc>
      </w:tr>
      <w:tr w:rsidR="00F319F0" w:rsidRPr="00F319F0" w:rsidTr="00F319F0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</w:tr>
      <w:tr w:rsidR="00F319F0" w:rsidRPr="00F319F0" w:rsidTr="00F319F0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8,6</w:t>
            </w:r>
          </w:p>
        </w:tc>
      </w:tr>
      <w:tr w:rsidR="00F319F0" w:rsidRPr="00F319F0" w:rsidTr="00F319F0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536,4</w:t>
            </w:r>
          </w:p>
        </w:tc>
      </w:tr>
      <w:tr w:rsidR="00F319F0" w:rsidRPr="00F319F0" w:rsidTr="00F319F0">
        <w:trPr>
          <w:trHeight w:val="3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</w:tr>
      <w:tr w:rsidR="00F319F0" w:rsidRPr="00F319F0" w:rsidTr="00F319F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6,1</w:t>
            </w:r>
          </w:p>
        </w:tc>
      </w:tr>
      <w:tr w:rsidR="00F319F0" w:rsidRPr="00F319F0" w:rsidTr="00F319F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27,7</w:t>
            </w:r>
          </w:p>
        </w:tc>
      </w:tr>
      <w:tr w:rsidR="00F319F0" w:rsidRPr="00F319F0" w:rsidTr="00F319F0">
        <w:trPr>
          <w:trHeight w:val="3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153,8</w:t>
            </w:r>
          </w:p>
        </w:tc>
      </w:tr>
      <w:tr w:rsidR="00F319F0" w:rsidRPr="00F319F0" w:rsidTr="00F319F0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153,8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F319F0" w:rsidRPr="00F319F0" w:rsidTr="00F319F0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F319F0" w:rsidRPr="00F319F0" w:rsidTr="00F319F0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14,3</w:t>
            </w:r>
          </w:p>
        </w:tc>
      </w:tr>
      <w:tr w:rsidR="00F319F0" w:rsidRPr="00F319F0" w:rsidTr="00F319F0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168,7</w:t>
            </w:r>
          </w:p>
        </w:tc>
      </w:tr>
      <w:tr w:rsidR="00F319F0" w:rsidRPr="00F319F0" w:rsidTr="00F319F0">
        <w:trPr>
          <w:trHeight w:val="3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</w:tr>
      <w:tr w:rsidR="00F319F0" w:rsidRPr="00F319F0" w:rsidTr="00F319F0">
        <w:trPr>
          <w:trHeight w:val="3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9,6</w:t>
            </w:r>
          </w:p>
        </w:tc>
      </w:tr>
      <w:tr w:rsidR="00F319F0" w:rsidRPr="00F319F0" w:rsidTr="00F319F0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9,6</w:t>
            </w:r>
          </w:p>
        </w:tc>
      </w:tr>
      <w:tr w:rsidR="00F319F0" w:rsidRPr="00F319F0" w:rsidTr="00F319F0">
        <w:trPr>
          <w:trHeight w:val="46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11,6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11,6</w:t>
            </w:r>
          </w:p>
        </w:tc>
      </w:tr>
      <w:tr w:rsidR="00F319F0" w:rsidRPr="00F319F0" w:rsidTr="00F319F0">
        <w:trPr>
          <w:trHeight w:val="3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F319F0" w:rsidRPr="00F319F0" w:rsidTr="00F319F0">
        <w:trPr>
          <w:trHeight w:val="63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</w:tr>
      <w:tr w:rsidR="00F319F0" w:rsidRPr="00F319F0" w:rsidTr="00F319F0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F319F0" w:rsidRPr="00F319F0" w:rsidTr="00F319F0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2040,2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2040,2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1021,3</w:t>
            </w:r>
          </w:p>
        </w:tc>
      </w:tr>
      <w:tr w:rsidR="00F319F0" w:rsidRPr="00F319F0" w:rsidTr="00F319F0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319F0" w:rsidRPr="00F319F0" w:rsidTr="00F319F0">
        <w:trPr>
          <w:trHeight w:val="30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</w:t>
            </w:r>
          </w:p>
        </w:tc>
      </w:tr>
      <w:tr w:rsidR="00F319F0" w:rsidRPr="00F319F0" w:rsidTr="00F319F0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:rsidR="00663B29" w:rsidRDefault="00663B29"/>
    <w:sectPr w:rsidR="00663B29" w:rsidSect="00F319F0">
      <w:headerReference w:type="default" r:id="rId6"/>
      <w:pgSz w:w="11906" w:h="16838"/>
      <w:pgMar w:top="1134" w:right="567" w:bottom="907" w:left="119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F0" w:rsidRDefault="00F319F0" w:rsidP="00F319F0">
      <w:pPr>
        <w:spacing w:after="0" w:line="240" w:lineRule="auto"/>
      </w:pPr>
      <w:r>
        <w:separator/>
      </w:r>
    </w:p>
  </w:endnote>
  <w:endnote w:type="continuationSeparator" w:id="0">
    <w:p w:rsidR="00F319F0" w:rsidRDefault="00F319F0" w:rsidP="00F3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F0" w:rsidRDefault="00F319F0" w:rsidP="00F319F0">
      <w:pPr>
        <w:spacing w:after="0" w:line="240" w:lineRule="auto"/>
      </w:pPr>
      <w:r>
        <w:separator/>
      </w:r>
    </w:p>
  </w:footnote>
  <w:footnote w:type="continuationSeparator" w:id="0">
    <w:p w:rsidR="00F319F0" w:rsidRDefault="00F319F0" w:rsidP="00F3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477109"/>
      <w:docPartObj>
        <w:docPartGallery w:val="Page Numbers (Top of Page)"/>
        <w:docPartUnique/>
      </w:docPartObj>
    </w:sdtPr>
    <w:sdtEndPr/>
    <w:sdtContent>
      <w:p w:rsidR="00F319F0" w:rsidRDefault="00F319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200">
          <w:rPr>
            <w:noProof/>
          </w:rPr>
          <w:t>3</w:t>
        </w:r>
        <w:r>
          <w:fldChar w:fldCharType="end"/>
        </w:r>
      </w:p>
    </w:sdtContent>
  </w:sdt>
  <w:p w:rsidR="00F319F0" w:rsidRDefault="00F319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B1"/>
    <w:rsid w:val="003222B1"/>
    <w:rsid w:val="00663B29"/>
    <w:rsid w:val="00767200"/>
    <w:rsid w:val="00D15080"/>
    <w:rsid w:val="00F3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476B"/>
  <w15:chartTrackingRefBased/>
  <w15:docId w15:val="{8F016B9E-B460-47A3-9F82-D39ED062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31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19F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31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319F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3771</Words>
  <Characters>2150</Characters>
  <Application>Microsoft Office Word</Application>
  <DocSecurity>0</DocSecurity>
  <Lines>17</Lines>
  <Paragraphs>11</Paragraphs>
  <ScaleCrop>false</ScaleCrop>
  <Company>Molėtų raj. savivaldybės administracija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3</cp:revision>
  <dcterms:created xsi:type="dcterms:W3CDTF">2020-06-15T06:03:00Z</dcterms:created>
  <dcterms:modified xsi:type="dcterms:W3CDTF">2020-06-25T11:34:00Z</dcterms:modified>
</cp:coreProperties>
</file>