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CA" w:rsidRDefault="00602CCA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</w:p>
    <w:p w:rsidR="00807551" w:rsidRPr="00807551" w:rsidRDefault="00807551" w:rsidP="00602CCA">
      <w:pPr>
        <w:tabs>
          <w:tab w:val="left" w:pos="1674"/>
        </w:tabs>
        <w:spacing w:after="0" w:line="240" w:lineRule="auto"/>
        <w:ind w:left="10632" w:right="-14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4493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062132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78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d. sprendimo Nr.</w:t>
      </w:r>
      <w:r w:rsidR="003C42FA">
        <w:rPr>
          <w:rFonts w:ascii="Times New Roman" w:eastAsia="Times New Roman" w:hAnsi="Times New Roman" w:cs="Times New Roman"/>
          <w:sz w:val="24"/>
          <w:szCs w:val="24"/>
        </w:rPr>
        <w:t>B1-160</w:t>
      </w:r>
      <w:bookmarkStart w:id="0" w:name="_GoBack"/>
      <w:bookmarkEnd w:id="0"/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FIKSUOTŲ PAJAMŲ MOKESČI</w:t>
      </w:r>
      <w:r w:rsidR="00C514F0" w:rsidRPr="008D14A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DYDŽIŲ, TAIKOMŲ ĮSIGYJANT VERSLO 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>LIUDIJIMUS 20</w:t>
      </w:r>
      <w:r w:rsidR="000621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449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META</w:t>
      </w:r>
      <w:r w:rsidR="00602CC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02CCA">
        <w:rPr>
          <w:rFonts w:ascii="Times New Roman" w:eastAsia="Times New Roman" w:hAnsi="Times New Roman" w:cs="Times New Roman"/>
          <w:b/>
          <w:sz w:val="24"/>
          <w:szCs w:val="24"/>
        </w:rPr>
        <w:t xml:space="preserve"> VYKDOMAI VEIKLAI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SĄRAŠAS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3D7EEB" w:rsidRPr="000A1035" w:rsidTr="003D7EEB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ind w:left="-41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4004" w:type="dxa"/>
            <w:vMerge w:val="restart"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rūšies pavadinimas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07551" w:rsidRPr="000A1035" w:rsidRDefault="00C44936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Ryšys su E</w:t>
            </w:r>
            <w:r w:rsidR="00807551"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konominės</w:t>
            </w: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veiklos rūšių klasifikatoriaus</w:t>
            </w:r>
          </w:p>
          <w:p w:rsidR="00807551" w:rsidRPr="000A1035" w:rsidRDefault="00C44936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redakcijos</w:t>
            </w:r>
            <w:r w:rsidR="00807551"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toliau – EVRK)</w:t>
            </w: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klasėmis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grupė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Fiksuotas pajamų dydis (</w:t>
            </w:r>
            <w:proofErr w:type="spellStart"/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</w:t>
            </w:r>
            <w:proofErr w:type="spellEnd"/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taikomas veiklai, vykdomai:</w:t>
            </w:r>
          </w:p>
        </w:tc>
      </w:tr>
      <w:tr w:rsidR="003D7EEB" w:rsidRPr="000A1035" w:rsidTr="003D7EEB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neribojant veiklos teritorijos</w:t>
            </w:r>
          </w:p>
        </w:tc>
        <w:tc>
          <w:tcPr>
            <w:tcW w:w="2835" w:type="dxa"/>
            <w:shd w:val="clear" w:color="auto" w:fill="auto"/>
          </w:tcPr>
          <w:p w:rsidR="00807551" w:rsidRPr="000A1035" w:rsidRDefault="00C44936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bCs/>
                <w:sz w:val="24"/>
                <w:szCs w:val="24"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559" w:type="dxa"/>
            <w:shd w:val="clear" w:color="auto" w:fill="auto"/>
          </w:tcPr>
          <w:p w:rsidR="00807551" w:rsidRPr="000A1035" w:rsidRDefault="00807551" w:rsidP="003D7E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Molėtų rajono savivaldybės teritorijoje</w:t>
            </w:r>
          </w:p>
        </w:tc>
      </w:tr>
      <w:tr w:rsidR="003D7EEB" w:rsidRPr="000A1035" w:rsidTr="003D7EEB">
        <w:trPr>
          <w:cantSplit/>
          <w:trHeight w:val="263"/>
        </w:trPr>
        <w:tc>
          <w:tcPr>
            <w:tcW w:w="0" w:type="auto"/>
            <w:shd w:val="clear" w:color="auto" w:fill="auto"/>
          </w:tcPr>
          <w:p w:rsidR="000A1035" w:rsidRPr="000A1035" w:rsidRDefault="000A1035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0A1035" w:rsidRPr="000A1035" w:rsidRDefault="000A1035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A1035" w:rsidRPr="000A1035" w:rsidRDefault="000A1035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A1035" w:rsidRPr="000A1035" w:rsidRDefault="000A1035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A1035" w:rsidRPr="000A1035" w:rsidRDefault="000A1035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A1035" w:rsidRPr="000A1035" w:rsidRDefault="000A1035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A1035" w:rsidRPr="000A1035" w:rsidRDefault="000A1035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EE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C44936" w:rsidRPr="000A1035" w:rsidRDefault="00C44936" w:rsidP="003D7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004" w:type="dxa"/>
            <w:shd w:val="clear" w:color="auto" w:fill="auto"/>
          </w:tcPr>
          <w:p w:rsidR="00C44936" w:rsidRPr="000A1035" w:rsidRDefault="00C44936" w:rsidP="003D7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Medienos ruoša, malkų gamyba, medienos ruošos paslaugų veikla, įskaitant rąstų vežimą miške</w:t>
            </w:r>
          </w:p>
        </w:tc>
        <w:tc>
          <w:tcPr>
            <w:tcW w:w="2693" w:type="dxa"/>
            <w:shd w:val="clear" w:color="auto" w:fill="auto"/>
          </w:tcPr>
          <w:p w:rsidR="00C44936" w:rsidRPr="000A1035" w:rsidRDefault="00C44936" w:rsidP="003D7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8" w:anchor="02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anchor="02.4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02.40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44936" w:rsidRPr="000A1035" w:rsidRDefault="00C44936" w:rsidP="003D7E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C44936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C44936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C44936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1C08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00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Prekyba tik ne maisto produktais</w:t>
            </w:r>
          </w:p>
        </w:tc>
        <w:tc>
          <w:tcPr>
            <w:tcW w:w="2693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" w:anchor="45.3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45.32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anchor="47.8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" w:anchor="47.8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" w:anchor="47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4" w:anchor="45.4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45.40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276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1C08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004" w:type="dxa"/>
            <w:shd w:val="clear" w:color="auto" w:fill="auto"/>
          </w:tcPr>
          <w:p w:rsidR="001D1C08" w:rsidRPr="000A1035" w:rsidRDefault="001D1C08" w:rsidP="001D1C08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2693" w:type="dxa"/>
            <w:shd w:val="clear" w:color="auto" w:fill="auto"/>
          </w:tcPr>
          <w:p w:rsidR="001D1C08" w:rsidRPr="000A1035" w:rsidRDefault="001D1C08" w:rsidP="001D1C08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5" w:anchor="47.8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anchor="47.8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47.8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anchor="47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276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1D1C08" w:rsidRPr="000A1035" w:rsidRDefault="008F7A0B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1C08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00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2693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9" w:anchor="77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anchor="77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1D1C08" w:rsidRPr="000A1035" w:rsidRDefault="008F7A0B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D1C08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00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Kompiuteriniai žaidimai (už kiekvieną komplektą)</w:t>
            </w:r>
          </w:p>
        </w:tc>
        <w:tc>
          <w:tcPr>
            <w:tcW w:w="2693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1" w:anchor="62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62.09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D1C08" w:rsidRPr="000A1035" w:rsidRDefault="001D1C08" w:rsidP="001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1D1C08" w:rsidRPr="000A1035" w:rsidRDefault="001D1C08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1D1C08" w:rsidRPr="000A1035" w:rsidRDefault="008F7A0B" w:rsidP="001D1C08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D7EEB" w:rsidRDefault="003D7EEB">
      <w:r>
        <w:lastRenderedPageBreak/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3D7EE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3D7EEB" w:rsidRPr="000A1035" w:rsidRDefault="003D7EEB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4" w:type="dxa"/>
            <w:shd w:val="clear" w:color="auto" w:fill="auto"/>
          </w:tcPr>
          <w:p w:rsidR="003D7EEB" w:rsidRPr="000A1035" w:rsidRDefault="003D7EEB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D7EEB" w:rsidRPr="000A1035" w:rsidRDefault="003D7EEB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7EEB" w:rsidRPr="000A1035" w:rsidRDefault="003D7EEB" w:rsidP="003D7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EE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3D7EEB" w:rsidRPr="000A1035" w:rsidRDefault="003D7EEB" w:rsidP="003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004" w:type="dxa"/>
            <w:shd w:val="clear" w:color="auto" w:fill="auto"/>
          </w:tcPr>
          <w:p w:rsidR="003D7EEB" w:rsidRPr="000A1035" w:rsidRDefault="003D7EEB" w:rsidP="003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Batų valymas</w:t>
            </w:r>
          </w:p>
        </w:tc>
        <w:tc>
          <w:tcPr>
            <w:tcW w:w="2693" w:type="dxa"/>
            <w:shd w:val="clear" w:color="auto" w:fill="auto"/>
          </w:tcPr>
          <w:p w:rsidR="003D7EEB" w:rsidRPr="000A1035" w:rsidRDefault="003D7EEB" w:rsidP="003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2" w:anchor="96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D7EEB" w:rsidRPr="000A1035" w:rsidRDefault="003D7EEB" w:rsidP="003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3D7EE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3D7EE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3D7EE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Mokamų tualetų ir svėrimo paslaugos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3" w:anchor="96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Apgyvendinimo paslaugų (kaimo turizmo paslaugos) teikimas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4" w:anchor="55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55.20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Tekstilės pluoštų paruošimas ir verpimas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25" w:anchor="13.1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13.10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Gatavų tekstilės gaminių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26" w:anchor="13.9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13.92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Drabužių siuvimas, taisymas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27" w:anchor="14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" w:anchor="14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" w:anchor="14.1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" w:anchor="14.1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" w:anchor="14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2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Lagaminų, rankinių ir panašių reikmenų, balno reikmenų ir pakinktų gamyba, taisymas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33" w:anchor="15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15.12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4" w:anchor="95.2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Avalynės taisymas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35" w:anchor="95.2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Statybinių dailidžių ir stalių dirbinių, medinės taros, kitų medienos gaminių, čiužinių gamyba, remontas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36" w:anchor="16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7" w:anchor="16.2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8" w:anchor="16.2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9" w:anchor="31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0" w:anchor="16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" w:anchor="32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" w:anchor="33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004" w:type="dxa"/>
            <w:shd w:val="clear" w:color="auto" w:fill="auto"/>
          </w:tcPr>
          <w:p w:rsidR="008F7A0B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43" w:anchor="32.9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32.91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4" w:anchor="15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15.12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16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22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22.19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22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22.29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" w:anchor="25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" w:anchor="30.9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30.92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anchor="32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Keraminių buities ir puošybos gaminių bei dirbinių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51" w:anchor="23.4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23.41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57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52" w:anchor="23.6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23.69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53" w:anchor="23.7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23.70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Statybinių stalių ir dailidžių metalo dirbinių gamyba, įrankių, spynų ir vyrių gamyba, montavimas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54" w:anchor="25.7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25.72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55" w:anchor="25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anchor="25.7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25.73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anchor="43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anchor="43.3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43.32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Žemės ir miškų ūkio traktorių ir kitų žemės ir miškų ūkio mašinų remontas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59" w:anchor="3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Asmeninių ir namų ūkio reikmenų taisymas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60" w:anchor="95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anchor="95.2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anchor="95.25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95.25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63" w:anchor="95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4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Elektrinių buities reikmenų taisymas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65" w:anchor="95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66" w:anchor="95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Dirbinių iš gintaro ir jo pakaitalų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7" w:anchor="32.1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32.13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Žvejybos reikmenų gamyba, </w:t>
            </w:r>
            <w:proofErr w:type="spellStart"/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trūklių</w:t>
            </w:r>
            <w:proofErr w:type="spellEnd"/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 lervų gaudymas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68" w:anchor="0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anchor="32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Žvakių ir kitų liejinių iš vaško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0" w:anchor="32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1" w:anchor="74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74.20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Knygų įrišimas, apdaila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2" w:anchor="18.1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18.14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Kirpyklų, kosmetikos kabinetų ir salonų, soliariumų veikla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73" w:anchor="96.0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, įeina į EVRK klasę </w:t>
            </w:r>
            <w:hyperlink r:id="rId74" w:anchor="96.0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Muzikantų paslaugos (išskyrus koncertinę veiklą)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5" w:anchor="90.0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90.01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6" w:anchor="55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55.30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anchor="93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93.29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8" w:anchor="01.6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01.61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" w:anchor="02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" w:anchor="38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38.11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anchor="56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56.21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anchor="81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anchor="81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anchor="96.0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Įrankių galandimas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5" w:anchor="25.6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25.62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Elektros variklių, generatorių, transformatorių remontas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6" w:anchor="33.14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33.14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Kapaviečių priežiūra ir duobkasių paslaugos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7" w:anchor="96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Krosnių, kaminų ir židinių valymas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8" w:anchor="81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Meno kūrinių restauravimas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9" w:anchor="90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90.03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Stiklo išpjovimas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0" w:anchor="2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Įvairių tipų laikrodžių ir juvelyrinių dirbinių taisymas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91" w:anchor="95.25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95.25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Dviračių remontas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2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D7EEB" w:rsidRDefault="003D7EEB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3D7EE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3D7EEB" w:rsidRPr="000A1035" w:rsidRDefault="003D7EEB" w:rsidP="003D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3D7EEB" w:rsidRPr="000A1035" w:rsidRDefault="003D7EEB" w:rsidP="003D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D7EEB" w:rsidRPr="000A1035" w:rsidRDefault="003D7EEB" w:rsidP="003D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7EEB" w:rsidRPr="000A1035" w:rsidRDefault="003D7EEB" w:rsidP="003D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D7EEB" w:rsidRPr="000A1035" w:rsidRDefault="003D7EEB" w:rsidP="003D7EE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Apgyvendinimo paslaugų (nakvynės ir pusryčių paslaugos) teikimas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93" w:anchor="55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55.20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4" w:anchor="55.9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55.90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95" w:anchor="10.7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10.72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96" w:anchor="10.7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10.71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Kailių išdirbimas ir dažymas, kailinių gaminių ir dirbinių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97" w:anchor="14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98" w:anchor="13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9" w:anchor="13.9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13.91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0" w:anchor="15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15.11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1" w:anchor="14.3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14.31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2" w:anchor="14.3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14.39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103" w:anchor="13.9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13.91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anchor="14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14.19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Avalynės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105" w:anchor="15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15.20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06" w:anchor="16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16.29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Baldų gamyba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7" w:anchor="31.0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8" w:anchor="31.0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anchor="31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0" w:anchor="31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31.09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1" w:anchor="29.3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29.32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Gyvenamosios paskirties patalpų nuoma </w:t>
            </w:r>
            <w:r w:rsidRPr="000A1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 vieną objektą</w:t>
            </w: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 (apgyvendinimo paslaugos (kaimo turizmo paslaugos arba nakvynės ir pusryčių paslaugos) neįeina) 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2" w:anchor="68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68.20</w:t>
              </w:r>
            </w:hyperlink>
            <w:r w:rsidRPr="000A1035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7A0B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8F7A0B" w:rsidRPr="000A1035" w:rsidRDefault="008F7A0B" w:rsidP="008F7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00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Žuvų, mėsos ir jų gaminių rūkymas</w:t>
            </w:r>
          </w:p>
        </w:tc>
        <w:tc>
          <w:tcPr>
            <w:tcW w:w="2693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3" w:anchor="10.1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10.13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anchor="10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7A0B" w:rsidRPr="000A1035" w:rsidRDefault="008F7A0B" w:rsidP="008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8F7A0B" w:rsidRPr="000A1035" w:rsidRDefault="008F7A0B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F7A0B" w:rsidRPr="000A1035" w:rsidRDefault="007973B6" w:rsidP="008F7A0B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Vaisių, uogų ir daržovių sulčių gamyba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5" w:anchor="10.3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10.32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Grūdų malimas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16" w:anchor="10.6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10.61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E2B0D" w:rsidRDefault="00DE2B0D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DE2B0D" w:rsidRPr="000A1035" w:rsidTr="005C33D7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Raštinės mašinų, buhalterinių mašinų, kompiuterių ir elektroninės aparatūros priežiūra ir remontas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7" w:anchor="95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8" w:anchor="3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Vertimo veikla (įskaitant nedidelės apimties spausdinimą)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9" w:anchor="74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74.30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0" w:anchor="82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82.19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Juvelyrinių papuošalų gamyba ir taisymas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1" w:anchor="32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anchor="95.25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95.25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Dirbtinės bižuterijos gamyba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3" w:anchor="32.1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32.13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4" w:anchor="74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74.20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Taikomosios dailės ir vaizduojamojo meno dirbinių gamyba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5" w:anchor="90.03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90.03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6" w:anchor="47.8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47.89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7" w:anchor="47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47.99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8" w:anchor="77.2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Dovanų pakavimas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9" w:anchor="82.9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82.92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Muzikos instrumentų taisymas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0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Vonių restauravimas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1" w:anchor="33.1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Siuvinėtų dirbinių gamyba </w:t>
            </w:r>
            <w:r w:rsidRPr="000A1035">
              <w:rPr>
                <w:rStyle w:val="msoins0"/>
                <w:rFonts w:ascii="Times New Roman" w:hAnsi="Times New Roman" w:cs="Times New Roman"/>
                <w:color w:val="auto"/>
                <w:sz w:val="24"/>
                <w:szCs w:val="24"/>
              </w:rPr>
              <w:t>ir taisymas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2" w:anchor="13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3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4" w:anchor="96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E2B0D" w:rsidRDefault="00DE2B0D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DE2B0D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5" w:anchor="30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30.12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6" w:anchor="30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30.99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Trenerių veikla, jei asmuo nėra sudaręs sporto veiklos sutarties (kontrakto)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7" w:anchor="85.5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85.51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Veislinių naminių gyvūnėlių auginimas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8" w:anchor="01.4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01.49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Knygų, žurnalų ir laikraščių nuoma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9" w:anchor="77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Kilimų ir kiliminių gaminių taisymas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0" w:anchor="95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95.29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Diskotekos vedėjo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1" w:anchor="90.0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90.01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Turistų gidų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2" w:anchor="79.9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79.90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remontas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3" w:anchor="33.15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33.15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anchor="33.17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33.17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Statybinės miško medžiagos auginimas (sodinimas, persodinimas, atsodinimas, retinimas)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5" w:anchor="02.1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02.10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Miško daigynų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6" w:anchor="02.1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02.10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Medalių, medalionų gamyba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7" w:anchor="32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32.12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Medvilninių ir lininių audinių audimas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8" w:anchor="13.2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13.20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Kopijavimo, </w:t>
            </w:r>
            <w:proofErr w:type="spellStart"/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šviesoraščio</w:t>
            </w:r>
            <w:proofErr w:type="spellEnd"/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, teksto dauginimo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9" w:anchor="82.1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82.19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Astrologijos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0" w:anchor="96.0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96.09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Laiptinių valymas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1" w:anchor="81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Valčių nuoma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(EVRK klasė 77.21.10)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Dviračių nuoma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(EVRK klasė 77.21.30)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2" w:anchor="77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77.29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3" w:anchor="81.2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245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Gelbėtojų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4" w:anchor="93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93.29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Neįgalių, įskaitant nepilnamečius neįgalius asmenis, ir kitų asmenų (išskyrus nepilnamečius asmenis) priežiūros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(įeina į EVRK klases 88.10; 88.91)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Kalvių (arklių kaustytojų) veikla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5" w:anchor="01.6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01.62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73B6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7973B6" w:rsidRPr="000A1035" w:rsidRDefault="007973B6" w:rsidP="00797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04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Pastatų valymo po statybų darbai</w:t>
            </w:r>
          </w:p>
        </w:tc>
        <w:tc>
          <w:tcPr>
            <w:tcW w:w="2693" w:type="dxa"/>
            <w:shd w:val="clear" w:color="auto" w:fill="auto"/>
          </w:tcPr>
          <w:p w:rsidR="007973B6" w:rsidRPr="000A1035" w:rsidRDefault="007973B6" w:rsidP="007973B6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6" w:anchor="43.3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43.39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7973B6" w:rsidRPr="000A1035" w:rsidRDefault="007973B6" w:rsidP="007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7973B6" w:rsidRPr="000A1035" w:rsidRDefault="007973B6" w:rsidP="007973B6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A4D79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CA4D79" w:rsidRPr="000A1035" w:rsidRDefault="00CA4D79" w:rsidP="00CA4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0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Specialieji statybos darbai</w:t>
            </w:r>
            <w:r w:rsidRPr="000A10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(statybvietės paruošimas, stogų dengimas, pamatų klojimas, mūrijimo, betonavimo, hidroizoliaciniai darbai, pastolių ir darbo platformų statymas ir ardymas, dūmtraukių įrengimas), </w:t>
            </w:r>
            <w:r w:rsidRPr="000A1035">
              <w:rPr>
                <w:rFonts w:ascii="Times New Roman" w:hAnsi="Times New Roman" w:cs="Times New Roman"/>
                <w:bCs/>
                <w:sz w:val="24"/>
                <w:szCs w:val="24"/>
              </w:rPr>
              <w:t>išskyrus pastatų ir kitų statinių apdailos ir remonto darbus</w:t>
            </w:r>
          </w:p>
        </w:tc>
        <w:tc>
          <w:tcPr>
            <w:tcW w:w="2693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57" w:anchor="43.1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43.12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anchor="43.9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43.91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59" w:anchor="43.9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43.99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35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A4D79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CA4D79" w:rsidRPr="000A1035" w:rsidRDefault="00CA4D79" w:rsidP="00CA4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04" w:type="dxa"/>
            <w:shd w:val="clear" w:color="auto" w:fill="auto"/>
          </w:tcPr>
          <w:p w:rsidR="00CA4D79" w:rsidRPr="000A1035" w:rsidRDefault="00CA4D79" w:rsidP="00CA4D79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Kvalifikacijos tobulinimo ir papildomo mokymo veikla</w:t>
            </w:r>
          </w:p>
        </w:tc>
        <w:tc>
          <w:tcPr>
            <w:tcW w:w="2693" w:type="dxa"/>
            <w:shd w:val="clear" w:color="auto" w:fill="auto"/>
          </w:tcPr>
          <w:p w:rsidR="00CA4D79" w:rsidRPr="000A1035" w:rsidRDefault="00CA4D79" w:rsidP="00CA4D79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0" w:anchor="85.51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85.51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1" w:anchor="85.52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85.52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2" w:anchor="85.5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85.59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4D79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CA4D79" w:rsidRPr="000A1035" w:rsidRDefault="00CA4D79" w:rsidP="00CA4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0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693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3" w:anchor="81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4" w:anchor="81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DE2B0D" w:rsidRDefault="00DE2B0D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4"/>
        <w:gridCol w:w="4004"/>
        <w:gridCol w:w="2693"/>
        <w:gridCol w:w="1134"/>
        <w:gridCol w:w="1276"/>
        <w:gridCol w:w="2835"/>
        <w:gridCol w:w="1559"/>
      </w:tblGrid>
      <w:tr w:rsidR="00DE2B0D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E2B0D" w:rsidRPr="000A1035" w:rsidRDefault="00DE2B0D" w:rsidP="00D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E2B0D" w:rsidRPr="000A1035" w:rsidRDefault="00DE2B0D" w:rsidP="00DE2B0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4D79" w:rsidRPr="000A1035" w:rsidTr="003D7EEB">
        <w:trPr>
          <w:cantSplit/>
          <w:trHeight w:val="152"/>
        </w:trPr>
        <w:tc>
          <w:tcPr>
            <w:tcW w:w="674" w:type="dxa"/>
            <w:shd w:val="clear" w:color="auto" w:fill="auto"/>
          </w:tcPr>
          <w:p w:rsidR="00CA4D79" w:rsidRPr="000A1035" w:rsidRDefault="00CA4D79" w:rsidP="00CA4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0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693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5" w:anchor="81.29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81.29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anchor="81.30" w:history="1">
              <w:r w:rsidRPr="000A103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81.30</w:t>
              </w:r>
            </w:hyperlink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A4D79" w:rsidRPr="000A1035" w:rsidRDefault="00CA4D79" w:rsidP="00CA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35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276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35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</w:tcPr>
          <w:p w:rsidR="00CA4D79" w:rsidRPr="000A1035" w:rsidRDefault="00CA4D79" w:rsidP="00CA4D79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807551" w:rsidRPr="00C44936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Pr="00C44936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4936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:rsidR="00807551" w:rsidRPr="00C44936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807551" w:rsidRPr="00C44936" w:rsidSect="00602CCA">
      <w:headerReference w:type="default" r:id="rId167"/>
      <w:pgSz w:w="16838" w:h="11906" w:orient="landscape"/>
      <w:pgMar w:top="709" w:right="138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36" w:rsidRDefault="00C44936" w:rsidP="009B546E">
      <w:pPr>
        <w:spacing w:after="0" w:line="240" w:lineRule="auto"/>
      </w:pPr>
      <w:r>
        <w:separator/>
      </w:r>
    </w:p>
  </w:endnote>
  <w:endnote w:type="continuationSeparator" w:id="0">
    <w:p w:rsidR="00C44936" w:rsidRDefault="00C44936" w:rsidP="009B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36" w:rsidRDefault="00C44936" w:rsidP="009B546E">
      <w:pPr>
        <w:spacing w:after="0" w:line="240" w:lineRule="auto"/>
      </w:pPr>
      <w:r>
        <w:separator/>
      </w:r>
    </w:p>
  </w:footnote>
  <w:footnote w:type="continuationSeparator" w:id="0">
    <w:p w:rsidR="00C44936" w:rsidRDefault="00C44936" w:rsidP="009B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132033"/>
      <w:docPartObj>
        <w:docPartGallery w:val="Page Numbers (Top of Page)"/>
        <w:docPartUnique/>
      </w:docPartObj>
    </w:sdtPr>
    <w:sdtEndPr/>
    <w:sdtContent>
      <w:p w:rsidR="00C44936" w:rsidRDefault="00C4493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FA">
          <w:rPr>
            <w:noProof/>
          </w:rPr>
          <w:t>10</w:t>
        </w:r>
        <w:r>
          <w:fldChar w:fldCharType="end"/>
        </w:r>
      </w:p>
    </w:sdtContent>
  </w:sdt>
  <w:p w:rsidR="00C44936" w:rsidRDefault="00C449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CEF"/>
    <w:multiLevelType w:val="hybridMultilevel"/>
    <w:tmpl w:val="F73A029C"/>
    <w:lvl w:ilvl="0" w:tplc="0C2419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6D5AE0"/>
    <w:multiLevelType w:val="hybridMultilevel"/>
    <w:tmpl w:val="FF8ADC3C"/>
    <w:lvl w:ilvl="0" w:tplc="74B6D94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7C46A3"/>
    <w:multiLevelType w:val="hybridMultilevel"/>
    <w:tmpl w:val="DDAE00DA"/>
    <w:lvl w:ilvl="0" w:tplc="3C167ACE">
      <w:start w:val="1"/>
      <w:numFmt w:val="decimal"/>
      <w:pStyle w:val="NormalParagraphStyle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C422D"/>
    <w:multiLevelType w:val="hybridMultilevel"/>
    <w:tmpl w:val="88BC11C8"/>
    <w:lvl w:ilvl="0" w:tplc="18248D52">
      <w:start w:val="1"/>
      <w:numFmt w:val="decimal"/>
      <w:pStyle w:val="Numeruotas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6B927D31"/>
    <w:multiLevelType w:val="hybridMultilevel"/>
    <w:tmpl w:val="C97A0A58"/>
    <w:lvl w:ilvl="0" w:tplc="55E49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CB2E">
      <w:numFmt w:val="none"/>
      <w:lvlText w:val=""/>
      <w:lvlJc w:val="left"/>
      <w:pPr>
        <w:tabs>
          <w:tab w:val="num" w:pos="360"/>
        </w:tabs>
      </w:pPr>
    </w:lvl>
    <w:lvl w:ilvl="2" w:tplc="2130822C">
      <w:numFmt w:val="none"/>
      <w:lvlText w:val=""/>
      <w:lvlJc w:val="left"/>
      <w:pPr>
        <w:tabs>
          <w:tab w:val="num" w:pos="360"/>
        </w:tabs>
      </w:pPr>
    </w:lvl>
    <w:lvl w:ilvl="3" w:tplc="550874B6">
      <w:numFmt w:val="none"/>
      <w:lvlText w:val=""/>
      <w:lvlJc w:val="left"/>
      <w:pPr>
        <w:tabs>
          <w:tab w:val="num" w:pos="360"/>
        </w:tabs>
      </w:pPr>
    </w:lvl>
    <w:lvl w:ilvl="4" w:tplc="DF74E9DC">
      <w:numFmt w:val="none"/>
      <w:lvlText w:val=""/>
      <w:lvlJc w:val="left"/>
      <w:pPr>
        <w:tabs>
          <w:tab w:val="num" w:pos="360"/>
        </w:tabs>
      </w:pPr>
    </w:lvl>
    <w:lvl w:ilvl="5" w:tplc="63E0E7C8">
      <w:numFmt w:val="none"/>
      <w:lvlText w:val=""/>
      <w:lvlJc w:val="left"/>
      <w:pPr>
        <w:tabs>
          <w:tab w:val="num" w:pos="360"/>
        </w:tabs>
      </w:pPr>
    </w:lvl>
    <w:lvl w:ilvl="6" w:tplc="66D6A5C0">
      <w:numFmt w:val="none"/>
      <w:lvlText w:val=""/>
      <w:lvlJc w:val="left"/>
      <w:pPr>
        <w:tabs>
          <w:tab w:val="num" w:pos="360"/>
        </w:tabs>
      </w:pPr>
    </w:lvl>
    <w:lvl w:ilvl="7" w:tplc="4E5C9D92">
      <w:numFmt w:val="none"/>
      <w:lvlText w:val=""/>
      <w:lvlJc w:val="left"/>
      <w:pPr>
        <w:tabs>
          <w:tab w:val="num" w:pos="360"/>
        </w:tabs>
      </w:pPr>
    </w:lvl>
    <w:lvl w:ilvl="8" w:tplc="90E04D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0"/>
    <w:rsid w:val="00017D38"/>
    <w:rsid w:val="00062132"/>
    <w:rsid w:val="00084FD0"/>
    <w:rsid w:val="000A1035"/>
    <w:rsid w:val="000D2F59"/>
    <w:rsid w:val="000F51AE"/>
    <w:rsid w:val="001243F3"/>
    <w:rsid w:val="00151983"/>
    <w:rsid w:val="001C1E1F"/>
    <w:rsid w:val="001D1C08"/>
    <w:rsid w:val="002212D3"/>
    <w:rsid w:val="0024578C"/>
    <w:rsid w:val="0028420D"/>
    <w:rsid w:val="002E0904"/>
    <w:rsid w:val="00306380"/>
    <w:rsid w:val="00341E8B"/>
    <w:rsid w:val="003C42FA"/>
    <w:rsid w:val="003D7EEB"/>
    <w:rsid w:val="00442EF0"/>
    <w:rsid w:val="00591E60"/>
    <w:rsid w:val="00596C12"/>
    <w:rsid w:val="005C265E"/>
    <w:rsid w:val="00602CCA"/>
    <w:rsid w:val="006252B9"/>
    <w:rsid w:val="006F2FE5"/>
    <w:rsid w:val="0070204B"/>
    <w:rsid w:val="007973B6"/>
    <w:rsid w:val="00800820"/>
    <w:rsid w:val="00807551"/>
    <w:rsid w:val="008D14A2"/>
    <w:rsid w:val="008F7A0B"/>
    <w:rsid w:val="0090154D"/>
    <w:rsid w:val="00916824"/>
    <w:rsid w:val="009B546E"/>
    <w:rsid w:val="00A41ACC"/>
    <w:rsid w:val="00A60B10"/>
    <w:rsid w:val="00AE6161"/>
    <w:rsid w:val="00B34859"/>
    <w:rsid w:val="00B648B9"/>
    <w:rsid w:val="00B80A9D"/>
    <w:rsid w:val="00B955F1"/>
    <w:rsid w:val="00B97AC7"/>
    <w:rsid w:val="00BC48F4"/>
    <w:rsid w:val="00BF0F00"/>
    <w:rsid w:val="00C44936"/>
    <w:rsid w:val="00C514F0"/>
    <w:rsid w:val="00CA4D79"/>
    <w:rsid w:val="00CC0201"/>
    <w:rsid w:val="00CD082A"/>
    <w:rsid w:val="00D31BA0"/>
    <w:rsid w:val="00DA2548"/>
    <w:rsid w:val="00DE2B0D"/>
    <w:rsid w:val="00E55353"/>
    <w:rsid w:val="00F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A7BF"/>
  <w15:chartTrackingRefBased/>
  <w15:docId w15:val="{BED7EA7D-3005-49FC-8B65-C429760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07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07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07551"/>
    <w:pPr>
      <w:keepNext/>
      <w:tabs>
        <w:tab w:val="left" w:pos="167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0755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807551"/>
  </w:style>
  <w:style w:type="paragraph" w:styleId="Antrats">
    <w:name w:val="header"/>
    <w:basedOn w:val="prastasis"/>
    <w:link w:val="AntratsDiagrama"/>
    <w:uiPriority w:val="99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07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755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alloonText1">
    <w:name w:val="Balloon Text1"/>
    <w:basedOn w:val="prastasis"/>
    <w:semiHidden/>
    <w:rsid w:val="00807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807551"/>
    <w:rPr>
      <w:color w:val="0000FF"/>
      <w:u w:val="single"/>
    </w:rPr>
  </w:style>
  <w:style w:type="character" w:styleId="Puslapionumeris">
    <w:name w:val="page number"/>
    <w:basedOn w:val="Numatytasispastraiposriftas"/>
    <w:rsid w:val="00807551"/>
  </w:style>
  <w:style w:type="paragraph" w:styleId="Pagrindiniotekstotrauka">
    <w:name w:val="Body Text Indent"/>
    <w:basedOn w:val="prastasis"/>
    <w:link w:val="PagrindiniotekstotraukaDiagrama"/>
    <w:rsid w:val="00807551"/>
    <w:pPr>
      <w:tabs>
        <w:tab w:val="left" w:pos="0"/>
        <w:tab w:val="left" w:pos="1674"/>
      </w:tabs>
      <w:spacing w:after="0" w:line="240" w:lineRule="auto"/>
      <w:ind w:left="675" w:hanging="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807551"/>
    <w:pPr>
      <w:tabs>
        <w:tab w:val="left" w:pos="180"/>
        <w:tab w:val="left" w:pos="1674"/>
      </w:tabs>
      <w:spacing w:after="0" w:line="240" w:lineRule="auto"/>
      <w:ind w:hanging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07551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807551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07551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80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07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80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0755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okumentostruktra">
    <w:name w:val="Document Map"/>
    <w:basedOn w:val="prastasis"/>
    <w:link w:val="DokumentostruktraDiagrama"/>
    <w:semiHidden/>
    <w:rsid w:val="008075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075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eruotas">
    <w:name w:val="Numeruotas"/>
    <w:basedOn w:val="prastasis"/>
    <w:rsid w:val="00807551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07551"/>
    <w:pPr>
      <w:tabs>
        <w:tab w:val="clear" w:pos="1674"/>
      </w:tabs>
      <w:spacing w:before="240" w:after="60"/>
      <w:jc w:val="left"/>
    </w:pPr>
    <w:rPr>
      <w:sz w:val="24"/>
      <w:szCs w:val="20"/>
      <w:u w:val="single"/>
      <w:lang w:eastAsia="lt-LT"/>
    </w:rPr>
  </w:style>
  <w:style w:type="paragraph" w:customStyle="1" w:styleId="NormalParagraphStyle">
    <w:name w:val="NormalParagraphStyle"/>
    <w:basedOn w:val="prastasis"/>
    <w:rsid w:val="00807551"/>
    <w:pPr>
      <w:numPr>
        <w:numId w:val="5"/>
      </w:numPr>
      <w:tabs>
        <w:tab w:val="clear" w:pos="720"/>
      </w:tabs>
      <w:suppressAutoHyphens/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8075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MAZAS">
    <w:name w:val="MAZAS"/>
    <w:basedOn w:val="prastasis"/>
    <w:rsid w:val="0080755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uiPriority w:val="99"/>
    <w:rsid w:val="0080755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msoins0">
    <w:name w:val="msoins"/>
    <w:uiPriority w:val="99"/>
    <w:rsid w:val="00807551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807551"/>
    <w:pPr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80755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75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http://www.stat.gov.lt/uploads/klasifik/EVRK/EVRK2red_lt_RIGHT.htm" TargetMode="Externa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http://www.stat.gov.lt/uploads/klasifik/EVRK/EVRK2red_lt_RIGH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tat.gov.lt/uploads/klasifik/EVRK/EVRK2red_lt_RIGHT.htm" TargetMode="Externa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http://www.stat.gov.lt/uploads/klasifik/EVRK/EVRK2red_lt_RIGHT.htm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1F18-72E6-4E5D-824F-32C608AE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16663</Words>
  <Characters>9498</Characters>
  <Application>Microsoft Office Word</Application>
  <DocSecurity>0</DocSecurity>
  <Lines>79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Sabaliauskienė Irena</cp:lastModifiedBy>
  <cp:revision>11</cp:revision>
  <cp:lastPrinted>2019-06-03T11:20:00Z</cp:lastPrinted>
  <dcterms:created xsi:type="dcterms:W3CDTF">2019-05-29T09:59:00Z</dcterms:created>
  <dcterms:modified xsi:type="dcterms:W3CDTF">2020-06-25T11:28:00Z</dcterms:modified>
</cp:coreProperties>
</file>