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236759">
        <w:rPr>
          <w:lang w:val="lt-LT"/>
        </w:rPr>
        <w:t xml:space="preserve">neapmokestinamų žemės sklypų dydžių </w:t>
      </w:r>
      <w:r w:rsidR="00193D1F">
        <w:rPr>
          <w:lang w:val="lt-LT"/>
        </w:rPr>
        <w:t xml:space="preserve"> </w:t>
      </w:r>
      <w:r w:rsidR="00F85746">
        <w:rPr>
          <w:lang w:val="lt-LT"/>
        </w:rPr>
        <w:t>20</w:t>
      </w:r>
      <w:r w:rsidR="00A8510D">
        <w:rPr>
          <w:lang w:val="lt-LT"/>
        </w:rPr>
        <w:t>20</w:t>
      </w:r>
      <w:r w:rsidR="00D64CDE" w:rsidRPr="00F7603C">
        <w:rPr>
          <w:lang w:val="lt-LT"/>
        </w:rPr>
        <w:t xml:space="preserve"> metams </w:t>
      </w:r>
      <w:r w:rsidR="00C13484" w:rsidRPr="00F7603C">
        <w:rPr>
          <w:lang w:val="lt-LT"/>
        </w:rPr>
        <w:t>nustatymo</w:t>
      </w:r>
    </w:p>
    <w:p w:rsidR="00D53839" w:rsidRPr="00F7603C" w:rsidRDefault="00D53839" w:rsidP="00AF48C4">
      <w:pPr>
        <w:jc w:val="center"/>
        <w:rPr>
          <w:lang w:val="lt-LT"/>
        </w:rPr>
      </w:pPr>
    </w:p>
    <w:p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193D1F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193D1F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193D1F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193D1F">
        <w:rPr>
          <w:noProof/>
          <w:lang w:val="lt-LT"/>
        </w:rPr>
        <w:t>sprendimų teikti mokesčių, rinkliavų ir kitas įstatymų nustatytas lengvatas savivaldybės sąskaita priėmimas.</w:t>
      </w:r>
    </w:p>
    <w:p w:rsidR="0025264B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Lietuvos Respublikos žemės mokesčio įstatymo  (toliau – Įstatymas) </w:t>
      </w:r>
      <w:r w:rsidR="00193D1F">
        <w:rPr>
          <w:noProof/>
        </w:rPr>
        <w:t>8</w:t>
      </w:r>
      <w:r w:rsidRPr="00F7603C">
        <w:rPr>
          <w:noProof/>
        </w:rPr>
        <w:t xml:space="preserve"> straipsnio 2 dali</w:t>
      </w:r>
      <w:r w:rsidR="00193D1F">
        <w:rPr>
          <w:noProof/>
        </w:rPr>
        <w:t>e</w:t>
      </w:r>
      <w:r w:rsidRPr="00F7603C">
        <w:rPr>
          <w:noProof/>
        </w:rPr>
        <w:t>s</w:t>
      </w:r>
      <w:r w:rsidR="00193D1F">
        <w:rPr>
          <w:noProof/>
        </w:rPr>
        <w:t xml:space="preserve"> 3 punktas</w:t>
      </w:r>
      <w:r w:rsidRPr="00F7603C">
        <w:rPr>
          <w:noProof/>
        </w:rPr>
        <w:t xml:space="preserve"> reglamentuoja, kad savivaldybės taryba iki einamojo mokestinio laikotarpio </w:t>
      </w:r>
      <w:r w:rsidR="0025264B">
        <w:rPr>
          <w:noProof/>
        </w:rPr>
        <w:t>rugsėjo</w:t>
      </w:r>
      <w:r w:rsidRPr="00F7603C">
        <w:rPr>
          <w:noProof/>
        </w:rPr>
        <w:t xml:space="preserve"> 1 dienos nustato </w:t>
      </w:r>
      <w:r w:rsidR="0025264B">
        <w:rPr>
          <w:noProof/>
        </w:rPr>
        <w:t>neapmokestinamojo žemės sklypo dydį</w:t>
      </w:r>
      <w:r w:rsidRPr="00F7603C">
        <w:rPr>
          <w:noProof/>
        </w:rPr>
        <w:t xml:space="preserve">, </w:t>
      </w:r>
      <w:r w:rsidR="0025264B">
        <w:rPr>
          <w:noProof/>
        </w:rPr>
        <w:t>fiziniams asmenims, kurių šeimose mokestinio laikotarpio pradžioje nėra darbingų asmenų ir kuriems nustatytas 0-40 procentų darbingumo lygis arba kurie yra sukakę senatvės pensijos amžių ar yra nepilnamečiai.</w:t>
      </w:r>
    </w:p>
    <w:p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 xml:space="preserve">Parengto sprendimo projekto tikslas – nustatyti </w:t>
      </w:r>
      <w:r w:rsidR="0025264B">
        <w:rPr>
          <w:lang w:val="lt-LT"/>
        </w:rPr>
        <w:t xml:space="preserve">neapmokestinamo </w:t>
      </w:r>
      <w:r w:rsidRPr="00F7603C">
        <w:rPr>
          <w:lang w:val="lt-LT"/>
        </w:rPr>
        <w:t xml:space="preserve">žemės </w:t>
      </w:r>
      <w:r w:rsidR="0025264B">
        <w:rPr>
          <w:lang w:val="lt-LT"/>
        </w:rPr>
        <w:t>sklypo dydžius</w:t>
      </w:r>
      <w:r w:rsidRPr="00F7603C">
        <w:rPr>
          <w:lang w:val="lt-LT"/>
        </w:rPr>
        <w:t xml:space="preserve"> 2</w:t>
      </w:r>
      <w:r w:rsidR="003B4655">
        <w:rPr>
          <w:lang w:val="lt-LT"/>
        </w:rPr>
        <w:t>0</w:t>
      </w:r>
      <w:r w:rsidR="001C6629">
        <w:rPr>
          <w:lang w:val="lt-LT"/>
        </w:rPr>
        <w:t>20</w:t>
      </w:r>
      <w:r w:rsidRPr="00F7603C">
        <w:rPr>
          <w:lang w:val="lt-LT"/>
        </w:rPr>
        <w:t xml:space="preserve"> metams</w:t>
      </w:r>
      <w:r w:rsidR="001C6629">
        <w:rPr>
          <w:lang w:val="lt-LT"/>
        </w:rPr>
        <w:t>.</w:t>
      </w:r>
      <w:r w:rsidRPr="00F7603C">
        <w:rPr>
          <w:lang w:val="lt-LT"/>
        </w:rPr>
        <w:t xml:space="preserve"> </w:t>
      </w:r>
    </w:p>
    <w:p w:rsidR="0025264B" w:rsidRDefault="0025264B" w:rsidP="002526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>Dėl lengvatų taikymo Molėtų rajono savivaldybė neteko 95,4 tūkst. Eur pajamų 201</w:t>
      </w:r>
      <w:r w:rsidR="00E61E1A">
        <w:rPr>
          <w:color w:val="000000"/>
          <w:spacing w:val="3"/>
          <w:lang w:val="lt-LT"/>
        </w:rPr>
        <w:t xml:space="preserve">9 </w:t>
      </w:r>
      <w:bookmarkStart w:id="0" w:name="_GoBack"/>
      <w:bookmarkEnd w:id="0"/>
      <w:r>
        <w:rPr>
          <w:color w:val="000000"/>
          <w:spacing w:val="3"/>
          <w:lang w:val="lt-LT"/>
        </w:rPr>
        <w:t>metais. Todėl savivaldybės administracija siūlo sumažinti neapmokestinamus žemės sklypo dydžius: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5264B" w:rsidRPr="00ED3ED3" w:rsidTr="0025264B">
        <w:tc>
          <w:tcPr>
            <w:tcW w:w="4530" w:type="dxa"/>
          </w:tcPr>
          <w:p w:rsidR="0025264B" w:rsidRPr="00ED3ED3" w:rsidRDefault="0025264B" w:rsidP="002526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000000"/>
                <w:spacing w:val="3"/>
                <w:lang w:val="lt-LT"/>
              </w:rPr>
            </w:pPr>
            <w:r w:rsidRPr="00ED3ED3">
              <w:rPr>
                <w:b/>
                <w:color w:val="000000"/>
                <w:spacing w:val="3"/>
                <w:lang w:val="lt-LT"/>
              </w:rPr>
              <w:t>2019 m. ir ankstesniais metais taikyti neapmokestinami žemės sklypo plotai</w:t>
            </w:r>
          </w:p>
        </w:tc>
        <w:tc>
          <w:tcPr>
            <w:tcW w:w="4531" w:type="dxa"/>
          </w:tcPr>
          <w:p w:rsidR="0025264B" w:rsidRPr="00ED3ED3" w:rsidRDefault="002E334C" w:rsidP="002526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color w:val="000000"/>
                <w:spacing w:val="3"/>
                <w:lang w:val="lt-LT"/>
              </w:rPr>
            </w:pPr>
            <w:r w:rsidRPr="00ED3ED3">
              <w:rPr>
                <w:b/>
                <w:color w:val="000000"/>
                <w:spacing w:val="3"/>
                <w:lang w:val="lt-LT"/>
              </w:rPr>
              <w:t>2020 m. taikytini neapmokestinami žemės sklypo plotai</w:t>
            </w:r>
          </w:p>
        </w:tc>
      </w:tr>
      <w:tr w:rsidR="0025264B" w:rsidTr="0025264B">
        <w:tc>
          <w:tcPr>
            <w:tcW w:w="4530" w:type="dxa"/>
          </w:tcPr>
          <w:p w:rsidR="0025264B" w:rsidRDefault="002E334C" w:rsidP="002526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Kaimo teritorijoje- iki 3,5 ha ploto</w:t>
            </w:r>
          </w:p>
        </w:tc>
        <w:tc>
          <w:tcPr>
            <w:tcW w:w="4531" w:type="dxa"/>
          </w:tcPr>
          <w:p w:rsidR="0025264B" w:rsidRDefault="002E334C" w:rsidP="002E33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Kaimo teritorijoje- iki 1,5 ha ploto</w:t>
            </w:r>
          </w:p>
        </w:tc>
      </w:tr>
      <w:tr w:rsidR="002E334C" w:rsidTr="0025264B">
        <w:tc>
          <w:tcPr>
            <w:tcW w:w="4530" w:type="dxa"/>
          </w:tcPr>
          <w:p w:rsidR="002E334C" w:rsidRDefault="0061171A" w:rsidP="002E33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Molėtų mieste – iki 0</w:t>
            </w:r>
            <w:r w:rsidR="002E334C">
              <w:rPr>
                <w:color w:val="000000"/>
                <w:spacing w:val="3"/>
                <w:lang w:val="lt-LT"/>
              </w:rPr>
              <w:t>,</w:t>
            </w:r>
            <w:r>
              <w:rPr>
                <w:color w:val="000000"/>
                <w:spacing w:val="3"/>
                <w:lang w:val="lt-LT"/>
              </w:rPr>
              <w:t>1</w:t>
            </w:r>
            <w:r w:rsidR="002E334C">
              <w:rPr>
                <w:color w:val="000000"/>
                <w:spacing w:val="3"/>
                <w:lang w:val="lt-LT"/>
              </w:rPr>
              <w:t>5 ha ploto</w:t>
            </w:r>
          </w:p>
        </w:tc>
        <w:tc>
          <w:tcPr>
            <w:tcW w:w="4531" w:type="dxa"/>
          </w:tcPr>
          <w:p w:rsidR="002E334C" w:rsidRDefault="002E334C" w:rsidP="002E33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pacing w:val="3"/>
                <w:lang w:val="lt-LT"/>
              </w:rPr>
            </w:pPr>
            <w:r>
              <w:rPr>
                <w:color w:val="000000"/>
                <w:spacing w:val="3"/>
                <w:lang w:val="lt-LT"/>
              </w:rPr>
              <w:t>Molėtų mieste – iki 0,08 ha ploto</w:t>
            </w:r>
          </w:p>
        </w:tc>
      </w:tr>
    </w:tbl>
    <w:p w:rsidR="0025264B" w:rsidRDefault="0025264B" w:rsidP="0025264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</w:p>
    <w:p w:rsidR="0025264B" w:rsidRDefault="002E334C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 xml:space="preserve">           Sumažinus neapmokestinamus žemės sklypų dydžius padidėtų įplaukų iš žemės mokesčio apskaičiavimo.</w:t>
      </w:r>
    </w:p>
    <w:p w:rsidR="00741C79" w:rsidRDefault="00741C79" w:rsidP="00741C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Lentelėje pateikiama informacija apie pajamas iš žemės mokesčio, gautas  į savivaldybės biudžetą: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276"/>
        <w:gridCol w:w="1275"/>
      </w:tblGrid>
      <w:tr w:rsidR="004B388D" w:rsidRPr="004B388D" w:rsidTr="004B388D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2016 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2017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2018 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 xml:space="preserve">2019 m. </w:t>
            </w:r>
          </w:p>
        </w:tc>
      </w:tr>
      <w:tr w:rsidR="004B388D" w:rsidRPr="004B388D" w:rsidTr="004B388D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Fizinių asmenų žemės mokestis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60753,75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227357,38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240168,77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296827,81</w:t>
            </w:r>
          </w:p>
        </w:tc>
      </w:tr>
      <w:tr w:rsidR="004B388D" w:rsidRPr="004B388D" w:rsidTr="004B388D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Juridinių asmenų žemės mokestis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5622,42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17073,23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16697,16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19510,21</w:t>
            </w:r>
          </w:p>
        </w:tc>
      </w:tr>
      <w:tr w:rsidR="004B388D" w:rsidRPr="004B388D" w:rsidTr="004B388D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Iš viso žemės mokesčio: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B388D">
              <w:rPr>
                <w:b/>
                <w:bCs/>
                <w:color w:val="000000"/>
                <w:lang w:val="lt-LT" w:eastAsia="lt-LT"/>
              </w:rPr>
              <w:t>66376,17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B388D">
              <w:rPr>
                <w:b/>
                <w:bCs/>
                <w:color w:val="000000"/>
                <w:lang w:val="lt-LT" w:eastAsia="lt-LT"/>
              </w:rPr>
              <w:t>244430,61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B388D">
              <w:rPr>
                <w:b/>
                <w:bCs/>
                <w:color w:val="000000"/>
                <w:lang w:val="lt-LT" w:eastAsia="lt-LT"/>
              </w:rPr>
              <w:t>256865,93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B388D">
              <w:rPr>
                <w:b/>
                <w:bCs/>
                <w:color w:val="000000"/>
                <w:lang w:val="lt-LT" w:eastAsia="lt-LT"/>
              </w:rPr>
              <w:t>316338,02</w:t>
            </w:r>
          </w:p>
        </w:tc>
      </w:tr>
      <w:tr w:rsidR="004B388D" w:rsidRPr="004B388D" w:rsidTr="004B388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8D" w:rsidRPr="004B388D" w:rsidRDefault="004B388D" w:rsidP="004B388D">
            <w:pPr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Žemės mokestis</w:t>
            </w:r>
            <w:r w:rsidRPr="004B388D">
              <w:rPr>
                <w:color w:val="000000"/>
                <w:lang w:val="lt-LT" w:eastAsia="lt-LT"/>
              </w:rPr>
              <w:br/>
              <w:t>nuo bendros mokesčių sumos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D" w:rsidRPr="004B388D" w:rsidRDefault="004B388D" w:rsidP="004B388D">
            <w:pPr>
              <w:jc w:val="right"/>
              <w:rPr>
                <w:color w:val="000000"/>
                <w:lang w:val="lt-LT" w:eastAsia="lt-LT"/>
              </w:rPr>
            </w:pPr>
            <w:r w:rsidRPr="004B388D">
              <w:rPr>
                <w:color w:val="000000"/>
                <w:lang w:val="lt-LT" w:eastAsia="lt-LT"/>
              </w:rPr>
              <w:t>3,1</w:t>
            </w:r>
          </w:p>
        </w:tc>
      </w:tr>
    </w:tbl>
    <w:p w:rsidR="00741C79" w:rsidRPr="002E334C" w:rsidRDefault="00741C79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193D1F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</w:t>
      </w:r>
      <w:r w:rsidR="00193D1F">
        <w:rPr>
          <w:noProof/>
        </w:rPr>
        <w:t>8 straipsnio 2 dalies 3 punktas, 5 dalis</w:t>
      </w:r>
      <w:r w:rsidR="00AF48C4" w:rsidRPr="00F7603C">
        <w:rPr>
          <w:noProof/>
        </w:rPr>
        <w:t xml:space="preserve">.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lastRenderedPageBreak/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Neigiamų pasekmių nenumatoma.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</w:t>
      </w:r>
      <w:r w:rsidR="002E334C">
        <w:rPr>
          <w:lang w:val="lt-LT"/>
        </w:rPr>
        <w:t>Bus gautos didesnės ž</w:t>
      </w:r>
      <w:r w:rsidR="00BD48C6" w:rsidRPr="00F7603C">
        <w:rPr>
          <w:lang w:val="lt-LT"/>
        </w:rPr>
        <w:t>emės mokesčio pajamos</w:t>
      </w:r>
      <w:r w:rsidR="002E334C">
        <w:rPr>
          <w:lang w:val="lt-LT"/>
        </w:rPr>
        <w:t xml:space="preserve">, </w:t>
      </w:r>
      <w:r w:rsidR="00BD48C6" w:rsidRPr="00F7603C">
        <w:rPr>
          <w:lang w:val="lt-LT"/>
        </w:rPr>
        <w:t xml:space="preserve"> įskaitomos į savivaldybės biudžeto pajamas</w:t>
      </w:r>
      <w:r w:rsidR="002E334C">
        <w:rPr>
          <w:lang w:val="lt-LT"/>
        </w:rPr>
        <w:t>.</w:t>
      </w:r>
      <w:r w:rsidR="00BD48C6" w:rsidRPr="00F7603C">
        <w:rPr>
          <w:lang w:val="lt-LT"/>
        </w:rPr>
        <w:t xml:space="preserve"> 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8C4681" w:rsidRPr="00032FC9" w:rsidRDefault="008B3425" w:rsidP="00032F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  <w:sectPr w:rsidR="008C4681" w:rsidRPr="00032FC9" w:rsidSect="00D64CDE">
          <w:headerReference w:type="default" r:id="rId7"/>
          <w:pgSz w:w="11906" w:h="16838"/>
          <w:pgMar w:top="567" w:right="1134" w:bottom="1701" w:left="1701" w:header="567" w:footer="567" w:gutter="0"/>
          <w:cols w:space="1296"/>
          <w:titlePg/>
          <w:docGrid w:linePitch="360"/>
        </w:sect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</w:t>
      </w:r>
      <w:r w:rsidR="001C6629">
        <w:rPr>
          <w:lang w:val="lt-LT"/>
        </w:rPr>
        <w:t>stybinė mokesčių inspekcija, 2020</w:t>
      </w:r>
      <w:r w:rsidR="004B388D">
        <w:rPr>
          <w:lang w:val="lt-LT"/>
        </w:rPr>
        <w:t xml:space="preserve"> mokestiniai metai.</w:t>
      </w:r>
    </w:p>
    <w:p w:rsidR="008C4681" w:rsidRDefault="008C4681" w:rsidP="004B388D">
      <w:pPr>
        <w:tabs>
          <w:tab w:val="left" w:pos="1674"/>
        </w:tabs>
        <w:rPr>
          <w:lang w:val="lt-LT"/>
        </w:rPr>
      </w:pPr>
    </w:p>
    <w:sectPr w:rsidR="008C4681" w:rsidSect="00D630EE"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F" w:rsidRDefault="001C1E6F" w:rsidP="00D64CDE">
      <w:r>
        <w:separator/>
      </w:r>
    </w:p>
  </w:endnote>
  <w:endnote w:type="continuationSeparator" w:id="0">
    <w:p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F" w:rsidRDefault="001C1E6F" w:rsidP="00D64CDE">
      <w:r>
        <w:separator/>
      </w:r>
    </w:p>
  </w:footnote>
  <w:footnote w:type="continuationSeparator" w:id="0">
    <w:p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1A" w:rsidRPr="00E61E1A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310CF"/>
    <w:rsid w:val="00032FC9"/>
    <w:rsid w:val="00070A69"/>
    <w:rsid w:val="00072B24"/>
    <w:rsid w:val="001018C3"/>
    <w:rsid w:val="00193D1F"/>
    <w:rsid w:val="001C1E6F"/>
    <w:rsid w:val="001C6629"/>
    <w:rsid w:val="002118B2"/>
    <w:rsid w:val="00236759"/>
    <w:rsid w:val="0025264B"/>
    <w:rsid w:val="002E334C"/>
    <w:rsid w:val="003B4655"/>
    <w:rsid w:val="00401FE1"/>
    <w:rsid w:val="004B388D"/>
    <w:rsid w:val="005448F6"/>
    <w:rsid w:val="00583BC8"/>
    <w:rsid w:val="005A3E31"/>
    <w:rsid w:val="0061171A"/>
    <w:rsid w:val="006833CA"/>
    <w:rsid w:val="00741C79"/>
    <w:rsid w:val="0078238F"/>
    <w:rsid w:val="007C551E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B3D31"/>
    <w:rsid w:val="00A15CC2"/>
    <w:rsid w:val="00A40C1C"/>
    <w:rsid w:val="00A8510D"/>
    <w:rsid w:val="00AF48C4"/>
    <w:rsid w:val="00B301C2"/>
    <w:rsid w:val="00B91AE5"/>
    <w:rsid w:val="00BA26AB"/>
    <w:rsid w:val="00BD48C6"/>
    <w:rsid w:val="00BE6EEE"/>
    <w:rsid w:val="00C13484"/>
    <w:rsid w:val="00C8716E"/>
    <w:rsid w:val="00CC574E"/>
    <w:rsid w:val="00D111C3"/>
    <w:rsid w:val="00D53839"/>
    <w:rsid w:val="00D630EE"/>
    <w:rsid w:val="00D64CDE"/>
    <w:rsid w:val="00E61E1A"/>
    <w:rsid w:val="00E83BDE"/>
    <w:rsid w:val="00E97833"/>
    <w:rsid w:val="00ED3ED3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6F85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25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49E5-EE8D-4589-B437-E3493B5C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10</cp:revision>
  <cp:lastPrinted>2016-04-19T07:59:00Z</cp:lastPrinted>
  <dcterms:created xsi:type="dcterms:W3CDTF">2019-05-22T10:17:00Z</dcterms:created>
  <dcterms:modified xsi:type="dcterms:W3CDTF">2020-05-11T09:35:00Z</dcterms:modified>
</cp:coreProperties>
</file>