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A3395B">
        <w:rPr>
          <w:b/>
          <w:caps/>
        </w:rPr>
        <w:t>garbės piliečio</w:t>
      </w:r>
      <w:r w:rsidR="00F00D1C" w:rsidRPr="00F00D1C">
        <w:rPr>
          <w:b/>
          <w:caps/>
        </w:rPr>
        <w:t xml:space="preserve"> vardo</w:t>
      </w:r>
      <w:r w:rsidR="00643F6D">
        <w:rPr>
          <w:b/>
          <w:caps/>
        </w:rPr>
        <w:t xml:space="preserve"> SUTEIKIMO</w:t>
      </w:r>
      <w:r w:rsidR="000869C9">
        <w:rPr>
          <w:b/>
          <w:caps/>
        </w:rPr>
        <w:t xml:space="preserve"> </w:t>
      </w:r>
      <w:bookmarkStart w:id="0" w:name="_GoBack"/>
      <w:bookmarkEnd w:id="0"/>
      <w:r w:rsidR="00C16EA1">
        <w:rPr>
          <w:b/>
          <w:caps/>
        </w:rPr>
        <w:br/>
      </w:r>
    </w:p>
    <w:p w:rsidR="00C16EA1" w:rsidRDefault="00D31A18">
      <w:pPr>
        <w:spacing w:before="60" w:after="60"/>
        <w:jc w:val="center"/>
      </w:pPr>
      <w:r>
        <w:t>2015</w:t>
      </w:r>
      <w:r w:rsidR="00C16EA1">
        <w:t xml:space="preserve"> m. </w:t>
      </w:r>
      <w:r>
        <w:t>vasario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90FCF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90FCF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366574" w:rsidRDefault="00052A4E" w:rsidP="000869C9">
      <w:pPr>
        <w:spacing w:line="360" w:lineRule="auto"/>
        <w:ind w:firstLine="720"/>
        <w:jc w:val="both"/>
      </w:pPr>
      <w:r w:rsidRPr="00366574">
        <w:t xml:space="preserve">Vadovaudamasi Lietuvos Respublikos vietos savivaldos įstatymo 16 straipsnio 2 dalies 45 punktu,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Pr="00366574">
          <w:t>2013 m</w:t>
        </w:r>
      </w:smartTag>
      <w:r w:rsidRPr="00366574">
        <w:t>. rugpjūčio 22 d. sprendimu Nr. B1-127 „Dėl Molėtų rajono savivaldybės garbės piliečio vardo, padėkos ženklo ir padėkos rašto teikimo nuostatų patvirtinimo“</w:t>
      </w:r>
      <w:r w:rsidR="00D21633" w:rsidRPr="00366574">
        <w:t>,</w:t>
      </w:r>
      <w:r w:rsidRPr="00366574">
        <w:t xml:space="preserve"> 9 ir 10 punktais </w:t>
      </w:r>
      <w:r w:rsidR="004A5275" w:rsidRPr="00366574">
        <w:t xml:space="preserve">ir atsižvelgdama į </w:t>
      </w:r>
      <w:r w:rsidR="00622E71" w:rsidRPr="00366574">
        <w:t xml:space="preserve">Molėtų vaikų ir jaunimo pilietinio ir tautinio ugdymo klubo „Mes </w:t>
      </w:r>
      <w:r w:rsidR="004964F1" w:rsidRPr="00366574">
        <w:t xml:space="preserve">- </w:t>
      </w:r>
      <w:r w:rsidR="00622E71" w:rsidRPr="00366574">
        <w:t xml:space="preserve">gimnazistai“ 2015-12-28 </w:t>
      </w:r>
      <w:r w:rsidR="00B87947" w:rsidRPr="00366574">
        <w:t>siūlymą</w:t>
      </w:r>
      <w:r w:rsidR="00341901" w:rsidRPr="00366574">
        <w:t>,</w:t>
      </w:r>
    </w:p>
    <w:p w:rsidR="000869C9" w:rsidRPr="00366574" w:rsidRDefault="00602DDA" w:rsidP="000869C9">
      <w:pPr>
        <w:spacing w:line="360" w:lineRule="auto"/>
        <w:ind w:firstLine="720"/>
        <w:jc w:val="both"/>
      </w:pPr>
      <w:r w:rsidRPr="00366574">
        <w:t>Molėtų rajono savivaldybės taryba n u s p r e n d ž i a</w:t>
      </w:r>
      <w:r w:rsidR="000869C9" w:rsidRPr="00366574">
        <w:t>:</w:t>
      </w:r>
    </w:p>
    <w:p w:rsidR="00341901" w:rsidRPr="00366574" w:rsidRDefault="000869C9" w:rsidP="000869C9">
      <w:pPr>
        <w:spacing w:line="360" w:lineRule="auto"/>
        <w:ind w:firstLine="720"/>
        <w:jc w:val="both"/>
      </w:pPr>
      <w:r w:rsidRPr="00366574">
        <w:t xml:space="preserve">1. </w:t>
      </w:r>
      <w:r w:rsidR="00D21633" w:rsidRPr="00366574">
        <w:t>U</w:t>
      </w:r>
      <w:r w:rsidR="000238A5" w:rsidRPr="00366574">
        <w:t xml:space="preserve">ž nuopelnus Lietuvos Respublikos ir Molėtų krašto labui </w:t>
      </w:r>
      <w:r w:rsidR="00622E71" w:rsidRPr="00366574">
        <w:t xml:space="preserve">meno, švietimo, kultūros ir visuomeninėje srityse, </w:t>
      </w:r>
      <w:r w:rsidR="00643F6D" w:rsidRPr="00366574">
        <w:t>suteik</w:t>
      </w:r>
      <w:r w:rsidR="000238A5" w:rsidRPr="00366574">
        <w:t xml:space="preserve">ti Molėtų rajono </w:t>
      </w:r>
      <w:r w:rsidR="00092900" w:rsidRPr="00366574">
        <w:t xml:space="preserve">savivaldybės </w:t>
      </w:r>
      <w:r w:rsidR="000238A5" w:rsidRPr="00366574">
        <w:t xml:space="preserve">garbės piliečio vardą kompozitoriui, pedagogui, muzikologui, profesoriui Vaclovui </w:t>
      </w:r>
      <w:proofErr w:type="spellStart"/>
      <w:r w:rsidR="000238A5" w:rsidRPr="00366574">
        <w:t>Paketūrui</w:t>
      </w:r>
      <w:proofErr w:type="spellEnd"/>
      <w:r w:rsidR="00341901" w:rsidRPr="00366574">
        <w:t>.</w:t>
      </w:r>
    </w:p>
    <w:p w:rsidR="00341901" w:rsidRPr="00366574" w:rsidRDefault="00341901" w:rsidP="00643F6D">
      <w:pPr>
        <w:spacing w:line="360" w:lineRule="auto"/>
        <w:ind w:firstLine="720"/>
        <w:jc w:val="both"/>
      </w:pPr>
      <w:r w:rsidRPr="00366574">
        <w:t>2</w:t>
      </w:r>
      <w:r w:rsidR="000238A5" w:rsidRPr="00366574">
        <w:t xml:space="preserve">. </w:t>
      </w:r>
      <w:r w:rsidR="00092900" w:rsidRPr="00366574">
        <w:t>Molėtų rajono savivaldybės g</w:t>
      </w:r>
      <w:r w:rsidR="000238A5" w:rsidRPr="00366574">
        <w:t>arbės piliečio</w:t>
      </w:r>
      <w:r w:rsidRPr="00366574">
        <w:t xml:space="preserve"> apdovanojimą įteikti</w:t>
      </w:r>
      <w:r w:rsidR="00B01D7A" w:rsidRPr="00366574">
        <w:t xml:space="preserve"> </w:t>
      </w:r>
      <w:r w:rsidR="000238A5" w:rsidRPr="00366574">
        <w:t>2016</w:t>
      </w:r>
      <w:r w:rsidR="00B87947" w:rsidRPr="00366574">
        <w:t xml:space="preserve"> m. k</w:t>
      </w:r>
      <w:r w:rsidR="00D51B2E" w:rsidRPr="00366574">
        <w:t>ovo 11</w:t>
      </w:r>
      <w:r w:rsidR="00D31A18" w:rsidRPr="00366574">
        <w:t>-ąją</w:t>
      </w:r>
      <w:r w:rsidRPr="00366574">
        <w:t xml:space="preserve"> – Lietuvos</w:t>
      </w:r>
      <w:r w:rsidR="00D51B2E" w:rsidRPr="00366574">
        <w:t xml:space="preserve"> </w:t>
      </w:r>
      <w:r w:rsidR="009201CA" w:rsidRPr="00366574">
        <w:t>nepriklausomybės</w:t>
      </w:r>
      <w:r w:rsidR="00D51B2E" w:rsidRPr="00366574">
        <w:t xml:space="preserve"> atkūrimo dienos minėjimo renginyje</w:t>
      </w:r>
      <w:r w:rsidRPr="00366574">
        <w:t>.</w:t>
      </w:r>
    </w:p>
    <w:p w:rsidR="00FF7E1B" w:rsidRDefault="00FF7E1B" w:rsidP="00643F6D">
      <w:pPr>
        <w:spacing w:line="360" w:lineRule="auto"/>
        <w:ind w:firstLine="720"/>
        <w:jc w:val="both"/>
      </w:pPr>
      <w:r w:rsidRPr="00366574">
        <w:t>Šis sprendimas gali būti skundžiamas Lietuvos Respublikos administ</w:t>
      </w:r>
      <w:r w:rsidR="00052A4E" w:rsidRPr="00366574">
        <w:t xml:space="preserve">racinių bylų teisenos įstatymo </w:t>
      </w:r>
      <w:r w:rsidRPr="00366574">
        <w:t>nustatyta tvarka.</w:t>
      </w:r>
    </w:p>
    <w:p w:rsidR="000869C9" w:rsidRDefault="000869C9" w:rsidP="009B4614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>
              <w:t>Savivaldybės m</w:t>
            </w:r>
            <w:r w:rsidR="00C16EA1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  <w:r>
        <w:t>Parengė</w:t>
      </w:r>
    </w:p>
    <w:p w:rsidR="00E80B44" w:rsidRDefault="00E80B44">
      <w:pPr>
        <w:tabs>
          <w:tab w:val="left" w:pos="1674"/>
        </w:tabs>
      </w:pPr>
      <w:r>
        <w:t>Viešųjų ryšių ir informatikos skyriaus vedėjas</w:t>
      </w:r>
    </w:p>
    <w:p w:rsidR="00E80B44" w:rsidRDefault="00E80B44">
      <w:pPr>
        <w:tabs>
          <w:tab w:val="left" w:pos="1674"/>
        </w:tabs>
      </w:pPr>
      <w:r>
        <w:t>Vladimiras Suchodumcevas</w:t>
      </w:r>
    </w:p>
    <w:p w:rsidR="00E15722" w:rsidRDefault="00E15722" w:rsidP="00A7377F"/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FA" w:rsidRDefault="00166EFA">
      <w:r>
        <w:separator/>
      </w:r>
    </w:p>
  </w:endnote>
  <w:endnote w:type="continuationSeparator" w:id="0">
    <w:p w:rsidR="00166EFA" w:rsidRDefault="001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FA" w:rsidRDefault="00166EFA">
      <w:r>
        <w:separator/>
      </w:r>
    </w:p>
  </w:footnote>
  <w:footnote w:type="continuationSeparator" w:id="0">
    <w:p w:rsidR="00166EFA" w:rsidRDefault="0016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25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B50A7A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238A5"/>
    <w:rsid w:val="00052A4E"/>
    <w:rsid w:val="000869C9"/>
    <w:rsid w:val="00092900"/>
    <w:rsid w:val="000B42FD"/>
    <w:rsid w:val="00132437"/>
    <w:rsid w:val="00163F81"/>
    <w:rsid w:val="00166173"/>
    <w:rsid w:val="00166EFA"/>
    <w:rsid w:val="00190189"/>
    <w:rsid w:val="001F5899"/>
    <w:rsid w:val="00226EF4"/>
    <w:rsid w:val="00305758"/>
    <w:rsid w:val="00307357"/>
    <w:rsid w:val="003261CF"/>
    <w:rsid w:val="00341901"/>
    <w:rsid w:val="00366574"/>
    <w:rsid w:val="00385718"/>
    <w:rsid w:val="003D5317"/>
    <w:rsid w:val="00427694"/>
    <w:rsid w:val="004964F1"/>
    <w:rsid w:val="004968FC"/>
    <w:rsid w:val="004A5275"/>
    <w:rsid w:val="00503B36"/>
    <w:rsid w:val="00520146"/>
    <w:rsid w:val="005376F6"/>
    <w:rsid w:val="0057608E"/>
    <w:rsid w:val="005E38D0"/>
    <w:rsid w:val="005F3428"/>
    <w:rsid w:val="006025E3"/>
    <w:rsid w:val="00602DDA"/>
    <w:rsid w:val="00621197"/>
    <w:rsid w:val="00622E71"/>
    <w:rsid w:val="00642AFE"/>
    <w:rsid w:val="00643F6D"/>
    <w:rsid w:val="006B5F65"/>
    <w:rsid w:val="006D1B75"/>
    <w:rsid w:val="00794B68"/>
    <w:rsid w:val="00796C66"/>
    <w:rsid w:val="007B5DED"/>
    <w:rsid w:val="007E5AED"/>
    <w:rsid w:val="00832A89"/>
    <w:rsid w:val="008A401C"/>
    <w:rsid w:val="008E1705"/>
    <w:rsid w:val="008E7BDD"/>
    <w:rsid w:val="009201CA"/>
    <w:rsid w:val="00930643"/>
    <w:rsid w:val="00966537"/>
    <w:rsid w:val="009A0C23"/>
    <w:rsid w:val="009B4614"/>
    <w:rsid w:val="00A3395B"/>
    <w:rsid w:val="00A7377F"/>
    <w:rsid w:val="00A87C48"/>
    <w:rsid w:val="00A90000"/>
    <w:rsid w:val="00AF4C8A"/>
    <w:rsid w:val="00B01D7A"/>
    <w:rsid w:val="00B50A7A"/>
    <w:rsid w:val="00B87947"/>
    <w:rsid w:val="00BE63C3"/>
    <w:rsid w:val="00C16EA1"/>
    <w:rsid w:val="00C36916"/>
    <w:rsid w:val="00C6199C"/>
    <w:rsid w:val="00CC1DF9"/>
    <w:rsid w:val="00D21633"/>
    <w:rsid w:val="00D31A18"/>
    <w:rsid w:val="00D45A7E"/>
    <w:rsid w:val="00D5008D"/>
    <w:rsid w:val="00D51B2E"/>
    <w:rsid w:val="00D540C1"/>
    <w:rsid w:val="00D8136A"/>
    <w:rsid w:val="00DB15A7"/>
    <w:rsid w:val="00DB7660"/>
    <w:rsid w:val="00DC6469"/>
    <w:rsid w:val="00DD2713"/>
    <w:rsid w:val="00E15722"/>
    <w:rsid w:val="00E80B44"/>
    <w:rsid w:val="00ED02EF"/>
    <w:rsid w:val="00F00D1C"/>
    <w:rsid w:val="00F54307"/>
    <w:rsid w:val="00F764E7"/>
    <w:rsid w:val="00F90FCF"/>
    <w:rsid w:val="00FA3003"/>
    <w:rsid w:val="00FD703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B063-5AC1-44E0-863E-A63AFA4F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2014-01-22T11:07:00Z</cp:lastPrinted>
  <dcterms:created xsi:type="dcterms:W3CDTF">2016-02-11T07:15:00Z</dcterms:created>
  <dcterms:modified xsi:type="dcterms:W3CDTF">2016-02-11T07:37:00Z</dcterms:modified>
</cp:coreProperties>
</file>