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A1" w:rsidRPr="00637A25" w:rsidRDefault="00C16EA1">
      <w:pPr>
        <w:spacing w:before="120" w:after="120"/>
        <w:jc w:val="center"/>
        <w:rPr>
          <w:b/>
          <w:spacing w:val="20"/>
          <w:w w:val="110"/>
          <w:sz w:val="28"/>
        </w:rPr>
      </w:pPr>
      <w:r w:rsidRPr="00637A25">
        <w:rPr>
          <w:b/>
          <w:spacing w:val="20"/>
          <w:w w:val="110"/>
          <w:sz w:val="28"/>
        </w:rPr>
        <w:t>SPRENDIMAS</w:t>
      </w:r>
    </w:p>
    <w:p w:rsidR="00C16EA1" w:rsidRPr="00637A25" w:rsidRDefault="00602DDA">
      <w:pPr>
        <w:jc w:val="center"/>
        <w:rPr>
          <w:b/>
          <w:caps/>
        </w:rPr>
      </w:pPr>
      <w:r w:rsidRPr="00637A25">
        <w:rPr>
          <w:b/>
          <w:caps/>
        </w:rPr>
        <w:t xml:space="preserve">DĖL MOLĖTŲ RAJONO SAVIVALDYBĖS </w:t>
      </w:r>
      <w:r w:rsidR="00F00D1C" w:rsidRPr="00637A25">
        <w:rPr>
          <w:b/>
          <w:caps/>
        </w:rPr>
        <w:t>garbės piliečio vardo</w:t>
      </w:r>
      <w:r w:rsidR="00643F6D" w:rsidRPr="00637A25">
        <w:rPr>
          <w:b/>
          <w:caps/>
        </w:rPr>
        <w:t xml:space="preserve"> SUTEIKIMO</w:t>
      </w:r>
      <w:r w:rsidR="000869C9" w:rsidRPr="00637A25">
        <w:rPr>
          <w:b/>
          <w:caps/>
        </w:rPr>
        <w:t xml:space="preserve"> </w:t>
      </w:r>
      <w:r w:rsidR="00C16EA1" w:rsidRPr="00637A25">
        <w:rPr>
          <w:b/>
          <w:caps/>
        </w:rPr>
        <w:br/>
      </w:r>
    </w:p>
    <w:p w:rsidR="00C16EA1" w:rsidRPr="00637A25" w:rsidRDefault="00D31A18">
      <w:pPr>
        <w:spacing w:before="60" w:after="60"/>
        <w:jc w:val="center"/>
      </w:pPr>
      <w:r w:rsidRPr="00637A25">
        <w:t>2015</w:t>
      </w:r>
      <w:r w:rsidR="00C16EA1" w:rsidRPr="00637A25">
        <w:t xml:space="preserve"> m. </w:t>
      </w:r>
      <w:r w:rsidRPr="00637A25">
        <w:t>vasario</w:t>
      </w:r>
      <w:r w:rsidR="00C16EA1" w:rsidRPr="00637A25">
        <w:t xml:space="preserve"> </w:t>
      </w:r>
      <w:r w:rsidR="00602DDA" w:rsidRPr="00637A25">
        <w:t xml:space="preserve"> </w:t>
      </w:r>
      <w:r w:rsidR="00C16EA1" w:rsidRPr="00637A25">
        <w:t xml:space="preserve"> d. Nr. </w:t>
      </w:r>
      <w:r w:rsidR="00602DDA" w:rsidRPr="00637A25">
        <w:t xml:space="preserve"> </w:t>
      </w:r>
    </w:p>
    <w:p w:rsidR="00C16EA1" w:rsidRPr="00637A25" w:rsidRDefault="00C16EA1">
      <w:pPr>
        <w:spacing w:before="60" w:after="60"/>
        <w:jc w:val="center"/>
      </w:pPr>
      <w:r w:rsidRPr="00637A25">
        <w:t>Molėtai</w:t>
      </w:r>
    </w:p>
    <w:p w:rsidR="00C16EA1" w:rsidRPr="00637A25" w:rsidRDefault="00C16EA1">
      <w:pPr>
        <w:sectPr w:rsidR="00C16EA1" w:rsidRPr="00637A25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6C66" w:rsidRPr="00637A25" w:rsidRDefault="00796C66" w:rsidP="00796C66">
      <w:pPr>
        <w:framePr w:w="5528" w:h="1259" w:hSpace="181" w:wrap="around" w:vAnchor="page" w:hAnchor="page" w:x="5292" w:y="1140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637A25">
        <w:rPr>
          <w:b/>
          <w:spacing w:val="20"/>
          <w:sz w:val="28"/>
          <w:szCs w:val="28"/>
        </w:rPr>
        <w:t>Projektas</w:t>
      </w:r>
    </w:p>
    <w:p w:rsidR="00C16EA1" w:rsidRPr="00637A25" w:rsidRDefault="00C16EA1">
      <w:pPr>
        <w:tabs>
          <w:tab w:val="left" w:pos="1674"/>
        </w:tabs>
      </w:pPr>
      <w:bookmarkStart w:id="0" w:name="_GoBack"/>
      <w:bookmarkEnd w:id="0"/>
    </w:p>
    <w:p w:rsidR="00341901" w:rsidRPr="00637A25" w:rsidRDefault="00602DDA" w:rsidP="002F0689">
      <w:pPr>
        <w:tabs>
          <w:tab w:val="left" w:pos="1674"/>
        </w:tabs>
        <w:spacing w:line="360" w:lineRule="auto"/>
        <w:ind w:firstLine="680"/>
        <w:jc w:val="both"/>
      </w:pPr>
      <w:r w:rsidRPr="00637A25">
        <w:t>Vadovaudamasi Lietuvos Respub</w:t>
      </w:r>
      <w:r w:rsidR="00307357" w:rsidRPr="00637A25">
        <w:t>likos vi</w:t>
      </w:r>
      <w:r w:rsidR="001F5899" w:rsidRPr="00637A25">
        <w:t>etos savivaldos įstatymo 16 straipsnio</w:t>
      </w:r>
      <w:r w:rsidR="00307357" w:rsidRPr="00637A25">
        <w:t xml:space="preserve"> </w:t>
      </w:r>
      <w:r w:rsidR="00C36916" w:rsidRPr="00637A25">
        <w:t xml:space="preserve">2 dalies </w:t>
      </w:r>
      <w:r w:rsidR="00307357" w:rsidRPr="00637A25">
        <w:t xml:space="preserve">45 </w:t>
      </w:r>
      <w:r w:rsidR="00C36916" w:rsidRPr="00637A25">
        <w:t>punktu</w:t>
      </w:r>
      <w:r w:rsidR="000869C9" w:rsidRPr="00637A25">
        <w:t>,</w:t>
      </w:r>
      <w:r w:rsidR="00643F6D" w:rsidRPr="00637A25">
        <w:t xml:space="preserve"> Molėtų rajono savivaldybės garbės piliečio vardo teikimo nuostatų, patvirtintų Molėtų rajono savivaldybės tarybos </w:t>
      </w:r>
      <w:smartTag w:uri="urn:schemas-microsoft-com:office:smarttags" w:element="metricconverter">
        <w:smartTagPr>
          <w:attr w:name="ProductID" w:val="2013 m"/>
        </w:smartTagPr>
        <w:r w:rsidR="00643F6D" w:rsidRPr="00637A25">
          <w:t>2013 m</w:t>
        </w:r>
      </w:smartTag>
      <w:r w:rsidR="005F3428" w:rsidRPr="00637A25">
        <w:t>.</w:t>
      </w:r>
      <w:r w:rsidR="00643F6D" w:rsidRPr="00637A25">
        <w:t xml:space="preserve"> rugpjūč</w:t>
      </w:r>
      <w:r w:rsidR="00D56767" w:rsidRPr="00637A25">
        <w:t>io 22 d. sprendimu Nr. B1-127</w:t>
      </w:r>
      <w:r w:rsidR="002F0689" w:rsidRPr="00637A25">
        <w:t xml:space="preserve"> „Dėl Molėtų rajono savivaldybės garbės piliečio vardo, padėkos ženklo ir padėkos rašto teikimo nuostatų patvirtinimo“</w:t>
      </w:r>
      <w:r w:rsidR="00DD0329" w:rsidRPr="00637A25">
        <w:t>,</w:t>
      </w:r>
      <w:r w:rsidR="002F0689" w:rsidRPr="00637A25">
        <w:t xml:space="preserve"> </w:t>
      </w:r>
      <w:r w:rsidR="00643F6D" w:rsidRPr="00637A25">
        <w:t>9</w:t>
      </w:r>
      <w:r w:rsidR="002F0689" w:rsidRPr="00637A25">
        <w:t xml:space="preserve"> ir 10 punktais</w:t>
      </w:r>
      <w:r w:rsidR="004A5275" w:rsidRPr="00637A25">
        <w:t xml:space="preserve"> ir atsižvelgdama į</w:t>
      </w:r>
      <w:r w:rsidR="00D56767" w:rsidRPr="00637A25">
        <w:t xml:space="preserve"> </w:t>
      </w:r>
      <w:r w:rsidR="00DD0329" w:rsidRPr="00637A25">
        <w:t xml:space="preserve">VšĮ </w:t>
      </w:r>
      <w:r w:rsidR="00126745" w:rsidRPr="00637A25">
        <w:t>Molėtų turizmo ir</w:t>
      </w:r>
      <w:r w:rsidR="00C84319" w:rsidRPr="00637A25">
        <w:t xml:space="preserve"> verslo informacijos centro 2016</w:t>
      </w:r>
      <w:r w:rsidR="00405047" w:rsidRPr="00637A25">
        <w:t>-01-28</w:t>
      </w:r>
      <w:r w:rsidR="00D56767" w:rsidRPr="00637A25">
        <w:t xml:space="preserve"> </w:t>
      </w:r>
      <w:r w:rsidR="00051F23" w:rsidRPr="00637A25">
        <w:t>siūlymą</w:t>
      </w:r>
      <w:r w:rsidR="00FF2B8D" w:rsidRPr="00637A25">
        <w:t xml:space="preserve"> Nr.</w:t>
      </w:r>
      <w:r w:rsidR="00405047" w:rsidRPr="00637A25">
        <w:t xml:space="preserve"> SD-05</w:t>
      </w:r>
      <w:r w:rsidR="00126745" w:rsidRPr="00637A25">
        <w:t>,</w:t>
      </w:r>
    </w:p>
    <w:p w:rsidR="000869C9" w:rsidRPr="00637A25" w:rsidRDefault="00602DDA" w:rsidP="000869C9">
      <w:pPr>
        <w:spacing w:line="360" w:lineRule="auto"/>
        <w:ind w:firstLine="720"/>
        <w:jc w:val="both"/>
      </w:pPr>
      <w:r w:rsidRPr="00637A25">
        <w:t>Molėtų rajono savivaldybės taryba n u s p r e n d ž i a</w:t>
      </w:r>
      <w:r w:rsidR="000869C9" w:rsidRPr="00637A25">
        <w:t>:</w:t>
      </w:r>
    </w:p>
    <w:p w:rsidR="00341901" w:rsidRPr="00637A25" w:rsidRDefault="000869C9" w:rsidP="000869C9">
      <w:pPr>
        <w:spacing w:line="360" w:lineRule="auto"/>
        <w:ind w:firstLine="720"/>
        <w:jc w:val="both"/>
      </w:pPr>
      <w:r w:rsidRPr="00637A25">
        <w:t>1. U</w:t>
      </w:r>
      <w:r w:rsidR="00341901" w:rsidRPr="00637A25">
        <w:t xml:space="preserve">ž </w:t>
      </w:r>
      <w:r w:rsidR="00637A25" w:rsidRPr="00637A25">
        <w:t xml:space="preserve">aktyvų </w:t>
      </w:r>
      <w:r w:rsidR="00341901" w:rsidRPr="00637A25">
        <w:t xml:space="preserve">Molėtų </w:t>
      </w:r>
      <w:r w:rsidR="005F3428" w:rsidRPr="00637A25">
        <w:t xml:space="preserve">rajono </w:t>
      </w:r>
      <w:r w:rsidR="00341901" w:rsidRPr="00637A25">
        <w:t xml:space="preserve">savivaldybės garsinimą </w:t>
      </w:r>
      <w:r w:rsidR="007C7520" w:rsidRPr="00637A25">
        <w:t xml:space="preserve">Lietuvoje ir užsienyje </w:t>
      </w:r>
      <w:r w:rsidR="00341901" w:rsidRPr="00637A25">
        <w:t xml:space="preserve">savo darbais ir veikla </w:t>
      </w:r>
      <w:r w:rsidR="00D31A18" w:rsidRPr="00637A25">
        <w:t>mokslo,</w:t>
      </w:r>
      <w:r w:rsidR="00341901" w:rsidRPr="00637A25">
        <w:t xml:space="preserve"> kultūros ir visuomeninėje srityse</w:t>
      </w:r>
      <w:r w:rsidR="007C7520" w:rsidRPr="00637A25">
        <w:t>, pilietiškumą ir nuopelnus atkuriant Lietuvos nepriklausomybę</w:t>
      </w:r>
      <w:r w:rsidR="00341901" w:rsidRPr="00637A25">
        <w:t xml:space="preserve"> bei</w:t>
      </w:r>
      <w:r w:rsidR="00643F6D" w:rsidRPr="00637A25">
        <w:t xml:space="preserve"> svarų indėlį kuriant Molėtų rajono gyventojų</w:t>
      </w:r>
      <w:r w:rsidR="00341901" w:rsidRPr="00637A25">
        <w:t xml:space="preserve"> kultūrinę</w:t>
      </w:r>
      <w:r w:rsidR="00643F6D" w:rsidRPr="00637A25">
        <w:t xml:space="preserve"> </w:t>
      </w:r>
      <w:r w:rsidR="00B21A6B" w:rsidRPr="00637A25">
        <w:t>ir</w:t>
      </w:r>
      <w:r w:rsidR="00341901" w:rsidRPr="00637A25">
        <w:t xml:space="preserve"> </w:t>
      </w:r>
      <w:r w:rsidR="00643F6D" w:rsidRPr="00637A25">
        <w:t>dvasinę</w:t>
      </w:r>
      <w:r w:rsidR="00341901" w:rsidRPr="00637A25">
        <w:t xml:space="preserve"> </w:t>
      </w:r>
      <w:r w:rsidR="00643F6D" w:rsidRPr="00637A25">
        <w:t>gerovę</w:t>
      </w:r>
      <w:r w:rsidR="00DD2713" w:rsidRPr="00637A25">
        <w:t>,</w:t>
      </w:r>
      <w:r w:rsidR="00643F6D" w:rsidRPr="00637A25">
        <w:t xml:space="preserve"> suteikti Molėtų rajono</w:t>
      </w:r>
      <w:r w:rsidR="00DA72ED" w:rsidRPr="00637A25">
        <w:t xml:space="preserve"> savivaldybės</w:t>
      </w:r>
      <w:r w:rsidR="00643F6D" w:rsidRPr="00637A25">
        <w:t xml:space="preserve"> garbės piliečio vardą</w:t>
      </w:r>
      <w:r w:rsidR="004A5275" w:rsidRPr="00637A25">
        <w:t xml:space="preserve"> </w:t>
      </w:r>
      <w:r w:rsidR="008E1705" w:rsidRPr="00637A25">
        <w:t>Lietuvos</w:t>
      </w:r>
      <w:r w:rsidR="00D31A18" w:rsidRPr="00637A25">
        <w:t xml:space="preserve"> etnokosmologijos muziejaus direktoriui Gunarui</w:t>
      </w:r>
      <w:r w:rsidR="00A95871">
        <w:t xml:space="preserve"> </w:t>
      </w:r>
      <w:proofErr w:type="spellStart"/>
      <w:r w:rsidR="00A95871">
        <w:t>Imantui</w:t>
      </w:r>
      <w:proofErr w:type="spellEnd"/>
      <w:r w:rsidR="00D31A18" w:rsidRPr="00637A25">
        <w:t xml:space="preserve"> Kakarui</w:t>
      </w:r>
      <w:r w:rsidR="00341901" w:rsidRPr="00637A25">
        <w:t>.</w:t>
      </w:r>
    </w:p>
    <w:p w:rsidR="00341901" w:rsidRPr="00637A25" w:rsidRDefault="00341901" w:rsidP="00643F6D">
      <w:pPr>
        <w:spacing w:line="360" w:lineRule="auto"/>
        <w:ind w:firstLine="720"/>
        <w:jc w:val="both"/>
      </w:pPr>
      <w:r w:rsidRPr="00637A25">
        <w:t xml:space="preserve">2. </w:t>
      </w:r>
      <w:r w:rsidR="00DA72ED" w:rsidRPr="00637A25">
        <w:t>Molėtų rajono savivaldybės g</w:t>
      </w:r>
      <w:r w:rsidRPr="00637A25">
        <w:t xml:space="preserve">arbės piliečio apdovanojimą įteikti </w:t>
      </w:r>
      <w:r w:rsidR="00C84319" w:rsidRPr="00637A25">
        <w:t>2016</w:t>
      </w:r>
      <w:r w:rsidR="00C6376D" w:rsidRPr="00637A25">
        <w:t xml:space="preserve"> m. k</w:t>
      </w:r>
      <w:r w:rsidR="00D51B2E" w:rsidRPr="00637A25">
        <w:t>ovo 11</w:t>
      </w:r>
      <w:r w:rsidR="00D31A18" w:rsidRPr="00637A25">
        <w:t>-ąją</w:t>
      </w:r>
      <w:r w:rsidRPr="00637A25">
        <w:t xml:space="preserve"> – Lietuvos</w:t>
      </w:r>
      <w:r w:rsidR="00D51B2E" w:rsidRPr="00637A25">
        <w:t xml:space="preserve"> </w:t>
      </w:r>
      <w:r w:rsidR="00C6376D" w:rsidRPr="00637A25">
        <w:t xml:space="preserve">nepriklausomybės </w:t>
      </w:r>
      <w:r w:rsidR="00D51B2E" w:rsidRPr="00637A25">
        <w:t>atkūrimo dienos minėjimo renginyje</w:t>
      </w:r>
      <w:r w:rsidRPr="00637A25">
        <w:t>.</w:t>
      </w:r>
    </w:p>
    <w:p w:rsidR="00FF7E1B" w:rsidRPr="00637A25" w:rsidRDefault="00FF7E1B" w:rsidP="00643F6D">
      <w:pPr>
        <w:spacing w:line="360" w:lineRule="auto"/>
        <w:ind w:firstLine="720"/>
        <w:jc w:val="both"/>
      </w:pPr>
      <w:r w:rsidRPr="00637A25">
        <w:t>Šis sprendimas gali būti skundžiamas Lietuvos Respublikos administracinių bylų teisenos įstatymo nustatyta tvarka.</w:t>
      </w:r>
    </w:p>
    <w:p w:rsidR="00C16EA1" w:rsidRPr="00637A25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16EA1" w:rsidRPr="00637A25" w:rsidRDefault="00C16EA1">
      <w:pPr>
        <w:tabs>
          <w:tab w:val="left" w:pos="1674"/>
        </w:tabs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C16EA1" w:rsidRPr="00637A25">
        <w:trPr>
          <w:jc w:val="center"/>
        </w:trPr>
        <w:tc>
          <w:tcPr>
            <w:tcW w:w="4764" w:type="dxa"/>
          </w:tcPr>
          <w:p w:rsidR="00C16EA1" w:rsidRPr="00637A25" w:rsidRDefault="00305758">
            <w:r w:rsidRPr="00637A25">
              <w:t>Savivaldybės m</w:t>
            </w:r>
            <w:r w:rsidR="00C16EA1" w:rsidRPr="00637A25">
              <w:t>eras</w:t>
            </w:r>
          </w:p>
        </w:tc>
        <w:tc>
          <w:tcPr>
            <w:tcW w:w="4875" w:type="dxa"/>
          </w:tcPr>
          <w:p w:rsidR="00C16EA1" w:rsidRPr="00637A25" w:rsidRDefault="00C16EA1">
            <w:pPr>
              <w:jc w:val="right"/>
            </w:pPr>
          </w:p>
        </w:tc>
      </w:tr>
    </w:tbl>
    <w:p w:rsidR="00C16EA1" w:rsidRPr="00637A25" w:rsidRDefault="00C16EA1">
      <w:pPr>
        <w:tabs>
          <w:tab w:val="left" w:pos="1674"/>
        </w:tabs>
      </w:pPr>
    </w:p>
    <w:p w:rsidR="00E80B44" w:rsidRPr="00637A25" w:rsidRDefault="00E80B44">
      <w:pPr>
        <w:tabs>
          <w:tab w:val="left" w:pos="1674"/>
        </w:tabs>
      </w:pPr>
    </w:p>
    <w:p w:rsidR="00E80B44" w:rsidRPr="00637A25" w:rsidRDefault="00E80B44">
      <w:pPr>
        <w:tabs>
          <w:tab w:val="left" w:pos="1674"/>
        </w:tabs>
      </w:pPr>
    </w:p>
    <w:p w:rsidR="00C6199C" w:rsidRPr="00637A25" w:rsidRDefault="00C6199C">
      <w:pPr>
        <w:tabs>
          <w:tab w:val="left" w:pos="1674"/>
        </w:tabs>
      </w:pPr>
    </w:p>
    <w:p w:rsidR="00E80B44" w:rsidRPr="00637A25" w:rsidRDefault="00E80B44">
      <w:pPr>
        <w:tabs>
          <w:tab w:val="left" w:pos="1674"/>
        </w:tabs>
      </w:pPr>
    </w:p>
    <w:p w:rsidR="00E80B44" w:rsidRDefault="00E80B44">
      <w:pPr>
        <w:tabs>
          <w:tab w:val="left" w:pos="1674"/>
        </w:tabs>
      </w:pPr>
      <w:r w:rsidRPr="00637A25">
        <w:t>Parengė</w:t>
      </w:r>
    </w:p>
    <w:p w:rsidR="00E80B44" w:rsidRDefault="00E80B44">
      <w:pPr>
        <w:tabs>
          <w:tab w:val="left" w:pos="1674"/>
        </w:tabs>
      </w:pPr>
      <w:r>
        <w:t>Viešųjų ryšių ir informatikos skyriaus vedėjas</w:t>
      </w:r>
    </w:p>
    <w:p w:rsidR="00E15722" w:rsidRDefault="00E80B44" w:rsidP="00B21A6B">
      <w:pPr>
        <w:tabs>
          <w:tab w:val="left" w:pos="1674"/>
        </w:tabs>
      </w:pPr>
      <w:r>
        <w:t>Vladimiras Suchodumcevas</w:t>
      </w:r>
    </w:p>
    <w:sectPr w:rsidR="00E1572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47" w:rsidRDefault="00F04247">
      <w:r>
        <w:separator/>
      </w:r>
    </w:p>
  </w:endnote>
  <w:endnote w:type="continuationSeparator" w:id="0">
    <w:p w:rsidR="00F04247" w:rsidRDefault="00F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Porat"/>
      <w:jc w:val="right"/>
      <w:rPr>
        <w:rFonts w:ascii="Tahoma" w:hAnsi="Tahom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47" w:rsidRDefault="00F04247">
      <w:r>
        <w:separator/>
      </w:r>
    </w:p>
  </w:footnote>
  <w:footnote w:type="continuationSeparator" w:id="0">
    <w:p w:rsidR="00F04247" w:rsidRDefault="00F0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A737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1A6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377F" w:rsidRDefault="00A7377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7F" w:rsidRDefault="00CC456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77F" w:rsidRDefault="00A7377F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A7377F" w:rsidRDefault="00A7377F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6D3510"/>
    <w:multiLevelType w:val="hybridMultilevel"/>
    <w:tmpl w:val="092672E6"/>
    <w:lvl w:ilvl="0" w:tplc="88A24D5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5" w:hanging="360"/>
      </w:pPr>
    </w:lvl>
    <w:lvl w:ilvl="2" w:tplc="0427001B" w:tentative="1">
      <w:start w:val="1"/>
      <w:numFmt w:val="lowerRoman"/>
      <w:lvlText w:val="%3."/>
      <w:lvlJc w:val="right"/>
      <w:pPr>
        <w:ind w:left="2525" w:hanging="180"/>
      </w:pPr>
    </w:lvl>
    <w:lvl w:ilvl="3" w:tplc="0427000F" w:tentative="1">
      <w:start w:val="1"/>
      <w:numFmt w:val="decimal"/>
      <w:lvlText w:val="%4."/>
      <w:lvlJc w:val="left"/>
      <w:pPr>
        <w:ind w:left="3245" w:hanging="360"/>
      </w:pPr>
    </w:lvl>
    <w:lvl w:ilvl="4" w:tplc="04270019" w:tentative="1">
      <w:start w:val="1"/>
      <w:numFmt w:val="lowerLetter"/>
      <w:lvlText w:val="%5."/>
      <w:lvlJc w:val="left"/>
      <w:pPr>
        <w:ind w:left="3965" w:hanging="360"/>
      </w:pPr>
    </w:lvl>
    <w:lvl w:ilvl="5" w:tplc="0427001B" w:tentative="1">
      <w:start w:val="1"/>
      <w:numFmt w:val="lowerRoman"/>
      <w:lvlText w:val="%6."/>
      <w:lvlJc w:val="right"/>
      <w:pPr>
        <w:ind w:left="4685" w:hanging="180"/>
      </w:pPr>
    </w:lvl>
    <w:lvl w:ilvl="6" w:tplc="0427000F" w:tentative="1">
      <w:start w:val="1"/>
      <w:numFmt w:val="decimal"/>
      <w:lvlText w:val="%7."/>
      <w:lvlJc w:val="left"/>
      <w:pPr>
        <w:ind w:left="5405" w:hanging="360"/>
      </w:pPr>
    </w:lvl>
    <w:lvl w:ilvl="7" w:tplc="04270019" w:tentative="1">
      <w:start w:val="1"/>
      <w:numFmt w:val="lowerLetter"/>
      <w:lvlText w:val="%8."/>
      <w:lvlJc w:val="left"/>
      <w:pPr>
        <w:ind w:left="6125" w:hanging="360"/>
      </w:pPr>
    </w:lvl>
    <w:lvl w:ilvl="8" w:tplc="0427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51F23"/>
    <w:rsid w:val="000869C9"/>
    <w:rsid w:val="000B42FD"/>
    <w:rsid w:val="000E19E0"/>
    <w:rsid w:val="00126745"/>
    <w:rsid w:val="0012785F"/>
    <w:rsid w:val="00132437"/>
    <w:rsid w:val="00163F81"/>
    <w:rsid w:val="00166173"/>
    <w:rsid w:val="00190189"/>
    <w:rsid w:val="001F54F6"/>
    <w:rsid w:val="001F5899"/>
    <w:rsid w:val="00226EF4"/>
    <w:rsid w:val="002B260E"/>
    <w:rsid w:val="002F0689"/>
    <w:rsid w:val="00305758"/>
    <w:rsid w:val="00306849"/>
    <w:rsid w:val="00307357"/>
    <w:rsid w:val="00321A57"/>
    <w:rsid w:val="003234DF"/>
    <w:rsid w:val="003261CF"/>
    <w:rsid w:val="00341901"/>
    <w:rsid w:val="003D5317"/>
    <w:rsid w:val="00405047"/>
    <w:rsid w:val="0045409C"/>
    <w:rsid w:val="004968FC"/>
    <w:rsid w:val="004A5275"/>
    <w:rsid w:val="00503B36"/>
    <w:rsid w:val="00520146"/>
    <w:rsid w:val="005376F6"/>
    <w:rsid w:val="0057608E"/>
    <w:rsid w:val="005C63F3"/>
    <w:rsid w:val="005E38D0"/>
    <w:rsid w:val="005F3428"/>
    <w:rsid w:val="00602DDA"/>
    <w:rsid w:val="00621197"/>
    <w:rsid w:val="00637A25"/>
    <w:rsid w:val="00643F6D"/>
    <w:rsid w:val="006B5F65"/>
    <w:rsid w:val="006D1B75"/>
    <w:rsid w:val="00796C66"/>
    <w:rsid w:val="007B5DED"/>
    <w:rsid w:val="007C7520"/>
    <w:rsid w:val="007E5AED"/>
    <w:rsid w:val="00832A89"/>
    <w:rsid w:val="008A401C"/>
    <w:rsid w:val="008E1705"/>
    <w:rsid w:val="008E7BDD"/>
    <w:rsid w:val="00930643"/>
    <w:rsid w:val="009A0C23"/>
    <w:rsid w:val="009B4614"/>
    <w:rsid w:val="00A7377F"/>
    <w:rsid w:val="00A87C48"/>
    <w:rsid w:val="00A90000"/>
    <w:rsid w:val="00A95871"/>
    <w:rsid w:val="00B21A6B"/>
    <w:rsid w:val="00B435DE"/>
    <w:rsid w:val="00B666B6"/>
    <w:rsid w:val="00BD2CE5"/>
    <w:rsid w:val="00BE63C3"/>
    <w:rsid w:val="00C16EA1"/>
    <w:rsid w:val="00C36916"/>
    <w:rsid w:val="00C6199C"/>
    <w:rsid w:val="00C6376D"/>
    <w:rsid w:val="00C84319"/>
    <w:rsid w:val="00CC1DF9"/>
    <w:rsid w:val="00CC4561"/>
    <w:rsid w:val="00D31A18"/>
    <w:rsid w:val="00D45A7E"/>
    <w:rsid w:val="00D51B2E"/>
    <w:rsid w:val="00D540C1"/>
    <w:rsid w:val="00D56767"/>
    <w:rsid w:val="00D8136A"/>
    <w:rsid w:val="00DA2FCF"/>
    <w:rsid w:val="00DA72ED"/>
    <w:rsid w:val="00DB15A7"/>
    <w:rsid w:val="00DB7660"/>
    <w:rsid w:val="00DC6469"/>
    <w:rsid w:val="00DD0329"/>
    <w:rsid w:val="00DD2713"/>
    <w:rsid w:val="00E15722"/>
    <w:rsid w:val="00E80B44"/>
    <w:rsid w:val="00ED02EF"/>
    <w:rsid w:val="00F00D1C"/>
    <w:rsid w:val="00F04247"/>
    <w:rsid w:val="00F54307"/>
    <w:rsid w:val="00FA3003"/>
    <w:rsid w:val="00FD7031"/>
    <w:rsid w:val="00FF2B8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E887-0402-4519-B891-420003D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FF7E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F7E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2</cp:revision>
  <cp:lastPrinted>2014-01-22T11:07:00Z</cp:lastPrinted>
  <dcterms:created xsi:type="dcterms:W3CDTF">2016-02-11T08:39:00Z</dcterms:created>
  <dcterms:modified xsi:type="dcterms:W3CDTF">2016-02-11T08:39:00Z</dcterms:modified>
</cp:coreProperties>
</file>