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DF" w:rsidRDefault="002428DF" w:rsidP="002A3368">
      <w:pPr>
        <w:spacing w:before="120" w:after="120"/>
        <w:jc w:val="center"/>
        <w:outlineLvl w:val="0"/>
        <w:rPr>
          <w:b/>
          <w:spacing w:val="20"/>
          <w:w w:val="110"/>
          <w:sz w:val="28"/>
          <w:szCs w:val="28"/>
        </w:rPr>
      </w:pPr>
      <w:r w:rsidRPr="00057AAF">
        <w:rPr>
          <w:b/>
          <w:spacing w:val="20"/>
          <w:w w:val="110"/>
          <w:sz w:val="28"/>
          <w:szCs w:val="28"/>
        </w:rPr>
        <w:t>SPRENDIMAS</w:t>
      </w:r>
    </w:p>
    <w:p w:rsidR="002428DF" w:rsidRDefault="0074089A" w:rsidP="002A3368">
      <w:pPr>
        <w:jc w:val="center"/>
        <w:rPr>
          <w:b/>
        </w:rPr>
      </w:pPr>
      <w:r w:rsidRPr="0074089A">
        <w:rPr>
          <w:b/>
        </w:rPr>
        <w:t xml:space="preserve">DĖL </w:t>
      </w:r>
      <w:r w:rsidRPr="0074089A">
        <w:rPr>
          <w:b/>
          <w:lang w:eastAsia="lt-LT"/>
        </w:rPr>
        <w:t xml:space="preserve">MOLĖTŲ RAJONO SAVIVALDYBĖS TARYBOS </w:t>
      </w:r>
      <w:r>
        <w:rPr>
          <w:b/>
          <w:lang w:eastAsia="lt-LT"/>
        </w:rPr>
        <w:t>2011 M. GRUODŽIO 22 D. SPRENDIMO</w:t>
      </w:r>
      <w:r w:rsidRPr="0074089A">
        <w:rPr>
          <w:b/>
          <w:lang w:eastAsia="lt-LT"/>
        </w:rPr>
        <w:t xml:space="preserve"> NR. B1-257</w:t>
      </w:r>
      <w:r>
        <w:rPr>
          <w:b/>
          <w:lang w:eastAsia="lt-LT"/>
        </w:rPr>
        <w:t xml:space="preserve"> „</w:t>
      </w:r>
      <w:r>
        <w:rPr>
          <w:b/>
          <w:caps/>
        </w:rPr>
        <w:t xml:space="preserve">Dėl Molėtų krašto muziejaus NUOSTATŲ Patvirtinimo“ </w:t>
      </w:r>
      <w:r w:rsidR="002428DF">
        <w:rPr>
          <w:b/>
        </w:rPr>
        <w:t xml:space="preserve"> PAKEITIMO</w:t>
      </w:r>
    </w:p>
    <w:p w:rsidR="002428DF" w:rsidRPr="002A3368" w:rsidRDefault="002428DF" w:rsidP="002A3368">
      <w:pPr>
        <w:jc w:val="center"/>
        <w:rPr>
          <w:b/>
        </w:rPr>
      </w:pPr>
    </w:p>
    <w:p w:rsidR="002428DF" w:rsidRDefault="002428DF" w:rsidP="00057AAF">
      <w:pPr>
        <w:spacing w:before="60" w:after="60"/>
        <w:jc w:val="center"/>
      </w:pPr>
      <w:r>
        <w:t>201</w:t>
      </w:r>
      <w:r w:rsidR="0074089A">
        <w:t>6</w:t>
      </w:r>
      <w:r w:rsidRPr="00183F33">
        <w:t xml:space="preserve"> </w:t>
      </w:r>
      <w:r w:rsidR="0074089A">
        <w:t xml:space="preserve">m. vasario </w:t>
      </w:r>
      <w:r>
        <w:t xml:space="preserve"> </w:t>
      </w:r>
      <w:r w:rsidR="00267FFD">
        <w:t xml:space="preserve"> </w:t>
      </w:r>
      <w:r>
        <w:t xml:space="preserve">d. Nr. </w:t>
      </w:r>
      <w:bookmarkStart w:id="0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2428DF" w:rsidRDefault="002428DF" w:rsidP="004335C7">
      <w:pPr>
        <w:spacing w:before="60" w:after="60"/>
        <w:jc w:val="center"/>
      </w:pPr>
      <w:r>
        <w:t>Molėtai</w:t>
      </w:r>
    </w:p>
    <w:p w:rsidR="002428DF" w:rsidRDefault="002428DF" w:rsidP="0028341D">
      <w:pPr>
        <w:sectPr w:rsidR="002428DF" w:rsidSect="00D27796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2428DF" w:rsidRDefault="002428DF" w:rsidP="00F35857">
      <w:pPr>
        <w:tabs>
          <w:tab w:val="left" w:pos="1674"/>
        </w:tabs>
      </w:pPr>
    </w:p>
    <w:p w:rsidR="002428DF" w:rsidRPr="00267FFD" w:rsidRDefault="002428DF" w:rsidP="00FC6E4C">
      <w:pPr>
        <w:framePr w:w="5528" w:h="1259" w:hSpace="181" w:wrap="around" w:vAnchor="page" w:hAnchor="page" w:x="5297" w:y="1135"/>
        <w:shd w:val="clear" w:color="auto" w:fill="FFFFFF"/>
        <w:jc w:val="right"/>
        <w:rPr>
          <w:b/>
          <w:spacing w:val="20"/>
          <w:sz w:val="28"/>
          <w:szCs w:val="28"/>
        </w:rPr>
      </w:pPr>
      <w:r w:rsidRPr="00267FFD">
        <w:rPr>
          <w:b/>
          <w:spacing w:val="20"/>
          <w:sz w:val="28"/>
          <w:szCs w:val="28"/>
        </w:rPr>
        <w:t>Projektas</w:t>
      </w:r>
    </w:p>
    <w:p w:rsidR="002428DF" w:rsidRDefault="002428DF" w:rsidP="004831E4">
      <w:pPr>
        <w:spacing w:line="360" w:lineRule="auto"/>
        <w:ind w:firstLine="720"/>
        <w:jc w:val="both"/>
      </w:pPr>
      <w:r w:rsidRPr="00102EBA">
        <w:t>Vadovaudamasi Lietuvos Respublikos vie</w:t>
      </w:r>
      <w:r w:rsidR="0074089A">
        <w:t>tos savivaldos įstatymo</w:t>
      </w:r>
      <w:r w:rsidRPr="00102EBA">
        <w:t xml:space="preserve"> 1</w:t>
      </w:r>
      <w:r>
        <w:t>8 straipsnio 1</w:t>
      </w:r>
      <w:r w:rsidRPr="00102EBA">
        <w:t xml:space="preserve"> dalimi</w:t>
      </w:r>
      <w:r w:rsidR="00512009">
        <w:t>, Lietuvos Respublikos biudžetinių įstaigų įstatymo 6 straipsnio 5 dalimi</w:t>
      </w:r>
      <w:r>
        <w:t xml:space="preserve"> ir</w:t>
      </w:r>
      <w:r w:rsidRPr="002A3368">
        <w:t xml:space="preserve"> atsižvelgdama</w:t>
      </w:r>
      <w:r w:rsidRPr="00102EBA">
        <w:t xml:space="preserve"> į </w:t>
      </w:r>
      <w:r w:rsidR="0074089A">
        <w:t>Molėtų kr</w:t>
      </w:r>
      <w:r w:rsidR="00FE3DB1">
        <w:t>ašto muziejaus 2016 m. vasario 8</w:t>
      </w:r>
      <w:r>
        <w:t xml:space="preserve"> d. raštą Nr. R1</w:t>
      </w:r>
      <w:r w:rsidR="00FE3DB1">
        <w:t xml:space="preserve">-16 </w:t>
      </w:r>
      <w:r w:rsidR="0074089A">
        <w:t>„Dėl Molėtų krašto muziejaus nuostatų papildymo</w:t>
      </w:r>
      <w:r>
        <w:t>“,</w:t>
      </w:r>
    </w:p>
    <w:p w:rsidR="002428DF" w:rsidRDefault="002428DF" w:rsidP="001957F4">
      <w:pPr>
        <w:spacing w:line="360" w:lineRule="auto"/>
        <w:ind w:firstLine="720"/>
        <w:jc w:val="both"/>
      </w:pPr>
      <w:r w:rsidRPr="00E26606">
        <w:t>Molėtų rajono savivaldyb</w:t>
      </w:r>
      <w:r>
        <w:t xml:space="preserve">ės taryba </w:t>
      </w:r>
      <w:r w:rsidR="0074089A">
        <w:t xml:space="preserve"> </w:t>
      </w:r>
      <w:r>
        <w:t xml:space="preserve">n u s p r e n d ž i a:  </w:t>
      </w:r>
    </w:p>
    <w:p w:rsidR="0074089A" w:rsidRDefault="002428DF" w:rsidP="001957F4">
      <w:pPr>
        <w:spacing w:line="360" w:lineRule="auto"/>
        <w:ind w:firstLine="720"/>
        <w:jc w:val="both"/>
        <w:rPr>
          <w:lang w:eastAsia="lt-LT"/>
        </w:rPr>
      </w:pPr>
      <w:smartTag w:uri="urn:schemas-microsoft-com:office:smarttags" w:element="PersonName">
        <w:r>
          <w:t>1</w:t>
        </w:r>
      </w:smartTag>
      <w:r>
        <w:t xml:space="preserve">. </w:t>
      </w:r>
      <w:r w:rsidR="0074089A">
        <w:t>Papildyti</w:t>
      </w:r>
      <w:r w:rsidR="0074089A">
        <w:rPr>
          <w:lang w:eastAsia="lt-LT"/>
        </w:rPr>
        <w:t xml:space="preserve"> </w:t>
      </w:r>
      <w:r>
        <w:rPr>
          <w:lang w:eastAsia="lt-LT"/>
        </w:rPr>
        <w:t>Molėtų krašto muziejaus nuostat</w:t>
      </w:r>
      <w:r w:rsidR="00267FFD">
        <w:rPr>
          <w:lang w:eastAsia="lt-LT"/>
        </w:rPr>
        <w:t>us</w:t>
      </w:r>
      <w:r>
        <w:rPr>
          <w:lang w:eastAsia="lt-LT"/>
        </w:rPr>
        <w:t>, patvirtint</w:t>
      </w:r>
      <w:r w:rsidR="00267FFD">
        <w:rPr>
          <w:lang w:eastAsia="lt-LT"/>
        </w:rPr>
        <w:t>us</w:t>
      </w:r>
      <w:r>
        <w:rPr>
          <w:lang w:eastAsia="lt-LT"/>
        </w:rPr>
        <w:t xml:space="preserve"> Molėtų rajono savivaldybės tarybos 2011 m. gruodžio 22 d. sprendimu Nr. B1-257</w:t>
      </w:r>
      <w:r w:rsidR="0074089A">
        <w:rPr>
          <w:lang w:eastAsia="lt-LT"/>
        </w:rPr>
        <w:t xml:space="preserve"> „Dėl Molėtų krašto muziejaus nuostatų patvirtinimo“</w:t>
      </w:r>
      <w:r w:rsidR="00DE6BCA">
        <w:rPr>
          <w:lang w:eastAsia="lt-LT"/>
        </w:rPr>
        <w:t>,</w:t>
      </w:r>
      <w:r w:rsidR="0074089A">
        <w:rPr>
          <w:lang w:eastAsia="lt-LT"/>
        </w:rPr>
        <w:t xml:space="preserve"> </w:t>
      </w:r>
      <w:r w:rsidR="00267FFD">
        <w:rPr>
          <w:lang w:eastAsia="lt-LT"/>
        </w:rPr>
        <w:t xml:space="preserve">18.16 ― 18.27 </w:t>
      </w:r>
      <w:r w:rsidR="0074089A">
        <w:rPr>
          <w:lang w:eastAsia="lt-LT"/>
        </w:rPr>
        <w:t>papunkčiais</w:t>
      </w:r>
      <w:r w:rsidR="00DE6BCA">
        <w:rPr>
          <w:lang w:eastAsia="lt-LT"/>
        </w:rPr>
        <w:t xml:space="preserve"> ir juos išdėstyti taip</w:t>
      </w:r>
      <w:r w:rsidR="0074089A">
        <w:rPr>
          <w:lang w:eastAsia="lt-LT"/>
        </w:rPr>
        <w:t>:</w:t>
      </w:r>
    </w:p>
    <w:p w:rsidR="0074089A" w:rsidRDefault="00DE6BCA" w:rsidP="00DE6BCA">
      <w:pPr>
        <w:tabs>
          <w:tab w:val="left" w:pos="794"/>
        </w:tabs>
        <w:spacing w:line="360" w:lineRule="auto"/>
        <w:jc w:val="both"/>
        <w:rPr>
          <w:color w:val="000000"/>
        </w:rPr>
      </w:pPr>
      <w:r>
        <w:rPr>
          <w:rFonts w:eastAsia="Calibri"/>
        </w:rPr>
        <w:t xml:space="preserve">          „</w:t>
      </w:r>
      <w:r w:rsidR="0074089A">
        <w:rPr>
          <w:rFonts w:eastAsia="Calibri"/>
        </w:rPr>
        <w:t>1</w:t>
      </w:r>
      <w:r w:rsidR="00552B0C">
        <w:rPr>
          <w:rFonts w:eastAsia="Calibri"/>
        </w:rPr>
        <w:t>8</w:t>
      </w:r>
      <w:r w:rsidR="0074089A">
        <w:rPr>
          <w:rFonts w:eastAsia="Calibri"/>
        </w:rPr>
        <w:t>.</w:t>
      </w:r>
      <w:r w:rsidR="00552B0C">
        <w:rPr>
          <w:rFonts w:eastAsia="Calibri"/>
        </w:rPr>
        <w:t>16.</w:t>
      </w:r>
      <w:r w:rsidR="0074089A">
        <w:rPr>
          <w:rFonts w:eastAsia="Calibri"/>
        </w:rPr>
        <w:t xml:space="preserve"> </w:t>
      </w:r>
      <w:r w:rsidR="0074089A" w:rsidRPr="00E57459">
        <w:rPr>
          <w:color w:val="000000"/>
        </w:rPr>
        <w:t>kultūros ir poilsio prekių mažmeninė prekyba spec</w:t>
      </w:r>
      <w:r w:rsidR="0074089A">
        <w:rPr>
          <w:color w:val="000000"/>
        </w:rPr>
        <w:t>ializuotose parduotuvėse – 47.6</w:t>
      </w:r>
      <w:r w:rsidR="0074089A" w:rsidRPr="00E57459">
        <w:rPr>
          <w:color w:val="000000"/>
        </w:rPr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rFonts w:eastAsia="Calibri"/>
        </w:rPr>
        <w:t>18.17</w:t>
      </w:r>
      <w:r w:rsidR="0074089A">
        <w:rPr>
          <w:rFonts w:eastAsia="Calibri"/>
        </w:rPr>
        <w:t xml:space="preserve">. </w:t>
      </w:r>
      <w:r w:rsidR="0074089A" w:rsidRPr="00267FFD">
        <w:rPr>
          <w:color w:val="000000"/>
        </w:rPr>
        <w:t>knygų mažmeninė prekyba</w:t>
      </w:r>
      <w:r w:rsidR="00DE6BCA" w:rsidRPr="00267FFD">
        <w:rPr>
          <w:color w:val="000000"/>
        </w:rPr>
        <w:t xml:space="preserve"> </w:t>
      </w:r>
      <w:r w:rsidR="0074089A" w:rsidRPr="00E57459">
        <w:rPr>
          <w:color w:val="000000"/>
        </w:rPr>
        <w:t>specializuotose parduotuvėse – 47.61</w:t>
      </w:r>
      <w:r w:rsidR="0074089A">
        <w:rPr>
          <w:color w:val="000000"/>
        </w:rPr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18.18</w:t>
      </w:r>
      <w:r w:rsidR="0074089A">
        <w:rPr>
          <w:color w:val="000000"/>
        </w:rPr>
        <w:t xml:space="preserve">. </w:t>
      </w:r>
      <w:r w:rsidR="0074089A" w:rsidRPr="00267FFD">
        <w:rPr>
          <w:color w:val="000000"/>
        </w:rPr>
        <w:t>kita naujų prekių mažmeninė prekyba</w:t>
      </w:r>
      <w:r w:rsidR="0074089A" w:rsidRPr="00E57459">
        <w:rPr>
          <w:color w:val="000000"/>
        </w:rPr>
        <w:t xml:space="preserve"> specializuotose parduotuvėse – 47.78</w:t>
      </w:r>
      <w:r w:rsidR="0074089A">
        <w:rPr>
          <w:color w:val="000000"/>
        </w:rPr>
        <w:t>;</w:t>
      </w:r>
    </w:p>
    <w:p w:rsidR="0074089A" w:rsidRPr="00005B18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18.19</w:t>
      </w:r>
      <w:r w:rsidR="0074089A">
        <w:rPr>
          <w:rFonts w:eastAsia="Calibri"/>
        </w:rPr>
        <w:t xml:space="preserve">. </w:t>
      </w:r>
      <w:r w:rsidR="0074089A" w:rsidRPr="00267FFD">
        <w:rPr>
          <w:color w:val="000000"/>
        </w:rPr>
        <w:t>suvenyrų, meno dirbinių ir religinių reikmenų specializuota mažmeninė prekyba</w:t>
      </w:r>
      <w:r w:rsidR="0074089A">
        <w:rPr>
          <w:color w:val="000000"/>
        </w:rPr>
        <w:t xml:space="preserve"> – 47.78.10</w:t>
      </w:r>
      <w:r w:rsidR="0074089A" w:rsidRPr="00E57459">
        <w:rPr>
          <w:color w:val="000000"/>
        </w:rPr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18.20</w:t>
      </w:r>
      <w:r w:rsidR="0074089A">
        <w:rPr>
          <w:color w:val="000000"/>
        </w:rPr>
        <w:t>. m</w:t>
      </w:r>
      <w:r w:rsidR="0074089A" w:rsidRPr="00E57459">
        <w:rPr>
          <w:color w:val="000000"/>
        </w:rPr>
        <w:t>ažmeninė prekyba ne parduotuvėse, kioskuose ar prekyvietėse</w:t>
      </w:r>
      <w:r w:rsidR="0074089A">
        <w:rPr>
          <w:color w:val="000000"/>
        </w:rPr>
        <w:t xml:space="preserve"> – </w:t>
      </w:r>
      <w:r w:rsidR="0074089A" w:rsidRPr="00E57459">
        <w:rPr>
          <w:color w:val="000000"/>
        </w:rPr>
        <w:t>47.9</w:t>
      </w:r>
      <w:r w:rsidR="0074089A">
        <w:rPr>
          <w:color w:val="000000"/>
        </w:rPr>
        <w:t>;</w:t>
      </w:r>
    </w:p>
    <w:p w:rsidR="0074089A" w:rsidRPr="00005B18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rFonts w:eastAsia="Calibri"/>
        </w:rPr>
      </w:pPr>
      <w:r>
        <w:rPr>
          <w:color w:val="000000"/>
        </w:rPr>
        <w:t>18.21</w:t>
      </w:r>
      <w:r w:rsidR="0074089A">
        <w:rPr>
          <w:color w:val="000000"/>
        </w:rPr>
        <w:t xml:space="preserve">. </w:t>
      </w:r>
      <w:r w:rsidR="0074089A">
        <w:rPr>
          <w:rFonts w:eastAsia="Calibri"/>
        </w:rPr>
        <w:t>k</w:t>
      </w:r>
      <w:r w:rsidR="0074089A" w:rsidRPr="00CF3E6C">
        <w:rPr>
          <w:rFonts w:eastAsia="Calibri"/>
        </w:rPr>
        <w:t>nygų, periodinių leidinių leidyba ir kita leidybinė veikla</w:t>
      </w:r>
      <w:r w:rsidR="0074089A">
        <w:rPr>
          <w:rFonts w:eastAsia="Calibri"/>
        </w:rPr>
        <w:t xml:space="preserve"> – 58.1;</w:t>
      </w:r>
    </w:p>
    <w:p w:rsidR="0074089A" w:rsidRPr="00005B18" w:rsidRDefault="00552B0C" w:rsidP="0074089A">
      <w:pPr>
        <w:tabs>
          <w:tab w:val="left" w:pos="794"/>
        </w:tabs>
        <w:spacing w:line="360" w:lineRule="auto"/>
        <w:ind w:firstLine="709"/>
        <w:jc w:val="both"/>
      </w:pPr>
      <w:r>
        <w:rPr>
          <w:color w:val="000000"/>
        </w:rPr>
        <w:t>18.22</w:t>
      </w:r>
      <w:r w:rsidR="0074089A">
        <w:rPr>
          <w:color w:val="000000"/>
        </w:rPr>
        <w:t xml:space="preserve">. </w:t>
      </w:r>
      <w:r w:rsidR="0074089A">
        <w:t>k</w:t>
      </w:r>
      <w:r w:rsidR="0074089A" w:rsidRPr="00CF3E6C">
        <w:t>ino filmų, vaizdo filmų ir televizijos programų rengėjų veikla</w:t>
      </w:r>
      <w:r w:rsidR="0074089A">
        <w:t xml:space="preserve"> – 59.1;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18.23</w:t>
      </w:r>
      <w:r w:rsidR="0074089A">
        <w:rPr>
          <w:color w:val="000000"/>
        </w:rPr>
        <w:t>. n</w:t>
      </w:r>
      <w:r w:rsidR="0074089A" w:rsidRPr="00CF3E6C">
        <w:rPr>
          <w:color w:val="000000"/>
        </w:rPr>
        <w:t>uosavo arba nuomojamo nekilnojamojo turto nuoma ir eksploatavimas</w:t>
      </w:r>
      <w:r w:rsidR="0074089A">
        <w:rPr>
          <w:color w:val="000000"/>
        </w:rPr>
        <w:t xml:space="preserve"> – </w:t>
      </w:r>
      <w:r w:rsidR="0074089A" w:rsidRPr="002A04B1">
        <w:t>68.20</w:t>
      </w:r>
      <w:r w:rsidR="0074089A"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18.24</w:t>
      </w:r>
      <w:r w:rsidR="0074089A">
        <w:rPr>
          <w:color w:val="000000"/>
        </w:rPr>
        <w:t>. h</w:t>
      </w:r>
      <w:r w:rsidR="0074089A" w:rsidRPr="00005B18">
        <w:rPr>
          <w:color w:val="000000"/>
        </w:rPr>
        <w:t>umanitarinių mokslų tiriamieji ir taikomieji darbai</w:t>
      </w:r>
      <w:r w:rsidR="0074089A">
        <w:rPr>
          <w:color w:val="000000"/>
        </w:rPr>
        <w:t xml:space="preserve"> – </w:t>
      </w:r>
      <w:r w:rsidR="0074089A" w:rsidRPr="002A04B1">
        <w:rPr>
          <w:color w:val="000000"/>
        </w:rPr>
        <w:t>72.20.10</w:t>
      </w:r>
      <w:r w:rsidR="0074089A">
        <w:rPr>
          <w:color w:val="000000"/>
        </w:rPr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18.25</w:t>
      </w:r>
      <w:r w:rsidR="0074089A">
        <w:rPr>
          <w:color w:val="000000"/>
        </w:rPr>
        <w:t>. f</w:t>
      </w:r>
      <w:r w:rsidR="0074089A" w:rsidRPr="00005B18">
        <w:rPr>
          <w:color w:val="000000"/>
        </w:rPr>
        <w:t>otografavimo veikla</w:t>
      </w:r>
      <w:r w:rsidR="0074089A">
        <w:rPr>
          <w:color w:val="000000"/>
        </w:rPr>
        <w:t xml:space="preserve"> – </w:t>
      </w:r>
      <w:r w:rsidR="0074089A" w:rsidRPr="002A04B1">
        <w:rPr>
          <w:color w:val="000000"/>
        </w:rPr>
        <w:t>74.20</w:t>
      </w:r>
      <w:r w:rsidR="0074089A">
        <w:rPr>
          <w:color w:val="000000"/>
        </w:rPr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18.26</w:t>
      </w:r>
      <w:r w:rsidR="0074089A">
        <w:rPr>
          <w:color w:val="000000"/>
        </w:rPr>
        <w:t>. k</w:t>
      </w:r>
      <w:r w:rsidR="0074089A" w:rsidRPr="00005B18">
        <w:rPr>
          <w:color w:val="000000"/>
        </w:rPr>
        <w:t xml:space="preserve">itų, niekur kitur nepriskirtų, mašinų, įrangos ir materialiųjų vertybių nuoma ir išperkamoji nuoma </w:t>
      </w:r>
      <w:r w:rsidR="0074089A">
        <w:rPr>
          <w:color w:val="000000"/>
        </w:rPr>
        <w:t xml:space="preserve">– </w:t>
      </w:r>
      <w:r w:rsidR="0074089A" w:rsidRPr="002A04B1">
        <w:rPr>
          <w:color w:val="000000"/>
        </w:rPr>
        <w:t>77.39</w:t>
      </w:r>
      <w:r w:rsidR="0074089A">
        <w:rPr>
          <w:color w:val="000000"/>
        </w:rPr>
        <w:t>;</w:t>
      </w:r>
    </w:p>
    <w:p w:rsidR="0074089A" w:rsidRDefault="00552B0C" w:rsidP="0074089A">
      <w:pPr>
        <w:tabs>
          <w:tab w:val="left" w:pos="794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18.27</w:t>
      </w:r>
      <w:r w:rsidR="0074089A">
        <w:rPr>
          <w:color w:val="000000"/>
        </w:rPr>
        <w:t>. k</w:t>
      </w:r>
      <w:r w:rsidR="0074089A" w:rsidRPr="00005B18">
        <w:rPr>
          <w:color w:val="000000"/>
        </w:rPr>
        <w:t>ūrybinė, meninė ir pramogų organizavimo veikla</w:t>
      </w:r>
      <w:r w:rsidR="0074089A">
        <w:rPr>
          <w:color w:val="000000"/>
        </w:rPr>
        <w:t xml:space="preserve"> – 90.0.</w:t>
      </w:r>
      <w:r w:rsidR="001A469D">
        <w:rPr>
          <w:color w:val="000000"/>
        </w:rPr>
        <w:t>“</w:t>
      </w:r>
    </w:p>
    <w:p w:rsidR="0074089A" w:rsidRDefault="0074089A" w:rsidP="0074089A">
      <w:pPr>
        <w:tabs>
          <w:tab w:val="left" w:pos="794"/>
        </w:tabs>
        <w:spacing w:line="360" w:lineRule="auto"/>
        <w:jc w:val="both"/>
        <w:rPr>
          <w:color w:val="000000"/>
        </w:rPr>
      </w:pPr>
    </w:p>
    <w:p w:rsidR="0074089A" w:rsidRDefault="0074089A" w:rsidP="001957F4">
      <w:pPr>
        <w:spacing w:line="360" w:lineRule="auto"/>
        <w:ind w:firstLine="720"/>
        <w:jc w:val="both"/>
        <w:rPr>
          <w:lang w:eastAsia="lt-LT"/>
        </w:rPr>
      </w:pPr>
    </w:p>
    <w:p w:rsidR="002428DF" w:rsidRPr="006B1CD4" w:rsidRDefault="002428DF" w:rsidP="00FC7C29">
      <w:pPr>
        <w:spacing w:line="360" w:lineRule="auto"/>
        <w:ind w:firstLine="680"/>
        <w:jc w:val="both"/>
      </w:pPr>
      <w:r>
        <w:lastRenderedPageBreak/>
        <w:t xml:space="preserve">2. Įgalioti Molėtų krašto muziejaus direktorę Viktoriją </w:t>
      </w:r>
      <w:proofErr w:type="spellStart"/>
      <w:r>
        <w:t>Kazlienę</w:t>
      </w:r>
      <w:proofErr w:type="spellEnd"/>
      <w:r>
        <w:t xml:space="preserve"> pasirašyti</w:t>
      </w:r>
      <w:r w:rsidR="00FE3DB1">
        <w:t xml:space="preserve"> pakeistus</w:t>
      </w:r>
      <w:r>
        <w:t xml:space="preserve"> įstaigos </w:t>
      </w:r>
      <w:bookmarkStart w:id="1" w:name="_GoBack"/>
      <w:bookmarkEnd w:id="1"/>
      <w:r>
        <w:t>nuostatus ir įregistruoti juos Juridinių asmenų registre įstatymų nustatyta tvarka.</w:t>
      </w:r>
    </w:p>
    <w:p w:rsidR="002428DF" w:rsidRPr="00C40D5F" w:rsidRDefault="002428DF" w:rsidP="006C2BFD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D5F">
        <w:rPr>
          <w:rFonts w:ascii="Times New Roman" w:hAnsi="Times New Roman" w:cs="Times New Roman"/>
          <w:color w:val="auto"/>
          <w:sz w:val="24"/>
          <w:szCs w:val="24"/>
        </w:rPr>
        <w:t>Šis sprendimas gali būti skundžiamas Lietuvos Respublikos administracinių bylų teisenos įstatymo nustatyta tvarka.</w:t>
      </w:r>
    </w:p>
    <w:p w:rsidR="002428DF" w:rsidRPr="00FD3D2B" w:rsidRDefault="002428DF" w:rsidP="00DD3D6E">
      <w:pPr>
        <w:autoSpaceDE w:val="0"/>
        <w:autoSpaceDN w:val="0"/>
        <w:adjustRightInd w:val="0"/>
        <w:rPr>
          <w:lang w:eastAsia="lt-LT"/>
        </w:rPr>
      </w:pPr>
    </w:p>
    <w:p w:rsidR="002428DF" w:rsidRDefault="002428DF" w:rsidP="00DD3D6E">
      <w:pPr>
        <w:autoSpaceDE w:val="0"/>
        <w:autoSpaceDN w:val="0"/>
        <w:adjustRightInd w:val="0"/>
        <w:rPr>
          <w:lang w:eastAsia="lt-LT"/>
        </w:rPr>
      </w:pPr>
    </w:p>
    <w:p w:rsidR="002428DF" w:rsidRPr="004831E4" w:rsidRDefault="002428DF" w:rsidP="00DD3D6E">
      <w:pPr>
        <w:autoSpaceDE w:val="0"/>
        <w:autoSpaceDN w:val="0"/>
        <w:adjustRightInd w:val="0"/>
        <w:rPr>
          <w:lang w:eastAsia="lt-LT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64"/>
        <w:gridCol w:w="4875"/>
      </w:tblGrid>
      <w:tr w:rsidR="002428DF" w:rsidRPr="00CE07B4" w:rsidTr="00AE10AA">
        <w:trPr>
          <w:jc w:val="center"/>
        </w:trPr>
        <w:tc>
          <w:tcPr>
            <w:tcW w:w="4764" w:type="dxa"/>
          </w:tcPr>
          <w:p w:rsidR="002428DF" w:rsidRPr="00F1797F" w:rsidRDefault="002428DF" w:rsidP="00AE10AA">
            <w:r>
              <w:t>Savivaldybės m</w:t>
            </w:r>
            <w:r w:rsidRPr="00F1797F">
              <w:t>eras</w:t>
            </w:r>
          </w:p>
        </w:tc>
        <w:tc>
          <w:tcPr>
            <w:tcW w:w="4875" w:type="dxa"/>
          </w:tcPr>
          <w:p w:rsidR="002428DF" w:rsidRPr="00F1797F" w:rsidRDefault="002428DF" w:rsidP="00AE10AA">
            <w:pPr>
              <w:jc w:val="right"/>
            </w:pPr>
            <w:r w:rsidRPr="00F1797F">
              <w:rPr>
                <w:bCs/>
              </w:rPr>
              <w:t xml:space="preserve">                                 </w:t>
            </w:r>
          </w:p>
        </w:tc>
      </w:tr>
    </w:tbl>
    <w:p w:rsidR="002428DF" w:rsidRDefault="002428DF" w:rsidP="003C10B0">
      <w:pPr>
        <w:tabs>
          <w:tab w:val="left" w:pos="1674"/>
        </w:tabs>
      </w:pPr>
    </w:p>
    <w:p w:rsidR="002428DF" w:rsidRDefault="002428DF" w:rsidP="003C10B0">
      <w:pPr>
        <w:tabs>
          <w:tab w:val="left" w:pos="1674"/>
        </w:tabs>
      </w:pPr>
    </w:p>
    <w:p w:rsidR="002428DF" w:rsidRDefault="002428DF" w:rsidP="003C10B0">
      <w:pPr>
        <w:tabs>
          <w:tab w:val="left" w:pos="1674"/>
        </w:tabs>
      </w:pPr>
    </w:p>
    <w:p w:rsidR="002428DF" w:rsidRDefault="002428DF" w:rsidP="003C10B0">
      <w:pPr>
        <w:tabs>
          <w:tab w:val="left" w:pos="1674"/>
        </w:tabs>
      </w:pPr>
    </w:p>
    <w:p w:rsidR="002428DF" w:rsidRDefault="002428DF" w:rsidP="003C10B0">
      <w:pPr>
        <w:tabs>
          <w:tab w:val="left" w:pos="1674"/>
        </w:tabs>
      </w:pPr>
    </w:p>
    <w:p w:rsidR="002428DF" w:rsidRDefault="002428DF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3D076B" w:rsidRDefault="003D076B" w:rsidP="003C10B0">
      <w:pPr>
        <w:tabs>
          <w:tab w:val="left" w:pos="1674"/>
        </w:tabs>
      </w:pPr>
    </w:p>
    <w:p w:rsidR="002428DF" w:rsidRDefault="002428DF" w:rsidP="00055DBB">
      <w:pPr>
        <w:tabs>
          <w:tab w:val="left" w:pos="1674"/>
        </w:tabs>
      </w:pPr>
    </w:p>
    <w:sectPr w:rsidR="002428DF" w:rsidSect="007C2C95">
      <w:type w:val="continuous"/>
      <w:pgSz w:w="11906" w:h="16838" w:code="9"/>
      <w:pgMar w:top="1134" w:right="567" w:bottom="719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54" w:rsidRDefault="007C7254">
      <w:r>
        <w:separator/>
      </w:r>
    </w:p>
  </w:endnote>
  <w:endnote w:type="continuationSeparator" w:id="0">
    <w:p w:rsidR="007C7254" w:rsidRDefault="007C7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DF" w:rsidRPr="00E22CDF" w:rsidRDefault="007C7254" w:rsidP="00E22CDF">
    <w:pPr>
      <w:pStyle w:val="Porat"/>
      <w:jc w:val="right"/>
      <w:rPr>
        <w:rFonts w:ascii="Tahoma" w:hAnsi="Tahoma" w:cs="Tahoma"/>
        <w:sz w:val="15"/>
        <w:szCs w:val="15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2428DF" w:rsidRPr="00A92E1B">
      <w:rPr>
        <w:rFonts w:ascii="Tahoma" w:hAnsi="Tahoma" w:cs="Tahoma"/>
        <w:noProof/>
        <w:sz w:val="15"/>
        <w:szCs w:val="15"/>
      </w:rPr>
      <w:t>C:\Documents and Settings\g.matkevicius\Desktop\Sprendimas dėl muziejaus nuostatų</w:t>
    </w:r>
    <w:r w:rsidR="002428DF">
      <w:rPr>
        <w:noProof/>
      </w:rPr>
      <w:t xml:space="preserve"> keitimo (2).docm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54" w:rsidRDefault="007C7254">
      <w:r>
        <w:separator/>
      </w:r>
    </w:p>
  </w:footnote>
  <w:footnote w:type="continuationSeparator" w:id="0">
    <w:p w:rsidR="007C7254" w:rsidRDefault="007C7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DF" w:rsidRDefault="002428DF" w:rsidP="00D277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428DF" w:rsidRDefault="002428D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DF" w:rsidRDefault="002428DF" w:rsidP="00D2779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A469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428DF" w:rsidRDefault="002428DF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8DF" w:rsidRDefault="008B18AF" w:rsidP="004733EA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552450" cy="695325"/>
          <wp:effectExtent l="0" t="0" r="0" b="9525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8DF" w:rsidRDefault="002428DF" w:rsidP="004733EA">
    <w:pPr>
      <w:pStyle w:val="Antrats"/>
      <w:spacing w:before="120"/>
      <w:jc w:val="center"/>
      <w:rPr>
        <w:b/>
        <w:spacing w:val="40"/>
        <w:sz w:val="32"/>
        <w:szCs w:val="32"/>
      </w:rPr>
    </w:pPr>
    <w:r w:rsidRPr="00D428DD">
      <w:rPr>
        <w:b/>
        <w:spacing w:val="40"/>
        <w:sz w:val="32"/>
        <w:szCs w:val="32"/>
      </w:rPr>
      <w:t xml:space="preserve">MOLĖTŲ RAJONO SAVIVALDYBĖS </w:t>
    </w:r>
    <w:r w:rsidRPr="00EC6913">
      <w:rPr>
        <w:b/>
        <w:spacing w:val="40"/>
        <w:sz w:val="32"/>
        <w:szCs w:val="32"/>
      </w:rPr>
      <w:t>TARYBA</w:t>
    </w:r>
  </w:p>
  <w:p w:rsidR="002428DF" w:rsidRPr="00D428DD" w:rsidRDefault="002428DF" w:rsidP="004733EA">
    <w:pPr>
      <w:pStyle w:val="Antrats"/>
      <w:spacing w:before="120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02467"/>
    <w:multiLevelType w:val="hybridMultilevel"/>
    <w:tmpl w:val="ACAE283A"/>
    <w:lvl w:ilvl="0" w:tplc="7F602DE8">
      <w:start w:val="1"/>
      <w:numFmt w:val="decimal"/>
      <w:lvlText w:val="%1."/>
      <w:lvlJc w:val="left"/>
      <w:pPr>
        <w:tabs>
          <w:tab w:val="num" w:pos="1800"/>
        </w:tabs>
        <w:ind w:left="1800" w:hanging="10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53"/>
    <w:rsid w:val="00000128"/>
    <w:rsid w:val="00006D61"/>
    <w:rsid w:val="00007C2E"/>
    <w:rsid w:val="00013029"/>
    <w:rsid w:val="00014321"/>
    <w:rsid w:val="0002684C"/>
    <w:rsid w:val="000320F0"/>
    <w:rsid w:val="00033D85"/>
    <w:rsid w:val="00035B2B"/>
    <w:rsid w:val="000365FB"/>
    <w:rsid w:val="000424BE"/>
    <w:rsid w:val="00050E18"/>
    <w:rsid w:val="0005131C"/>
    <w:rsid w:val="000554FD"/>
    <w:rsid w:val="00055DBB"/>
    <w:rsid w:val="00057AAF"/>
    <w:rsid w:val="000719FF"/>
    <w:rsid w:val="00072095"/>
    <w:rsid w:val="00072566"/>
    <w:rsid w:val="00075E16"/>
    <w:rsid w:val="00080D57"/>
    <w:rsid w:val="00082D72"/>
    <w:rsid w:val="00085353"/>
    <w:rsid w:val="00085FC2"/>
    <w:rsid w:val="00094AFA"/>
    <w:rsid w:val="000A258A"/>
    <w:rsid w:val="000B13A7"/>
    <w:rsid w:val="000B5F3A"/>
    <w:rsid w:val="000C1544"/>
    <w:rsid w:val="000C2FEB"/>
    <w:rsid w:val="000D366B"/>
    <w:rsid w:val="000E75A0"/>
    <w:rsid w:val="000F4499"/>
    <w:rsid w:val="000F67A8"/>
    <w:rsid w:val="00102EBA"/>
    <w:rsid w:val="00106470"/>
    <w:rsid w:val="001234B9"/>
    <w:rsid w:val="00140163"/>
    <w:rsid w:val="001413CD"/>
    <w:rsid w:val="0014283C"/>
    <w:rsid w:val="0014535E"/>
    <w:rsid w:val="001474CA"/>
    <w:rsid w:val="001475E9"/>
    <w:rsid w:val="00157D24"/>
    <w:rsid w:val="001677C9"/>
    <w:rsid w:val="00171F54"/>
    <w:rsid w:val="00183F33"/>
    <w:rsid w:val="001932A4"/>
    <w:rsid w:val="001957F4"/>
    <w:rsid w:val="001A469D"/>
    <w:rsid w:val="001B682A"/>
    <w:rsid w:val="001B6E2B"/>
    <w:rsid w:val="001C4EA4"/>
    <w:rsid w:val="001E6766"/>
    <w:rsid w:val="001F0DE2"/>
    <w:rsid w:val="002026E4"/>
    <w:rsid w:val="00203644"/>
    <w:rsid w:val="00207860"/>
    <w:rsid w:val="00213FAA"/>
    <w:rsid w:val="002275BE"/>
    <w:rsid w:val="00231FE0"/>
    <w:rsid w:val="00233187"/>
    <w:rsid w:val="00237D21"/>
    <w:rsid w:val="002428DF"/>
    <w:rsid w:val="00253029"/>
    <w:rsid w:val="00262C09"/>
    <w:rsid w:val="00263AF7"/>
    <w:rsid w:val="00267FFD"/>
    <w:rsid w:val="00277627"/>
    <w:rsid w:val="0028341D"/>
    <w:rsid w:val="002855B4"/>
    <w:rsid w:val="00286282"/>
    <w:rsid w:val="002A3368"/>
    <w:rsid w:val="002B3777"/>
    <w:rsid w:val="002C06BC"/>
    <w:rsid w:val="002C6E74"/>
    <w:rsid w:val="002D4548"/>
    <w:rsid w:val="002D7256"/>
    <w:rsid w:val="002D7642"/>
    <w:rsid w:val="002E09B7"/>
    <w:rsid w:val="002F24E3"/>
    <w:rsid w:val="002F7281"/>
    <w:rsid w:val="00305F2B"/>
    <w:rsid w:val="00313019"/>
    <w:rsid w:val="00317FC3"/>
    <w:rsid w:val="00323E47"/>
    <w:rsid w:val="003243C8"/>
    <w:rsid w:val="00326AC8"/>
    <w:rsid w:val="00336195"/>
    <w:rsid w:val="00343685"/>
    <w:rsid w:val="0035555E"/>
    <w:rsid w:val="00355B67"/>
    <w:rsid w:val="00357A3C"/>
    <w:rsid w:val="00361C41"/>
    <w:rsid w:val="00363504"/>
    <w:rsid w:val="0037745A"/>
    <w:rsid w:val="00380A62"/>
    <w:rsid w:val="00383457"/>
    <w:rsid w:val="0038641E"/>
    <w:rsid w:val="00391F5C"/>
    <w:rsid w:val="00394591"/>
    <w:rsid w:val="00395390"/>
    <w:rsid w:val="003A0F57"/>
    <w:rsid w:val="003C10B0"/>
    <w:rsid w:val="003C550D"/>
    <w:rsid w:val="003C6DD6"/>
    <w:rsid w:val="003D076B"/>
    <w:rsid w:val="003D4D2F"/>
    <w:rsid w:val="003F283E"/>
    <w:rsid w:val="00413808"/>
    <w:rsid w:val="00422C7F"/>
    <w:rsid w:val="004307ED"/>
    <w:rsid w:val="00431F14"/>
    <w:rsid w:val="004335C7"/>
    <w:rsid w:val="004336A5"/>
    <w:rsid w:val="00436DFA"/>
    <w:rsid w:val="004405D6"/>
    <w:rsid w:val="0044591B"/>
    <w:rsid w:val="004539ED"/>
    <w:rsid w:val="0046238C"/>
    <w:rsid w:val="0046367B"/>
    <w:rsid w:val="004725D2"/>
    <w:rsid w:val="0047318D"/>
    <w:rsid w:val="004733EA"/>
    <w:rsid w:val="00474E63"/>
    <w:rsid w:val="004770F9"/>
    <w:rsid w:val="004831E4"/>
    <w:rsid w:val="004A1A19"/>
    <w:rsid w:val="004A7D44"/>
    <w:rsid w:val="004B2846"/>
    <w:rsid w:val="004B3938"/>
    <w:rsid w:val="004B53B4"/>
    <w:rsid w:val="004B71BE"/>
    <w:rsid w:val="004C1024"/>
    <w:rsid w:val="004C5C25"/>
    <w:rsid w:val="004C60AD"/>
    <w:rsid w:val="004E0173"/>
    <w:rsid w:val="004E1C75"/>
    <w:rsid w:val="004E3DC3"/>
    <w:rsid w:val="004E53FB"/>
    <w:rsid w:val="00503FB5"/>
    <w:rsid w:val="00511C6A"/>
    <w:rsid w:val="00512009"/>
    <w:rsid w:val="00520897"/>
    <w:rsid w:val="00522477"/>
    <w:rsid w:val="005321A6"/>
    <w:rsid w:val="00535430"/>
    <w:rsid w:val="00552B0C"/>
    <w:rsid w:val="00560500"/>
    <w:rsid w:val="00561C39"/>
    <w:rsid w:val="00566B8A"/>
    <w:rsid w:val="00581F07"/>
    <w:rsid w:val="005A24CB"/>
    <w:rsid w:val="005B14F4"/>
    <w:rsid w:val="005B17FF"/>
    <w:rsid w:val="005B1ECC"/>
    <w:rsid w:val="005B3234"/>
    <w:rsid w:val="005B5318"/>
    <w:rsid w:val="005B6BC7"/>
    <w:rsid w:val="005C01FE"/>
    <w:rsid w:val="005C79F0"/>
    <w:rsid w:val="005D1659"/>
    <w:rsid w:val="005D17F0"/>
    <w:rsid w:val="005F2344"/>
    <w:rsid w:val="006002FE"/>
    <w:rsid w:val="00601761"/>
    <w:rsid w:val="00603D3A"/>
    <w:rsid w:val="00610ACD"/>
    <w:rsid w:val="00637067"/>
    <w:rsid w:val="00637C0A"/>
    <w:rsid w:val="006443DF"/>
    <w:rsid w:val="0064700C"/>
    <w:rsid w:val="00650B6C"/>
    <w:rsid w:val="00671B30"/>
    <w:rsid w:val="00676931"/>
    <w:rsid w:val="00692D68"/>
    <w:rsid w:val="00694564"/>
    <w:rsid w:val="006B1CD4"/>
    <w:rsid w:val="006B46C0"/>
    <w:rsid w:val="006B6272"/>
    <w:rsid w:val="006C2BFD"/>
    <w:rsid w:val="006C4771"/>
    <w:rsid w:val="006C5104"/>
    <w:rsid w:val="006C721E"/>
    <w:rsid w:val="006E0D59"/>
    <w:rsid w:val="006F4666"/>
    <w:rsid w:val="007000DB"/>
    <w:rsid w:val="00710FE0"/>
    <w:rsid w:val="00717AF4"/>
    <w:rsid w:val="00722E73"/>
    <w:rsid w:val="007304C7"/>
    <w:rsid w:val="007362F2"/>
    <w:rsid w:val="0073643E"/>
    <w:rsid w:val="00736F30"/>
    <w:rsid w:val="00737872"/>
    <w:rsid w:val="0074089A"/>
    <w:rsid w:val="00747F44"/>
    <w:rsid w:val="007558C9"/>
    <w:rsid w:val="00760E1B"/>
    <w:rsid w:val="00762BDB"/>
    <w:rsid w:val="00765186"/>
    <w:rsid w:val="00781723"/>
    <w:rsid w:val="00793EC0"/>
    <w:rsid w:val="007A02A6"/>
    <w:rsid w:val="007A5C5A"/>
    <w:rsid w:val="007B4BEF"/>
    <w:rsid w:val="007B546D"/>
    <w:rsid w:val="007C066B"/>
    <w:rsid w:val="007C2C95"/>
    <w:rsid w:val="007C4D6B"/>
    <w:rsid w:val="007C6DA0"/>
    <w:rsid w:val="007C7254"/>
    <w:rsid w:val="007D388A"/>
    <w:rsid w:val="007D3EBC"/>
    <w:rsid w:val="007E1CDD"/>
    <w:rsid w:val="007E2947"/>
    <w:rsid w:val="00800150"/>
    <w:rsid w:val="00801BCF"/>
    <w:rsid w:val="00803C2F"/>
    <w:rsid w:val="00805A1B"/>
    <w:rsid w:val="00806228"/>
    <w:rsid w:val="00816E13"/>
    <w:rsid w:val="00820E13"/>
    <w:rsid w:val="00836549"/>
    <w:rsid w:val="008365D8"/>
    <w:rsid w:val="00840ADF"/>
    <w:rsid w:val="00840FB5"/>
    <w:rsid w:val="00841413"/>
    <w:rsid w:val="00842813"/>
    <w:rsid w:val="0084427F"/>
    <w:rsid w:val="008662B4"/>
    <w:rsid w:val="008705CC"/>
    <w:rsid w:val="00872062"/>
    <w:rsid w:val="0088240E"/>
    <w:rsid w:val="00892623"/>
    <w:rsid w:val="00893612"/>
    <w:rsid w:val="0089473A"/>
    <w:rsid w:val="00894CDC"/>
    <w:rsid w:val="00897828"/>
    <w:rsid w:val="008A5CEC"/>
    <w:rsid w:val="008B0A02"/>
    <w:rsid w:val="008B18AF"/>
    <w:rsid w:val="008B2BE4"/>
    <w:rsid w:val="008C6E1C"/>
    <w:rsid w:val="008D0E9B"/>
    <w:rsid w:val="008D43F8"/>
    <w:rsid w:val="008D4483"/>
    <w:rsid w:val="008D5829"/>
    <w:rsid w:val="008E5199"/>
    <w:rsid w:val="008F4458"/>
    <w:rsid w:val="008F77DD"/>
    <w:rsid w:val="008F7B21"/>
    <w:rsid w:val="008F7EFD"/>
    <w:rsid w:val="009001C1"/>
    <w:rsid w:val="009053D3"/>
    <w:rsid w:val="00916BF0"/>
    <w:rsid w:val="00920A83"/>
    <w:rsid w:val="009265A6"/>
    <w:rsid w:val="009279D3"/>
    <w:rsid w:val="00935B99"/>
    <w:rsid w:val="009367F8"/>
    <w:rsid w:val="00942531"/>
    <w:rsid w:val="00946167"/>
    <w:rsid w:val="0095586D"/>
    <w:rsid w:val="00961FB8"/>
    <w:rsid w:val="009627DD"/>
    <w:rsid w:val="00963632"/>
    <w:rsid w:val="00963FA5"/>
    <w:rsid w:val="00965D83"/>
    <w:rsid w:val="00974A74"/>
    <w:rsid w:val="00977AA0"/>
    <w:rsid w:val="00986E35"/>
    <w:rsid w:val="00987F14"/>
    <w:rsid w:val="009A06ED"/>
    <w:rsid w:val="009A4F53"/>
    <w:rsid w:val="009B34A2"/>
    <w:rsid w:val="009B632B"/>
    <w:rsid w:val="009B6EB5"/>
    <w:rsid w:val="009B74CE"/>
    <w:rsid w:val="009C0141"/>
    <w:rsid w:val="009C67C7"/>
    <w:rsid w:val="009F1A57"/>
    <w:rsid w:val="009F246C"/>
    <w:rsid w:val="00A03649"/>
    <w:rsid w:val="00A101A5"/>
    <w:rsid w:val="00A126A3"/>
    <w:rsid w:val="00A17725"/>
    <w:rsid w:val="00A32607"/>
    <w:rsid w:val="00A43B46"/>
    <w:rsid w:val="00A50C6A"/>
    <w:rsid w:val="00A538C8"/>
    <w:rsid w:val="00A56000"/>
    <w:rsid w:val="00A653C7"/>
    <w:rsid w:val="00A65B42"/>
    <w:rsid w:val="00A672B4"/>
    <w:rsid w:val="00A721A5"/>
    <w:rsid w:val="00A7713B"/>
    <w:rsid w:val="00A92756"/>
    <w:rsid w:val="00A92E1B"/>
    <w:rsid w:val="00A9431F"/>
    <w:rsid w:val="00AA16D5"/>
    <w:rsid w:val="00AA3255"/>
    <w:rsid w:val="00AB403F"/>
    <w:rsid w:val="00AB7550"/>
    <w:rsid w:val="00AC1495"/>
    <w:rsid w:val="00AD41E8"/>
    <w:rsid w:val="00AD60A7"/>
    <w:rsid w:val="00AE10AA"/>
    <w:rsid w:val="00AE24C3"/>
    <w:rsid w:val="00B00C10"/>
    <w:rsid w:val="00B05878"/>
    <w:rsid w:val="00B05BF8"/>
    <w:rsid w:val="00B10CD9"/>
    <w:rsid w:val="00B20919"/>
    <w:rsid w:val="00B2590F"/>
    <w:rsid w:val="00B425F0"/>
    <w:rsid w:val="00B535EE"/>
    <w:rsid w:val="00B53E68"/>
    <w:rsid w:val="00B62BDB"/>
    <w:rsid w:val="00B65A7A"/>
    <w:rsid w:val="00B775E3"/>
    <w:rsid w:val="00B80465"/>
    <w:rsid w:val="00B82394"/>
    <w:rsid w:val="00B841D7"/>
    <w:rsid w:val="00B84581"/>
    <w:rsid w:val="00B8727A"/>
    <w:rsid w:val="00BA27AE"/>
    <w:rsid w:val="00BA41EF"/>
    <w:rsid w:val="00BB21CF"/>
    <w:rsid w:val="00BB7891"/>
    <w:rsid w:val="00BC5496"/>
    <w:rsid w:val="00BC6EA7"/>
    <w:rsid w:val="00BD12CC"/>
    <w:rsid w:val="00BD4E91"/>
    <w:rsid w:val="00BE57F1"/>
    <w:rsid w:val="00C13B5F"/>
    <w:rsid w:val="00C13FBC"/>
    <w:rsid w:val="00C1785C"/>
    <w:rsid w:val="00C232C5"/>
    <w:rsid w:val="00C24B12"/>
    <w:rsid w:val="00C318BE"/>
    <w:rsid w:val="00C33FA0"/>
    <w:rsid w:val="00C40D5F"/>
    <w:rsid w:val="00C474E8"/>
    <w:rsid w:val="00C502E8"/>
    <w:rsid w:val="00C50325"/>
    <w:rsid w:val="00C51E01"/>
    <w:rsid w:val="00C610C4"/>
    <w:rsid w:val="00C62E1E"/>
    <w:rsid w:val="00C71CF3"/>
    <w:rsid w:val="00C73762"/>
    <w:rsid w:val="00C764F4"/>
    <w:rsid w:val="00C76904"/>
    <w:rsid w:val="00C84454"/>
    <w:rsid w:val="00C86613"/>
    <w:rsid w:val="00C92C66"/>
    <w:rsid w:val="00CA0575"/>
    <w:rsid w:val="00CA4A75"/>
    <w:rsid w:val="00CA6EE7"/>
    <w:rsid w:val="00CD5E72"/>
    <w:rsid w:val="00CE07B4"/>
    <w:rsid w:val="00CE1E28"/>
    <w:rsid w:val="00CE7C67"/>
    <w:rsid w:val="00CF35FA"/>
    <w:rsid w:val="00CF57D0"/>
    <w:rsid w:val="00D013EC"/>
    <w:rsid w:val="00D02336"/>
    <w:rsid w:val="00D03E13"/>
    <w:rsid w:val="00D04C8D"/>
    <w:rsid w:val="00D129B2"/>
    <w:rsid w:val="00D23307"/>
    <w:rsid w:val="00D264A5"/>
    <w:rsid w:val="00D27796"/>
    <w:rsid w:val="00D32E19"/>
    <w:rsid w:val="00D347D7"/>
    <w:rsid w:val="00D360B0"/>
    <w:rsid w:val="00D41DAD"/>
    <w:rsid w:val="00D428DD"/>
    <w:rsid w:val="00D45AE1"/>
    <w:rsid w:val="00D467CF"/>
    <w:rsid w:val="00D60719"/>
    <w:rsid w:val="00D60F68"/>
    <w:rsid w:val="00D71970"/>
    <w:rsid w:val="00D85571"/>
    <w:rsid w:val="00D86741"/>
    <w:rsid w:val="00D86C16"/>
    <w:rsid w:val="00D86CA6"/>
    <w:rsid w:val="00D91FD2"/>
    <w:rsid w:val="00D92A0F"/>
    <w:rsid w:val="00D96ECA"/>
    <w:rsid w:val="00DA4D91"/>
    <w:rsid w:val="00DB2A5D"/>
    <w:rsid w:val="00DB4F35"/>
    <w:rsid w:val="00DB5EF8"/>
    <w:rsid w:val="00DB78AC"/>
    <w:rsid w:val="00DC4DE9"/>
    <w:rsid w:val="00DD3D6E"/>
    <w:rsid w:val="00DE6BCA"/>
    <w:rsid w:val="00DE7FB9"/>
    <w:rsid w:val="00E053AE"/>
    <w:rsid w:val="00E21C00"/>
    <w:rsid w:val="00E22CDF"/>
    <w:rsid w:val="00E26606"/>
    <w:rsid w:val="00E33B68"/>
    <w:rsid w:val="00E36191"/>
    <w:rsid w:val="00E5170E"/>
    <w:rsid w:val="00E55C38"/>
    <w:rsid w:val="00E671BC"/>
    <w:rsid w:val="00E673BC"/>
    <w:rsid w:val="00E773B7"/>
    <w:rsid w:val="00E8059A"/>
    <w:rsid w:val="00E83526"/>
    <w:rsid w:val="00E84248"/>
    <w:rsid w:val="00E93D1A"/>
    <w:rsid w:val="00E94F05"/>
    <w:rsid w:val="00EA0571"/>
    <w:rsid w:val="00EA4F01"/>
    <w:rsid w:val="00EA6627"/>
    <w:rsid w:val="00EA702B"/>
    <w:rsid w:val="00EB6402"/>
    <w:rsid w:val="00EC0E65"/>
    <w:rsid w:val="00EC6913"/>
    <w:rsid w:val="00ED7F2E"/>
    <w:rsid w:val="00EE602A"/>
    <w:rsid w:val="00EF4006"/>
    <w:rsid w:val="00EF69A9"/>
    <w:rsid w:val="00F00F3C"/>
    <w:rsid w:val="00F01223"/>
    <w:rsid w:val="00F101F8"/>
    <w:rsid w:val="00F1154A"/>
    <w:rsid w:val="00F15D27"/>
    <w:rsid w:val="00F1797F"/>
    <w:rsid w:val="00F25004"/>
    <w:rsid w:val="00F33707"/>
    <w:rsid w:val="00F35857"/>
    <w:rsid w:val="00F414D8"/>
    <w:rsid w:val="00F4637B"/>
    <w:rsid w:val="00F63B62"/>
    <w:rsid w:val="00F713BD"/>
    <w:rsid w:val="00F72712"/>
    <w:rsid w:val="00F95743"/>
    <w:rsid w:val="00FA6ACB"/>
    <w:rsid w:val="00FB6C9D"/>
    <w:rsid w:val="00FC221B"/>
    <w:rsid w:val="00FC3B8B"/>
    <w:rsid w:val="00FC6E4C"/>
    <w:rsid w:val="00FC7C29"/>
    <w:rsid w:val="00FD1651"/>
    <w:rsid w:val="00FD2135"/>
    <w:rsid w:val="00FD3351"/>
    <w:rsid w:val="00FD3D2B"/>
    <w:rsid w:val="00FD7EB9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1C6A1B8B-9F0A-4526-AACF-94E65DA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1FE0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733E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A7713B"/>
    <w:rPr>
      <w:rFonts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4733E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A7713B"/>
    <w:rPr>
      <w:rFonts w:cs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99"/>
    <w:rsid w:val="00A538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1401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7713B"/>
    <w:rPr>
      <w:rFonts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9B34A2"/>
    <w:rPr>
      <w:rFonts w:cs="Times New Roman"/>
      <w:color w:val="0000FF"/>
      <w:u w:val="single"/>
    </w:rPr>
  </w:style>
  <w:style w:type="character" w:styleId="Puslapionumeris">
    <w:name w:val="page number"/>
    <w:basedOn w:val="Numatytasispastraiposriftas"/>
    <w:uiPriority w:val="99"/>
    <w:rsid w:val="00D27796"/>
    <w:rPr>
      <w:rFonts w:cs="Times New Roman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93E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7713B"/>
    <w:rPr>
      <w:rFonts w:cs="Times New Roman"/>
      <w:sz w:val="2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3C10B0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A7713B"/>
    <w:rPr>
      <w:rFonts w:cs="Times New Roman"/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EA0571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A7713B"/>
    <w:rPr>
      <w:rFonts w:cs="Times New Roman"/>
      <w:sz w:val="16"/>
      <w:szCs w:val="16"/>
      <w:lang w:eastAsia="en-US"/>
    </w:rPr>
  </w:style>
  <w:style w:type="paragraph" w:styleId="prastasiniatinklio">
    <w:name w:val="Normal (Web)"/>
    <w:basedOn w:val="prastasis"/>
    <w:uiPriority w:val="99"/>
    <w:rsid w:val="004831E4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D85571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A92756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ai\_SAV\Tarybos%20spr_P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12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Aldona Rusteikienė</dc:creator>
  <cp:keywords/>
  <dc:description/>
  <cp:lastModifiedBy>Toločkienė Asta</cp:lastModifiedBy>
  <cp:revision>5</cp:revision>
  <cp:lastPrinted>2014-01-21T06:36:00Z</cp:lastPrinted>
  <dcterms:created xsi:type="dcterms:W3CDTF">2016-02-09T08:15:00Z</dcterms:created>
  <dcterms:modified xsi:type="dcterms:W3CDTF">2016-02-09T13:06:00Z</dcterms:modified>
</cp:coreProperties>
</file>