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17E21" w:rsidRPr="00C17E21">
        <w:rPr>
          <w:b/>
          <w:caps/>
          <w:noProof/>
        </w:rPr>
        <w:t>DĖL MOLĖTŲ RAJONO SAVIVALDYBĖS TARYBOS 2019 M. BIRŽELIO 13 D.  SPRENDIMO NR. B1-12</w:t>
      </w:r>
      <w:r w:rsidR="000913B0">
        <w:rPr>
          <w:b/>
          <w:caps/>
          <w:noProof/>
        </w:rPr>
        <w:t>8</w:t>
      </w:r>
      <w:r w:rsidR="00C17E21" w:rsidRPr="00C17E21">
        <w:rPr>
          <w:b/>
          <w:caps/>
          <w:noProof/>
        </w:rPr>
        <w:t xml:space="preserve"> „DĖL MOLĖTŲ RAJONO SAVIVALDYBĖS </w:t>
      </w:r>
      <w:r w:rsidR="000913B0">
        <w:rPr>
          <w:b/>
          <w:caps/>
          <w:noProof/>
        </w:rPr>
        <w:t>antikorupcijos</w:t>
      </w:r>
      <w:r w:rsidR="00C17E21" w:rsidRPr="00C17E21">
        <w:rPr>
          <w:b/>
          <w:caps/>
          <w:noProof/>
        </w:rPr>
        <w:t xml:space="preserve"> KOMISIJOS SUDARYMO IR JOS NUOSTATŲ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17E21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05228">
        <w:rPr>
          <w:noProof/>
        </w:rPr>
        <w:t>26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05228">
        <w:t>B1-68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05228">
      <w:pPr>
        <w:tabs>
          <w:tab w:val="left" w:pos="680"/>
          <w:tab w:val="left" w:pos="1206"/>
        </w:tabs>
        <w:spacing w:line="360" w:lineRule="auto"/>
      </w:pPr>
      <w:bookmarkStart w:id="6" w:name="_GoBack"/>
      <w:bookmarkEnd w:id="6"/>
    </w:p>
    <w:p w:rsidR="00C17E21" w:rsidRDefault="00C17E21" w:rsidP="00C17E21">
      <w:pPr>
        <w:spacing w:line="360" w:lineRule="auto"/>
        <w:ind w:firstLine="680"/>
        <w:jc w:val="both"/>
        <w:rPr>
          <w:color w:val="000000"/>
          <w:lang w:eastAsia="lt-LT"/>
        </w:rPr>
      </w:pPr>
      <w:r>
        <w:rPr>
          <w:lang w:eastAsia="lt-LT"/>
        </w:rPr>
        <w:t>Vadovaudamasi Lietuvos Respublikos vietos savivaldos įstatymo 18 straipsnio 1 dalimi, atsižvelgdama į</w:t>
      </w:r>
      <w:r w:rsidR="000913B0">
        <w:rPr>
          <w:lang w:eastAsia="lt-LT"/>
        </w:rPr>
        <w:t xml:space="preserve"> </w:t>
      </w:r>
      <w:r w:rsidR="003F651B">
        <w:rPr>
          <w:lang w:eastAsia="lt-LT"/>
        </w:rPr>
        <w:t xml:space="preserve">Lietuvos Respublikos Vyriausiosios rinkimų komisijos </w:t>
      </w:r>
      <w:r w:rsidR="000913B0">
        <w:rPr>
          <w:rFonts w:eastAsiaTheme="minorHAnsi" w:cstheme="minorBidi"/>
        </w:rPr>
        <w:t xml:space="preserve">2019 m. liepos 24 d. sprendimą Nr. </w:t>
      </w:r>
      <w:proofErr w:type="spellStart"/>
      <w:r w:rsidR="000913B0">
        <w:rPr>
          <w:rFonts w:eastAsiaTheme="minorHAnsi" w:cstheme="minorBidi"/>
        </w:rPr>
        <w:t>Sp</w:t>
      </w:r>
      <w:proofErr w:type="spellEnd"/>
      <w:r w:rsidR="000913B0">
        <w:rPr>
          <w:rFonts w:eastAsiaTheme="minorHAnsi" w:cstheme="minorBidi"/>
        </w:rPr>
        <w:t xml:space="preserve"> -323 „Dėl Akmenės rajono ir Molėtų rajono savivaldybių  tarybų narių įgaliojimų nutrūkimo prieš terminą ir šių savivaldybių tarybų narių mandatų naujiems savivaldybių tarybų  nariams pripažinimo“,</w:t>
      </w:r>
      <w:r>
        <w:rPr>
          <w:lang w:eastAsia="lt-LT"/>
        </w:rPr>
        <w:t xml:space="preserve"> </w:t>
      </w:r>
    </w:p>
    <w:p w:rsidR="00C17E21" w:rsidRDefault="00C17E21" w:rsidP="00C17E21">
      <w:pPr>
        <w:spacing w:line="360" w:lineRule="auto"/>
        <w:ind w:firstLine="680"/>
        <w:jc w:val="both"/>
        <w:rPr>
          <w:lang w:eastAsia="lt-LT"/>
        </w:rPr>
      </w:pPr>
      <w:r>
        <w:rPr>
          <w:color w:val="000000"/>
          <w:lang w:eastAsia="lt-LT"/>
        </w:rPr>
        <w:t xml:space="preserve">Molėtų </w:t>
      </w:r>
      <w:r>
        <w:rPr>
          <w:lang w:eastAsia="lt-LT"/>
        </w:rPr>
        <w:t>rajono savivaldybės taryba n u s p r e n d ž i a:</w:t>
      </w:r>
    </w:p>
    <w:p w:rsidR="00C17E21" w:rsidRDefault="00C17E21" w:rsidP="00C17E21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Pakeisti Molėtų rajono savivaldybės tarybos 2019 m. birželio 13 d. sprendim</w:t>
      </w:r>
      <w:r w:rsidR="003F651B">
        <w:rPr>
          <w:lang w:eastAsia="lt-LT"/>
        </w:rPr>
        <w:t>ą</w:t>
      </w:r>
      <w:r>
        <w:rPr>
          <w:lang w:eastAsia="lt-LT"/>
        </w:rPr>
        <w:t xml:space="preserve"> Nr. B1-12</w:t>
      </w:r>
      <w:r w:rsidR="000913B0">
        <w:rPr>
          <w:lang w:eastAsia="lt-LT"/>
        </w:rPr>
        <w:t>8</w:t>
      </w:r>
      <w:r>
        <w:rPr>
          <w:lang w:eastAsia="lt-LT"/>
        </w:rPr>
        <w:t xml:space="preserve"> „Dėl Molėtų rajono savivaldybės </w:t>
      </w:r>
      <w:r w:rsidR="000913B0">
        <w:rPr>
          <w:lang w:eastAsia="lt-LT"/>
        </w:rPr>
        <w:t>antikorupcijos</w:t>
      </w:r>
      <w:r>
        <w:rPr>
          <w:lang w:eastAsia="lt-LT"/>
        </w:rPr>
        <w:t xml:space="preserve"> komisijos sudarymo ir jos nuostatų patvirtinimo“</w:t>
      </w:r>
      <w:r w:rsidR="003F651B">
        <w:rPr>
          <w:lang w:eastAsia="lt-LT"/>
        </w:rPr>
        <w:t xml:space="preserve"> ir</w:t>
      </w:r>
      <w:r>
        <w:rPr>
          <w:lang w:eastAsia="lt-LT"/>
        </w:rPr>
        <w:t xml:space="preserve"> 1 punktą išdėstyti taip:</w:t>
      </w:r>
    </w:p>
    <w:p w:rsidR="000913B0" w:rsidRDefault="00C17E21" w:rsidP="000913B0">
      <w:pPr>
        <w:spacing w:line="360" w:lineRule="auto"/>
        <w:ind w:firstLine="709"/>
      </w:pPr>
      <w:r>
        <w:rPr>
          <w:lang w:eastAsia="lt-LT"/>
        </w:rPr>
        <w:t>„</w:t>
      </w:r>
      <w:r w:rsidR="000913B0">
        <w:rPr>
          <w:lang w:eastAsia="lt-LT"/>
        </w:rPr>
        <w:t xml:space="preserve">1. Sudaryti </w:t>
      </w:r>
      <w:r w:rsidR="000913B0" w:rsidRPr="00FA04C4">
        <w:rPr>
          <w:lang w:eastAsia="lt-LT"/>
        </w:rPr>
        <w:t>tarybos įgaliojimų laikui</w:t>
      </w:r>
      <w:r w:rsidR="000913B0">
        <w:rPr>
          <w:lang w:eastAsia="lt-LT"/>
        </w:rPr>
        <w:t xml:space="preserve"> </w:t>
      </w:r>
      <w:r w:rsidR="000913B0" w:rsidRPr="00840F91">
        <w:rPr>
          <w:lang w:eastAsia="lt-LT"/>
        </w:rPr>
        <w:t xml:space="preserve">Molėtų rajono savivaldybės </w:t>
      </w:r>
      <w:r w:rsidR="000913B0">
        <w:rPr>
          <w:lang w:eastAsia="lt-LT"/>
        </w:rPr>
        <w:t>antikorupcijos komisiją:</w:t>
      </w:r>
    </w:p>
    <w:p w:rsidR="000913B0" w:rsidRDefault="000913B0" w:rsidP="000913B0">
      <w:pPr>
        <w:pStyle w:val="Sraopastraipa"/>
        <w:spacing w:line="360" w:lineRule="auto"/>
        <w:ind w:left="0" w:firstLine="709"/>
      </w:pPr>
      <w:r>
        <w:t xml:space="preserve">Stasys Ažubalis, Dapkūniškių </w:t>
      </w:r>
      <w:proofErr w:type="spellStart"/>
      <w:r>
        <w:t>seniūnaitijos</w:t>
      </w:r>
      <w:proofErr w:type="spellEnd"/>
      <w:r>
        <w:t xml:space="preserve"> </w:t>
      </w:r>
      <w:proofErr w:type="spellStart"/>
      <w:r>
        <w:t>seniūnaitis</w:t>
      </w:r>
      <w:proofErr w:type="spellEnd"/>
      <w:r>
        <w:t xml:space="preserve">; </w:t>
      </w:r>
    </w:p>
    <w:p w:rsidR="000913B0" w:rsidRDefault="000913B0" w:rsidP="000913B0">
      <w:pPr>
        <w:pStyle w:val="Sraopastraipa"/>
        <w:spacing w:line="360" w:lineRule="auto"/>
        <w:ind w:left="0" w:firstLine="709"/>
      </w:pPr>
      <w:r>
        <w:t xml:space="preserve">Jolita </w:t>
      </w:r>
      <w:proofErr w:type="spellStart"/>
      <w:r>
        <w:t>Čimbarienė</w:t>
      </w:r>
      <w:proofErr w:type="spellEnd"/>
      <w:r>
        <w:t>, tarybos narė;</w:t>
      </w:r>
    </w:p>
    <w:p w:rsidR="000913B0" w:rsidRDefault="000913B0" w:rsidP="000913B0">
      <w:pPr>
        <w:pStyle w:val="Sraopastraipa"/>
        <w:spacing w:line="360" w:lineRule="auto"/>
        <w:ind w:left="0" w:firstLine="709"/>
      </w:pPr>
      <w:r w:rsidRPr="00A47080">
        <w:t>Dalius Daškevičius, tarybos narys;</w:t>
      </w:r>
    </w:p>
    <w:p w:rsidR="000913B0" w:rsidRDefault="000913B0" w:rsidP="000913B0">
      <w:pPr>
        <w:pStyle w:val="Sraopastraipa"/>
        <w:spacing w:line="360" w:lineRule="auto"/>
        <w:ind w:left="0" w:firstLine="709"/>
      </w:pPr>
      <w:r>
        <w:t xml:space="preserve">Laima Kazlauskienė, </w:t>
      </w:r>
      <w:proofErr w:type="spellStart"/>
      <w:r>
        <w:t>Luokesos</w:t>
      </w:r>
      <w:proofErr w:type="spellEnd"/>
      <w:r>
        <w:t xml:space="preserve"> bendruomenės centro pirmininkė;</w:t>
      </w:r>
    </w:p>
    <w:p w:rsidR="000913B0" w:rsidRPr="00D05228" w:rsidRDefault="000913B0" w:rsidP="000913B0">
      <w:pPr>
        <w:pStyle w:val="Sraopastraipa"/>
        <w:spacing w:line="360" w:lineRule="auto"/>
        <w:ind w:left="0" w:firstLine="709"/>
        <w:rPr>
          <w:sz w:val="22"/>
          <w:szCs w:val="22"/>
        </w:rPr>
      </w:pPr>
      <w:r w:rsidRPr="00D05228">
        <w:rPr>
          <w:sz w:val="22"/>
          <w:szCs w:val="22"/>
        </w:rPr>
        <w:t xml:space="preserve">Vladimiras Suchodumcevas, Viešųjų ryšių ir informatikos skyriaus vedėjas; </w:t>
      </w:r>
    </w:p>
    <w:p w:rsidR="000913B0" w:rsidRPr="00D05228" w:rsidRDefault="000913B0" w:rsidP="000913B0">
      <w:pPr>
        <w:pStyle w:val="Sraopastraipa"/>
        <w:spacing w:line="360" w:lineRule="auto"/>
        <w:ind w:left="0" w:firstLine="709"/>
        <w:rPr>
          <w:sz w:val="22"/>
          <w:szCs w:val="22"/>
        </w:rPr>
      </w:pPr>
      <w:r w:rsidRPr="00D05228">
        <w:rPr>
          <w:sz w:val="22"/>
          <w:szCs w:val="22"/>
        </w:rPr>
        <w:t xml:space="preserve">Remigijus Tamošiūnas, Teisės ir civilinės metrikacijos skyriaus vedėjas; </w:t>
      </w:r>
    </w:p>
    <w:p w:rsidR="00280B07" w:rsidRPr="00D05228" w:rsidRDefault="00280B07" w:rsidP="000913B0">
      <w:pPr>
        <w:pStyle w:val="Sraopastraipa"/>
        <w:spacing w:line="360" w:lineRule="auto"/>
        <w:ind w:left="0" w:firstLine="709"/>
        <w:rPr>
          <w:sz w:val="22"/>
          <w:szCs w:val="22"/>
        </w:rPr>
      </w:pPr>
      <w:r w:rsidRPr="00D05228">
        <w:rPr>
          <w:sz w:val="22"/>
          <w:szCs w:val="22"/>
        </w:rPr>
        <w:t xml:space="preserve">Žydrūnė </w:t>
      </w:r>
      <w:proofErr w:type="spellStart"/>
      <w:r w:rsidRPr="00D05228">
        <w:rPr>
          <w:sz w:val="22"/>
          <w:szCs w:val="22"/>
        </w:rPr>
        <w:t>Vaidachovičienė</w:t>
      </w:r>
      <w:proofErr w:type="spellEnd"/>
      <w:r w:rsidRPr="00D05228">
        <w:rPr>
          <w:sz w:val="22"/>
          <w:szCs w:val="22"/>
        </w:rPr>
        <w:t>, tarybos narė;</w:t>
      </w:r>
    </w:p>
    <w:p w:rsidR="003F651B" w:rsidRPr="00D05228" w:rsidRDefault="003F651B" w:rsidP="003F651B">
      <w:pPr>
        <w:pStyle w:val="Sraopastraipa"/>
        <w:spacing w:line="360" w:lineRule="auto"/>
        <w:ind w:left="0" w:firstLine="709"/>
        <w:rPr>
          <w:sz w:val="22"/>
          <w:szCs w:val="22"/>
        </w:rPr>
      </w:pPr>
      <w:r w:rsidRPr="00D05228">
        <w:rPr>
          <w:sz w:val="22"/>
          <w:szCs w:val="22"/>
        </w:rPr>
        <w:t xml:space="preserve">Regina </w:t>
      </w:r>
      <w:proofErr w:type="spellStart"/>
      <w:r w:rsidRPr="00D05228">
        <w:rPr>
          <w:sz w:val="22"/>
          <w:szCs w:val="22"/>
        </w:rPr>
        <w:t>Vaščiūnienė</w:t>
      </w:r>
      <w:proofErr w:type="spellEnd"/>
      <w:r w:rsidRPr="00D05228">
        <w:rPr>
          <w:sz w:val="22"/>
          <w:szCs w:val="22"/>
        </w:rPr>
        <w:t xml:space="preserve">, </w:t>
      </w:r>
      <w:proofErr w:type="spellStart"/>
      <w:r w:rsidRPr="00D05228">
        <w:rPr>
          <w:sz w:val="22"/>
          <w:szCs w:val="22"/>
        </w:rPr>
        <w:t>Suginčių</w:t>
      </w:r>
      <w:proofErr w:type="spellEnd"/>
      <w:r w:rsidRPr="00D05228">
        <w:rPr>
          <w:sz w:val="22"/>
          <w:szCs w:val="22"/>
        </w:rPr>
        <w:t xml:space="preserve"> II-</w:t>
      </w:r>
      <w:proofErr w:type="spellStart"/>
      <w:r w:rsidRPr="00D05228">
        <w:rPr>
          <w:sz w:val="22"/>
          <w:szCs w:val="22"/>
        </w:rPr>
        <w:t>osios</w:t>
      </w:r>
      <w:proofErr w:type="spellEnd"/>
      <w:r w:rsidRPr="00D05228">
        <w:rPr>
          <w:sz w:val="22"/>
          <w:szCs w:val="22"/>
        </w:rPr>
        <w:t xml:space="preserve"> </w:t>
      </w:r>
      <w:proofErr w:type="spellStart"/>
      <w:r w:rsidRPr="00D05228">
        <w:rPr>
          <w:sz w:val="22"/>
          <w:szCs w:val="22"/>
        </w:rPr>
        <w:t>seniūnaitijos</w:t>
      </w:r>
      <w:proofErr w:type="spellEnd"/>
      <w:r w:rsidRPr="00D05228">
        <w:rPr>
          <w:sz w:val="22"/>
          <w:szCs w:val="22"/>
        </w:rPr>
        <w:t xml:space="preserve"> </w:t>
      </w:r>
      <w:proofErr w:type="spellStart"/>
      <w:r w:rsidRPr="00D05228">
        <w:rPr>
          <w:sz w:val="22"/>
          <w:szCs w:val="22"/>
        </w:rPr>
        <w:t>seniūnaitė</w:t>
      </w:r>
      <w:proofErr w:type="spellEnd"/>
      <w:r w:rsidRPr="00D05228">
        <w:rPr>
          <w:sz w:val="22"/>
          <w:szCs w:val="22"/>
        </w:rPr>
        <w:t>;</w:t>
      </w:r>
    </w:p>
    <w:p w:rsidR="000913B0" w:rsidRPr="00D05228" w:rsidRDefault="000913B0" w:rsidP="000913B0">
      <w:pPr>
        <w:pStyle w:val="Sraopastraipa"/>
        <w:spacing w:line="360" w:lineRule="auto"/>
        <w:ind w:left="0" w:firstLine="709"/>
        <w:rPr>
          <w:sz w:val="22"/>
          <w:szCs w:val="22"/>
        </w:rPr>
      </w:pPr>
      <w:r w:rsidRPr="00D05228">
        <w:rPr>
          <w:sz w:val="22"/>
          <w:szCs w:val="22"/>
        </w:rPr>
        <w:t>Virginija Žalienė, Teisės ir civilinės metrikacijos skyriaus vyriausioji specialistė.“.</w:t>
      </w:r>
    </w:p>
    <w:p w:rsidR="003975CE" w:rsidRPr="00D05228" w:rsidRDefault="00C17E21" w:rsidP="00D05228">
      <w:pPr>
        <w:tabs>
          <w:tab w:val="left" w:pos="0"/>
        </w:tabs>
        <w:spacing w:line="360" w:lineRule="auto"/>
        <w:ind w:hanging="709"/>
        <w:jc w:val="both"/>
        <w:rPr>
          <w:sz w:val="22"/>
          <w:szCs w:val="22"/>
        </w:rPr>
      </w:pPr>
      <w:r w:rsidRPr="00D05228">
        <w:rPr>
          <w:sz w:val="22"/>
          <w:szCs w:val="22"/>
        </w:rPr>
        <w:tab/>
      </w:r>
      <w:r w:rsidRPr="00D05228">
        <w:rPr>
          <w:sz w:val="22"/>
          <w:szCs w:val="22"/>
        </w:rPr>
        <w:tab/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056B54F67BA4DF29D006D8C56BDE8A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D05228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DE" w:rsidRDefault="007C02DE">
      <w:r>
        <w:separator/>
      </w:r>
    </w:p>
  </w:endnote>
  <w:endnote w:type="continuationSeparator" w:id="0">
    <w:p w:rsidR="007C02DE" w:rsidRDefault="007C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DE" w:rsidRDefault="007C02DE">
      <w:r>
        <w:separator/>
      </w:r>
    </w:p>
  </w:footnote>
  <w:footnote w:type="continuationSeparator" w:id="0">
    <w:p w:rsidR="007C02DE" w:rsidRDefault="007C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0522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CB"/>
    <w:rsid w:val="000913B0"/>
    <w:rsid w:val="001156B7"/>
    <w:rsid w:val="0012091C"/>
    <w:rsid w:val="00132437"/>
    <w:rsid w:val="001A2DCB"/>
    <w:rsid w:val="00211F14"/>
    <w:rsid w:val="00280B07"/>
    <w:rsid w:val="00305758"/>
    <w:rsid w:val="00341D56"/>
    <w:rsid w:val="00384B4D"/>
    <w:rsid w:val="003975CE"/>
    <w:rsid w:val="003A762C"/>
    <w:rsid w:val="003C61F1"/>
    <w:rsid w:val="003F651B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C02DE"/>
    <w:rsid w:val="007E4516"/>
    <w:rsid w:val="00872337"/>
    <w:rsid w:val="008A401C"/>
    <w:rsid w:val="0093412A"/>
    <w:rsid w:val="009B4614"/>
    <w:rsid w:val="009E70D9"/>
    <w:rsid w:val="00AE325A"/>
    <w:rsid w:val="00BA65BB"/>
    <w:rsid w:val="00BB2E6E"/>
    <w:rsid w:val="00BB70B1"/>
    <w:rsid w:val="00C16EA1"/>
    <w:rsid w:val="00C17E21"/>
    <w:rsid w:val="00CC1DF9"/>
    <w:rsid w:val="00D03D5A"/>
    <w:rsid w:val="00D05228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0F0369"/>
  <w15:chartTrackingRefBased/>
  <w15:docId w15:val="{1523FB3E-0A1F-429F-9C58-A450AB1A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09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56B54F67BA4DF29D006D8C56BDE8A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CA85D78-7378-4E9C-986A-3FC3FE94ACF7}"/>
      </w:docPartPr>
      <w:docPartBody>
        <w:p w:rsidR="00B81F05" w:rsidRDefault="008C2371">
          <w:pPr>
            <w:pStyle w:val="7056B54F67BA4DF29D006D8C56BDE8A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71"/>
    <w:rsid w:val="001B0A16"/>
    <w:rsid w:val="008C2371"/>
    <w:rsid w:val="00B81F05"/>
    <w:rsid w:val="00D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056B54F67BA4DF29D006D8C56BDE8A6">
    <w:name w:val="7056B54F67BA4DF29D006D8C56BDE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12</TotalTime>
  <Pages>2</Pages>
  <Words>213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Žalienė Virginija</dc:creator>
  <cp:keywords/>
  <dc:description/>
  <cp:lastModifiedBy>Sabaliauskienė Irena</cp:lastModifiedBy>
  <cp:revision>6</cp:revision>
  <cp:lastPrinted>2001-06-05T13:05:00Z</cp:lastPrinted>
  <dcterms:created xsi:type="dcterms:W3CDTF">2020-02-06T06:27:00Z</dcterms:created>
  <dcterms:modified xsi:type="dcterms:W3CDTF">2020-02-27T15:14:00Z</dcterms:modified>
</cp:coreProperties>
</file>