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9F4F8C">
        <w:rPr>
          <w:b/>
          <w:caps/>
          <w:noProof/>
        </w:rPr>
        <w:t xml:space="preserve"> molėtų rajono savivaldybės visuomenės sveikatos rėmimo 2020 m. specialiosios programos patvirtinimo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C7666">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51288">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51288">
        <w:rPr>
          <w:noProof/>
        </w:rPr>
        <w:t>B1-51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9F4F8C" w:rsidP="003A2939">
      <w:pPr>
        <w:tabs>
          <w:tab w:val="left" w:pos="680"/>
          <w:tab w:val="left" w:pos="1206"/>
        </w:tabs>
        <w:spacing w:line="360" w:lineRule="auto"/>
        <w:ind w:firstLine="567"/>
        <w:jc w:val="both"/>
      </w:pPr>
      <w:r>
        <w:t xml:space="preserve">Vadovaudamasi Lietuvos Respublikos vietos savivaldos įstatymo </w:t>
      </w:r>
      <w:r w:rsidRPr="003A2939">
        <w:t>16 straipsnio 4 dalimi</w:t>
      </w:r>
      <w:r>
        <w:t xml:space="preserve">, Lietuvos Respublikos sveikatos sistemos įstatymo 63 straipsnio 5 punktu, </w:t>
      </w:r>
      <w:r w:rsidR="003A2939">
        <w:t>69 straipsnio 2 dalimi ir atsižvelgdama į Molėtų rajono savivaldybės bend</w:t>
      </w:r>
      <w:r w:rsidR="000C7666">
        <w:t>ruomenės sveikatos tarybos 2020-02-</w:t>
      </w:r>
      <w:r w:rsidR="003A2939">
        <w:t>14 protokolą Nr. B93-1,</w:t>
      </w:r>
    </w:p>
    <w:p w:rsidR="003A2939" w:rsidRDefault="003A2939" w:rsidP="003A2939">
      <w:pPr>
        <w:tabs>
          <w:tab w:val="left" w:pos="680"/>
          <w:tab w:val="left" w:pos="1206"/>
        </w:tabs>
        <w:spacing w:line="360" w:lineRule="auto"/>
        <w:ind w:firstLine="567"/>
      </w:pPr>
      <w:r>
        <w:t>Molėtų rajono savivaldybės taryba n u s p r e n d ž i a:</w:t>
      </w:r>
    </w:p>
    <w:p w:rsidR="003A2939" w:rsidRDefault="003A2939" w:rsidP="00D337F0">
      <w:pPr>
        <w:tabs>
          <w:tab w:val="left" w:pos="680"/>
          <w:tab w:val="left" w:pos="1206"/>
        </w:tabs>
        <w:spacing w:line="360" w:lineRule="auto"/>
        <w:ind w:firstLine="567"/>
        <w:jc w:val="both"/>
      </w:pPr>
      <w:r>
        <w:t>Patvirtinti Molėtų rajono savivaldybės visuomenės sveikatos rėmimo 2020 m. specialiąją programą (pridedama).</w:t>
      </w:r>
      <w:r w:rsidR="00D337F0">
        <w:t xml:space="preserve">  </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461A19D430142B49FF45384593AFCC8"/>
          </w:placeholder>
          <w:dropDownList>
            <w:listItem w:displayText="             " w:value="             "/>
            <w:listItem w:displayText="Saulius Jauneika" w:value="Saulius Jauneika"/>
          </w:dropDownList>
        </w:sdtPr>
        <w:sdtEndPr/>
        <w:sdtContent>
          <w:r w:rsidR="00251288">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D7698A" w:rsidRDefault="00D7698A" w:rsidP="00D7698A">
      <w:r>
        <w:br w:type="page"/>
      </w:r>
      <w:r>
        <w:lastRenderedPageBreak/>
        <w:tab/>
      </w:r>
      <w:r>
        <w:tab/>
      </w:r>
      <w:r>
        <w:tab/>
        <w:t xml:space="preserve">                                                              PATVIRTINTA </w:t>
      </w:r>
    </w:p>
    <w:p w:rsidR="00D7698A" w:rsidRDefault="00D7698A" w:rsidP="00D7698A">
      <w:r>
        <w:t xml:space="preserve">                                                                                                Molėtų rajono savivaldybės tarybos</w:t>
      </w:r>
    </w:p>
    <w:p w:rsidR="00D7698A" w:rsidRDefault="00251288" w:rsidP="00D7698A">
      <w:pPr>
        <w:tabs>
          <w:tab w:val="left" w:pos="6237"/>
          <w:tab w:val="left" w:pos="7513"/>
        </w:tabs>
        <w:jc w:val="right"/>
      </w:pPr>
      <w:r>
        <w:t xml:space="preserve">        2020 m. vasario 26 d. sprendimu Nr. B1-</w:t>
      </w:r>
      <w:bookmarkStart w:id="7" w:name="_GoBack"/>
      <w:bookmarkEnd w:id="7"/>
      <w:r>
        <w:t>51</w:t>
      </w:r>
      <w:r w:rsidR="00D7698A">
        <w:t xml:space="preserve">  </w:t>
      </w:r>
    </w:p>
    <w:p w:rsidR="009831B2" w:rsidRDefault="009831B2" w:rsidP="009831B2">
      <w:pPr>
        <w:jc w:val="center"/>
        <w:rPr>
          <w:b/>
        </w:rPr>
      </w:pPr>
    </w:p>
    <w:p w:rsidR="009831B2" w:rsidRDefault="009831B2" w:rsidP="009831B2">
      <w:pPr>
        <w:jc w:val="center"/>
        <w:rPr>
          <w:b/>
        </w:rPr>
      </w:pPr>
      <w:r w:rsidRPr="004801DE">
        <w:rPr>
          <w:b/>
        </w:rPr>
        <w:t xml:space="preserve">MOLĖTŲ RAJONO SAVIVALDYBĖS VISUOMENĖS SVEIKATOS </w:t>
      </w:r>
      <w:r>
        <w:rPr>
          <w:b/>
        </w:rPr>
        <w:t xml:space="preserve">RĖMIMO </w:t>
      </w:r>
      <w:r>
        <w:rPr>
          <w:b/>
          <w:caps/>
          <w:noProof/>
        </w:rPr>
        <w:t>2020 m. specialiosios programos patvirtinimo</w:t>
      </w:r>
      <w:r>
        <w:rPr>
          <w:b/>
        </w:rPr>
        <w:t xml:space="preserve"> </w:t>
      </w:r>
    </w:p>
    <w:p w:rsidR="009831B2" w:rsidRDefault="009831B2" w:rsidP="009831B2">
      <w:pPr>
        <w:jc w:val="center"/>
        <w:rPr>
          <w:b/>
        </w:rPr>
      </w:pPr>
    </w:p>
    <w:p w:rsidR="009831B2" w:rsidRDefault="009831B2" w:rsidP="009831B2">
      <w:pPr>
        <w:spacing w:line="360" w:lineRule="auto"/>
        <w:jc w:val="center"/>
        <w:rPr>
          <w:b/>
        </w:rPr>
      </w:pPr>
      <w:r>
        <w:rPr>
          <w:b/>
        </w:rPr>
        <w:t>I SKYRIUS</w:t>
      </w:r>
    </w:p>
    <w:p w:rsidR="009831B2" w:rsidRPr="004801DE" w:rsidRDefault="009831B2" w:rsidP="009831B2">
      <w:pPr>
        <w:spacing w:line="360" w:lineRule="auto"/>
        <w:jc w:val="center"/>
        <w:rPr>
          <w:b/>
        </w:rPr>
      </w:pPr>
      <w:r>
        <w:rPr>
          <w:b/>
        </w:rPr>
        <w:t>BENDROSIOS NUOSTATOS</w:t>
      </w:r>
    </w:p>
    <w:p w:rsidR="009831B2" w:rsidRDefault="009831B2" w:rsidP="009831B2">
      <w:pPr>
        <w:jc w:val="center"/>
      </w:pPr>
    </w:p>
    <w:p w:rsidR="009831B2" w:rsidRDefault="009831B2" w:rsidP="009831B2">
      <w:pPr>
        <w:numPr>
          <w:ilvl w:val="0"/>
          <w:numId w:val="1"/>
        </w:numPr>
        <w:tabs>
          <w:tab w:val="clear" w:pos="1400"/>
          <w:tab w:val="num" w:pos="0"/>
          <w:tab w:val="left" w:pos="855"/>
        </w:tabs>
        <w:spacing w:line="360" w:lineRule="auto"/>
        <w:ind w:left="0" w:firstLine="709"/>
        <w:jc w:val="both"/>
      </w:pPr>
      <w:r>
        <w:t>Molėtų rajono savivaldybės visuomenės sveikatos rėmimo 2020</w:t>
      </w:r>
      <w:r w:rsidRPr="00E3299B">
        <w:t xml:space="preserve"> m.</w:t>
      </w:r>
      <w:r w:rsidRPr="00966C0A">
        <w:t xml:space="preserve"> specialioji</w:t>
      </w:r>
      <w:r>
        <w:t xml:space="preserve"> programa (toliau – Programa) yra visuomenės </w:t>
      </w:r>
      <w:proofErr w:type="spellStart"/>
      <w:r>
        <w:t>sveikatinimo</w:t>
      </w:r>
      <w:proofErr w:type="spellEnd"/>
      <w:r>
        <w:t xml:space="preserve"> projektų ir aplinkos </w:t>
      </w:r>
      <w:proofErr w:type="spellStart"/>
      <w:r>
        <w:t>sveikatinimo</w:t>
      </w:r>
      <w:proofErr w:type="spellEnd"/>
      <w:r>
        <w:t xml:space="preserve"> priemonių finansavimo šaltinis.</w:t>
      </w:r>
    </w:p>
    <w:p w:rsidR="009831B2" w:rsidRDefault="009831B2" w:rsidP="009831B2">
      <w:pPr>
        <w:numPr>
          <w:ilvl w:val="0"/>
          <w:numId w:val="1"/>
        </w:numPr>
        <w:tabs>
          <w:tab w:val="clear" w:pos="1400"/>
          <w:tab w:val="num" w:pos="0"/>
          <w:tab w:val="left" w:pos="855"/>
        </w:tabs>
        <w:spacing w:line="360" w:lineRule="auto"/>
        <w:ind w:left="0" w:firstLine="709"/>
        <w:jc w:val="both"/>
      </w:pPr>
      <w:r>
        <w:t>Programos paskirtis – plėtoti visumą organizacinių, teisinių, ekonominių, techninių, socialinių ir medicinos priemonių, padedančių stiprinti visuomenės sveikatą, skatinti bendruomenės dalyvavimą sprendžiant sveikos gyvensenos klausimus.</w:t>
      </w:r>
    </w:p>
    <w:p w:rsidR="00E779DF" w:rsidRDefault="009831B2" w:rsidP="00E779DF">
      <w:pPr>
        <w:numPr>
          <w:ilvl w:val="0"/>
          <w:numId w:val="1"/>
        </w:numPr>
        <w:tabs>
          <w:tab w:val="clear" w:pos="1400"/>
          <w:tab w:val="num" w:pos="0"/>
          <w:tab w:val="left" w:pos="855"/>
        </w:tabs>
        <w:spacing w:line="360" w:lineRule="auto"/>
        <w:ind w:left="0" w:firstLine="709"/>
        <w:jc w:val="both"/>
      </w:pPr>
      <w:r>
        <w:t xml:space="preserve">Programa parengta atsižvelgiant į Lietuvos sveikatos 2017-2025 metų strategiją, patvirtintą Lietuvos Respublikos Seimo 2014 m. birželio 26 d. nutarimu Nr. XII-964 „Dėl Lietuvos sveikatos 2014-2025 metų strategijos patvirtinimo“, Nacionalinę  visuomenės sveikatos priežiūros 2016-2023 metų plėtros programą, patvirtintą Lietuvos Respublikos Vyriausybės 2015 m. gruodžio 9 d. nutarimu Nr. 1291 „Dėl Nacionalinės  visuomenės sveikatos priežiūros 2016-2023 metų plėtros programos patvirtinimo“, Molėtų rajono savivaldybės </w:t>
      </w:r>
      <w:r w:rsidR="00E779DF">
        <w:t xml:space="preserve">2018-2024 m. strateginio </w:t>
      </w:r>
      <w:r>
        <w:t>plėtros plano</w:t>
      </w:r>
      <w:r w:rsidR="00E779DF">
        <w:t xml:space="preserve"> </w:t>
      </w:r>
      <w:r>
        <w:t xml:space="preserve"> </w:t>
      </w:r>
      <w:r w:rsidRPr="002230F9">
        <w:t>1.3.1.3. ir 1.3.1.4. punktus, Molėtų rajono savivaldybės visuomenės sveikatos stebėsenos 201</w:t>
      </w:r>
      <w:r>
        <w:t xml:space="preserve">8 </w:t>
      </w:r>
      <w:r w:rsidRPr="002230F9">
        <w:t>m. ataskaitos duomenis.</w:t>
      </w:r>
    </w:p>
    <w:p w:rsidR="00E779DF" w:rsidRDefault="00E779DF" w:rsidP="00E779DF">
      <w:pPr>
        <w:tabs>
          <w:tab w:val="left" w:pos="855"/>
        </w:tabs>
        <w:spacing w:line="360" w:lineRule="auto"/>
        <w:ind w:left="709"/>
        <w:jc w:val="center"/>
        <w:rPr>
          <w:b/>
        </w:rPr>
      </w:pPr>
      <w:r w:rsidRPr="00E779DF">
        <w:rPr>
          <w:b/>
        </w:rPr>
        <w:t>II SKYRIUS</w:t>
      </w:r>
    </w:p>
    <w:p w:rsidR="00E779DF" w:rsidRDefault="00E779DF" w:rsidP="00E779DF">
      <w:pPr>
        <w:tabs>
          <w:tab w:val="left" w:pos="855"/>
        </w:tabs>
        <w:spacing w:line="360" w:lineRule="auto"/>
        <w:ind w:left="709"/>
        <w:jc w:val="center"/>
        <w:rPr>
          <w:b/>
        </w:rPr>
      </w:pPr>
      <w:r w:rsidRPr="0098345B">
        <w:rPr>
          <w:b/>
        </w:rPr>
        <w:t>SITUACIJOS ANALIZĖ</w:t>
      </w:r>
    </w:p>
    <w:p w:rsidR="00E779DF" w:rsidRPr="00E779DF" w:rsidRDefault="00E779DF" w:rsidP="00E779DF">
      <w:pPr>
        <w:tabs>
          <w:tab w:val="left" w:pos="855"/>
        </w:tabs>
        <w:spacing w:line="360" w:lineRule="auto"/>
        <w:ind w:left="709"/>
        <w:jc w:val="center"/>
      </w:pPr>
    </w:p>
    <w:p w:rsidR="00E779DF" w:rsidRPr="004A49FF" w:rsidRDefault="00E779DF" w:rsidP="00AF3A27">
      <w:pPr>
        <w:pStyle w:val="Sraopastraipa"/>
        <w:numPr>
          <w:ilvl w:val="0"/>
          <w:numId w:val="1"/>
        </w:numPr>
        <w:tabs>
          <w:tab w:val="clear" w:pos="1400"/>
          <w:tab w:val="left" w:pos="855"/>
        </w:tabs>
        <w:spacing w:line="360" w:lineRule="auto"/>
        <w:ind w:left="0" w:firstLine="567"/>
        <w:jc w:val="both"/>
      </w:pPr>
      <w:r w:rsidRPr="004A49FF">
        <w:t>Molėtų rajono savivaldybės visu</w:t>
      </w:r>
      <w:r>
        <w:t>omenės sveikatos stebėsenos 2018</w:t>
      </w:r>
      <w:r w:rsidRPr="004A49FF">
        <w:t xml:space="preserve"> m. ataskaitoje pateikiami rodikliai atspindi</w:t>
      </w:r>
      <w:r>
        <w:t>,</w:t>
      </w:r>
      <w:r w:rsidRPr="004A49FF">
        <w:t xml:space="preserve"> kaip įgyvendinami Lietuvos sveikatos 2014-2025 metų strategijos tikslai ir uždaviniai.</w:t>
      </w:r>
    </w:p>
    <w:p w:rsidR="00E779DF" w:rsidRDefault="00E779DF" w:rsidP="00AF3A27">
      <w:pPr>
        <w:pStyle w:val="Sraopastraipa"/>
        <w:numPr>
          <w:ilvl w:val="0"/>
          <w:numId w:val="1"/>
        </w:numPr>
        <w:tabs>
          <w:tab w:val="clear" w:pos="1400"/>
          <w:tab w:val="num" w:pos="1040"/>
          <w:tab w:val="left" w:pos="1276"/>
        </w:tabs>
        <w:spacing w:line="360" w:lineRule="auto"/>
        <w:ind w:left="0" w:firstLine="567"/>
        <w:jc w:val="both"/>
      </w:pPr>
      <w:r w:rsidRPr="004A49FF">
        <w:t>Atlikus Molėtų rajono savivaldybės visuomenės sveikatos stebėsenos duomenų analizę, nustatyta, kad rodikliai, atspindintys geriausią situaciją („žalioji zona“) yra šie:</w:t>
      </w:r>
    </w:p>
    <w:p w:rsidR="00E779DF" w:rsidRPr="00456E0A" w:rsidRDefault="00234E25" w:rsidP="00456E0A">
      <w:pPr>
        <w:tabs>
          <w:tab w:val="left" w:pos="567"/>
        </w:tabs>
        <w:spacing w:line="360" w:lineRule="auto"/>
        <w:jc w:val="both"/>
      </w:pPr>
      <w:r>
        <w:tab/>
      </w:r>
      <w:r w:rsidR="00E779DF" w:rsidRPr="00456E0A">
        <w:t>5.1. Paauglių (15–17 m.) gimdymų skaičius 1000 gyv.;</w:t>
      </w:r>
    </w:p>
    <w:p w:rsidR="00E779DF" w:rsidRDefault="00E779DF" w:rsidP="00456E0A">
      <w:pPr>
        <w:pStyle w:val="Sraopastraipa"/>
        <w:spacing w:line="360" w:lineRule="auto"/>
        <w:ind w:left="567"/>
        <w:jc w:val="both"/>
      </w:pPr>
      <w:r w:rsidRPr="00456E0A">
        <w:t>5.2. Mirtingumas/standartizuotas mirtingumas</w:t>
      </w:r>
      <w:r w:rsidR="00AF3A27" w:rsidRPr="00456E0A">
        <w:t xml:space="preserve"> dėl priežasčių, susijusių su narkotikų vartojimu 100 000 gyv.</w:t>
      </w:r>
      <w:r w:rsidR="00234E25">
        <w:t xml:space="preserve">   </w:t>
      </w:r>
    </w:p>
    <w:p w:rsidR="00AF3A27" w:rsidRDefault="00AF3A27" w:rsidP="00AF3A27">
      <w:pPr>
        <w:pStyle w:val="Sraopastraipa"/>
        <w:tabs>
          <w:tab w:val="left" w:pos="1985"/>
        </w:tabs>
        <w:spacing w:line="360" w:lineRule="auto"/>
        <w:ind w:left="0" w:firstLine="567"/>
        <w:jc w:val="both"/>
        <w:rPr>
          <w:rFonts w:eastAsia="Calibri"/>
        </w:rPr>
      </w:pPr>
      <w:r>
        <w:t xml:space="preserve">6. </w:t>
      </w:r>
      <w:r>
        <w:rPr>
          <w:rFonts w:eastAsia="Calibri"/>
        </w:rPr>
        <w:t xml:space="preserve">Didžioji </w:t>
      </w:r>
      <w:r w:rsidRPr="00505987">
        <w:rPr>
          <w:rFonts w:eastAsia="Calibri"/>
        </w:rPr>
        <w:t xml:space="preserve">dalis Molėtų r. rodiklių reikšmių patenka į Lietuvos vidurkių atitinkančią </w:t>
      </w:r>
      <w:proofErr w:type="spellStart"/>
      <w:r w:rsidRPr="00456E0A">
        <w:rPr>
          <w:rFonts w:eastAsia="Calibri"/>
        </w:rPr>
        <w:t>kvintilių</w:t>
      </w:r>
      <w:proofErr w:type="spellEnd"/>
      <w:r w:rsidRPr="00505987">
        <w:rPr>
          <w:rFonts w:eastAsia="Calibri"/>
        </w:rPr>
        <w:t xml:space="preserve"> grupę (</w:t>
      </w:r>
      <w:r>
        <w:rPr>
          <w:rFonts w:eastAsia="Calibri"/>
        </w:rPr>
        <w:t>„</w:t>
      </w:r>
      <w:r w:rsidRPr="00505987">
        <w:rPr>
          <w:rFonts w:eastAsia="Calibri"/>
        </w:rPr>
        <w:t>geltonoji zona</w:t>
      </w:r>
      <w:r>
        <w:rPr>
          <w:rFonts w:eastAsia="Calibri"/>
        </w:rPr>
        <w:t>“</w:t>
      </w:r>
      <w:r w:rsidRPr="00505987">
        <w:rPr>
          <w:rFonts w:eastAsia="Calibri"/>
        </w:rPr>
        <w:t>), tačiau į juos taip pat reikėtų atkreipti dėmesį, nes jie priskiriami į patenkinamą situaciją:</w:t>
      </w:r>
    </w:p>
    <w:p w:rsidR="00AF3A27" w:rsidRDefault="00AF3A27" w:rsidP="00AF3A27">
      <w:pPr>
        <w:pStyle w:val="Sraopastraipa"/>
        <w:tabs>
          <w:tab w:val="left" w:pos="1985"/>
        </w:tabs>
        <w:spacing w:line="360" w:lineRule="auto"/>
        <w:ind w:left="0" w:firstLine="567"/>
        <w:jc w:val="both"/>
        <w:rPr>
          <w:rFonts w:eastAsia="Calibri"/>
        </w:rPr>
      </w:pPr>
      <w:r>
        <w:rPr>
          <w:rFonts w:eastAsia="Calibri"/>
        </w:rPr>
        <w:lastRenderedPageBreak/>
        <w:t>6.1. Išvengiamas mirtingumas;</w:t>
      </w:r>
    </w:p>
    <w:p w:rsidR="00AF3A27" w:rsidRDefault="00AF3A27" w:rsidP="00AF3A27">
      <w:pPr>
        <w:pStyle w:val="Sraopastraipa"/>
        <w:tabs>
          <w:tab w:val="left" w:pos="1985"/>
        </w:tabs>
        <w:spacing w:line="360" w:lineRule="auto"/>
        <w:ind w:left="0" w:firstLine="567"/>
        <w:jc w:val="both"/>
      </w:pPr>
      <w:r>
        <w:rPr>
          <w:rFonts w:eastAsia="Calibri"/>
        </w:rPr>
        <w:t xml:space="preserve">6.2. </w:t>
      </w:r>
      <w:r w:rsidRPr="008C0F1C">
        <w:t>Bandymų žudytis skaičius (X60-X64,X66-X84) 100 000 gyventojų;</w:t>
      </w:r>
    </w:p>
    <w:p w:rsidR="00AF3A27" w:rsidRDefault="00AF3A27" w:rsidP="00AF3A27">
      <w:pPr>
        <w:pStyle w:val="Sraopastraipa"/>
        <w:tabs>
          <w:tab w:val="left" w:pos="1985"/>
        </w:tabs>
        <w:spacing w:line="360" w:lineRule="auto"/>
        <w:ind w:left="0" w:firstLine="567"/>
        <w:jc w:val="both"/>
      </w:pPr>
      <w:r>
        <w:t xml:space="preserve">6.3. </w:t>
      </w:r>
      <w:r w:rsidRPr="008C0F1C">
        <w:t>Mokyklinio amžiaus vaikų, nesimokančių mokyklose, skaičius 1 000 gyventojų;</w:t>
      </w:r>
    </w:p>
    <w:p w:rsidR="00AF3A27" w:rsidRDefault="00AF3A27" w:rsidP="00AF3A27">
      <w:pPr>
        <w:pStyle w:val="Sraopastraipa"/>
        <w:tabs>
          <w:tab w:val="left" w:pos="1985"/>
        </w:tabs>
        <w:spacing w:line="360" w:lineRule="auto"/>
        <w:ind w:left="0" w:firstLine="567"/>
        <w:jc w:val="both"/>
      </w:pPr>
      <w:r>
        <w:t xml:space="preserve">6.4. </w:t>
      </w:r>
      <w:r w:rsidRPr="008C0F1C">
        <w:t>Socialinės rizikos šeimų skaičius 1 000 gyventojų;</w:t>
      </w:r>
    </w:p>
    <w:p w:rsidR="00AF3A27" w:rsidRDefault="00AF3A27" w:rsidP="00AF3A27">
      <w:pPr>
        <w:pStyle w:val="Sraopastraipa"/>
        <w:tabs>
          <w:tab w:val="left" w:pos="1985"/>
        </w:tabs>
        <w:spacing w:line="360" w:lineRule="auto"/>
        <w:ind w:left="0" w:firstLine="567"/>
        <w:jc w:val="both"/>
      </w:pPr>
      <w:r>
        <w:t xml:space="preserve">6.5. </w:t>
      </w:r>
      <w:r w:rsidRPr="008C0F1C">
        <w:t>Ilgalaikio nedarbo lygis;</w:t>
      </w:r>
    </w:p>
    <w:p w:rsidR="00AF3A27" w:rsidRDefault="00AF3A27" w:rsidP="00AF3A27">
      <w:pPr>
        <w:pStyle w:val="Sraopastraipa"/>
        <w:tabs>
          <w:tab w:val="left" w:pos="1985"/>
        </w:tabs>
        <w:spacing w:line="360" w:lineRule="auto"/>
        <w:ind w:left="0" w:firstLine="567"/>
        <w:jc w:val="both"/>
      </w:pPr>
      <w:r>
        <w:t xml:space="preserve">6.6. </w:t>
      </w:r>
      <w:r w:rsidRPr="008C0F1C">
        <w:t>Mokinių, gaunančių nemokamą maitinimą mokyklose, skaičius 1 000 gyventojų;</w:t>
      </w:r>
    </w:p>
    <w:p w:rsidR="00AF3A27" w:rsidRDefault="00AF3A27" w:rsidP="00AF3A27">
      <w:pPr>
        <w:pStyle w:val="Sraopastraipa"/>
        <w:tabs>
          <w:tab w:val="left" w:pos="1985"/>
        </w:tabs>
        <w:spacing w:line="360" w:lineRule="auto"/>
        <w:ind w:left="0" w:firstLine="567"/>
        <w:jc w:val="both"/>
      </w:pPr>
      <w:r>
        <w:t xml:space="preserve">6.7. </w:t>
      </w:r>
      <w:r w:rsidRPr="008C0F1C">
        <w:t>Socialinės pašalpos gavėjų skaičius 1 000 gyventojų;</w:t>
      </w:r>
    </w:p>
    <w:p w:rsidR="00AF3A27" w:rsidRDefault="00AF3A27" w:rsidP="00AF3A27">
      <w:pPr>
        <w:pStyle w:val="Sraopastraipa"/>
        <w:tabs>
          <w:tab w:val="left" w:pos="1985"/>
        </w:tabs>
        <w:spacing w:line="360" w:lineRule="auto"/>
        <w:ind w:left="0" w:firstLine="567"/>
        <w:jc w:val="both"/>
      </w:pPr>
      <w:r>
        <w:t xml:space="preserve">6.8. </w:t>
      </w:r>
      <w:r w:rsidRPr="008C0F1C">
        <w:t>Sergamumas tuberkulioze (A15-A19) 100 000 gyventojų (nauji atvejai);</w:t>
      </w:r>
    </w:p>
    <w:p w:rsidR="00AF3A27" w:rsidRDefault="00AF3A27" w:rsidP="00AF3A27">
      <w:pPr>
        <w:pStyle w:val="Sraopastraipa"/>
        <w:tabs>
          <w:tab w:val="left" w:pos="1985"/>
        </w:tabs>
        <w:spacing w:line="360" w:lineRule="auto"/>
        <w:ind w:left="0" w:firstLine="567"/>
        <w:jc w:val="both"/>
      </w:pPr>
      <w:r>
        <w:t xml:space="preserve">6.9. </w:t>
      </w:r>
      <w:r w:rsidRPr="008C0F1C">
        <w:t>Sergamumas tuberkulioze (A15-A19) 100 000 gyv. (nauji</w:t>
      </w:r>
      <w:r w:rsidR="009C7B0B">
        <w:t xml:space="preserve"> </w:t>
      </w:r>
      <w:r w:rsidRPr="008C0F1C">
        <w:t>+</w:t>
      </w:r>
      <w:r w:rsidR="009C7B0B">
        <w:t xml:space="preserve"> </w:t>
      </w:r>
      <w:r w:rsidRPr="008C0F1C">
        <w:t>recidyvai);</w:t>
      </w:r>
    </w:p>
    <w:p w:rsidR="00AF3A27" w:rsidRDefault="00AF3A27" w:rsidP="00AF3A27">
      <w:pPr>
        <w:pStyle w:val="Sraopastraipa"/>
        <w:tabs>
          <w:tab w:val="left" w:pos="1985"/>
        </w:tabs>
        <w:spacing w:line="360" w:lineRule="auto"/>
        <w:ind w:left="0" w:firstLine="567"/>
        <w:jc w:val="both"/>
      </w:pPr>
      <w:r>
        <w:t xml:space="preserve">6.10. </w:t>
      </w:r>
      <w:r w:rsidRPr="00D90EDA">
        <w:t>Asmenų, žuvusių ar sunkiai sužalotų dėl nelaimingų atsitikimų darbe, skaičius 10 000 darbingo amžiaus gyventojų</w:t>
      </w:r>
      <w:r>
        <w:t>;</w:t>
      </w:r>
    </w:p>
    <w:p w:rsidR="00AF3A27" w:rsidRDefault="00AF3A27" w:rsidP="00AF3A27">
      <w:pPr>
        <w:pStyle w:val="Sraopastraipa"/>
        <w:tabs>
          <w:tab w:val="left" w:pos="1985"/>
        </w:tabs>
        <w:spacing w:line="360" w:lineRule="auto"/>
        <w:ind w:left="0" w:firstLine="567"/>
        <w:jc w:val="both"/>
      </w:pPr>
      <w:r>
        <w:t xml:space="preserve">6.11. </w:t>
      </w:r>
      <w:r w:rsidRPr="00D90EDA">
        <w:t>Susižalojimo dėl nukritimo atvejų skaičius (W00-W19) 65+ m. amžiaus grupėje 10 000 gyventojų</w:t>
      </w:r>
      <w:r>
        <w:t>;</w:t>
      </w:r>
    </w:p>
    <w:p w:rsidR="00AF3A27" w:rsidRDefault="00AF3A27" w:rsidP="00AF3A27">
      <w:pPr>
        <w:pStyle w:val="Sraopastraipa"/>
        <w:tabs>
          <w:tab w:val="left" w:pos="1985"/>
        </w:tabs>
        <w:spacing w:line="360" w:lineRule="auto"/>
        <w:ind w:left="0" w:firstLine="567"/>
        <w:jc w:val="both"/>
      </w:pPr>
      <w:r>
        <w:t xml:space="preserve">6.12. </w:t>
      </w:r>
      <w:r w:rsidRPr="00D90EDA">
        <w:t>Darbingo amžiaus asmenų, pirmą kartą pripažintų neįgaliais, skaičius 10 000 gyventojų</w:t>
      </w:r>
      <w:r>
        <w:t>;</w:t>
      </w:r>
    </w:p>
    <w:p w:rsidR="00AF3A27" w:rsidRDefault="00AF3A27" w:rsidP="00AF3A27">
      <w:pPr>
        <w:pStyle w:val="Sraopastraipa"/>
        <w:tabs>
          <w:tab w:val="left" w:pos="1985"/>
        </w:tabs>
        <w:spacing w:line="360" w:lineRule="auto"/>
        <w:ind w:left="0" w:firstLine="567"/>
        <w:jc w:val="both"/>
      </w:pPr>
      <w:r>
        <w:t xml:space="preserve">6.13. </w:t>
      </w:r>
      <w:r w:rsidRPr="00D90EDA">
        <w:t>Sergamumas žarnyno infekcinėmis ligomis (A00-A08) 10 000 gyventojų</w:t>
      </w:r>
      <w:r>
        <w:t>;</w:t>
      </w:r>
    </w:p>
    <w:p w:rsidR="00AF3A27" w:rsidRDefault="00AF3A27" w:rsidP="00AF3A27">
      <w:pPr>
        <w:pStyle w:val="Sraopastraipa"/>
        <w:tabs>
          <w:tab w:val="left" w:pos="1985"/>
        </w:tabs>
        <w:spacing w:line="360" w:lineRule="auto"/>
        <w:ind w:left="0" w:firstLine="567"/>
        <w:jc w:val="both"/>
      </w:pPr>
      <w:r>
        <w:t xml:space="preserve">6.14. </w:t>
      </w:r>
      <w:r w:rsidRPr="00D90EDA">
        <w:t>Pėsčiųjų mirtingumas dėl transporto įvykių (V00-V09) 100 000 gyventojų</w:t>
      </w:r>
      <w:r>
        <w:t>;</w:t>
      </w:r>
    </w:p>
    <w:p w:rsidR="00AF3A27" w:rsidRDefault="00AF3A27" w:rsidP="00AF3A27">
      <w:pPr>
        <w:pStyle w:val="Sraopastraipa"/>
        <w:tabs>
          <w:tab w:val="left" w:pos="1985"/>
        </w:tabs>
        <w:spacing w:line="360" w:lineRule="auto"/>
        <w:ind w:left="0" w:firstLine="567"/>
        <w:jc w:val="both"/>
      </w:pPr>
      <w:r>
        <w:t xml:space="preserve">6.15. </w:t>
      </w:r>
      <w:r w:rsidRPr="00D90EDA">
        <w:t>Transporto įvykiuose patirtų traumų (V00-V99) skaičius 100 000 gyventojų</w:t>
      </w:r>
      <w:r>
        <w:t xml:space="preserve"> ir kiti rodikliai.</w:t>
      </w:r>
    </w:p>
    <w:p w:rsidR="00AF3A27" w:rsidRDefault="00AF3A27" w:rsidP="00AF3A27">
      <w:pPr>
        <w:tabs>
          <w:tab w:val="num" w:pos="567"/>
          <w:tab w:val="left" w:pos="1418"/>
          <w:tab w:val="left" w:pos="1701"/>
        </w:tabs>
        <w:spacing w:line="360" w:lineRule="auto"/>
        <w:ind w:firstLine="567"/>
        <w:jc w:val="both"/>
      </w:pPr>
      <w:r>
        <w:t>7. Likusi d</w:t>
      </w:r>
      <w:r w:rsidRPr="000B2BDC">
        <w:t xml:space="preserve">alis rodiklių reikšmių patenka į prasčiausių savivaldybių </w:t>
      </w:r>
      <w:proofErr w:type="spellStart"/>
      <w:r w:rsidRPr="000B2BDC">
        <w:t>kvintilių</w:t>
      </w:r>
      <w:proofErr w:type="spellEnd"/>
      <w:r w:rsidRPr="000B2BDC">
        <w:t xml:space="preserve"> grupę („raudonoji zona“):</w:t>
      </w:r>
    </w:p>
    <w:p w:rsidR="00AF3A27" w:rsidRDefault="00AF3A27" w:rsidP="00AF3A27">
      <w:pPr>
        <w:tabs>
          <w:tab w:val="num" w:pos="567"/>
          <w:tab w:val="left" w:pos="1418"/>
          <w:tab w:val="left" w:pos="1701"/>
        </w:tabs>
        <w:spacing w:line="360" w:lineRule="auto"/>
        <w:ind w:firstLine="567"/>
        <w:jc w:val="both"/>
      </w:pPr>
      <w:r>
        <w:t xml:space="preserve">7.1. </w:t>
      </w:r>
      <w:r w:rsidRPr="000D68C9">
        <w:t>Vidutinė tikėtina gyvenimo trukmė</w:t>
      </w:r>
      <w:r>
        <w:t>;</w:t>
      </w:r>
    </w:p>
    <w:p w:rsidR="00AF3A27" w:rsidRDefault="00AF3A27" w:rsidP="00AF3A27">
      <w:pPr>
        <w:tabs>
          <w:tab w:val="num" w:pos="567"/>
          <w:tab w:val="left" w:pos="1418"/>
          <w:tab w:val="left" w:pos="1701"/>
        </w:tabs>
        <w:spacing w:line="360" w:lineRule="auto"/>
        <w:ind w:firstLine="567"/>
        <w:jc w:val="both"/>
      </w:pPr>
      <w:r>
        <w:t xml:space="preserve">7.2. </w:t>
      </w:r>
      <w:r w:rsidRPr="00A82B9E">
        <w:t>Mirtingumas</w:t>
      </w:r>
      <w:r>
        <w:t xml:space="preserve">/standartizuotas mirtingumas </w:t>
      </w:r>
      <w:r w:rsidRPr="00A82B9E">
        <w:t>dėl savižudybių (X60-X84) 100 000 gyventojų</w:t>
      </w:r>
      <w:r>
        <w:t>;</w:t>
      </w:r>
    </w:p>
    <w:p w:rsidR="00AF3A27" w:rsidRDefault="00AF3A27" w:rsidP="00AF3A27">
      <w:pPr>
        <w:tabs>
          <w:tab w:val="num" w:pos="567"/>
          <w:tab w:val="left" w:pos="1418"/>
          <w:tab w:val="left" w:pos="1701"/>
        </w:tabs>
        <w:spacing w:line="360" w:lineRule="auto"/>
        <w:ind w:firstLine="567"/>
        <w:jc w:val="both"/>
      </w:pPr>
      <w:r>
        <w:t xml:space="preserve">7.3. </w:t>
      </w:r>
      <w:r w:rsidRPr="00E724BD">
        <w:t>Gyventojų skaičiaus pokytis 1 000 gyventojų</w:t>
      </w:r>
      <w:r>
        <w:t>;</w:t>
      </w:r>
    </w:p>
    <w:p w:rsidR="00AF3A27" w:rsidRDefault="00AF3A27" w:rsidP="00AF3A27">
      <w:pPr>
        <w:tabs>
          <w:tab w:val="num" w:pos="567"/>
          <w:tab w:val="left" w:pos="1418"/>
          <w:tab w:val="left" w:pos="1701"/>
        </w:tabs>
        <w:spacing w:line="360" w:lineRule="auto"/>
        <w:ind w:firstLine="567"/>
        <w:jc w:val="both"/>
      </w:pPr>
      <w:r>
        <w:t xml:space="preserve">7.4. </w:t>
      </w:r>
      <w:r w:rsidRPr="00E724BD">
        <w:t>Mirtingumas</w:t>
      </w:r>
      <w:r>
        <w:t>/standartizuotas mirtingumas</w:t>
      </w:r>
      <w:r w:rsidRPr="00E724BD">
        <w:t xml:space="preserve"> dėl išorinių priežasčių (V01-Y98) 100 000 gyventojų</w:t>
      </w:r>
      <w:r>
        <w:t>;</w:t>
      </w:r>
    </w:p>
    <w:p w:rsidR="00AF3A27" w:rsidRDefault="00AF3A27" w:rsidP="00AF3A27">
      <w:pPr>
        <w:tabs>
          <w:tab w:val="num" w:pos="567"/>
          <w:tab w:val="left" w:pos="1418"/>
          <w:tab w:val="left" w:pos="1701"/>
        </w:tabs>
        <w:spacing w:line="360" w:lineRule="auto"/>
        <w:ind w:firstLine="567"/>
        <w:jc w:val="both"/>
      </w:pPr>
      <w:r>
        <w:t xml:space="preserve">7.5. </w:t>
      </w:r>
      <w:r w:rsidRPr="00E724BD">
        <w:t>Mirtingumas</w:t>
      </w:r>
      <w:r>
        <w:t xml:space="preserve">/standartizuotas mirtingumas </w:t>
      </w:r>
      <w:r w:rsidRPr="00E724BD">
        <w:t>dėl atsitiktinio paskendimo (W65-W74) 100 000 gyventojų</w:t>
      </w:r>
      <w:r>
        <w:t>;</w:t>
      </w:r>
    </w:p>
    <w:p w:rsidR="00AF3A27" w:rsidRDefault="00AF3A27" w:rsidP="00AF3A27">
      <w:pPr>
        <w:tabs>
          <w:tab w:val="num" w:pos="567"/>
          <w:tab w:val="left" w:pos="1418"/>
          <w:tab w:val="left" w:pos="1701"/>
        </w:tabs>
        <w:spacing w:line="360" w:lineRule="auto"/>
        <w:ind w:firstLine="567"/>
        <w:jc w:val="both"/>
      </w:pPr>
      <w:r>
        <w:t xml:space="preserve">7.6. </w:t>
      </w:r>
      <w:r w:rsidRPr="00E724BD">
        <w:t>Mirtingumas</w:t>
      </w:r>
      <w:r>
        <w:t>/standartizuotas mirtingumas</w:t>
      </w:r>
      <w:r w:rsidRPr="00E724BD">
        <w:t xml:space="preserve"> dėl nukritimo (W00-W19) 100 000 gyventojų</w:t>
      </w:r>
      <w:r>
        <w:t>;</w:t>
      </w:r>
    </w:p>
    <w:p w:rsidR="00AF3A27" w:rsidRDefault="00AF3A27" w:rsidP="00AF3A27">
      <w:pPr>
        <w:tabs>
          <w:tab w:val="num" w:pos="567"/>
          <w:tab w:val="left" w:pos="1418"/>
          <w:tab w:val="left" w:pos="1701"/>
        </w:tabs>
        <w:spacing w:line="360" w:lineRule="auto"/>
        <w:ind w:firstLine="567"/>
        <w:jc w:val="both"/>
      </w:pPr>
      <w:r>
        <w:t xml:space="preserve">7.7. </w:t>
      </w:r>
      <w:r w:rsidRPr="00E724BD">
        <w:t>Mirtingumas</w:t>
      </w:r>
      <w:r>
        <w:t>/standartizuotas mirtingumas</w:t>
      </w:r>
      <w:r w:rsidRPr="00E724BD">
        <w:t xml:space="preserve"> dėl transporto įvykių (V00-V99) 100 000 gyventojų</w:t>
      </w:r>
      <w:r>
        <w:t>;</w:t>
      </w:r>
    </w:p>
    <w:p w:rsidR="00AF3A27" w:rsidRDefault="00AF3A27" w:rsidP="00AF3A27">
      <w:pPr>
        <w:tabs>
          <w:tab w:val="num" w:pos="567"/>
          <w:tab w:val="left" w:pos="1418"/>
          <w:tab w:val="left" w:pos="1701"/>
        </w:tabs>
        <w:spacing w:line="360" w:lineRule="auto"/>
        <w:ind w:firstLine="567"/>
        <w:jc w:val="both"/>
      </w:pPr>
      <w:r>
        <w:t xml:space="preserve">7.8. </w:t>
      </w:r>
      <w:r w:rsidRPr="00E724BD">
        <w:t>Mirtingumas</w:t>
      </w:r>
      <w:r>
        <w:t>/standartizuotas mirtingumas</w:t>
      </w:r>
      <w:r w:rsidRPr="00E724BD">
        <w:t xml:space="preserve"> dėl priežasčių, susijusių su alkoholio vartojimu, 100 000 gyventojų</w:t>
      </w:r>
      <w:r>
        <w:t>;</w:t>
      </w:r>
    </w:p>
    <w:p w:rsidR="00AF3A27" w:rsidRDefault="00AF3A27" w:rsidP="00AF3A27">
      <w:pPr>
        <w:tabs>
          <w:tab w:val="num" w:pos="567"/>
          <w:tab w:val="left" w:pos="1418"/>
          <w:tab w:val="left" w:pos="1701"/>
        </w:tabs>
        <w:spacing w:line="360" w:lineRule="auto"/>
        <w:ind w:firstLine="567"/>
        <w:jc w:val="both"/>
      </w:pPr>
      <w:r>
        <w:t xml:space="preserve">7.9. </w:t>
      </w:r>
      <w:r w:rsidRPr="00E724BD">
        <w:t>Gyventojų skaičius, tenkantis vienai licencijai verstis maž</w:t>
      </w:r>
      <w:r>
        <w:t>menine prekyba tabako gaminiais;</w:t>
      </w:r>
    </w:p>
    <w:p w:rsidR="00AF3A27" w:rsidRDefault="00AF3A27" w:rsidP="00AF3A27">
      <w:pPr>
        <w:tabs>
          <w:tab w:val="num" w:pos="567"/>
          <w:tab w:val="left" w:pos="1418"/>
          <w:tab w:val="left" w:pos="1701"/>
        </w:tabs>
        <w:spacing w:line="360" w:lineRule="auto"/>
        <w:ind w:firstLine="567"/>
        <w:jc w:val="both"/>
      </w:pPr>
      <w:r>
        <w:lastRenderedPageBreak/>
        <w:t xml:space="preserve">7.10. </w:t>
      </w:r>
      <w:r w:rsidRPr="00E724BD">
        <w:t>Gyventojų skaičius, tenkantis vienai licencijai verstis mažmenine prekyba alkoholiniais gėrimais</w:t>
      </w:r>
      <w:r>
        <w:t>;</w:t>
      </w:r>
    </w:p>
    <w:p w:rsidR="00AF3A27" w:rsidRDefault="00AF3A27" w:rsidP="00AF3A27">
      <w:pPr>
        <w:tabs>
          <w:tab w:val="num" w:pos="567"/>
          <w:tab w:val="left" w:pos="1418"/>
          <w:tab w:val="left" w:pos="1701"/>
        </w:tabs>
        <w:spacing w:line="360" w:lineRule="auto"/>
        <w:ind w:firstLine="567"/>
        <w:jc w:val="both"/>
      </w:pPr>
      <w:r>
        <w:t xml:space="preserve">7.11. </w:t>
      </w:r>
      <w:r w:rsidRPr="00E724BD">
        <w:t>Kūdikių, išimtinai žindytų iki 6 mėn. amžiaus, dalis (proc.)</w:t>
      </w:r>
      <w:r>
        <w:t>;</w:t>
      </w:r>
    </w:p>
    <w:p w:rsidR="00AF3A27" w:rsidRDefault="00AF3A27" w:rsidP="00AF3A27">
      <w:pPr>
        <w:tabs>
          <w:tab w:val="num" w:pos="567"/>
          <w:tab w:val="left" w:pos="1418"/>
          <w:tab w:val="left" w:pos="1701"/>
        </w:tabs>
        <w:spacing w:line="360" w:lineRule="auto"/>
        <w:ind w:firstLine="567"/>
        <w:jc w:val="both"/>
      </w:pPr>
      <w:r>
        <w:t xml:space="preserve">7.12. </w:t>
      </w:r>
      <w:r w:rsidRPr="00E724BD">
        <w:t>Sergamumas vaistams atsparia tuberkulioze (A15-A19) 100 000 gyventojų (nauji atvejai)</w:t>
      </w:r>
      <w:r>
        <w:t>;</w:t>
      </w:r>
    </w:p>
    <w:p w:rsidR="00AF3A27" w:rsidRDefault="00AF3A27" w:rsidP="00AF3A27">
      <w:pPr>
        <w:tabs>
          <w:tab w:val="num" w:pos="567"/>
          <w:tab w:val="left" w:pos="1418"/>
          <w:tab w:val="left" w:pos="1701"/>
        </w:tabs>
        <w:spacing w:line="360" w:lineRule="auto"/>
        <w:ind w:firstLine="567"/>
        <w:jc w:val="both"/>
      </w:pPr>
      <w:r>
        <w:t xml:space="preserve">7.13. </w:t>
      </w:r>
      <w:r w:rsidRPr="00E724BD">
        <w:t>Mirtingumas</w:t>
      </w:r>
      <w:r>
        <w:t>/standartizuotas mirtingumas</w:t>
      </w:r>
      <w:r w:rsidRPr="00E724BD">
        <w:t xml:space="preserve"> nuo kraujotakos sistemos ligų (I00-I99) 100 000 gyventojų</w:t>
      </w:r>
      <w:r>
        <w:t>;</w:t>
      </w:r>
    </w:p>
    <w:p w:rsidR="00AF3A27" w:rsidRDefault="00AF3A27" w:rsidP="00AF3A27">
      <w:pPr>
        <w:tabs>
          <w:tab w:val="num" w:pos="567"/>
          <w:tab w:val="left" w:pos="1418"/>
          <w:tab w:val="left" w:pos="1701"/>
        </w:tabs>
        <w:spacing w:line="360" w:lineRule="auto"/>
        <w:ind w:firstLine="567"/>
        <w:jc w:val="both"/>
      </w:pPr>
      <w:r>
        <w:t xml:space="preserve">7.14. </w:t>
      </w:r>
      <w:r w:rsidRPr="00E724BD">
        <w:t>Mirtingumas nuo piktybinių navikų (C00-C96) 100 000 gyv.</w:t>
      </w:r>
      <w:r>
        <w:t>;</w:t>
      </w:r>
    </w:p>
    <w:p w:rsidR="00AF3A27" w:rsidRDefault="00AF3A27" w:rsidP="00AF3A27">
      <w:pPr>
        <w:tabs>
          <w:tab w:val="num" w:pos="567"/>
          <w:tab w:val="left" w:pos="1418"/>
          <w:tab w:val="left" w:pos="1701"/>
        </w:tabs>
        <w:spacing w:line="360" w:lineRule="auto"/>
        <w:ind w:firstLine="567"/>
        <w:jc w:val="both"/>
      </w:pPr>
      <w:r>
        <w:t xml:space="preserve">7.15. </w:t>
      </w:r>
      <w:r w:rsidRPr="00E724BD">
        <w:t>Mirtingumas</w:t>
      </w:r>
      <w:r>
        <w:t>/standartizuotas mirtingumas</w:t>
      </w:r>
      <w:r w:rsidRPr="00E724BD">
        <w:t xml:space="preserve"> nuo </w:t>
      </w:r>
      <w:proofErr w:type="spellStart"/>
      <w:r w:rsidRPr="00E724BD">
        <w:t>cerebrovaskulinių</w:t>
      </w:r>
      <w:proofErr w:type="spellEnd"/>
      <w:r w:rsidRPr="00E724BD">
        <w:t xml:space="preserve"> ligų (I60-I69) 100 000 gyventojų</w:t>
      </w:r>
      <w:r>
        <w:t>;</w:t>
      </w:r>
    </w:p>
    <w:p w:rsidR="00AF3A27" w:rsidRPr="005B522E" w:rsidRDefault="00AF3A27" w:rsidP="00AF3A27">
      <w:pPr>
        <w:tabs>
          <w:tab w:val="num" w:pos="567"/>
          <w:tab w:val="left" w:pos="1418"/>
          <w:tab w:val="left" w:pos="1701"/>
        </w:tabs>
        <w:spacing w:line="360" w:lineRule="auto"/>
        <w:ind w:firstLine="567"/>
        <w:jc w:val="both"/>
      </w:pPr>
      <w:r>
        <w:t xml:space="preserve">7.16. </w:t>
      </w:r>
      <w:r w:rsidRPr="00E724BD">
        <w:t>Tikslinės populiacijos dalis (proc.), dalyvavusi gimdos kaklelio piktybinių navikų prevencinių priemonių, apmokamų iš Privalomojo sveikatos draudimo biudžeto lė</w:t>
      </w:r>
      <w:r>
        <w:t>šų, finansavimo programoje 2016</w:t>
      </w:r>
      <w:r w:rsidRPr="00344B59">
        <w:t>–</w:t>
      </w:r>
      <w:r w:rsidRPr="00E724BD">
        <w:t>2018 m.</w:t>
      </w:r>
    </w:p>
    <w:p w:rsidR="00C53A65" w:rsidRDefault="00C53A65" w:rsidP="00C53A65">
      <w:pPr>
        <w:tabs>
          <w:tab w:val="left" w:pos="855"/>
        </w:tabs>
        <w:spacing w:line="360" w:lineRule="auto"/>
        <w:jc w:val="both"/>
      </w:pPr>
    </w:p>
    <w:p w:rsidR="00C53A65" w:rsidRDefault="00C53A65" w:rsidP="00A6649A">
      <w:pPr>
        <w:pStyle w:val="Sraopastraipa"/>
        <w:spacing w:line="360" w:lineRule="auto"/>
        <w:ind w:left="1080"/>
        <w:jc w:val="center"/>
        <w:rPr>
          <w:b/>
        </w:rPr>
      </w:pPr>
      <w:r>
        <w:rPr>
          <w:b/>
        </w:rPr>
        <w:t>III SKYRIUS</w:t>
      </w:r>
    </w:p>
    <w:p w:rsidR="00C53A65" w:rsidRPr="0098345B" w:rsidRDefault="00C53A65" w:rsidP="00A6649A">
      <w:pPr>
        <w:pStyle w:val="Sraopastraipa"/>
        <w:spacing w:line="360" w:lineRule="auto"/>
        <w:ind w:left="1080"/>
        <w:jc w:val="center"/>
        <w:rPr>
          <w:b/>
        </w:rPr>
      </w:pPr>
      <w:r w:rsidRPr="0098345B">
        <w:rPr>
          <w:b/>
        </w:rPr>
        <w:t>PROGRAMOS TIKSLAS IR UŽDAVINIAI</w:t>
      </w:r>
    </w:p>
    <w:p w:rsidR="00C53A65" w:rsidRPr="006E51D9" w:rsidRDefault="00C53A65" w:rsidP="00C53A65">
      <w:pPr>
        <w:ind w:left="1080"/>
        <w:jc w:val="center"/>
        <w:rPr>
          <w:b/>
        </w:rPr>
      </w:pPr>
    </w:p>
    <w:p w:rsidR="00C53A65" w:rsidRDefault="00C53A65" w:rsidP="00C53A65">
      <w:pPr>
        <w:tabs>
          <w:tab w:val="left" w:pos="567"/>
        </w:tabs>
        <w:spacing w:line="360" w:lineRule="auto"/>
        <w:ind w:firstLine="709"/>
        <w:jc w:val="both"/>
      </w:pPr>
      <w:r>
        <w:t>8. Programos tikslas – finansuoti visuomenės sveikatos priežiūros veiklas, stiprinančias Molėtų</w:t>
      </w:r>
      <w:r w:rsidRPr="00330BBC">
        <w:t xml:space="preserve"> rajono </w:t>
      </w:r>
      <w:r>
        <w:t>savivaldybės gyventojų sveikatą, mažinančias sveikatą žalojančios elgsenos paplitimą.</w:t>
      </w:r>
    </w:p>
    <w:p w:rsidR="00C53A65" w:rsidRDefault="00C53A65" w:rsidP="00C53A65">
      <w:pPr>
        <w:tabs>
          <w:tab w:val="left" w:pos="567"/>
        </w:tabs>
        <w:spacing w:line="360" w:lineRule="auto"/>
        <w:ind w:firstLine="567"/>
        <w:jc w:val="both"/>
      </w:pPr>
      <w:r>
        <w:t>9. Programos uždaviniai:</w:t>
      </w:r>
    </w:p>
    <w:p w:rsidR="00C53A65" w:rsidRDefault="00C53A65" w:rsidP="00C53A65">
      <w:pPr>
        <w:tabs>
          <w:tab w:val="left" w:pos="567"/>
          <w:tab w:val="left" w:pos="1197"/>
          <w:tab w:val="left" w:pos="1482"/>
        </w:tabs>
        <w:spacing w:line="360" w:lineRule="auto"/>
        <w:ind w:firstLine="567"/>
        <w:jc w:val="both"/>
      </w:pPr>
      <w:r>
        <w:t xml:space="preserve">9.1. finansuoti </w:t>
      </w:r>
      <w:proofErr w:type="spellStart"/>
      <w:r>
        <w:t>sveikatinimo</w:t>
      </w:r>
      <w:proofErr w:type="spellEnd"/>
      <w:r>
        <w:t xml:space="preserve"> projektus</w:t>
      </w:r>
      <w:r w:rsidRPr="0016171F">
        <w:t xml:space="preserve"> </w:t>
      </w:r>
      <w:r>
        <w:t>stiprinančius gyventojų sveikatą ir skatinančius ligų prevenciją;</w:t>
      </w:r>
    </w:p>
    <w:p w:rsidR="00C53A65" w:rsidRDefault="00C53A65" w:rsidP="00C53A65">
      <w:pPr>
        <w:tabs>
          <w:tab w:val="left" w:pos="567"/>
          <w:tab w:val="left" w:pos="1197"/>
          <w:tab w:val="left" w:pos="1482"/>
        </w:tabs>
        <w:spacing w:line="360" w:lineRule="auto"/>
        <w:ind w:firstLine="567"/>
        <w:jc w:val="both"/>
      </w:pPr>
      <w:r>
        <w:t>9.2. finansuoti aplinkos veiksnių stebėseną, užtikrinti aplinkos kokybę, nekeliančią grėsmės žmonių sveikatai.</w:t>
      </w:r>
    </w:p>
    <w:p w:rsidR="00AF3A27" w:rsidRDefault="00AF3A27" w:rsidP="00C53A65">
      <w:pPr>
        <w:tabs>
          <w:tab w:val="num" w:pos="567"/>
          <w:tab w:val="left" w:pos="1418"/>
          <w:tab w:val="left" w:pos="1701"/>
        </w:tabs>
        <w:spacing w:line="360" w:lineRule="auto"/>
        <w:ind w:firstLine="567"/>
        <w:jc w:val="both"/>
      </w:pPr>
    </w:p>
    <w:p w:rsidR="00C53A65" w:rsidRDefault="00C53A65" w:rsidP="00A6649A">
      <w:pPr>
        <w:pStyle w:val="Sraopastraipa"/>
        <w:spacing w:line="360" w:lineRule="auto"/>
        <w:ind w:left="1080"/>
        <w:jc w:val="center"/>
        <w:rPr>
          <w:b/>
        </w:rPr>
      </w:pPr>
      <w:r>
        <w:rPr>
          <w:b/>
        </w:rPr>
        <w:t>IV SKYRIUS</w:t>
      </w:r>
    </w:p>
    <w:p w:rsidR="00C53A65" w:rsidRPr="0098345B" w:rsidRDefault="00C53A65" w:rsidP="00A6649A">
      <w:pPr>
        <w:pStyle w:val="Sraopastraipa"/>
        <w:spacing w:line="360" w:lineRule="auto"/>
        <w:ind w:left="1080"/>
        <w:jc w:val="center"/>
        <w:rPr>
          <w:b/>
        </w:rPr>
      </w:pPr>
      <w:r w:rsidRPr="0098345B">
        <w:rPr>
          <w:b/>
        </w:rPr>
        <w:t>PRIORITETINĖS SRITYS</w:t>
      </w:r>
    </w:p>
    <w:p w:rsidR="00C53A65" w:rsidRDefault="00C53A65" w:rsidP="00C53A65">
      <w:pPr>
        <w:spacing w:line="360" w:lineRule="auto"/>
        <w:jc w:val="center"/>
        <w:rPr>
          <w:b/>
        </w:rPr>
      </w:pPr>
    </w:p>
    <w:p w:rsidR="00C53A65" w:rsidRDefault="00C53A65" w:rsidP="00C53A65">
      <w:pPr>
        <w:tabs>
          <w:tab w:val="num" w:pos="1276"/>
        </w:tabs>
        <w:spacing w:line="360" w:lineRule="auto"/>
        <w:ind w:firstLine="567"/>
        <w:jc w:val="both"/>
      </w:pPr>
      <w:r>
        <w:t xml:space="preserve">10. </w:t>
      </w:r>
      <w:r w:rsidRPr="00B008F7">
        <w:t>Programos lėšų naudojimo prioritetinės sritys, kurias nustatė Molėtų rajono savivaldybės bendruomenės sveikatos taryba:</w:t>
      </w:r>
    </w:p>
    <w:p w:rsidR="00C53A65" w:rsidRPr="00B008F7" w:rsidRDefault="00C53A65" w:rsidP="00C53A65">
      <w:pPr>
        <w:spacing w:line="360" w:lineRule="auto"/>
        <w:ind w:firstLine="567"/>
        <w:jc w:val="both"/>
      </w:pPr>
      <w:r>
        <w:t xml:space="preserve">10.1. </w:t>
      </w:r>
      <w:r w:rsidRPr="00031531">
        <w:t xml:space="preserve">Vaikų ir jaunimo sveikatos </w:t>
      </w:r>
      <w:r w:rsidR="00371682">
        <w:t>stiprinimas (fizinis aktyvumas, sveika mityba);</w:t>
      </w:r>
    </w:p>
    <w:p w:rsidR="00C53A65" w:rsidRPr="00371682" w:rsidRDefault="00C53A65" w:rsidP="00C53A65">
      <w:pPr>
        <w:pStyle w:val="Sraopastraipa"/>
        <w:tabs>
          <w:tab w:val="left" w:pos="1701"/>
          <w:tab w:val="left" w:pos="1985"/>
          <w:tab w:val="num" w:pos="2525"/>
        </w:tabs>
        <w:spacing w:line="360" w:lineRule="auto"/>
        <w:ind w:left="0" w:firstLine="567"/>
        <w:jc w:val="both"/>
      </w:pPr>
      <w:r>
        <w:t xml:space="preserve">10.2. </w:t>
      </w:r>
      <w:r w:rsidR="00371682" w:rsidRPr="00371682">
        <w:t>Suaugusiųjų</w:t>
      </w:r>
      <w:r w:rsidR="00371682">
        <w:t xml:space="preserve"> sveikatos stiprinimas (širdies ir kraujagyslių ligų profilaktika, onkologinių ligų profilaktika, fizinis aktyvumas, sveika mityba);</w:t>
      </w:r>
    </w:p>
    <w:p w:rsidR="00C53A65" w:rsidRPr="00371682" w:rsidRDefault="00C53A65" w:rsidP="00C53A65">
      <w:pPr>
        <w:pStyle w:val="Sraopastraipa"/>
        <w:tabs>
          <w:tab w:val="left" w:pos="1701"/>
          <w:tab w:val="left" w:pos="1985"/>
          <w:tab w:val="num" w:pos="2525"/>
        </w:tabs>
        <w:spacing w:line="360" w:lineRule="auto"/>
        <w:ind w:left="0" w:firstLine="567"/>
        <w:jc w:val="both"/>
      </w:pPr>
      <w:r w:rsidRPr="00371682">
        <w:t xml:space="preserve">10.3. </w:t>
      </w:r>
      <w:r w:rsidR="00371682" w:rsidRPr="00371682">
        <w:t>Psichikos sveikatos stiprinimas ir savižudybių prevencija;</w:t>
      </w:r>
    </w:p>
    <w:p w:rsidR="00C53A65" w:rsidRDefault="00C53A65" w:rsidP="00C53A65">
      <w:pPr>
        <w:pStyle w:val="Sraopastraipa"/>
        <w:tabs>
          <w:tab w:val="left" w:pos="1701"/>
          <w:tab w:val="left" w:pos="1985"/>
          <w:tab w:val="num" w:pos="2525"/>
        </w:tabs>
        <w:spacing w:line="360" w:lineRule="auto"/>
        <w:ind w:left="0" w:firstLine="567"/>
        <w:jc w:val="both"/>
      </w:pPr>
      <w:r>
        <w:t xml:space="preserve">10.4. </w:t>
      </w:r>
      <w:r w:rsidR="00371682" w:rsidRPr="00B008F7">
        <w:t>Alkoholio</w:t>
      </w:r>
      <w:r w:rsidR="00371682">
        <w:t>, tabako</w:t>
      </w:r>
      <w:r w:rsidR="00371682" w:rsidRPr="00B008F7">
        <w:t xml:space="preserve"> ir kitų psichoaktyvių medžiagų vartojimo prevencija</w:t>
      </w:r>
      <w:r w:rsidR="00371682">
        <w:t>;</w:t>
      </w:r>
    </w:p>
    <w:p w:rsidR="00C53A65" w:rsidRDefault="00C53A65" w:rsidP="00C53A65">
      <w:pPr>
        <w:pStyle w:val="Sraopastraipa"/>
        <w:tabs>
          <w:tab w:val="left" w:pos="1701"/>
          <w:tab w:val="left" w:pos="1985"/>
          <w:tab w:val="num" w:pos="2525"/>
        </w:tabs>
        <w:spacing w:line="360" w:lineRule="auto"/>
        <w:ind w:left="0" w:firstLine="567"/>
        <w:jc w:val="both"/>
      </w:pPr>
      <w:r>
        <w:t xml:space="preserve">10.5. </w:t>
      </w:r>
      <w:r w:rsidR="00371682" w:rsidRPr="00371682">
        <w:t>Užkrečiamų ligų profilaktika ir kontrolė;</w:t>
      </w:r>
    </w:p>
    <w:p w:rsidR="00C53A65" w:rsidRDefault="00C53A65" w:rsidP="00C53A65">
      <w:pPr>
        <w:pStyle w:val="Sraopastraipa"/>
        <w:tabs>
          <w:tab w:val="left" w:pos="1701"/>
          <w:tab w:val="left" w:pos="1985"/>
          <w:tab w:val="num" w:pos="2525"/>
        </w:tabs>
        <w:spacing w:line="360" w:lineRule="auto"/>
        <w:ind w:left="0" w:firstLine="567"/>
        <w:jc w:val="both"/>
      </w:pPr>
      <w:r>
        <w:lastRenderedPageBreak/>
        <w:t xml:space="preserve">10.6. </w:t>
      </w:r>
      <w:r w:rsidR="00371682">
        <w:t>Traumų ir nelaimingų atsitikimų prevencija;</w:t>
      </w:r>
    </w:p>
    <w:p w:rsidR="00C53A65" w:rsidRDefault="00C53A65" w:rsidP="00C53A65">
      <w:pPr>
        <w:pStyle w:val="Sraopastraipa"/>
        <w:tabs>
          <w:tab w:val="left" w:pos="1701"/>
          <w:tab w:val="left" w:pos="1985"/>
          <w:tab w:val="num" w:pos="2525"/>
        </w:tabs>
        <w:spacing w:line="360" w:lineRule="auto"/>
        <w:ind w:left="0" w:firstLine="567"/>
        <w:jc w:val="both"/>
      </w:pPr>
      <w:r>
        <w:t xml:space="preserve">10.7. </w:t>
      </w:r>
      <w:r w:rsidR="00371682" w:rsidRPr="002230F9">
        <w:t xml:space="preserve">Aplinkos </w:t>
      </w:r>
      <w:proofErr w:type="spellStart"/>
      <w:r w:rsidR="00371682" w:rsidRPr="002230F9">
        <w:t>sveikatinimas</w:t>
      </w:r>
      <w:proofErr w:type="spellEnd"/>
      <w:r w:rsidR="00371682" w:rsidRPr="002230F9">
        <w:t>.</w:t>
      </w:r>
    </w:p>
    <w:p w:rsidR="00D31B8C" w:rsidRDefault="00D31B8C" w:rsidP="00D31B8C">
      <w:pPr>
        <w:spacing w:line="360" w:lineRule="auto"/>
        <w:jc w:val="center"/>
        <w:rPr>
          <w:b/>
        </w:rPr>
      </w:pPr>
      <w:r>
        <w:rPr>
          <w:b/>
        </w:rPr>
        <w:t>V SKYRIUS</w:t>
      </w:r>
    </w:p>
    <w:p w:rsidR="00D31B8C" w:rsidRPr="00064B69" w:rsidRDefault="00D31B8C" w:rsidP="00D31B8C">
      <w:pPr>
        <w:spacing w:line="360" w:lineRule="auto"/>
        <w:jc w:val="center"/>
        <w:rPr>
          <w:b/>
        </w:rPr>
      </w:pPr>
      <w:r w:rsidRPr="00064B69">
        <w:rPr>
          <w:b/>
        </w:rPr>
        <w:t>PROGRAMOS FINANSAVIMO ŠALTINIAI</w:t>
      </w:r>
    </w:p>
    <w:p w:rsidR="00D31B8C" w:rsidRPr="006E51D9" w:rsidRDefault="00D31B8C" w:rsidP="00D31B8C">
      <w:pPr>
        <w:ind w:left="360"/>
        <w:jc w:val="center"/>
        <w:rPr>
          <w:b/>
        </w:rPr>
      </w:pPr>
    </w:p>
    <w:p w:rsidR="00D31B8C" w:rsidRDefault="00D31B8C" w:rsidP="00D31B8C">
      <w:pPr>
        <w:tabs>
          <w:tab w:val="left" w:pos="855"/>
        </w:tabs>
        <w:spacing w:line="360" w:lineRule="auto"/>
        <w:ind w:left="1040" w:hanging="473"/>
        <w:jc w:val="both"/>
      </w:pPr>
      <w:r>
        <w:t>11. Programos finansavimo šaltiniai:</w:t>
      </w:r>
    </w:p>
    <w:p w:rsidR="00D31B8C" w:rsidRDefault="00D31B8C" w:rsidP="00D31B8C">
      <w:pPr>
        <w:pStyle w:val="Sraopastraipa"/>
        <w:numPr>
          <w:ilvl w:val="1"/>
          <w:numId w:val="3"/>
        </w:numPr>
        <w:tabs>
          <w:tab w:val="left" w:pos="855"/>
        </w:tabs>
        <w:spacing w:line="360" w:lineRule="auto"/>
        <w:ind w:left="993" w:hanging="426"/>
        <w:jc w:val="both"/>
      </w:pPr>
      <w:r>
        <w:t>. Savivaldybės biudžeto asignavimai;</w:t>
      </w:r>
    </w:p>
    <w:p w:rsidR="00D31B8C" w:rsidRDefault="00D31B8C" w:rsidP="00D31B8C">
      <w:pPr>
        <w:pStyle w:val="Sraopastraipa"/>
        <w:numPr>
          <w:ilvl w:val="1"/>
          <w:numId w:val="3"/>
        </w:numPr>
        <w:tabs>
          <w:tab w:val="left" w:pos="855"/>
        </w:tabs>
        <w:spacing w:line="360" w:lineRule="auto"/>
        <w:ind w:left="993" w:hanging="426"/>
        <w:jc w:val="both"/>
      </w:pPr>
      <w:r>
        <w:t>. Aplinkos apsaugos rėmimo specialiosios programos lėšos;</w:t>
      </w:r>
    </w:p>
    <w:p w:rsidR="00D31B8C" w:rsidRDefault="00D31B8C" w:rsidP="00D31B8C">
      <w:pPr>
        <w:pStyle w:val="Sraopastraipa"/>
        <w:numPr>
          <w:ilvl w:val="1"/>
          <w:numId w:val="3"/>
        </w:numPr>
        <w:tabs>
          <w:tab w:val="left" w:pos="855"/>
        </w:tabs>
        <w:spacing w:line="360" w:lineRule="auto"/>
        <w:ind w:left="993" w:hanging="426"/>
        <w:jc w:val="both"/>
      </w:pPr>
      <w:r>
        <w:t>. Savanoriškos fizinių ir juridinių asmenų įmokos;</w:t>
      </w:r>
    </w:p>
    <w:p w:rsidR="00D31B8C" w:rsidRDefault="00D31B8C" w:rsidP="00D31B8C">
      <w:pPr>
        <w:pStyle w:val="Sraopastraipa"/>
        <w:numPr>
          <w:ilvl w:val="1"/>
          <w:numId w:val="3"/>
        </w:numPr>
        <w:tabs>
          <w:tab w:val="left" w:pos="709"/>
        </w:tabs>
        <w:spacing w:line="360" w:lineRule="auto"/>
        <w:ind w:left="993" w:hanging="426"/>
        <w:jc w:val="both"/>
      </w:pPr>
      <w:r>
        <w:t>. Kitos teisėtai įgytos lėšos.</w:t>
      </w:r>
    </w:p>
    <w:p w:rsidR="00D31B8C" w:rsidRDefault="00D31B8C" w:rsidP="00A6649A">
      <w:pPr>
        <w:tabs>
          <w:tab w:val="left" w:pos="0"/>
        </w:tabs>
        <w:spacing w:line="360" w:lineRule="auto"/>
        <w:jc w:val="center"/>
        <w:rPr>
          <w:b/>
        </w:rPr>
      </w:pPr>
      <w:r>
        <w:rPr>
          <w:b/>
        </w:rPr>
        <w:t>VI SKYRIUS</w:t>
      </w:r>
    </w:p>
    <w:p w:rsidR="00D31B8C" w:rsidRPr="0098345B" w:rsidRDefault="00D31B8C" w:rsidP="00A6649A">
      <w:pPr>
        <w:tabs>
          <w:tab w:val="left" w:pos="0"/>
        </w:tabs>
        <w:spacing w:line="360" w:lineRule="auto"/>
        <w:jc w:val="center"/>
        <w:rPr>
          <w:b/>
        </w:rPr>
      </w:pPr>
      <w:r w:rsidRPr="0098345B">
        <w:rPr>
          <w:b/>
        </w:rPr>
        <w:t>PROGRAMOS ĮGYVENDINIMO PRIEMONĖS</w:t>
      </w:r>
    </w:p>
    <w:p w:rsidR="00D31B8C" w:rsidRDefault="00D31B8C" w:rsidP="00D31B8C">
      <w:pPr>
        <w:pStyle w:val="Sraopastraipa"/>
        <w:ind w:left="420"/>
        <w:jc w:val="both"/>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876"/>
        <w:gridCol w:w="1604"/>
        <w:gridCol w:w="3583"/>
      </w:tblGrid>
      <w:tr w:rsidR="00D31B8C" w:rsidTr="00D50549">
        <w:tc>
          <w:tcPr>
            <w:tcW w:w="735" w:type="dxa"/>
            <w:shd w:val="clear" w:color="auto" w:fill="auto"/>
          </w:tcPr>
          <w:p w:rsidR="00D31B8C" w:rsidRDefault="00D31B8C" w:rsidP="00D50549">
            <w:pPr>
              <w:jc w:val="center"/>
            </w:pPr>
          </w:p>
        </w:tc>
        <w:tc>
          <w:tcPr>
            <w:tcW w:w="3876" w:type="dxa"/>
            <w:shd w:val="clear" w:color="auto" w:fill="auto"/>
          </w:tcPr>
          <w:p w:rsidR="00D31B8C" w:rsidRDefault="00D31B8C" w:rsidP="00D50549">
            <w:pPr>
              <w:jc w:val="center"/>
            </w:pPr>
            <w:r>
              <w:t>Priemonės</w:t>
            </w:r>
          </w:p>
        </w:tc>
        <w:tc>
          <w:tcPr>
            <w:tcW w:w="1604" w:type="dxa"/>
            <w:shd w:val="clear" w:color="auto" w:fill="auto"/>
          </w:tcPr>
          <w:p w:rsidR="00D31B8C" w:rsidRPr="00676812" w:rsidRDefault="00D31B8C" w:rsidP="00D50549">
            <w:pPr>
              <w:jc w:val="center"/>
              <w:rPr>
                <w:color w:val="000000"/>
              </w:rPr>
            </w:pPr>
            <w:r w:rsidRPr="00676812">
              <w:rPr>
                <w:color w:val="000000"/>
              </w:rPr>
              <w:t>Numatyta skirti lėšų (</w:t>
            </w:r>
            <w:proofErr w:type="spellStart"/>
            <w:r w:rsidRPr="00676812">
              <w:rPr>
                <w:color w:val="000000"/>
              </w:rPr>
              <w:t>Eur</w:t>
            </w:r>
            <w:proofErr w:type="spellEnd"/>
            <w:r w:rsidRPr="00676812">
              <w:rPr>
                <w:color w:val="000000"/>
              </w:rPr>
              <w:t>)</w:t>
            </w:r>
          </w:p>
        </w:tc>
        <w:tc>
          <w:tcPr>
            <w:tcW w:w="3583" w:type="dxa"/>
            <w:shd w:val="clear" w:color="auto" w:fill="auto"/>
          </w:tcPr>
          <w:p w:rsidR="00D31B8C" w:rsidRPr="00676812" w:rsidRDefault="00D31B8C" w:rsidP="00D50549">
            <w:pPr>
              <w:jc w:val="center"/>
              <w:rPr>
                <w:color w:val="000000"/>
              </w:rPr>
            </w:pPr>
            <w:r w:rsidRPr="00676812">
              <w:rPr>
                <w:color w:val="000000"/>
              </w:rPr>
              <w:t>Pastabos</w:t>
            </w:r>
          </w:p>
        </w:tc>
      </w:tr>
      <w:tr w:rsidR="00D31B8C" w:rsidRPr="00684776" w:rsidTr="00D50549">
        <w:trPr>
          <w:trHeight w:val="1054"/>
        </w:trPr>
        <w:tc>
          <w:tcPr>
            <w:tcW w:w="735" w:type="dxa"/>
            <w:shd w:val="clear" w:color="auto" w:fill="auto"/>
          </w:tcPr>
          <w:p w:rsidR="00D31B8C" w:rsidRPr="00684776" w:rsidRDefault="00D31B8C" w:rsidP="00D50549">
            <w:pPr>
              <w:jc w:val="both"/>
            </w:pPr>
            <w:r>
              <w:t>12.</w:t>
            </w:r>
          </w:p>
        </w:tc>
        <w:tc>
          <w:tcPr>
            <w:tcW w:w="3876" w:type="dxa"/>
            <w:shd w:val="clear" w:color="auto" w:fill="auto"/>
          </w:tcPr>
          <w:p w:rsidR="00D31B8C" w:rsidRPr="00684776" w:rsidRDefault="00D31B8C" w:rsidP="00D50549">
            <w:pPr>
              <w:jc w:val="both"/>
            </w:pPr>
            <w:r w:rsidRPr="00684776">
              <w:t>Molėtų rajono savivaldybės visuomenės sve</w:t>
            </w:r>
            <w:r>
              <w:t>ikatos rėmimo programos projektų finansavimas</w:t>
            </w:r>
          </w:p>
        </w:tc>
        <w:tc>
          <w:tcPr>
            <w:tcW w:w="1604" w:type="dxa"/>
            <w:shd w:val="clear" w:color="auto" w:fill="auto"/>
          </w:tcPr>
          <w:p w:rsidR="00D31B8C" w:rsidRPr="00676812" w:rsidRDefault="005B0B71" w:rsidP="00D50549">
            <w:pPr>
              <w:jc w:val="center"/>
              <w:rPr>
                <w:color w:val="000000"/>
              </w:rPr>
            </w:pPr>
            <w:r>
              <w:rPr>
                <w:color w:val="000000"/>
              </w:rPr>
              <w:t>9 7</w:t>
            </w:r>
            <w:r w:rsidR="0061393D">
              <w:rPr>
                <w:color w:val="000000"/>
              </w:rPr>
              <w:t>71</w:t>
            </w:r>
          </w:p>
        </w:tc>
        <w:tc>
          <w:tcPr>
            <w:tcW w:w="3583" w:type="dxa"/>
            <w:shd w:val="clear" w:color="auto" w:fill="auto"/>
          </w:tcPr>
          <w:p w:rsidR="00D31B8C" w:rsidRPr="00676812" w:rsidRDefault="00D31B8C" w:rsidP="00D50549">
            <w:pPr>
              <w:jc w:val="both"/>
              <w:rPr>
                <w:color w:val="000000"/>
              </w:rPr>
            </w:pPr>
            <w:r w:rsidRPr="00676812">
              <w:rPr>
                <w:color w:val="000000"/>
              </w:rPr>
              <w:t>Savivaldybės aplinkos apsaugos rėmimo specialiosios programos lėšos</w:t>
            </w:r>
          </w:p>
        </w:tc>
      </w:tr>
      <w:tr w:rsidR="00D31B8C" w:rsidRPr="00684776" w:rsidTr="00D50549">
        <w:tc>
          <w:tcPr>
            <w:tcW w:w="735" w:type="dxa"/>
            <w:tcBorders>
              <w:bottom w:val="single" w:sz="4" w:space="0" w:color="auto"/>
            </w:tcBorders>
            <w:shd w:val="clear" w:color="auto" w:fill="auto"/>
          </w:tcPr>
          <w:p w:rsidR="00D31B8C" w:rsidRPr="00684776" w:rsidRDefault="00D31B8C" w:rsidP="00D50549">
            <w:pPr>
              <w:jc w:val="both"/>
            </w:pPr>
            <w:r>
              <w:t>13.</w:t>
            </w:r>
          </w:p>
        </w:tc>
        <w:tc>
          <w:tcPr>
            <w:tcW w:w="3876" w:type="dxa"/>
            <w:tcBorders>
              <w:bottom w:val="single" w:sz="4" w:space="0" w:color="auto"/>
            </w:tcBorders>
            <w:shd w:val="clear" w:color="auto" w:fill="auto"/>
          </w:tcPr>
          <w:p w:rsidR="00D31B8C" w:rsidRPr="00684776" w:rsidRDefault="00D31B8C" w:rsidP="00D50549">
            <w:pPr>
              <w:jc w:val="both"/>
            </w:pPr>
            <w:r w:rsidRPr="00684776">
              <w:t xml:space="preserve">Remti aplinkos </w:t>
            </w:r>
            <w:proofErr w:type="spellStart"/>
            <w:r w:rsidRPr="00684776">
              <w:t>sveikatinimo</w:t>
            </w:r>
            <w:proofErr w:type="spellEnd"/>
            <w:r w:rsidRPr="00684776">
              <w:t xml:space="preserve"> priemones, užtikrinti aplinkos kokybę, nekeliančią grėsmės žmonių sveikatai</w:t>
            </w:r>
            <w:r w:rsidR="005B0B71">
              <w:t xml:space="preserve"> (maudyklų, triukšmo tyrimai, imunoprofilaktika,</w:t>
            </w:r>
            <w:r>
              <w:t xml:space="preserve"> užkrečiamųjų ligų prevencija)</w:t>
            </w:r>
            <w:r w:rsidRPr="00684776">
              <w:t>:</w:t>
            </w:r>
          </w:p>
        </w:tc>
        <w:tc>
          <w:tcPr>
            <w:tcW w:w="1604" w:type="dxa"/>
            <w:tcBorders>
              <w:bottom w:val="single" w:sz="4" w:space="0" w:color="auto"/>
            </w:tcBorders>
            <w:shd w:val="clear" w:color="auto" w:fill="auto"/>
          </w:tcPr>
          <w:p w:rsidR="00D31B8C" w:rsidRPr="00676812" w:rsidRDefault="005B0B71" w:rsidP="00D50549">
            <w:pPr>
              <w:jc w:val="center"/>
              <w:rPr>
                <w:color w:val="000000"/>
              </w:rPr>
            </w:pPr>
            <w:r>
              <w:rPr>
                <w:color w:val="000000"/>
              </w:rPr>
              <w:t>2 500</w:t>
            </w:r>
          </w:p>
        </w:tc>
        <w:tc>
          <w:tcPr>
            <w:tcW w:w="3583" w:type="dxa"/>
            <w:tcBorders>
              <w:bottom w:val="single" w:sz="4" w:space="0" w:color="auto"/>
            </w:tcBorders>
            <w:shd w:val="clear" w:color="auto" w:fill="auto"/>
          </w:tcPr>
          <w:p w:rsidR="00D31B8C" w:rsidRPr="00676812" w:rsidRDefault="00D31B8C" w:rsidP="00D50549">
            <w:pPr>
              <w:jc w:val="both"/>
              <w:rPr>
                <w:color w:val="000000"/>
              </w:rPr>
            </w:pPr>
            <w:r w:rsidRPr="00676812">
              <w:rPr>
                <w:color w:val="000000"/>
              </w:rPr>
              <w:t>Savivaldybės aplinkos apsaugos rėmimo specialiosios programos lėšos</w:t>
            </w:r>
          </w:p>
        </w:tc>
      </w:tr>
      <w:tr w:rsidR="00D31B8C" w:rsidTr="00D50549">
        <w:tc>
          <w:tcPr>
            <w:tcW w:w="735" w:type="dxa"/>
            <w:shd w:val="clear" w:color="auto" w:fill="auto"/>
          </w:tcPr>
          <w:p w:rsidR="00D31B8C" w:rsidRPr="00684776" w:rsidRDefault="00D31B8C" w:rsidP="00D50549">
            <w:pPr>
              <w:jc w:val="both"/>
            </w:pPr>
            <w:r w:rsidRPr="00126EAC">
              <w:t xml:space="preserve">14. </w:t>
            </w:r>
          </w:p>
        </w:tc>
        <w:tc>
          <w:tcPr>
            <w:tcW w:w="3876" w:type="dxa"/>
            <w:shd w:val="clear" w:color="auto" w:fill="auto"/>
          </w:tcPr>
          <w:p w:rsidR="00D31B8C" w:rsidRPr="00684776" w:rsidRDefault="00D31B8C" w:rsidP="00D50549">
            <w:pPr>
              <w:jc w:val="both"/>
            </w:pPr>
            <w:r w:rsidRPr="00684776">
              <w:t>Iš viso išlaidų</w:t>
            </w:r>
          </w:p>
        </w:tc>
        <w:tc>
          <w:tcPr>
            <w:tcW w:w="1604" w:type="dxa"/>
            <w:shd w:val="clear" w:color="auto" w:fill="auto"/>
          </w:tcPr>
          <w:p w:rsidR="00D31B8C" w:rsidRPr="00676812" w:rsidRDefault="00916B12" w:rsidP="00D50549">
            <w:pPr>
              <w:jc w:val="center"/>
              <w:rPr>
                <w:color w:val="000000"/>
              </w:rPr>
            </w:pPr>
            <w:r>
              <w:rPr>
                <w:color w:val="000000"/>
              </w:rPr>
              <w:t xml:space="preserve">12 </w:t>
            </w:r>
            <w:r w:rsidR="005B0B71">
              <w:rPr>
                <w:color w:val="000000"/>
              </w:rPr>
              <w:t>271</w:t>
            </w:r>
          </w:p>
        </w:tc>
        <w:tc>
          <w:tcPr>
            <w:tcW w:w="3583" w:type="dxa"/>
            <w:shd w:val="clear" w:color="auto" w:fill="auto"/>
          </w:tcPr>
          <w:p w:rsidR="00D31B8C" w:rsidRPr="00676812" w:rsidRDefault="00D31B8C" w:rsidP="00D50549">
            <w:pPr>
              <w:jc w:val="both"/>
              <w:rPr>
                <w:color w:val="000000"/>
              </w:rPr>
            </w:pPr>
          </w:p>
        </w:tc>
      </w:tr>
    </w:tbl>
    <w:p w:rsidR="00D31B8C" w:rsidRPr="00D31B8C" w:rsidRDefault="00D31B8C" w:rsidP="00D31B8C">
      <w:pPr>
        <w:pStyle w:val="Sraopastraipa"/>
        <w:tabs>
          <w:tab w:val="left" w:pos="0"/>
        </w:tabs>
        <w:spacing w:line="360" w:lineRule="auto"/>
        <w:ind w:left="420"/>
        <w:rPr>
          <w:b/>
        </w:rPr>
      </w:pPr>
    </w:p>
    <w:p w:rsidR="00D31B8C" w:rsidRDefault="00D31B8C" w:rsidP="00D31B8C">
      <w:pPr>
        <w:tabs>
          <w:tab w:val="left" w:pos="0"/>
        </w:tabs>
        <w:spacing w:line="360" w:lineRule="auto"/>
        <w:jc w:val="center"/>
        <w:rPr>
          <w:b/>
        </w:rPr>
      </w:pPr>
      <w:r>
        <w:rPr>
          <w:b/>
        </w:rPr>
        <w:t>VII SKYRIUS</w:t>
      </w:r>
    </w:p>
    <w:p w:rsidR="00D31B8C" w:rsidRPr="00064B69" w:rsidRDefault="00D31B8C" w:rsidP="00D31B8C">
      <w:pPr>
        <w:tabs>
          <w:tab w:val="left" w:pos="0"/>
        </w:tabs>
        <w:spacing w:line="360" w:lineRule="auto"/>
        <w:jc w:val="center"/>
        <w:rPr>
          <w:b/>
        </w:rPr>
      </w:pPr>
      <w:r w:rsidRPr="00064B69">
        <w:rPr>
          <w:b/>
        </w:rPr>
        <w:t>LAUKIAMI REZULTATAI</w:t>
      </w:r>
    </w:p>
    <w:p w:rsidR="00D31B8C" w:rsidRDefault="00D31B8C" w:rsidP="00D31B8C"/>
    <w:p w:rsidR="00D31B8C" w:rsidRDefault="00D31B8C" w:rsidP="00D31B8C">
      <w:pPr>
        <w:pStyle w:val="Sraopastraipa"/>
        <w:numPr>
          <w:ilvl w:val="0"/>
          <w:numId w:val="4"/>
        </w:numPr>
        <w:tabs>
          <w:tab w:val="left" w:pos="567"/>
        </w:tabs>
        <w:spacing w:line="360" w:lineRule="auto"/>
        <w:ind w:left="0" w:firstLine="709"/>
        <w:jc w:val="both"/>
      </w:pPr>
      <w:r w:rsidRPr="00563DFE">
        <w:t xml:space="preserve">Programa suteiks galimybę </w:t>
      </w:r>
      <w:r w:rsidR="005B0B71">
        <w:t xml:space="preserve">Molėtų rajono </w:t>
      </w:r>
      <w:r w:rsidRPr="00563DFE">
        <w:t xml:space="preserve">gyventojams dalyvauti </w:t>
      </w:r>
      <w:proofErr w:type="spellStart"/>
      <w:r w:rsidRPr="00563DFE">
        <w:t>sveikatinimo</w:t>
      </w:r>
      <w:proofErr w:type="spellEnd"/>
      <w:r w:rsidRPr="00563DFE">
        <w:t xml:space="preserve"> ir ligų prevencijos </w:t>
      </w:r>
      <w:r>
        <w:t>projektuose, pašalins s</w:t>
      </w:r>
      <w:r w:rsidRPr="00563DFE">
        <w:t>veikatai</w:t>
      </w:r>
      <w:r>
        <w:t xml:space="preserve"> nepalankius</w:t>
      </w:r>
      <w:r w:rsidRPr="00563DFE">
        <w:t xml:space="preserve"> šaltinius.</w:t>
      </w:r>
      <w:r w:rsidR="005B0B71">
        <w:t xml:space="preserve"> Bus taikomos imunoprofilaktikos priemonės tiems Molėtų rajono savivaldybės darbuotojams, kurie turi didžiausią galimybę užsikrėsti virusinėmis ligomis dėl darbo specifikos. Užkrečiamųjų ligų profilaktikos priemonės apsaugos gyventojus nuo pavojingų užkrečiamųjų ligų. Bus sudarytos sąlygos rajono gyventojams dalyvauti Programos finansuojamuose projektuose ir </w:t>
      </w:r>
      <w:r w:rsidRPr="00563DFE">
        <w:t xml:space="preserve">priimti geriausiai jų interesus </w:t>
      </w:r>
      <w:r>
        <w:t xml:space="preserve">bei poreikius </w:t>
      </w:r>
      <w:r w:rsidRPr="00563DFE">
        <w:t>atitinkančius sprendimus sveikatos stiprinimo klausimais.</w:t>
      </w:r>
    </w:p>
    <w:p w:rsidR="007F6F9D" w:rsidRDefault="007F6F9D" w:rsidP="007F6F9D">
      <w:pPr>
        <w:pStyle w:val="Sraopastraipa"/>
        <w:tabs>
          <w:tab w:val="left" w:pos="567"/>
        </w:tabs>
        <w:spacing w:line="360" w:lineRule="auto"/>
        <w:ind w:left="709"/>
        <w:jc w:val="both"/>
      </w:pPr>
    </w:p>
    <w:p w:rsidR="00FD6826" w:rsidRDefault="00FD6826" w:rsidP="007F6F9D">
      <w:pPr>
        <w:pStyle w:val="Sraopastraipa"/>
        <w:tabs>
          <w:tab w:val="left" w:pos="567"/>
        </w:tabs>
        <w:spacing w:line="360" w:lineRule="auto"/>
        <w:ind w:left="709"/>
        <w:jc w:val="both"/>
      </w:pPr>
    </w:p>
    <w:p w:rsidR="00FD6826" w:rsidRDefault="00FD6826" w:rsidP="007F6F9D">
      <w:pPr>
        <w:pStyle w:val="Sraopastraipa"/>
        <w:tabs>
          <w:tab w:val="left" w:pos="567"/>
        </w:tabs>
        <w:spacing w:line="360" w:lineRule="auto"/>
        <w:ind w:left="709"/>
        <w:jc w:val="both"/>
      </w:pPr>
    </w:p>
    <w:p w:rsidR="00D31B8C" w:rsidRPr="00A6649A" w:rsidRDefault="00D31B8C" w:rsidP="00A6649A">
      <w:pPr>
        <w:pStyle w:val="Sraopastraipa"/>
        <w:tabs>
          <w:tab w:val="left" w:pos="567"/>
        </w:tabs>
        <w:spacing w:line="360" w:lineRule="auto"/>
        <w:ind w:left="709"/>
        <w:jc w:val="center"/>
        <w:rPr>
          <w:b/>
        </w:rPr>
      </w:pPr>
      <w:r w:rsidRPr="00D31B8C">
        <w:rPr>
          <w:b/>
        </w:rPr>
        <w:lastRenderedPageBreak/>
        <w:t>VIII SKYRIUS</w:t>
      </w:r>
    </w:p>
    <w:p w:rsidR="00D31B8C" w:rsidRPr="0098345B" w:rsidRDefault="00D31B8C" w:rsidP="00A6649A">
      <w:pPr>
        <w:pStyle w:val="Sraopastraipa"/>
        <w:tabs>
          <w:tab w:val="left" w:pos="567"/>
        </w:tabs>
        <w:spacing w:line="360" w:lineRule="auto"/>
        <w:ind w:left="709"/>
        <w:jc w:val="center"/>
        <w:rPr>
          <w:b/>
        </w:rPr>
      </w:pPr>
      <w:r w:rsidRPr="0098345B">
        <w:rPr>
          <w:b/>
        </w:rPr>
        <w:t>PROGRAMOS ĮGYVENDINIMO EFEKTYVUMO VERTINIMO KRITERIJAI</w:t>
      </w:r>
    </w:p>
    <w:p w:rsidR="00D31B8C" w:rsidRDefault="00D31B8C" w:rsidP="00D31B8C">
      <w:pPr>
        <w:tabs>
          <w:tab w:val="left" w:pos="993"/>
        </w:tabs>
        <w:spacing w:line="360" w:lineRule="auto"/>
        <w:jc w:val="both"/>
      </w:pPr>
    </w:p>
    <w:p w:rsidR="00D31B8C" w:rsidRPr="006977CD" w:rsidRDefault="008F18D9" w:rsidP="00D31B8C">
      <w:pPr>
        <w:pStyle w:val="Sraopastraipa"/>
        <w:numPr>
          <w:ilvl w:val="0"/>
          <w:numId w:val="4"/>
        </w:numPr>
        <w:tabs>
          <w:tab w:val="left" w:pos="993"/>
          <w:tab w:val="left" w:pos="1418"/>
          <w:tab w:val="left" w:pos="1710"/>
        </w:tabs>
        <w:spacing w:line="360" w:lineRule="auto"/>
        <w:jc w:val="both"/>
      </w:pPr>
      <w:r>
        <w:t>Šios P</w:t>
      </w:r>
      <w:r w:rsidR="00D31B8C" w:rsidRPr="006977CD">
        <w:t>rogramos įgyvendinimo vertinimo kriterijai:</w:t>
      </w:r>
    </w:p>
    <w:p w:rsidR="00D31B8C" w:rsidRDefault="00D31B8C" w:rsidP="00D31B8C">
      <w:pPr>
        <w:tabs>
          <w:tab w:val="left" w:pos="993"/>
          <w:tab w:val="left" w:pos="1418"/>
          <w:tab w:val="left" w:pos="1710"/>
        </w:tabs>
        <w:spacing w:line="360" w:lineRule="auto"/>
        <w:ind w:left="709"/>
        <w:jc w:val="both"/>
      </w:pPr>
      <w:r>
        <w:t>16.1.</w:t>
      </w:r>
      <w:r>
        <w:tab/>
      </w:r>
      <w:r w:rsidRPr="006977CD">
        <w:t>Finansuotų sveikatos priežiūros įstaigų projektų skaičius – ne mažiau 4 projektų;</w:t>
      </w:r>
    </w:p>
    <w:p w:rsidR="00D31B8C" w:rsidRDefault="00D31B8C" w:rsidP="00D31B8C">
      <w:pPr>
        <w:tabs>
          <w:tab w:val="left" w:pos="993"/>
          <w:tab w:val="left" w:pos="1418"/>
          <w:tab w:val="left" w:pos="1710"/>
        </w:tabs>
        <w:spacing w:line="360" w:lineRule="auto"/>
        <w:ind w:left="709"/>
        <w:jc w:val="both"/>
      </w:pPr>
      <w:r>
        <w:t>16.2.</w:t>
      </w:r>
      <w:r>
        <w:tab/>
      </w:r>
      <w:r w:rsidRPr="006977CD">
        <w:t>Triukšmo matavimų tyrimų skaičius– ne mažiau 5 matavimų.</w:t>
      </w:r>
    </w:p>
    <w:p w:rsidR="00D31B8C" w:rsidRDefault="00D31B8C" w:rsidP="00D31B8C">
      <w:pPr>
        <w:tabs>
          <w:tab w:val="left" w:pos="993"/>
          <w:tab w:val="left" w:pos="1418"/>
          <w:tab w:val="left" w:pos="1710"/>
        </w:tabs>
        <w:spacing w:line="360" w:lineRule="auto"/>
        <w:ind w:left="709"/>
        <w:jc w:val="both"/>
      </w:pPr>
      <w:r>
        <w:t>16.3.</w:t>
      </w:r>
      <w:r>
        <w:tab/>
      </w:r>
      <w:r w:rsidRPr="006977CD">
        <w:t xml:space="preserve">Atliktų vandens kokybės tyrimų skaičius – ne mažiau 32. </w:t>
      </w:r>
    </w:p>
    <w:p w:rsidR="008F18D9" w:rsidRDefault="008F18D9" w:rsidP="00D31B8C">
      <w:pPr>
        <w:tabs>
          <w:tab w:val="left" w:pos="993"/>
          <w:tab w:val="left" w:pos="1418"/>
          <w:tab w:val="left" w:pos="1710"/>
        </w:tabs>
        <w:spacing w:line="360" w:lineRule="auto"/>
        <w:ind w:left="709"/>
        <w:jc w:val="both"/>
      </w:pPr>
      <w:r>
        <w:t>16.4.    Imunoprofilaktikos priemonės – ne mažiau kaip 50 darbuotojų.</w:t>
      </w:r>
    </w:p>
    <w:p w:rsidR="00D31B8C" w:rsidRPr="006977CD" w:rsidRDefault="00D31B8C" w:rsidP="00D31B8C">
      <w:pPr>
        <w:tabs>
          <w:tab w:val="left" w:pos="993"/>
          <w:tab w:val="left" w:pos="1418"/>
          <w:tab w:val="left" w:pos="1710"/>
        </w:tabs>
        <w:spacing w:line="360" w:lineRule="auto"/>
        <w:ind w:left="709"/>
        <w:jc w:val="both"/>
      </w:pPr>
    </w:p>
    <w:p w:rsidR="00D31B8C" w:rsidRDefault="00D31B8C" w:rsidP="00D31B8C">
      <w:pPr>
        <w:tabs>
          <w:tab w:val="left" w:pos="969"/>
          <w:tab w:val="left" w:pos="1710"/>
        </w:tabs>
        <w:spacing w:line="360" w:lineRule="auto"/>
        <w:jc w:val="center"/>
        <w:rPr>
          <w:b/>
        </w:rPr>
      </w:pPr>
      <w:r>
        <w:rPr>
          <w:b/>
        </w:rPr>
        <w:t>IX SKYRIUS</w:t>
      </w:r>
    </w:p>
    <w:p w:rsidR="00D31B8C" w:rsidRPr="00064B69" w:rsidRDefault="00D31B8C" w:rsidP="00D31B8C">
      <w:pPr>
        <w:tabs>
          <w:tab w:val="left" w:pos="969"/>
          <w:tab w:val="left" w:pos="1710"/>
        </w:tabs>
        <w:spacing w:line="360" w:lineRule="auto"/>
        <w:jc w:val="center"/>
        <w:rPr>
          <w:b/>
        </w:rPr>
      </w:pPr>
      <w:r w:rsidRPr="00064B69">
        <w:rPr>
          <w:b/>
        </w:rPr>
        <w:t>GALIMOS NESĖKMĖS</w:t>
      </w:r>
    </w:p>
    <w:p w:rsidR="00D31B8C" w:rsidRDefault="00D31B8C" w:rsidP="00D31B8C">
      <w:pPr>
        <w:tabs>
          <w:tab w:val="left" w:pos="969"/>
          <w:tab w:val="left" w:pos="1710"/>
        </w:tabs>
        <w:jc w:val="both"/>
      </w:pPr>
    </w:p>
    <w:p w:rsidR="00D31B8C" w:rsidRDefault="00D31B8C" w:rsidP="00D31B8C">
      <w:pPr>
        <w:numPr>
          <w:ilvl w:val="0"/>
          <w:numId w:val="4"/>
        </w:numPr>
        <w:tabs>
          <w:tab w:val="left" w:pos="855"/>
          <w:tab w:val="left" w:pos="1418"/>
          <w:tab w:val="left" w:pos="1710"/>
        </w:tabs>
        <w:spacing w:line="360" w:lineRule="auto"/>
        <w:ind w:left="0" w:firstLine="709"/>
        <w:jc w:val="both"/>
      </w:pPr>
      <w:r>
        <w:t xml:space="preserve">Per metus numatomos priemonės ar priemonėms skiriamos lėšos gali keistis dėl įvairių priežasčių – teisės aktų pakeitimų, naujai patvirtintų valstybinių sveikatos programų, </w:t>
      </w:r>
      <w:r w:rsidRPr="00B56987">
        <w:t>lėšų dydžio</w:t>
      </w:r>
      <w:r w:rsidRPr="00966C0A">
        <w:t xml:space="preserve"> ir kt.</w:t>
      </w:r>
    </w:p>
    <w:p w:rsidR="00D31B8C" w:rsidRPr="00966C0A" w:rsidRDefault="00D31B8C" w:rsidP="00D31B8C">
      <w:pPr>
        <w:tabs>
          <w:tab w:val="left" w:pos="855"/>
          <w:tab w:val="left" w:pos="1418"/>
          <w:tab w:val="left" w:pos="1710"/>
        </w:tabs>
        <w:spacing w:line="360" w:lineRule="auto"/>
        <w:ind w:left="709"/>
        <w:jc w:val="both"/>
      </w:pPr>
    </w:p>
    <w:p w:rsidR="00D31B8C" w:rsidRDefault="00D31B8C" w:rsidP="00A6649A">
      <w:pPr>
        <w:tabs>
          <w:tab w:val="left" w:pos="969"/>
          <w:tab w:val="left" w:pos="1710"/>
        </w:tabs>
        <w:spacing w:line="360" w:lineRule="auto"/>
        <w:jc w:val="center"/>
        <w:rPr>
          <w:b/>
        </w:rPr>
      </w:pPr>
      <w:r>
        <w:rPr>
          <w:b/>
        </w:rPr>
        <w:t>X SKYRIUS</w:t>
      </w:r>
    </w:p>
    <w:p w:rsidR="00D31B8C" w:rsidRPr="0098345B" w:rsidRDefault="00D31B8C" w:rsidP="00A6649A">
      <w:pPr>
        <w:tabs>
          <w:tab w:val="left" w:pos="969"/>
          <w:tab w:val="left" w:pos="1710"/>
        </w:tabs>
        <w:spacing w:line="360" w:lineRule="auto"/>
        <w:jc w:val="center"/>
        <w:rPr>
          <w:b/>
        </w:rPr>
      </w:pPr>
      <w:r w:rsidRPr="0098345B">
        <w:rPr>
          <w:b/>
        </w:rPr>
        <w:t>PROGRAMOS PRIEINAMUMAS VISUOMENEI</w:t>
      </w:r>
    </w:p>
    <w:p w:rsidR="00D31B8C" w:rsidRDefault="00D31B8C" w:rsidP="00D31B8C">
      <w:pPr>
        <w:tabs>
          <w:tab w:val="left" w:pos="855"/>
          <w:tab w:val="left" w:pos="1710"/>
        </w:tabs>
        <w:jc w:val="both"/>
      </w:pPr>
    </w:p>
    <w:p w:rsidR="00D31B8C" w:rsidRDefault="00D31B8C" w:rsidP="00D31B8C">
      <w:pPr>
        <w:numPr>
          <w:ilvl w:val="0"/>
          <w:numId w:val="4"/>
        </w:numPr>
        <w:tabs>
          <w:tab w:val="left" w:pos="912"/>
          <w:tab w:val="left" w:pos="1276"/>
          <w:tab w:val="left" w:pos="1418"/>
          <w:tab w:val="left" w:pos="1710"/>
        </w:tabs>
        <w:spacing w:line="360" w:lineRule="auto"/>
        <w:ind w:left="0" w:firstLine="709"/>
        <w:jc w:val="both"/>
      </w:pPr>
      <w:r>
        <w:t>Apie Programos priemonių vykdymą informuoti visuomenę vietinėje spaudoje ir savivaldybės internetiniame puslapyje.</w:t>
      </w:r>
    </w:p>
    <w:p w:rsidR="00D31B8C" w:rsidRDefault="00D31B8C" w:rsidP="00D31B8C">
      <w:pPr>
        <w:tabs>
          <w:tab w:val="left" w:pos="912"/>
          <w:tab w:val="left" w:pos="1276"/>
          <w:tab w:val="left" w:pos="1710"/>
        </w:tabs>
        <w:spacing w:line="360" w:lineRule="auto"/>
        <w:jc w:val="both"/>
      </w:pPr>
    </w:p>
    <w:p w:rsidR="00D31B8C" w:rsidRDefault="00D31B8C" w:rsidP="00A6649A">
      <w:pPr>
        <w:tabs>
          <w:tab w:val="left" w:pos="969"/>
          <w:tab w:val="left" w:pos="1710"/>
        </w:tabs>
        <w:spacing w:line="360" w:lineRule="auto"/>
        <w:jc w:val="center"/>
        <w:rPr>
          <w:b/>
        </w:rPr>
      </w:pPr>
      <w:r>
        <w:rPr>
          <w:b/>
        </w:rPr>
        <w:t>XI SKYRIUS</w:t>
      </w:r>
    </w:p>
    <w:p w:rsidR="00D31B8C" w:rsidRPr="0098345B" w:rsidRDefault="00D31B8C" w:rsidP="00A6649A">
      <w:pPr>
        <w:tabs>
          <w:tab w:val="left" w:pos="969"/>
          <w:tab w:val="left" w:pos="1710"/>
        </w:tabs>
        <w:spacing w:line="360" w:lineRule="auto"/>
        <w:jc w:val="center"/>
        <w:rPr>
          <w:b/>
        </w:rPr>
      </w:pPr>
      <w:r w:rsidRPr="0098345B">
        <w:rPr>
          <w:b/>
        </w:rPr>
        <w:t>ATSKAITOMYBĖ</w:t>
      </w:r>
    </w:p>
    <w:p w:rsidR="00D31B8C" w:rsidRPr="00632A69" w:rsidRDefault="00D31B8C" w:rsidP="00D31B8C">
      <w:pPr>
        <w:tabs>
          <w:tab w:val="left" w:pos="912"/>
          <w:tab w:val="left" w:pos="1710"/>
        </w:tabs>
        <w:spacing w:line="360" w:lineRule="auto"/>
        <w:ind w:firstLine="680"/>
      </w:pPr>
    </w:p>
    <w:p w:rsidR="00D31B8C" w:rsidRDefault="00D31B8C" w:rsidP="00D31B8C">
      <w:pPr>
        <w:numPr>
          <w:ilvl w:val="0"/>
          <w:numId w:val="4"/>
        </w:numPr>
        <w:tabs>
          <w:tab w:val="left" w:pos="855"/>
          <w:tab w:val="left" w:pos="1418"/>
        </w:tabs>
        <w:spacing w:line="360" w:lineRule="auto"/>
        <w:ind w:left="0" w:firstLine="709"/>
        <w:jc w:val="both"/>
      </w:pPr>
      <w:r>
        <w:t xml:space="preserve">Metinę ataskaitą apie Programos priemonių vykdymą Molėtų rajono savivaldybės administracija pateikia Molėtų rajono savivaldybės tarybai ir Sveikatos mokymų ir ligų prevencijos centrui, Lietuvos  Respublikos sveikatos apsaugos ministro įsakymų tvarka. </w:t>
      </w:r>
    </w:p>
    <w:p w:rsidR="00D31B8C" w:rsidRDefault="00D31B8C" w:rsidP="00D31B8C">
      <w:pPr>
        <w:tabs>
          <w:tab w:val="left" w:pos="855"/>
        </w:tabs>
        <w:spacing w:line="360" w:lineRule="auto"/>
        <w:ind w:left="1040"/>
        <w:jc w:val="both"/>
      </w:pPr>
    </w:p>
    <w:p w:rsidR="00D31B8C" w:rsidRDefault="00D31B8C" w:rsidP="00A6649A">
      <w:pPr>
        <w:tabs>
          <w:tab w:val="left" w:pos="969"/>
          <w:tab w:val="left" w:pos="1710"/>
        </w:tabs>
        <w:spacing w:line="360" w:lineRule="auto"/>
        <w:jc w:val="center"/>
        <w:rPr>
          <w:b/>
        </w:rPr>
      </w:pPr>
      <w:r>
        <w:rPr>
          <w:b/>
        </w:rPr>
        <w:t>XII SKYRIUS</w:t>
      </w:r>
    </w:p>
    <w:p w:rsidR="00D31B8C" w:rsidRPr="00EA03D5" w:rsidRDefault="00D31B8C" w:rsidP="00A6649A">
      <w:pPr>
        <w:tabs>
          <w:tab w:val="left" w:pos="969"/>
          <w:tab w:val="left" w:pos="1710"/>
        </w:tabs>
        <w:spacing w:line="360" w:lineRule="auto"/>
        <w:jc w:val="center"/>
        <w:rPr>
          <w:b/>
        </w:rPr>
      </w:pPr>
      <w:r w:rsidRPr="00EA03D5">
        <w:rPr>
          <w:b/>
        </w:rPr>
        <w:t>ATSAKOMYBĖ</w:t>
      </w:r>
    </w:p>
    <w:p w:rsidR="00D31B8C" w:rsidRDefault="00D31B8C" w:rsidP="00D31B8C">
      <w:pPr>
        <w:tabs>
          <w:tab w:val="left" w:pos="855"/>
        </w:tabs>
        <w:jc w:val="center"/>
      </w:pPr>
    </w:p>
    <w:p w:rsidR="00D31B8C" w:rsidRDefault="00D31B8C" w:rsidP="00D31B8C">
      <w:pPr>
        <w:numPr>
          <w:ilvl w:val="0"/>
          <w:numId w:val="4"/>
        </w:numPr>
        <w:tabs>
          <w:tab w:val="left" w:pos="798"/>
          <w:tab w:val="left" w:pos="969"/>
          <w:tab w:val="left" w:pos="1418"/>
        </w:tabs>
        <w:spacing w:line="360" w:lineRule="auto"/>
        <w:ind w:left="0" w:firstLine="709"/>
        <w:jc w:val="both"/>
      </w:pPr>
      <w:r>
        <w:t>Už Programoje numatytų priemonių organizavimą atsako Molėtų rajono savivaldybės administracija.</w:t>
      </w:r>
    </w:p>
    <w:p w:rsidR="00D31B8C" w:rsidRPr="00632A69" w:rsidRDefault="00D31B8C" w:rsidP="00D31B8C">
      <w:pPr>
        <w:ind w:left="360"/>
        <w:jc w:val="center"/>
        <w:rPr>
          <w:u w:val="single"/>
        </w:rPr>
      </w:pPr>
      <w:r>
        <w:rPr>
          <w:u w:val="single"/>
        </w:rPr>
        <w:tab/>
      </w:r>
      <w:r>
        <w:rPr>
          <w:u w:val="single"/>
        </w:rPr>
        <w:tab/>
      </w:r>
      <w:r>
        <w:rPr>
          <w:u w:val="single"/>
        </w:rPr>
        <w:tab/>
      </w:r>
    </w:p>
    <w:p w:rsidR="009831B2" w:rsidRDefault="00D31B8C" w:rsidP="00492FCF">
      <w:pPr>
        <w:pStyle w:val="Sraopastraipa"/>
        <w:tabs>
          <w:tab w:val="left" w:pos="567"/>
        </w:tabs>
        <w:spacing w:line="360" w:lineRule="auto"/>
        <w:ind w:left="709"/>
        <w:jc w:val="both"/>
      </w:pPr>
      <w:r>
        <w:tab/>
      </w:r>
    </w:p>
    <w:sectPr w:rsidR="009831B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8C" w:rsidRDefault="009F4F8C">
      <w:r>
        <w:separator/>
      </w:r>
    </w:p>
  </w:endnote>
  <w:endnote w:type="continuationSeparator" w:id="0">
    <w:p w:rsidR="009F4F8C" w:rsidRDefault="009F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8C" w:rsidRDefault="009F4F8C">
      <w:r>
        <w:separator/>
      </w:r>
    </w:p>
  </w:footnote>
  <w:footnote w:type="continuationSeparator" w:id="0">
    <w:p w:rsidR="009F4F8C" w:rsidRDefault="009F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51288">
      <w:rPr>
        <w:rStyle w:val="Puslapionumeris"/>
        <w:noProof/>
      </w:rPr>
      <w:t>6</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298D"/>
    <w:multiLevelType w:val="hybridMultilevel"/>
    <w:tmpl w:val="DEFAC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2" w15:restartNumberingAfterBreak="0">
    <w:nsid w:val="4C2A207D"/>
    <w:multiLevelType w:val="hybridMultilevel"/>
    <w:tmpl w:val="EE2CB62A"/>
    <w:lvl w:ilvl="0" w:tplc="1E7CE8DE">
      <w:start w:val="15"/>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8C"/>
    <w:rsid w:val="000C7666"/>
    <w:rsid w:val="001156B7"/>
    <w:rsid w:val="0012091C"/>
    <w:rsid w:val="00132437"/>
    <w:rsid w:val="0013302E"/>
    <w:rsid w:val="00211F14"/>
    <w:rsid w:val="00234E25"/>
    <w:rsid w:val="00251288"/>
    <w:rsid w:val="00251F07"/>
    <w:rsid w:val="00305758"/>
    <w:rsid w:val="00341D56"/>
    <w:rsid w:val="00371682"/>
    <w:rsid w:val="00384B4D"/>
    <w:rsid w:val="003975CE"/>
    <w:rsid w:val="003A2939"/>
    <w:rsid w:val="003A762C"/>
    <w:rsid w:val="00456E0A"/>
    <w:rsid w:val="00492FCF"/>
    <w:rsid w:val="004968FC"/>
    <w:rsid w:val="004D19A6"/>
    <w:rsid w:val="004F285B"/>
    <w:rsid w:val="00503B36"/>
    <w:rsid w:val="00504780"/>
    <w:rsid w:val="00561916"/>
    <w:rsid w:val="005A4424"/>
    <w:rsid w:val="005B0B71"/>
    <w:rsid w:val="005F38B6"/>
    <w:rsid w:val="0061393D"/>
    <w:rsid w:val="006213AE"/>
    <w:rsid w:val="00776F64"/>
    <w:rsid w:val="00794407"/>
    <w:rsid w:val="00794C2F"/>
    <w:rsid w:val="007951EA"/>
    <w:rsid w:val="00796C66"/>
    <w:rsid w:val="007A3F5C"/>
    <w:rsid w:val="007E4516"/>
    <w:rsid w:val="007F6F9D"/>
    <w:rsid w:val="00872337"/>
    <w:rsid w:val="008A401C"/>
    <w:rsid w:val="008F18D9"/>
    <w:rsid w:val="00916B12"/>
    <w:rsid w:val="0093412A"/>
    <w:rsid w:val="009831B2"/>
    <w:rsid w:val="009B4614"/>
    <w:rsid w:val="009C7B0B"/>
    <w:rsid w:val="009E70D9"/>
    <w:rsid w:val="009F4F8C"/>
    <w:rsid w:val="00A6649A"/>
    <w:rsid w:val="00AE325A"/>
    <w:rsid w:val="00AF3A27"/>
    <w:rsid w:val="00BA65BB"/>
    <w:rsid w:val="00BB70B1"/>
    <w:rsid w:val="00C16EA1"/>
    <w:rsid w:val="00C53A65"/>
    <w:rsid w:val="00CC1DF9"/>
    <w:rsid w:val="00D03D5A"/>
    <w:rsid w:val="00D31B8C"/>
    <w:rsid w:val="00D337F0"/>
    <w:rsid w:val="00D74773"/>
    <w:rsid w:val="00D7698A"/>
    <w:rsid w:val="00D8136A"/>
    <w:rsid w:val="00DB7660"/>
    <w:rsid w:val="00DC6469"/>
    <w:rsid w:val="00E032E8"/>
    <w:rsid w:val="00E779DF"/>
    <w:rsid w:val="00EE645F"/>
    <w:rsid w:val="00EF6A79"/>
    <w:rsid w:val="00F54307"/>
    <w:rsid w:val="00FB77DF"/>
    <w:rsid w:val="00FD21C7"/>
    <w:rsid w:val="00FD682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56471C"/>
  <w15:chartTrackingRefBased/>
  <w15:docId w15:val="{FA317C33-88BE-48D6-A839-9069C2CB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779DF"/>
    <w:pPr>
      <w:ind w:left="720"/>
      <w:contextualSpacing/>
    </w:pPr>
  </w:style>
  <w:style w:type="character" w:customStyle="1" w:styleId="AntratsDiagrama">
    <w:name w:val="Antraštės Diagrama"/>
    <w:basedOn w:val="Numatytasispastraiposriftas"/>
    <w:link w:val="Antrats"/>
    <w:uiPriority w:val="99"/>
    <w:qFormat/>
    <w:rsid w:val="00AF3A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61A19D430142B49FF45384593AFCC8"/>
        <w:category>
          <w:name w:val="Bendrosios nuostatos"/>
          <w:gallery w:val="placeholder"/>
        </w:category>
        <w:types>
          <w:type w:val="bbPlcHdr"/>
        </w:types>
        <w:behaviors>
          <w:behavior w:val="content"/>
        </w:behaviors>
        <w:guid w:val="{518E7515-758F-4745-8F69-1993F81D1CE3}"/>
      </w:docPartPr>
      <w:docPartBody>
        <w:p w:rsidR="00461152" w:rsidRDefault="00461152">
          <w:pPr>
            <w:pStyle w:val="B461A19D430142B49FF45384593AFCC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52"/>
    <w:rsid w:val="00461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61A19D430142B49FF45384593AFCC8">
    <w:name w:val="B461A19D430142B49FF45384593AF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7302-6406-4D8C-872C-5C39B008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160</TotalTime>
  <Pages>6</Pages>
  <Words>1114</Words>
  <Characters>8483</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Balčiunė Ugne</dc:creator>
  <cp:keywords/>
  <dc:description/>
  <cp:lastModifiedBy>Sabaliauskienė Irena</cp:lastModifiedBy>
  <cp:revision>11</cp:revision>
  <cp:lastPrinted>2001-06-05T13:05:00Z</cp:lastPrinted>
  <dcterms:created xsi:type="dcterms:W3CDTF">2020-02-17T07:12:00Z</dcterms:created>
  <dcterms:modified xsi:type="dcterms:W3CDTF">2020-02-27T13:53:00Z</dcterms:modified>
</cp:coreProperties>
</file>