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0AC" w:rsidRDefault="00E460AC">
      <w:pPr>
        <w:spacing w:before="120" w:after="120"/>
        <w:jc w:val="center"/>
        <w:rPr>
          <w:b/>
          <w:spacing w:val="20"/>
          <w:w w:val="110"/>
          <w:sz w:val="28"/>
          <w:szCs w:val="28"/>
        </w:rPr>
      </w:pPr>
      <w:r>
        <w:rPr>
          <w:b/>
          <w:spacing w:val="20"/>
          <w:w w:val="110"/>
          <w:sz w:val="28"/>
          <w:szCs w:val="28"/>
        </w:rPr>
        <w:t>ĮSAKYMAS</w:t>
      </w:r>
    </w:p>
    <w:p w:rsidR="00E460AC" w:rsidRDefault="00AD2C21">
      <w:pPr>
        <w:jc w:val="center"/>
        <w:rPr>
          <w:b/>
          <w:caps/>
        </w:rPr>
      </w:pPr>
      <w:r>
        <w:rPr>
          <w:b/>
          <w:caps/>
        </w:rPr>
        <w:fldChar w:fldCharType="begin">
          <w:ffData>
            <w:name w:val="Text1"/>
            <w:enabled/>
            <w:calcOnExit w:val="0"/>
            <w:textInput>
              <w:default w:val="Dėl „“"/>
            </w:textInput>
          </w:ffData>
        </w:fldChar>
      </w:r>
      <w:bookmarkStart w:id="0" w:name="Text1"/>
      <w:r>
        <w:rPr>
          <w:b/>
          <w:caps/>
        </w:rPr>
        <w:instrText xml:space="preserve"> FORMTEXT </w:instrText>
      </w:r>
      <w:r>
        <w:rPr>
          <w:b/>
          <w:caps/>
        </w:rPr>
      </w:r>
      <w:r>
        <w:rPr>
          <w:b/>
          <w:caps/>
        </w:rPr>
        <w:fldChar w:fldCharType="separate"/>
      </w:r>
      <w:r w:rsidR="00CD585D" w:rsidRPr="00CD585D">
        <w:rPr>
          <w:b/>
          <w:caps/>
          <w:noProof/>
        </w:rPr>
        <w:t>DĖL ŽEMĖS SKLYPO PIRKIMO SAVIVALDYBĖS NUOSAVYBĖN EKONOMINIO IR SOCIALINIO PAGRINDIMO PATVIRTINIMO</w:t>
      </w:r>
      <w:r>
        <w:rPr>
          <w:b/>
          <w:caps/>
        </w:rPr>
        <w:fldChar w:fldCharType="end"/>
      </w:r>
      <w:bookmarkEnd w:id="0"/>
      <w:r w:rsidR="00E460AC">
        <w:rPr>
          <w:b/>
          <w:caps/>
        </w:rPr>
        <w:br/>
      </w:r>
    </w:p>
    <w:p w:rsidR="00E460AC" w:rsidRDefault="001B5BB4" w:rsidP="00AD2C21">
      <w:pPr>
        <w:jc w:val="center"/>
      </w:pPr>
      <w:r>
        <w:fldChar w:fldCharType="begin">
          <w:ffData>
            <w:name w:val="Text2"/>
            <w:enabled/>
            <w:calcOnExit w:val="0"/>
            <w:textInput>
              <w:type w:val="number"/>
              <w:default w:val="2019"/>
              <w:maxLength w:val="4"/>
            </w:textInput>
          </w:ffData>
        </w:fldChar>
      </w:r>
      <w:bookmarkStart w:id="1" w:name="Text2"/>
      <w:r>
        <w:instrText xml:space="preserve"> FORMTEXT </w:instrText>
      </w:r>
      <w:r>
        <w:fldChar w:fldCharType="separate"/>
      </w:r>
      <w:r>
        <w:rPr>
          <w:noProof/>
        </w:rPr>
        <w:t>20</w:t>
      </w:r>
      <w:r w:rsidR="003432A3">
        <w:rPr>
          <w:noProof/>
        </w:rPr>
        <w:t>20</w:t>
      </w:r>
      <w:r>
        <w:fldChar w:fldCharType="end"/>
      </w:r>
      <w:bookmarkEnd w:id="1"/>
      <w:r w:rsidR="00E460AC">
        <w:t xml:space="preserve"> m. </w:t>
      </w:r>
      <w:r w:rsidR="007742DD">
        <w:fldChar w:fldCharType="begin">
          <w:ffData>
            <w:name w:val="Text3"/>
            <w:enabled/>
            <w:calcOnExit w:val="0"/>
            <w:textInput/>
          </w:ffData>
        </w:fldChar>
      </w:r>
      <w:bookmarkStart w:id="2" w:name="Text3"/>
      <w:r w:rsidR="007742DD">
        <w:instrText xml:space="preserve"> FORMTEXT </w:instrText>
      </w:r>
      <w:r w:rsidR="007742DD">
        <w:fldChar w:fldCharType="separate"/>
      </w:r>
      <w:r w:rsidR="008064E3">
        <w:rPr>
          <w:noProof/>
        </w:rPr>
        <w:t xml:space="preserve"> </w:t>
      </w:r>
      <w:r w:rsidR="003432A3">
        <w:rPr>
          <w:noProof/>
        </w:rPr>
        <w:t>vasario</w:t>
      </w:r>
      <w:r w:rsidR="007742DD">
        <w:fldChar w:fldCharType="end"/>
      </w:r>
      <w:bookmarkEnd w:id="2"/>
      <w:r w:rsidR="00E460AC">
        <w:t xml:space="preserve"> </w:t>
      </w:r>
      <w:r w:rsidR="00E460AC">
        <w:fldChar w:fldCharType="begin">
          <w:ffData>
            <w:name w:val="Text4"/>
            <w:enabled/>
            <w:calcOnExit w:val="0"/>
            <w:textInput>
              <w:type w:val="number"/>
              <w:default w:val="00"/>
              <w:maxLength w:val="2"/>
              <w:format w:val="##"/>
            </w:textInput>
          </w:ffData>
        </w:fldChar>
      </w:r>
      <w:bookmarkStart w:id="3" w:name="Text4"/>
      <w:r w:rsidR="00E460AC">
        <w:instrText xml:space="preserve"> FORMTEXT </w:instrText>
      </w:r>
      <w:r w:rsidR="00E460AC">
        <w:fldChar w:fldCharType="separate"/>
      </w:r>
      <w:r w:rsidR="00CC1998">
        <w:t>19</w:t>
      </w:r>
      <w:r w:rsidR="00E460AC">
        <w:fldChar w:fldCharType="end"/>
      </w:r>
      <w:bookmarkEnd w:id="3"/>
      <w:r w:rsidR="00E460AC">
        <w:t xml:space="preserve"> d. Nr. </w:t>
      </w:r>
      <w:r w:rsidR="007742DD">
        <w:fldChar w:fldCharType="begin">
          <w:ffData>
            <w:name w:val="Text5"/>
            <w:enabled/>
            <w:calcOnExit w:val="0"/>
            <w:textInput/>
          </w:ffData>
        </w:fldChar>
      </w:r>
      <w:bookmarkStart w:id="4" w:name="Text5"/>
      <w:r w:rsidR="007742DD">
        <w:instrText xml:space="preserve"> FORMTEXT </w:instrText>
      </w:r>
      <w:r w:rsidR="007742DD">
        <w:fldChar w:fldCharType="separate"/>
      </w:r>
      <w:r w:rsidR="00E430FC">
        <w:t>B6-</w:t>
      </w:r>
      <w:r w:rsidR="00CC1998">
        <w:t>157</w:t>
      </w:r>
      <w:r w:rsidR="007742DD">
        <w:fldChar w:fldCharType="end"/>
      </w:r>
      <w:bookmarkEnd w:id="4"/>
    </w:p>
    <w:p w:rsidR="00E460AC" w:rsidRDefault="00E460AC" w:rsidP="00AD2C21">
      <w:pPr>
        <w:jc w:val="center"/>
      </w:pPr>
      <w:r>
        <w:t>Molėtai</w:t>
      </w:r>
    </w:p>
    <w:p w:rsidR="00E460AC" w:rsidRDefault="00E460AC" w:rsidP="00AD2C21">
      <w:pPr>
        <w:sectPr w:rsidR="00E460AC">
          <w:headerReference w:type="even" r:id="rId7"/>
          <w:headerReference w:type="default" r:id="rId8"/>
          <w:headerReference w:type="first" r:id="rId9"/>
          <w:footerReference w:type="first" r:id="rId10"/>
          <w:pgSz w:w="11906" w:h="16838" w:code="9"/>
          <w:pgMar w:top="1134" w:right="567" w:bottom="1134" w:left="1701" w:header="1134" w:footer="454" w:gutter="0"/>
          <w:cols w:space="708"/>
          <w:titlePg/>
          <w:docGrid w:linePitch="360"/>
        </w:sectPr>
      </w:pPr>
    </w:p>
    <w:p w:rsidR="00E460AC" w:rsidRDefault="00E460AC" w:rsidP="002A7A4E">
      <w:pPr>
        <w:tabs>
          <w:tab w:val="left" w:pos="1247"/>
          <w:tab w:val="left" w:pos="1674"/>
        </w:tabs>
        <w:ind w:firstLine="1247"/>
      </w:pPr>
    </w:p>
    <w:p w:rsidR="00840744" w:rsidRPr="008B62C9" w:rsidRDefault="00840744" w:rsidP="00840744">
      <w:pPr>
        <w:spacing w:line="360" w:lineRule="auto"/>
        <w:ind w:firstLine="720"/>
        <w:jc w:val="both"/>
        <w:rPr>
          <w:szCs w:val="26"/>
        </w:rPr>
      </w:pPr>
      <w:r w:rsidRPr="008B62C9">
        <w:rPr>
          <w:szCs w:val="26"/>
        </w:rPr>
        <w:t xml:space="preserve">Vadovaudamasis Lietuvos Respublikos vietos savivaldos įstatymo 29 straipsnio 8 dalies 2 punktu, Žemės, esamų pastatų ar kitų nekilnojamųjų daiktų </w:t>
      </w:r>
      <w:r>
        <w:rPr>
          <w:szCs w:val="26"/>
        </w:rPr>
        <w:t>įsigijimo</w:t>
      </w:r>
      <w:r w:rsidRPr="008B62C9">
        <w:rPr>
          <w:szCs w:val="26"/>
        </w:rPr>
        <w:t xml:space="preserve"> arba nuomos ar teisių į šiuos daiktus įsigijimo tvarkos aprašo, patvirtinto Lietuvos Respublikos Vyriausybės 20</w:t>
      </w:r>
      <w:r>
        <w:rPr>
          <w:szCs w:val="26"/>
        </w:rPr>
        <w:t>17</w:t>
      </w:r>
      <w:r w:rsidRPr="008B62C9">
        <w:rPr>
          <w:szCs w:val="26"/>
        </w:rPr>
        <w:t xml:space="preserve"> m. </w:t>
      </w:r>
      <w:r>
        <w:rPr>
          <w:szCs w:val="26"/>
        </w:rPr>
        <w:t>gruodžio</w:t>
      </w:r>
      <w:r w:rsidRPr="008B62C9">
        <w:rPr>
          <w:szCs w:val="26"/>
        </w:rPr>
        <w:t xml:space="preserve"> </w:t>
      </w:r>
      <w:r>
        <w:rPr>
          <w:szCs w:val="26"/>
        </w:rPr>
        <w:t>13</w:t>
      </w:r>
      <w:r w:rsidRPr="008B62C9">
        <w:rPr>
          <w:szCs w:val="26"/>
        </w:rPr>
        <w:t xml:space="preserve"> d. nutarimu Nr. </w:t>
      </w:r>
      <w:r>
        <w:rPr>
          <w:szCs w:val="26"/>
        </w:rPr>
        <w:t>1036</w:t>
      </w:r>
      <w:r w:rsidRPr="008B62C9">
        <w:rPr>
          <w:szCs w:val="26"/>
        </w:rPr>
        <w:t xml:space="preserve"> „Dėl  Žemės, esamų pastatų ar kitų nekilnojamųjų daiktų </w:t>
      </w:r>
      <w:r>
        <w:rPr>
          <w:szCs w:val="26"/>
        </w:rPr>
        <w:t>įsigijimo</w:t>
      </w:r>
      <w:r w:rsidRPr="008B62C9">
        <w:rPr>
          <w:szCs w:val="26"/>
        </w:rPr>
        <w:t xml:space="preserve"> arba nuomos ar teisių į šiuos daiktus įsigijimo tvarkos aprašo patvirtinimo“, </w:t>
      </w:r>
      <w:r>
        <w:rPr>
          <w:szCs w:val="26"/>
        </w:rPr>
        <w:t>17, 18</w:t>
      </w:r>
      <w:r w:rsidR="003432A3">
        <w:rPr>
          <w:szCs w:val="26"/>
        </w:rPr>
        <w:t>, 50</w:t>
      </w:r>
      <w:r w:rsidRPr="008B62C9">
        <w:rPr>
          <w:szCs w:val="26"/>
        </w:rPr>
        <w:t xml:space="preserve"> punkt</w:t>
      </w:r>
      <w:r>
        <w:rPr>
          <w:szCs w:val="26"/>
        </w:rPr>
        <w:t>ais</w:t>
      </w:r>
      <w:r w:rsidRPr="008B62C9">
        <w:rPr>
          <w:szCs w:val="26"/>
        </w:rPr>
        <w:t>,</w:t>
      </w:r>
      <w:r w:rsidR="003432A3">
        <w:rPr>
          <w:szCs w:val="26"/>
        </w:rPr>
        <w:t xml:space="preserve"> atsižvelgdamas į Žemės sklypo pirkimo komisijos, sudarytos</w:t>
      </w:r>
      <w:r w:rsidR="003432A3" w:rsidRPr="003432A3">
        <w:t xml:space="preserve"> Molėtų rajono savivaldybės administracijos direktoriaus 20</w:t>
      </w:r>
      <w:r w:rsidR="003432A3">
        <w:t>20</w:t>
      </w:r>
      <w:r w:rsidR="003432A3" w:rsidRPr="003432A3">
        <w:t xml:space="preserve"> m. </w:t>
      </w:r>
      <w:r w:rsidR="003432A3">
        <w:t>vasario</w:t>
      </w:r>
      <w:r w:rsidR="003432A3" w:rsidRPr="003432A3">
        <w:t xml:space="preserve"> </w:t>
      </w:r>
      <w:r w:rsidR="003432A3">
        <w:t>3</w:t>
      </w:r>
      <w:r w:rsidR="003432A3" w:rsidRPr="003432A3">
        <w:t xml:space="preserve"> d. įsakym</w:t>
      </w:r>
      <w:r w:rsidR="003432A3">
        <w:t>u</w:t>
      </w:r>
      <w:r w:rsidR="003432A3" w:rsidRPr="003432A3">
        <w:t xml:space="preserve"> Nr. B6-</w:t>
      </w:r>
      <w:r w:rsidR="003432A3">
        <w:t>94 „</w:t>
      </w:r>
      <w:r w:rsidR="003432A3">
        <w:rPr>
          <w:szCs w:val="26"/>
        </w:rPr>
        <w:t>D</w:t>
      </w:r>
      <w:r w:rsidR="003432A3" w:rsidRPr="003432A3">
        <w:t>ėl žemės sklypo pirkimo komisijos sudarymo, jos darbo reglamento patvirtinimo</w:t>
      </w:r>
      <w:r w:rsidR="00F42077">
        <w:t>“, 2020 vasario 18 d. pirkimo ataskaitą Nr. T36-</w:t>
      </w:r>
      <w:r w:rsidR="009D34EB">
        <w:t>(13.1.47)-2</w:t>
      </w:r>
      <w:r w:rsidR="00DF5313">
        <w:t>,</w:t>
      </w:r>
      <w:r w:rsidR="003432A3">
        <w:rPr>
          <w:szCs w:val="26"/>
        </w:rPr>
        <w:t xml:space="preserve"> </w:t>
      </w:r>
      <w:r w:rsidR="003432A3" w:rsidRPr="008B62C9">
        <w:rPr>
          <w:szCs w:val="26"/>
        </w:rPr>
        <w:t xml:space="preserve"> </w:t>
      </w:r>
    </w:p>
    <w:p w:rsidR="003432A3" w:rsidRPr="001B2907" w:rsidRDefault="003432A3" w:rsidP="003432A3">
      <w:pPr>
        <w:spacing w:line="360" w:lineRule="auto"/>
        <w:ind w:firstLine="720"/>
        <w:jc w:val="both"/>
        <w:rPr>
          <w:szCs w:val="20"/>
          <w:lang w:eastAsia="x-none"/>
        </w:rPr>
      </w:pPr>
      <w:r>
        <w:rPr>
          <w:spacing w:val="40"/>
          <w:szCs w:val="20"/>
          <w:lang w:eastAsia="x-none"/>
        </w:rPr>
        <w:t xml:space="preserve">t </w:t>
      </w:r>
      <w:r w:rsidRPr="008B62C9">
        <w:rPr>
          <w:spacing w:val="40"/>
          <w:szCs w:val="20"/>
          <w:lang w:eastAsia="x-none"/>
        </w:rPr>
        <w:t>v</w:t>
      </w:r>
      <w:r>
        <w:rPr>
          <w:spacing w:val="40"/>
          <w:szCs w:val="20"/>
          <w:lang w:eastAsia="x-none"/>
        </w:rPr>
        <w:t xml:space="preserve"> </w:t>
      </w:r>
      <w:r w:rsidRPr="008B62C9">
        <w:rPr>
          <w:spacing w:val="40"/>
          <w:szCs w:val="20"/>
          <w:lang w:eastAsia="x-none"/>
        </w:rPr>
        <w:t>i</w:t>
      </w:r>
      <w:r>
        <w:rPr>
          <w:spacing w:val="40"/>
          <w:szCs w:val="20"/>
          <w:lang w:eastAsia="x-none"/>
        </w:rPr>
        <w:t xml:space="preserve"> </w:t>
      </w:r>
      <w:r w:rsidRPr="008B62C9">
        <w:rPr>
          <w:spacing w:val="40"/>
          <w:szCs w:val="20"/>
          <w:lang w:eastAsia="x-none"/>
        </w:rPr>
        <w:t>r</w:t>
      </w:r>
      <w:r>
        <w:rPr>
          <w:spacing w:val="40"/>
          <w:szCs w:val="20"/>
          <w:lang w:eastAsia="x-none"/>
        </w:rPr>
        <w:t xml:space="preserve"> </w:t>
      </w:r>
      <w:r w:rsidRPr="008B62C9">
        <w:rPr>
          <w:spacing w:val="40"/>
          <w:szCs w:val="20"/>
          <w:lang w:eastAsia="x-none"/>
        </w:rPr>
        <w:t>t</w:t>
      </w:r>
      <w:r>
        <w:rPr>
          <w:spacing w:val="40"/>
          <w:szCs w:val="20"/>
          <w:lang w:eastAsia="x-none"/>
        </w:rPr>
        <w:t xml:space="preserve"> </w:t>
      </w:r>
      <w:r w:rsidRPr="008B62C9">
        <w:rPr>
          <w:spacing w:val="40"/>
          <w:szCs w:val="20"/>
          <w:lang w:eastAsia="x-none"/>
        </w:rPr>
        <w:t>i</w:t>
      </w:r>
      <w:r>
        <w:rPr>
          <w:spacing w:val="40"/>
          <w:szCs w:val="20"/>
          <w:lang w:eastAsia="x-none"/>
        </w:rPr>
        <w:t xml:space="preserve"> </w:t>
      </w:r>
      <w:r w:rsidRPr="008B62C9">
        <w:rPr>
          <w:spacing w:val="40"/>
          <w:szCs w:val="20"/>
          <w:lang w:eastAsia="x-none"/>
        </w:rPr>
        <w:t>n</w:t>
      </w:r>
      <w:r>
        <w:rPr>
          <w:spacing w:val="40"/>
          <w:szCs w:val="20"/>
          <w:lang w:eastAsia="x-none"/>
        </w:rPr>
        <w:t xml:space="preserve"> </w:t>
      </w:r>
      <w:r w:rsidRPr="008B62C9">
        <w:rPr>
          <w:spacing w:val="40"/>
          <w:szCs w:val="20"/>
          <w:lang w:eastAsia="x-none"/>
        </w:rPr>
        <w:t>u</w:t>
      </w:r>
      <w:r w:rsidRPr="008B62C9">
        <w:rPr>
          <w:szCs w:val="20"/>
          <w:lang w:eastAsia="x-none"/>
        </w:rPr>
        <w:t xml:space="preserve"> </w:t>
      </w:r>
      <w:r>
        <w:rPr>
          <w:szCs w:val="20"/>
          <w:lang w:eastAsia="x-none"/>
        </w:rPr>
        <w:t>ž</w:t>
      </w:r>
      <w:r w:rsidRPr="008B62C9">
        <w:rPr>
          <w:szCs w:val="20"/>
          <w:lang w:eastAsia="x-none"/>
        </w:rPr>
        <w:t xml:space="preserve">emės sklypo pirkimo </w:t>
      </w:r>
      <w:r>
        <w:rPr>
          <w:szCs w:val="20"/>
          <w:lang w:eastAsia="x-none"/>
        </w:rPr>
        <w:t xml:space="preserve">Savivaldybės nuosavybėn </w:t>
      </w:r>
      <w:r w:rsidRPr="008B62C9">
        <w:rPr>
          <w:szCs w:val="20"/>
          <w:lang w:eastAsia="x-none"/>
        </w:rPr>
        <w:t>ekonominį ir socialinį pagrindimą (pridedama).</w:t>
      </w:r>
    </w:p>
    <w:p w:rsidR="003432A3" w:rsidRDefault="003432A3" w:rsidP="003432A3">
      <w:pPr>
        <w:pStyle w:val="Pagrindinistekstas2"/>
        <w:spacing w:line="360" w:lineRule="auto"/>
        <w:ind w:firstLine="709"/>
        <w:jc w:val="both"/>
      </w:pPr>
      <w:r>
        <w:t>Šis įsakymas gali būti skundžiamas Lietuvos Respublikos administracinių bylų teisenos įstatymo nustatyta tvarka.</w:t>
      </w:r>
    </w:p>
    <w:p w:rsidR="00E460AC" w:rsidRDefault="00E460AC" w:rsidP="002A7A4E">
      <w:pPr>
        <w:tabs>
          <w:tab w:val="left" w:pos="680"/>
          <w:tab w:val="left" w:pos="1247"/>
          <w:tab w:val="left" w:pos="1674"/>
        </w:tabs>
        <w:ind w:firstLine="1247"/>
      </w:pPr>
    </w:p>
    <w:p w:rsidR="00E460AC" w:rsidRDefault="00E460AC" w:rsidP="002A7A4E">
      <w:pPr>
        <w:tabs>
          <w:tab w:val="left" w:pos="1247"/>
          <w:tab w:val="left" w:pos="1674"/>
        </w:tabs>
        <w:ind w:firstLine="1247"/>
      </w:pPr>
    </w:p>
    <w:tbl>
      <w:tblPr>
        <w:tblW w:w="9639" w:type="dxa"/>
        <w:jc w:val="center"/>
        <w:tblLook w:val="00A0" w:firstRow="1" w:lastRow="0" w:firstColumn="1" w:lastColumn="0" w:noHBand="0" w:noVBand="0"/>
      </w:tblPr>
      <w:tblGrid>
        <w:gridCol w:w="4773"/>
        <w:gridCol w:w="4866"/>
      </w:tblGrid>
      <w:tr w:rsidR="00E460AC">
        <w:trPr>
          <w:jc w:val="center"/>
        </w:trPr>
        <w:tc>
          <w:tcPr>
            <w:tcW w:w="4820" w:type="dxa"/>
          </w:tcPr>
          <w:p w:rsidR="00E460AC" w:rsidRDefault="008064E3">
            <w:r>
              <w:t>A</w:t>
            </w:r>
            <w:r w:rsidR="00E460AC">
              <w:t>dministra</w:t>
            </w:r>
            <w:r w:rsidR="001B54F3">
              <w:t>cijos direktori</w:t>
            </w:r>
            <w:r>
              <w:t>us</w:t>
            </w:r>
            <w:r w:rsidR="007E0A79">
              <w:t xml:space="preserve"> </w:t>
            </w:r>
          </w:p>
          <w:p w:rsidR="007E0A79" w:rsidRDefault="007E0A79"/>
        </w:tc>
        <w:tc>
          <w:tcPr>
            <w:tcW w:w="4927" w:type="dxa"/>
          </w:tcPr>
          <w:p w:rsidR="00E460AC" w:rsidRPr="00F759D7" w:rsidRDefault="0098361F">
            <w:pPr>
              <w:jc w:val="right"/>
            </w:pPr>
            <w:r>
              <w:t>Sigitas Žvinys</w:t>
            </w:r>
          </w:p>
        </w:tc>
      </w:tr>
    </w:tbl>
    <w:p w:rsidR="00E460AC" w:rsidRDefault="00E460AC">
      <w:pPr>
        <w:tabs>
          <w:tab w:val="left" w:pos="1674"/>
        </w:tabs>
      </w:pPr>
    </w:p>
    <w:p w:rsidR="009F5EF6" w:rsidRDefault="009F5EF6">
      <w:pPr>
        <w:tabs>
          <w:tab w:val="left" w:pos="1674"/>
        </w:tabs>
      </w:pPr>
    </w:p>
    <w:p w:rsidR="00CD585D" w:rsidRDefault="00CD585D">
      <w:pPr>
        <w:tabs>
          <w:tab w:val="left" w:pos="1674"/>
        </w:tabs>
      </w:pPr>
    </w:p>
    <w:p w:rsidR="00CD585D" w:rsidRDefault="00CD585D">
      <w:r>
        <w:br w:type="page"/>
      </w:r>
    </w:p>
    <w:p w:rsidR="00CD585D" w:rsidRDefault="00CD585D" w:rsidP="003432A3">
      <w:pPr>
        <w:ind w:firstLine="5103"/>
        <w:jc w:val="both"/>
      </w:pPr>
      <w:r>
        <w:lastRenderedPageBreak/>
        <w:t>PATVIRTINTA</w:t>
      </w:r>
    </w:p>
    <w:p w:rsidR="0091088B" w:rsidRDefault="00CD585D" w:rsidP="003432A3">
      <w:pPr>
        <w:ind w:left="5103"/>
      </w:pPr>
      <w:r>
        <w:t>Molėtų rajono savivaldybės administracijos direktoriaus 20</w:t>
      </w:r>
      <w:r w:rsidR="003432A3">
        <w:t>20</w:t>
      </w:r>
      <w:r>
        <w:t xml:space="preserve"> m. </w:t>
      </w:r>
      <w:r w:rsidR="003432A3">
        <w:t>vasario</w:t>
      </w:r>
      <w:r w:rsidR="00CC1998">
        <w:t xml:space="preserve"> 19</w:t>
      </w:r>
      <w:r>
        <w:t xml:space="preserve">  d.</w:t>
      </w:r>
    </w:p>
    <w:p w:rsidR="00CD585D" w:rsidRDefault="00CD585D" w:rsidP="003432A3">
      <w:pPr>
        <w:ind w:left="4395" w:firstLine="708"/>
      </w:pPr>
      <w:r>
        <w:t>įsakymu Nr. B6-</w:t>
      </w:r>
      <w:r w:rsidR="00CC1998">
        <w:t>157</w:t>
      </w:r>
      <w:bookmarkStart w:id="5" w:name="_GoBack"/>
      <w:bookmarkEnd w:id="5"/>
    </w:p>
    <w:p w:rsidR="00CD585D" w:rsidRDefault="00CD585D" w:rsidP="00DA2602">
      <w:pPr>
        <w:ind w:left="4962"/>
      </w:pPr>
    </w:p>
    <w:p w:rsidR="00CD585D" w:rsidRPr="008B62C9" w:rsidRDefault="00CD585D" w:rsidP="00CD585D">
      <w:pPr>
        <w:jc w:val="center"/>
        <w:rPr>
          <w:b/>
          <w:szCs w:val="20"/>
        </w:rPr>
      </w:pPr>
      <w:r w:rsidRPr="008B62C9">
        <w:rPr>
          <w:b/>
          <w:szCs w:val="20"/>
        </w:rPr>
        <w:t xml:space="preserve">ŽEMĖS SKLYPO PIRKIMO </w:t>
      </w:r>
      <w:r>
        <w:rPr>
          <w:b/>
          <w:szCs w:val="20"/>
        </w:rPr>
        <w:t xml:space="preserve">SAVIVALDYBĖS NUOSAVYBĖN </w:t>
      </w:r>
      <w:r w:rsidRPr="008B62C9">
        <w:rPr>
          <w:b/>
          <w:szCs w:val="20"/>
        </w:rPr>
        <w:t>EKONOMINIS IR SOCIALINIS PAGRINDIMAS</w:t>
      </w:r>
    </w:p>
    <w:p w:rsidR="00CD585D" w:rsidRPr="008B62C9" w:rsidRDefault="00CD585D" w:rsidP="00CD585D">
      <w:pPr>
        <w:rPr>
          <w:szCs w:val="20"/>
        </w:rPr>
      </w:pPr>
    </w:p>
    <w:p w:rsidR="00CD585D" w:rsidRDefault="00CD585D" w:rsidP="00CD585D">
      <w:pPr>
        <w:pStyle w:val="Sraopastraipa"/>
        <w:ind w:left="0"/>
        <w:jc w:val="center"/>
        <w:rPr>
          <w:b/>
          <w:caps/>
          <w:szCs w:val="20"/>
        </w:rPr>
      </w:pPr>
      <w:r>
        <w:rPr>
          <w:b/>
          <w:caps/>
          <w:szCs w:val="20"/>
        </w:rPr>
        <w:t>I SKYRIUS</w:t>
      </w:r>
    </w:p>
    <w:p w:rsidR="00CD585D" w:rsidRPr="00252C6A" w:rsidRDefault="00CD585D" w:rsidP="00CD585D">
      <w:pPr>
        <w:pStyle w:val="Sraopastraipa"/>
        <w:ind w:left="0"/>
        <w:jc w:val="center"/>
        <w:rPr>
          <w:b/>
          <w:caps/>
          <w:szCs w:val="20"/>
        </w:rPr>
      </w:pPr>
      <w:r w:rsidRPr="00252C6A">
        <w:rPr>
          <w:b/>
          <w:caps/>
          <w:szCs w:val="20"/>
        </w:rPr>
        <w:t>Bendroji dalis</w:t>
      </w:r>
    </w:p>
    <w:p w:rsidR="00CD585D" w:rsidRPr="008B62C9" w:rsidRDefault="00CD585D" w:rsidP="00CD585D">
      <w:pPr>
        <w:jc w:val="center"/>
        <w:rPr>
          <w:b/>
          <w:caps/>
          <w:szCs w:val="20"/>
        </w:rPr>
      </w:pPr>
    </w:p>
    <w:p w:rsidR="00CD585D" w:rsidRPr="008B62C9" w:rsidRDefault="00CD585D" w:rsidP="00CD585D">
      <w:pPr>
        <w:numPr>
          <w:ilvl w:val="0"/>
          <w:numId w:val="1"/>
        </w:numPr>
        <w:tabs>
          <w:tab w:val="left" w:pos="993"/>
        </w:tabs>
        <w:spacing w:line="360" w:lineRule="auto"/>
        <w:ind w:left="0" w:firstLine="709"/>
        <w:jc w:val="both"/>
        <w:rPr>
          <w:caps/>
          <w:szCs w:val="20"/>
        </w:rPr>
      </w:pPr>
      <w:r w:rsidRPr="008B62C9">
        <w:rPr>
          <w:caps/>
          <w:szCs w:val="20"/>
        </w:rPr>
        <w:t>E</w:t>
      </w:r>
      <w:r w:rsidRPr="008B62C9">
        <w:rPr>
          <w:szCs w:val="20"/>
        </w:rPr>
        <w:t>konominis ir socialinis pagrindimas parengtas vadovaujantis šiais teisės aktais:</w:t>
      </w:r>
    </w:p>
    <w:p w:rsidR="00CD585D" w:rsidRPr="008B62C9" w:rsidRDefault="00CD585D" w:rsidP="00CD585D">
      <w:pPr>
        <w:numPr>
          <w:ilvl w:val="1"/>
          <w:numId w:val="1"/>
        </w:numPr>
        <w:tabs>
          <w:tab w:val="left" w:pos="993"/>
        </w:tabs>
        <w:spacing w:line="360" w:lineRule="auto"/>
        <w:ind w:left="0" w:firstLine="709"/>
        <w:jc w:val="both"/>
        <w:rPr>
          <w:caps/>
          <w:szCs w:val="20"/>
        </w:rPr>
      </w:pPr>
      <w:r w:rsidRPr="008B62C9">
        <w:rPr>
          <w:szCs w:val="20"/>
        </w:rPr>
        <w:t>Lietuvos Respublikos vietos savivaldos įstatymu;</w:t>
      </w:r>
    </w:p>
    <w:p w:rsidR="00CD585D" w:rsidRPr="00032699" w:rsidRDefault="00CD585D" w:rsidP="00CD585D">
      <w:pPr>
        <w:numPr>
          <w:ilvl w:val="1"/>
          <w:numId w:val="1"/>
        </w:numPr>
        <w:tabs>
          <w:tab w:val="left" w:pos="993"/>
        </w:tabs>
        <w:spacing w:line="360" w:lineRule="auto"/>
        <w:ind w:left="0" w:firstLine="709"/>
        <w:jc w:val="both"/>
        <w:rPr>
          <w:caps/>
          <w:szCs w:val="20"/>
        </w:rPr>
      </w:pPr>
      <w:r w:rsidRPr="008B62C9">
        <w:rPr>
          <w:szCs w:val="26"/>
        </w:rPr>
        <w:t xml:space="preserve">Žemės, esamų pastatų ar kitų nekilnojamųjų daiktų </w:t>
      </w:r>
      <w:r>
        <w:rPr>
          <w:szCs w:val="26"/>
        </w:rPr>
        <w:t>įsigijimo</w:t>
      </w:r>
      <w:r w:rsidRPr="008B62C9">
        <w:rPr>
          <w:szCs w:val="26"/>
        </w:rPr>
        <w:t xml:space="preserve"> arba nuomos ar teisių į šiuos daiktus įsigijimo tvarkos aprašo, patvirtinto Lietuvos Respublikos Vyriausybės 20</w:t>
      </w:r>
      <w:r>
        <w:rPr>
          <w:szCs w:val="26"/>
        </w:rPr>
        <w:t>17</w:t>
      </w:r>
      <w:r w:rsidRPr="008B62C9">
        <w:rPr>
          <w:szCs w:val="26"/>
        </w:rPr>
        <w:t xml:space="preserve"> m. </w:t>
      </w:r>
      <w:r>
        <w:rPr>
          <w:szCs w:val="26"/>
        </w:rPr>
        <w:t>gruodžio</w:t>
      </w:r>
      <w:r w:rsidRPr="008B62C9">
        <w:rPr>
          <w:szCs w:val="26"/>
        </w:rPr>
        <w:t xml:space="preserve"> </w:t>
      </w:r>
      <w:r>
        <w:rPr>
          <w:szCs w:val="26"/>
        </w:rPr>
        <w:t>13</w:t>
      </w:r>
      <w:r w:rsidRPr="008B62C9">
        <w:rPr>
          <w:szCs w:val="26"/>
        </w:rPr>
        <w:t xml:space="preserve"> d. nutarimu Nr. </w:t>
      </w:r>
      <w:r>
        <w:rPr>
          <w:szCs w:val="26"/>
        </w:rPr>
        <w:t>1036</w:t>
      </w:r>
      <w:r w:rsidRPr="008B62C9">
        <w:rPr>
          <w:szCs w:val="26"/>
        </w:rPr>
        <w:t xml:space="preserve"> „Dėl  Žemės, esamų pastatų ar kitų nekilnojamųjų daiktų </w:t>
      </w:r>
      <w:r>
        <w:rPr>
          <w:szCs w:val="26"/>
        </w:rPr>
        <w:t>įsigijimo</w:t>
      </w:r>
      <w:r w:rsidRPr="008B62C9">
        <w:rPr>
          <w:szCs w:val="26"/>
        </w:rPr>
        <w:t xml:space="preserve"> arba nuomos ar teisių į šiuos daiktus įsigijimo tvarkos aprašo </w:t>
      </w:r>
      <w:r>
        <w:rPr>
          <w:szCs w:val="26"/>
        </w:rPr>
        <w:t>patvirtinimo“</w:t>
      </w:r>
      <w:r w:rsidR="006F0062">
        <w:rPr>
          <w:szCs w:val="26"/>
        </w:rPr>
        <w:t xml:space="preserve"> (toliau – Aprašas)</w:t>
      </w:r>
      <w:r>
        <w:rPr>
          <w:szCs w:val="26"/>
        </w:rPr>
        <w:t>.</w:t>
      </w:r>
    </w:p>
    <w:p w:rsidR="00CD585D" w:rsidRPr="008B62C9" w:rsidRDefault="00CD585D" w:rsidP="00CD585D">
      <w:pPr>
        <w:tabs>
          <w:tab w:val="left" w:pos="993"/>
        </w:tabs>
        <w:jc w:val="both"/>
        <w:rPr>
          <w:szCs w:val="26"/>
        </w:rPr>
      </w:pPr>
    </w:p>
    <w:p w:rsidR="00CD585D" w:rsidRDefault="00CD585D" w:rsidP="00CD585D">
      <w:pPr>
        <w:pStyle w:val="Sraopastraipa"/>
        <w:tabs>
          <w:tab w:val="left" w:pos="709"/>
        </w:tabs>
        <w:ind w:left="1080" w:hanging="1080"/>
        <w:jc w:val="center"/>
        <w:rPr>
          <w:b/>
          <w:szCs w:val="26"/>
        </w:rPr>
      </w:pPr>
      <w:r>
        <w:rPr>
          <w:b/>
          <w:szCs w:val="26"/>
        </w:rPr>
        <w:t>II SKYRIUS</w:t>
      </w:r>
    </w:p>
    <w:p w:rsidR="00CD585D" w:rsidRPr="00C716C4" w:rsidRDefault="00CD585D" w:rsidP="00CD585D">
      <w:pPr>
        <w:pStyle w:val="Sraopastraipa"/>
        <w:tabs>
          <w:tab w:val="left" w:pos="709"/>
        </w:tabs>
        <w:ind w:left="1080" w:hanging="1080"/>
        <w:jc w:val="center"/>
        <w:rPr>
          <w:b/>
          <w:caps/>
          <w:szCs w:val="20"/>
        </w:rPr>
      </w:pPr>
      <w:r w:rsidRPr="00C716C4">
        <w:rPr>
          <w:b/>
          <w:szCs w:val="26"/>
        </w:rPr>
        <w:t>TIKSLA</w:t>
      </w:r>
      <w:r>
        <w:rPr>
          <w:b/>
          <w:szCs w:val="26"/>
        </w:rPr>
        <w:t>S</w:t>
      </w:r>
      <w:r w:rsidRPr="00C716C4">
        <w:rPr>
          <w:b/>
          <w:szCs w:val="26"/>
        </w:rPr>
        <w:t xml:space="preserve"> IR J</w:t>
      </w:r>
      <w:r>
        <w:rPr>
          <w:b/>
          <w:szCs w:val="26"/>
        </w:rPr>
        <w:t>O</w:t>
      </w:r>
      <w:r w:rsidRPr="00C716C4">
        <w:rPr>
          <w:b/>
          <w:szCs w:val="26"/>
        </w:rPr>
        <w:t xml:space="preserve"> PASIEKIMO BŪDAI</w:t>
      </w:r>
    </w:p>
    <w:p w:rsidR="00CD585D" w:rsidRPr="008B62C9" w:rsidRDefault="00CD585D" w:rsidP="00CD585D">
      <w:pPr>
        <w:tabs>
          <w:tab w:val="left" w:pos="993"/>
        </w:tabs>
        <w:jc w:val="both"/>
        <w:rPr>
          <w:caps/>
          <w:szCs w:val="20"/>
        </w:rPr>
      </w:pPr>
    </w:p>
    <w:p w:rsidR="00CD585D" w:rsidRPr="00C716C4" w:rsidRDefault="00CD585D" w:rsidP="00E44DE1">
      <w:pPr>
        <w:pStyle w:val="Sraopastraipa"/>
        <w:numPr>
          <w:ilvl w:val="0"/>
          <w:numId w:val="2"/>
        </w:numPr>
        <w:tabs>
          <w:tab w:val="left" w:pos="851"/>
        </w:tabs>
        <w:spacing w:line="360" w:lineRule="auto"/>
        <w:ind w:left="0" w:firstLine="709"/>
        <w:jc w:val="both"/>
        <w:rPr>
          <w:szCs w:val="20"/>
        </w:rPr>
      </w:pPr>
      <w:r>
        <w:rPr>
          <w:szCs w:val="20"/>
        </w:rPr>
        <w:t xml:space="preserve">. </w:t>
      </w:r>
      <w:r w:rsidRPr="00C716C4">
        <w:rPr>
          <w:szCs w:val="20"/>
        </w:rPr>
        <w:t>Veiklos pavadinimas</w:t>
      </w:r>
      <w:r w:rsidRPr="00C716C4">
        <w:rPr>
          <w:b/>
          <w:szCs w:val="20"/>
        </w:rPr>
        <w:t>.</w:t>
      </w:r>
      <w:r w:rsidRPr="00C716C4">
        <w:rPr>
          <w:szCs w:val="20"/>
        </w:rPr>
        <w:t xml:space="preserve"> Žemės sklypo pirkimas</w:t>
      </w:r>
      <w:r>
        <w:rPr>
          <w:szCs w:val="20"/>
        </w:rPr>
        <w:t xml:space="preserve"> Savivaldybės nuosavybėn</w:t>
      </w:r>
      <w:r w:rsidR="008E5159">
        <w:rPr>
          <w:szCs w:val="20"/>
        </w:rPr>
        <w:t xml:space="preserve"> </w:t>
      </w:r>
      <w:r w:rsidR="008E5159" w:rsidRPr="008A6323">
        <w:t>neskelbiamų derybų būdu</w:t>
      </w:r>
      <w:r w:rsidRPr="00C716C4">
        <w:rPr>
          <w:szCs w:val="20"/>
        </w:rPr>
        <w:t xml:space="preserve">. </w:t>
      </w:r>
    </w:p>
    <w:p w:rsidR="00CD585D" w:rsidRDefault="00CD585D" w:rsidP="00CD585D">
      <w:pPr>
        <w:tabs>
          <w:tab w:val="left" w:pos="851"/>
        </w:tabs>
        <w:spacing w:line="360" w:lineRule="auto"/>
        <w:ind w:firstLine="709"/>
        <w:jc w:val="both"/>
        <w:rPr>
          <w:szCs w:val="20"/>
        </w:rPr>
      </w:pPr>
      <w:r w:rsidRPr="008B62C9">
        <w:rPr>
          <w:szCs w:val="20"/>
        </w:rPr>
        <w:t>Tikslas</w:t>
      </w:r>
      <w:r>
        <w:rPr>
          <w:szCs w:val="20"/>
        </w:rPr>
        <w:t>:</w:t>
      </w:r>
      <w:r w:rsidRPr="008B62C9">
        <w:rPr>
          <w:szCs w:val="20"/>
        </w:rPr>
        <w:t xml:space="preserve"> įsigyti </w:t>
      </w:r>
      <w:r>
        <w:rPr>
          <w:szCs w:val="20"/>
        </w:rPr>
        <w:t xml:space="preserve">kitos paskirties </w:t>
      </w:r>
      <w:r w:rsidRPr="008B62C9">
        <w:rPr>
          <w:szCs w:val="20"/>
        </w:rPr>
        <w:t>žemės sklypą</w:t>
      </w:r>
      <w:r>
        <w:rPr>
          <w:szCs w:val="20"/>
        </w:rPr>
        <w:t xml:space="preserve">, esantį adresu: </w:t>
      </w:r>
      <w:r w:rsidRPr="00826DBE">
        <w:rPr>
          <w:szCs w:val="20"/>
        </w:rPr>
        <w:t xml:space="preserve">Molėtų r. sav., Molėtų m., </w:t>
      </w:r>
      <w:r>
        <w:rPr>
          <w:szCs w:val="20"/>
        </w:rPr>
        <w:t>Vasario 16-osios</w:t>
      </w:r>
      <w:r w:rsidRPr="00826DBE">
        <w:rPr>
          <w:szCs w:val="20"/>
        </w:rPr>
        <w:t xml:space="preserve"> g. </w:t>
      </w:r>
      <w:r>
        <w:rPr>
          <w:szCs w:val="20"/>
        </w:rPr>
        <w:t xml:space="preserve">16C (toliau – žemės sklypas), </w:t>
      </w:r>
      <w:r w:rsidRPr="008B62C9">
        <w:rPr>
          <w:szCs w:val="20"/>
        </w:rPr>
        <w:t>Savivaldybė</w:t>
      </w:r>
      <w:r>
        <w:rPr>
          <w:szCs w:val="20"/>
        </w:rPr>
        <w:t>s</w:t>
      </w:r>
      <w:r w:rsidRPr="008B62C9">
        <w:rPr>
          <w:szCs w:val="20"/>
        </w:rPr>
        <w:t xml:space="preserve"> nuosavybėn </w:t>
      </w:r>
      <w:r>
        <w:rPr>
          <w:szCs w:val="20"/>
        </w:rPr>
        <w:t>ir, rengiant Skulptūrų parko sklypo suformavimo Vasario 16-osios gatvėje, Molėtų mieste detaliojo plano keitimą, prijungti jį prie Skulptūrų parko ir naudoti visuomenės poreikiams</w:t>
      </w:r>
      <w:r w:rsidRPr="003B0369">
        <w:rPr>
          <w:szCs w:val="20"/>
        </w:rPr>
        <w:t>.</w:t>
      </w:r>
    </w:p>
    <w:p w:rsidR="00CD585D" w:rsidRDefault="00CD585D" w:rsidP="00CD585D">
      <w:pPr>
        <w:tabs>
          <w:tab w:val="left" w:pos="851"/>
        </w:tabs>
        <w:spacing w:line="360" w:lineRule="auto"/>
        <w:ind w:firstLine="709"/>
        <w:jc w:val="both"/>
      </w:pPr>
      <w:r>
        <w:rPr>
          <w:szCs w:val="20"/>
        </w:rPr>
        <w:t xml:space="preserve"> </w:t>
      </w:r>
      <w:r>
        <w:rPr>
          <w:szCs w:val="26"/>
        </w:rPr>
        <w:t xml:space="preserve">Pirkdama žemės sklypą </w:t>
      </w:r>
      <w:r w:rsidRPr="008B62C9">
        <w:rPr>
          <w:szCs w:val="26"/>
        </w:rPr>
        <w:t>Savivaldybė</w:t>
      </w:r>
      <w:r>
        <w:rPr>
          <w:szCs w:val="26"/>
        </w:rPr>
        <w:t xml:space="preserve"> įgyvendins </w:t>
      </w:r>
      <w:r w:rsidRPr="008B62C9">
        <w:rPr>
          <w:szCs w:val="20"/>
        </w:rPr>
        <w:t xml:space="preserve">Lietuvos Respublikos </w:t>
      </w:r>
      <w:r>
        <w:rPr>
          <w:szCs w:val="20"/>
        </w:rPr>
        <w:t>v</w:t>
      </w:r>
      <w:r w:rsidRPr="008B62C9">
        <w:rPr>
          <w:szCs w:val="26"/>
        </w:rPr>
        <w:t xml:space="preserve">ietos savivaldos </w:t>
      </w:r>
      <w:r w:rsidRPr="009B59A7">
        <w:t>įstatymo 6 straipsnio 19 punktu priskirtą savarankiškąją funkciją – teritorijų planavimas, savivaldybės bendrojo plano ar savivaldybės dalių bendrųjų planų ir detaliųjų</w:t>
      </w:r>
      <w:r>
        <w:t xml:space="preserve"> planų sprendinių įgyvendinimas.</w:t>
      </w:r>
    </w:p>
    <w:p w:rsidR="00CD585D" w:rsidRDefault="00CD585D" w:rsidP="00CD585D">
      <w:pPr>
        <w:tabs>
          <w:tab w:val="left" w:pos="851"/>
        </w:tabs>
        <w:spacing w:line="360" w:lineRule="auto"/>
        <w:ind w:firstLine="709"/>
        <w:jc w:val="both"/>
      </w:pPr>
      <w:r>
        <w:rPr>
          <w:noProof/>
          <w:lang w:eastAsia="lt-LT"/>
        </w:rPr>
        <w:drawing>
          <wp:inline distT="0" distB="0" distL="0" distR="0" wp14:anchorId="02299D78" wp14:editId="118AAD5C">
            <wp:extent cx="4681855" cy="2926080"/>
            <wp:effectExtent l="0" t="0" r="4445" b="762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1855" cy="2926080"/>
                    </a:xfrm>
                    <a:prstGeom prst="rect">
                      <a:avLst/>
                    </a:prstGeom>
                    <a:noFill/>
                  </pic:spPr>
                </pic:pic>
              </a:graphicData>
            </a:graphic>
          </wp:inline>
        </w:drawing>
      </w:r>
    </w:p>
    <w:p w:rsidR="00CD585D" w:rsidRDefault="00F86CDC" w:rsidP="00CD585D">
      <w:pPr>
        <w:tabs>
          <w:tab w:val="left" w:pos="851"/>
        </w:tabs>
        <w:spacing w:line="360" w:lineRule="auto"/>
        <w:ind w:firstLine="709"/>
        <w:jc w:val="both"/>
        <w:rPr>
          <w:szCs w:val="20"/>
        </w:rPr>
      </w:pPr>
      <w:r>
        <w:rPr>
          <w:szCs w:val="20"/>
        </w:rPr>
        <w:lastRenderedPageBreak/>
        <w:t>V</w:t>
      </w:r>
      <w:r w:rsidR="00CD585D">
        <w:rPr>
          <w:szCs w:val="20"/>
        </w:rPr>
        <w:t>ieta: žemės sklypas</w:t>
      </w:r>
      <w:r w:rsidR="00CD585D" w:rsidRPr="008B62C9">
        <w:rPr>
          <w:szCs w:val="20"/>
        </w:rPr>
        <w:t xml:space="preserve"> </w:t>
      </w:r>
      <w:r w:rsidR="00CD585D">
        <w:rPr>
          <w:szCs w:val="20"/>
        </w:rPr>
        <w:t xml:space="preserve">yra </w:t>
      </w:r>
      <w:r w:rsidR="00CD585D" w:rsidRPr="008B62C9">
        <w:rPr>
          <w:szCs w:val="20"/>
        </w:rPr>
        <w:t xml:space="preserve">šalia </w:t>
      </w:r>
      <w:r w:rsidR="00CD585D">
        <w:rPr>
          <w:szCs w:val="20"/>
        </w:rPr>
        <w:t xml:space="preserve">Skulptūrų parko, kuriame įrengta puikiausia infrastruktūra visuomenės poreikiams tenkinti. </w:t>
      </w:r>
    </w:p>
    <w:p w:rsidR="00CD585D" w:rsidRDefault="00CD585D" w:rsidP="00CD585D">
      <w:pPr>
        <w:spacing w:line="360" w:lineRule="auto"/>
        <w:ind w:firstLine="709"/>
        <w:jc w:val="both"/>
        <w:rPr>
          <w:rFonts w:eastAsia="Calibri"/>
          <w:lang w:eastAsia="lt-LT"/>
        </w:rPr>
      </w:pPr>
      <w:r w:rsidRPr="008B62C9">
        <w:rPr>
          <w:rFonts w:eastAsia="Calibri"/>
          <w:color w:val="000000"/>
          <w:lang w:eastAsia="ar-SA"/>
        </w:rPr>
        <w:t xml:space="preserve">Aprašymas: </w:t>
      </w:r>
      <w:r>
        <w:rPr>
          <w:rFonts w:eastAsia="Calibri"/>
          <w:color w:val="000000"/>
          <w:lang w:eastAsia="ar-SA"/>
        </w:rPr>
        <w:t xml:space="preserve">šiuo metu </w:t>
      </w:r>
      <w:r w:rsidRPr="009C486C">
        <w:rPr>
          <w:rFonts w:eastAsia="Calibri"/>
          <w:color w:val="000000"/>
          <w:lang w:eastAsia="ar-SA"/>
        </w:rPr>
        <w:t xml:space="preserve">Molėtų rajono savivaldybės administracija rengia </w:t>
      </w:r>
      <w:r>
        <w:rPr>
          <w:szCs w:val="20"/>
        </w:rPr>
        <w:t>Skulptūrų parko sklypo suformavimo Vasario 16-osios gatvėje, Molėtų mieste detaliojo plano (toliau – detalusis planas) keitimą</w:t>
      </w:r>
      <w:r>
        <w:rPr>
          <w:rFonts w:eastAsia="Calibri"/>
          <w:lang w:eastAsia="lt-LT"/>
        </w:rPr>
        <w:t xml:space="preserve">. 2019 m. lapkričio 18 d. vyko detaliojo plano viešo svarstymo aptarimas ir aptarti gauti pasiūlymai. Visuomenės atstovas išreiškė susirūpinimą, kad šalia Skulptūrų parko esančio privataus žemės sklypo naudojimo būdas – vienbučių ir dvibučių gyvenamųjų pastatų teritorijos, todėl ateityje šiame sklype bus vykdomos statybos. Pagal viešinamus detaliojo plano sprendinius  žemės sklypui nustatomi tokie reglamentai: užstatymo tankis – 10 proc., užstatymo intensyvumas – 0,10, pastatų aukštis iki 6 m, pastatų aukštų skaičius -1, minimali želdynų dalis – 60 proc. Susirinkę visuomenės atstovai pareiškė prieštaraujantys užstatymo zonos nustatymui žemės sklype ir išreiškė pasiūlymą detaliajame plane nustatyti, kad žemės sklype negalima statinių statyba. Tačiau jeigu būtų atsižvelgta į visuomenės atstovų pasiūlymus ir būtų nustatyta, kad žemės sklype negalima statinių statyba, iš esmės būtų apribota žemės sklypo savininko teisė ir pareiga naudoti žemės sklypą pagal tiesioginę jo paskirtį ir naudojimo būdą. </w:t>
      </w:r>
    </w:p>
    <w:p w:rsidR="0096417C" w:rsidRDefault="0096417C" w:rsidP="00CD585D">
      <w:pPr>
        <w:spacing w:line="360" w:lineRule="auto"/>
        <w:ind w:firstLine="709"/>
        <w:jc w:val="both"/>
        <w:rPr>
          <w:rFonts w:eastAsia="Calibri"/>
          <w:lang w:eastAsia="lt-LT"/>
        </w:rPr>
      </w:pPr>
      <w:r>
        <w:rPr>
          <w:rFonts w:eastAsia="Calibri"/>
          <w:lang w:eastAsia="lt-LT"/>
        </w:rPr>
        <w:t>Rengiant detalųjį planą siekiama suformuoti vientisą Skulptūrų parko teritoriją, kurioje galėtų atsirasti naujos skulptūros,</w:t>
      </w:r>
      <w:r w:rsidR="00461A9D">
        <w:rPr>
          <w:rFonts w:eastAsia="Calibri"/>
          <w:lang w:eastAsia="lt-LT"/>
        </w:rPr>
        <w:t xml:space="preserve"> būtų</w:t>
      </w:r>
      <w:r>
        <w:rPr>
          <w:rFonts w:eastAsia="Calibri"/>
          <w:lang w:eastAsia="lt-LT"/>
        </w:rPr>
        <w:t xml:space="preserve"> įgyvendinti kūrybiniai projektai</w:t>
      </w:r>
      <w:r w:rsidR="00461A9D">
        <w:rPr>
          <w:rFonts w:eastAsia="Calibri"/>
          <w:lang w:eastAsia="lt-LT"/>
        </w:rPr>
        <w:t>,</w:t>
      </w:r>
      <w:r>
        <w:rPr>
          <w:rFonts w:eastAsia="Calibri"/>
          <w:lang w:eastAsia="lt-LT"/>
        </w:rPr>
        <w:t xml:space="preserve"> kuri nebūtų </w:t>
      </w:r>
      <w:r w:rsidR="00461A9D">
        <w:rPr>
          <w:rFonts w:eastAsia="Calibri"/>
          <w:lang w:eastAsia="lt-LT"/>
        </w:rPr>
        <w:t xml:space="preserve">užstatyta privačiais statiniais, kurie pažeistų vertingą ir nusistovėjusią erdvinę </w:t>
      </w:r>
      <w:r w:rsidR="0081634C">
        <w:rPr>
          <w:rFonts w:eastAsia="Calibri"/>
          <w:lang w:eastAsia="lt-LT"/>
        </w:rPr>
        <w:t xml:space="preserve">parko </w:t>
      </w:r>
      <w:r w:rsidR="00461A9D">
        <w:rPr>
          <w:rFonts w:eastAsia="Calibri"/>
          <w:lang w:eastAsia="lt-LT"/>
        </w:rPr>
        <w:t>struktūrą.</w:t>
      </w:r>
      <w:r>
        <w:rPr>
          <w:rFonts w:eastAsia="Calibri"/>
          <w:lang w:eastAsia="lt-LT"/>
        </w:rPr>
        <w:t xml:space="preserve"> </w:t>
      </w:r>
      <w:r w:rsidR="0081634C">
        <w:rPr>
          <w:rFonts w:eastAsia="Calibri"/>
          <w:lang w:eastAsia="lt-LT"/>
        </w:rPr>
        <w:t>Praradus šią parko dalį, v</w:t>
      </w:r>
      <w:r w:rsidR="00461A9D">
        <w:rPr>
          <w:rFonts w:eastAsia="Calibri"/>
          <w:lang w:eastAsia="lt-LT"/>
        </w:rPr>
        <w:t xml:space="preserve">ykdomos statybos </w:t>
      </w:r>
      <w:r>
        <w:rPr>
          <w:rFonts w:eastAsia="Calibri"/>
          <w:lang w:eastAsia="lt-LT"/>
        </w:rPr>
        <w:t>sumenkintų reprezentacinę</w:t>
      </w:r>
      <w:r w:rsidR="00461A9D">
        <w:rPr>
          <w:rFonts w:eastAsia="Calibri"/>
          <w:lang w:eastAsia="lt-LT"/>
        </w:rPr>
        <w:t xml:space="preserve"> Skulptūrų parko vertę, kurios sukūrim</w:t>
      </w:r>
      <w:r w:rsidR="0081634C">
        <w:rPr>
          <w:rFonts w:eastAsia="Calibri"/>
          <w:lang w:eastAsia="lt-LT"/>
        </w:rPr>
        <w:t>u</w:t>
      </w:r>
      <w:r w:rsidR="00461A9D">
        <w:rPr>
          <w:rFonts w:eastAsia="Calibri"/>
          <w:lang w:eastAsia="lt-LT"/>
        </w:rPr>
        <w:t xml:space="preserve">i buvo panaudota daug Europos Sąjungos bei savivaldybės biudžetų lėšų. Rekonstruojant Vasario 16-osios gatvę, buvo įrengtos automobilių parkavimo vietos, kurios sudaro </w:t>
      </w:r>
      <w:r w:rsidR="0081634C">
        <w:rPr>
          <w:rFonts w:eastAsia="Calibri"/>
          <w:lang w:eastAsia="lt-LT"/>
        </w:rPr>
        <w:t xml:space="preserve">palankias </w:t>
      </w:r>
      <w:r w:rsidR="00461A9D">
        <w:rPr>
          <w:rFonts w:eastAsia="Calibri"/>
          <w:lang w:eastAsia="lt-LT"/>
        </w:rPr>
        <w:t>galimyb</w:t>
      </w:r>
      <w:r w:rsidR="0081634C">
        <w:rPr>
          <w:rFonts w:eastAsia="Calibri"/>
          <w:lang w:eastAsia="lt-LT"/>
        </w:rPr>
        <w:t>es</w:t>
      </w:r>
      <w:r w:rsidR="00461A9D">
        <w:rPr>
          <w:rFonts w:eastAsia="Calibri"/>
          <w:lang w:eastAsia="lt-LT"/>
        </w:rPr>
        <w:t xml:space="preserve"> rajono gyventojams ir miesto svečiams atvy</w:t>
      </w:r>
      <w:r w:rsidR="0081634C">
        <w:rPr>
          <w:rFonts w:eastAsia="Calibri"/>
          <w:lang w:eastAsia="lt-LT"/>
        </w:rPr>
        <w:t>kti prie Skulptūrų parko į renginius. Perkamas žemės sklypas sudarytų didesnę erdvę patekimui į Skulptūrų parką nuo Vasario 16-osios gatvės.</w:t>
      </w:r>
    </w:p>
    <w:p w:rsidR="00CD585D" w:rsidRPr="00954E31" w:rsidRDefault="00CD585D" w:rsidP="00CD585D">
      <w:pPr>
        <w:spacing w:line="360" w:lineRule="auto"/>
        <w:ind w:firstLine="709"/>
        <w:jc w:val="both"/>
        <w:rPr>
          <w:rFonts w:eastAsia="Calibri"/>
          <w:lang w:eastAsia="lt-LT"/>
        </w:rPr>
      </w:pPr>
      <w:r>
        <w:rPr>
          <w:rFonts w:eastAsia="Calibri"/>
          <w:lang w:eastAsia="lt-LT"/>
        </w:rPr>
        <w:t xml:space="preserve">Kadangi perkamas žemės sklypas, kurio nustatytas naudojimo būdas – vienbučių ir dvibučių gyvenamųjų pastatų teritorijos – neatitinka funkcijos, kuriai numatoma naudoti įsigytą žemės sklypą, </w:t>
      </w:r>
      <w:r w:rsidRPr="009C486C">
        <w:rPr>
          <w:rFonts w:eastAsia="Calibri"/>
          <w:color w:val="000000"/>
          <w:lang w:eastAsia="ar-SA"/>
        </w:rPr>
        <w:t>Molėtų rajono savivaldybės administracija</w:t>
      </w:r>
      <w:r>
        <w:rPr>
          <w:rFonts w:eastAsia="Calibri"/>
          <w:color w:val="000000"/>
          <w:lang w:eastAsia="ar-SA"/>
        </w:rPr>
        <w:t xml:space="preserve"> inicijuos naudojimo būdo pakeitimą. </w:t>
      </w:r>
    </w:p>
    <w:p w:rsidR="00CD585D" w:rsidRDefault="00CD585D" w:rsidP="00DF65E9">
      <w:pPr>
        <w:tabs>
          <w:tab w:val="left" w:pos="851"/>
        </w:tabs>
        <w:spacing w:line="360" w:lineRule="auto"/>
        <w:ind w:firstLine="709"/>
        <w:jc w:val="both"/>
        <w:rPr>
          <w:szCs w:val="20"/>
        </w:rPr>
      </w:pPr>
      <w:r>
        <w:rPr>
          <w:szCs w:val="20"/>
        </w:rPr>
        <w:t xml:space="preserve">Atsižvelgiant į žemės sklypo buvimo vietą, kita alternatyva nesvarstoma, todėl kad tik šioje vietoje tikslinga pirkti žemės sklypą ir suformuoti vientisą Skulptūrų parką su funkcionaliai pritaikyta infrastruktūra visuomenės poreikiams tenkinti. </w:t>
      </w:r>
    </w:p>
    <w:p w:rsidR="00DF65E9" w:rsidRDefault="00DF65E9" w:rsidP="00F42077">
      <w:pPr>
        <w:pStyle w:val="Sraopastraipa"/>
        <w:tabs>
          <w:tab w:val="left" w:pos="851"/>
        </w:tabs>
        <w:spacing w:line="360" w:lineRule="auto"/>
        <w:ind w:left="0" w:firstLine="709"/>
        <w:jc w:val="both"/>
        <w:rPr>
          <w:szCs w:val="20"/>
        </w:rPr>
      </w:pPr>
      <w:r>
        <w:rPr>
          <w:szCs w:val="20"/>
        </w:rPr>
        <w:t xml:space="preserve">Siūlomas pirkimo būdas – vykdyti pirkimą </w:t>
      </w:r>
      <w:r w:rsidRPr="008A6323">
        <w:t>neskelbiamų derybų būdu</w:t>
      </w:r>
      <w:r w:rsidR="0091088B">
        <w:t xml:space="preserve">, kadangi </w:t>
      </w:r>
      <w:r w:rsidR="0091088B">
        <w:rPr>
          <w:color w:val="000000"/>
        </w:rPr>
        <w:t>iš anksto yra žinoma konkreti nekilnojamojo daikto buvimo vieta ir nekilnojamasis daiktas atitinka perkančiosios organizacijos poreikius ir kitos alternatyvos to neužtikrina</w:t>
      </w:r>
      <w:r w:rsidRPr="00C716C4">
        <w:rPr>
          <w:szCs w:val="20"/>
        </w:rPr>
        <w:t xml:space="preserve">. </w:t>
      </w:r>
    </w:p>
    <w:p w:rsidR="00CD585D" w:rsidRDefault="00CD585D" w:rsidP="00CD585D">
      <w:pPr>
        <w:tabs>
          <w:tab w:val="left" w:pos="851"/>
        </w:tabs>
        <w:spacing w:line="360" w:lineRule="auto"/>
        <w:ind w:firstLine="709"/>
        <w:jc w:val="both"/>
      </w:pPr>
      <w:r>
        <w:t xml:space="preserve">Pirkimo sprendimo vertinimo kriterijus – žemės sklypo vieta. </w:t>
      </w:r>
      <w:r w:rsidRPr="008B62C9">
        <w:t>Savivaldybė, siekdama</w:t>
      </w:r>
      <w:r>
        <w:t xml:space="preserve"> įgyvendinti</w:t>
      </w:r>
      <w:r w:rsidRPr="008B62C9">
        <w:t xml:space="preserve"> </w:t>
      </w:r>
      <w:r w:rsidRPr="008B62C9">
        <w:rPr>
          <w:szCs w:val="26"/>
        </w:rPr>
        <w:t xml:space="preserve">savarankiškąją funkciją – </w:t>
      </w:r>
      <w:r>
        <w:rPr>
          <w:szCs w:val="20"/>
        </w:rPr>
        <w:t>kūno kultūros ir sporto plėtojimas, gyventojų poilsio organizavimas</w:t>
      </w:r>
      <w:r w:rsidRPr="008B62C9">
        <w:t>, turi pirkti privatų žemės sklypą.</w:t>
      </w:r>
    </w:p>
    <w:p w:rsidR="008D77E3" w:rsidRDefault="00F42077" w:rsidP="00CD585D">
      <w:pPr>
        <w:tabs>
          <w:tab w:val="left" w:pos="851"/>
        </w:tabs>
        <w:spacing w:line="360" w:lineRule="auto"/>
        <w:ind w:firstLine="709"/>
        <w:jc w:val="both"/>
      </w:pPr>
      <w:r>
        <w:rPr>
          <w:szCs w:val="26"/>
        </w:rPr>
        <w:lastRenderedPageBreak/>
        <w:t xml:space="preserve">Molėtų rajono savivaldybės taryba 2019 m. gruodžio 19 d. priėmė sprendimą Nr. B1-273 „Dėl </w:t>
      </w:r>
      <w:r w:rsidRPr="003432A3">
        <w:t>žemės sklypo pirkimo</w:t>
      </w:r>
      <w:r>
        <w:rPr>
          <w:szCs w:val="26"/>
        </w:rPr>
        <w:t xml:space="preserve"> savivaldybės nuosavybėn“ (toliau – Sprendimas). Vadovau</w:t>
      </w:r>
      <w:r w:rsidR="008D77E3">
        <w:rPr>
          <w:szCs w:val="26"/>
        </w:rPr>
        <w:t>damasis</w:t>
      </w:r>
      <w:r>
        <w:rPr>
          <w:szCs w:val="26"/>
        </w:rPr>
        <w:t xml:space="preserve"> Sprendimu, </w:t>
      </w:r>
      <w:r w:rsidRPr="003432A3">
        <w:t>Molėtų rajono savival</w:t>
      </w:r>
      <w:r>
        <w:t>dybės administracijos direktori</w:t>
      </w:r>
      <w:r w:rsidRPr="003432A3">
        <w:t>us 20</w:t>
      </w:r>
      <w:r>
        <w:t>20</w:t>
      </w:r>
      <w:r w:rsidRPr="003432A3">
        <w:t xml:space="preserve"> m. </w:t>
      </w:r>
      <w:r>
        <w:t>vasario</w:t>
      </w:r>
      <w:r w:rsidRPr="003432A3">
        <w:t xml:space="preserve"> </w:t>
      </w:r>
      <w:r>
        <w:t>3</w:t>
      </w:r>
      <w:r w:rsidRPr="003432A3">
        <w:t xml:space="preserve"> d. įsakym</w:t>
      </w:r>
      <w:r>
        <w:t>u</w:t>
      </w:r>
      <w:r w:rsidRPr="003432A3">
        <w:t xml:space="preserve"> Nr. B6-</w:t>
      </w:r>
      <w:r>
        <w:t>94 „</w:t>
      </w:r>
      <w:r>
        <w:rPr>
          <w:szCs w:val="26"/>
        </w:rPr>
        <w:t>D</w:t>
      </w:r>
      <w:r w:rsidRPr="003432A3">
        <w:t>ėl žemės sklypo pirkimo komisijos sudarymo, jos darbo reglamento patvirtinimo</w:t>
      </w:r>
      <w:r>
        <w:t xml:space="preserve">“ sudarė  </w:t>
      </w:r>
      <w:r>
        <w:rPr>
          <w:szCs w:val="26"/>
        </w:rPr>
        <w:t>Žemės sklypo pirkimo komisij</w:t>
      </w:r>
      <w:r w:rsidR="008D77E3">
        <w:rPr>
          <w:szCs w:val="26"/>
        </w:rPr>
        <w:t xml:space="preserve">ą (toliau – Pirkimo komisija) ir </w:t>
      </w:r>
      <w:r w:rsidR="008D77E3" w:rsidRPr="008D77E3">
        <w:rPr>
          <w:lang w:eastAsia="lt-LT"/>
        </w:rPr>
        <w:t>paved</w:t>
      </w:r>
      <w:r w:rsidR="008D77E3">
        <w:rPr>
          <w:lang w:eastAsia="lt-LT"/>
        </w:rPr>
        <w:t>ė</w:t>
      </w:r>
      <w:r w:rsidR="008D77E3" w:rsidRPr="008D77E3">
        <w:rPr>
          <w:lang w:eastAsia="lt-LT"/>
        </w:rPr>
        <w:t xml:space="preserve"> vykdyti užduotį: </w:t>
      </w:r>
      <w:r w:rsidR="008D77E3" w:rsidRPr="008D77E3">
        <w:t xml:space="preserve">atlikti privačios žemės sklypo (unikalus numeris 4400-5017-1434, naudojimo paskirtis – kita, plotas – 0,1870 ha), esančio </w:t>
      </w:r>
      <w:r w:rsidR="008D77E3" w:rsidRPr="008D77E3">
        <w:rPr>
          <w:szCs w:val="20"/>
        </w:rPr>
        <w:t xml:space="preserve">Molėtų r. sav., Molėtų m., Vasario 16-osios g. 16C, </w:t>
      </w:r>
      <w:r w:rsidR="008D77E3" w:rsidRPr="008D77E3">
        <w:t xml:space="preserve">pirkimo </w:t>
      </w:r>
      <w:r w:rsidR="008D77E3" w:rsidRPr="008D77E3">
        <w:rPr>
          <w:szCs w:val="20"/>
        </w:rPr>
        <w:t xml:space="preserve">savivaldybės nuosavybėn </w:t>
      </w:r>
      <w:r w:rsidR="008D77E3" w:rsidRPr="008D77E3">
        <w:t>neskelbiamų derybų procedūras</w:t>
      </w:r>
      <w:r w:rsidR="008D77E3">
        <w:t xml:space="preserve">. </w:t>
      </w:r>
    </w:p>
    <w:p w:rsidR="0096417C" w:rsidRDefault="008D77E3" w:rsidP="00E36EB9">
      <w:pPr>
        <w:pStyle w:val="Sraopastraipa"/>
        <w:tabs>
          <w:tab w:val="left" w:pos="993"/>
        </w:tabs>
        <w:spacing w:line="360" w:lineRule="auto"/>
        <w:ind w:left="0" w:firstLine="709"/>
        <w:jc w:val="both"/>
        <w:rPr>
          <w:lang w:eastAsia="lt-LT"/>
        </w:rPr>
      </w:pPr>
      <w:r>
        <w:rPr>
          <w:szCs w:val="26"/>
        </w:rPr>
        <w:t xml:space="preserve">Pirkimo komisija </w:t>
      </w:r>
      <w:r w:rsidR="00F42077">
        <w:t xml:space="preserve">2020 vasario 18 d. </w:t>
      </w:r>
      <w:r w:rsidR="006F0062">
        <w:t xml:space="preserve">pateikė </w:t>
      </w:r>
      <w:r w:rsidR="00F42077">
        <w:t>pirkimo ataskaitą Nr. T36-</w:t>
      </w:r>
      <w:r w:rsidR="006F0062">
        <w:t xml:space="preserve">2, kurioje nurodo, kad </w:t>
      </w:r>
      <w:r w:rsidR="006F0062" w:rsidRPr="006F0062">
        <w:rPr>
          <w:lang w:eastAsia="lt-LT"/>
        </w:rPr>
        <w:t>Nepriklausom</w:t>
      </w:r>
      <w:r w:rsidR="00995939">
        <w:rPr>
          <w:lang w:eastAsia="lt-LT"/>
        </w:rPr>
        <w:t>i</w:t>
      </w:r>
      <w:r w:rsidR="006F0062" w:rsidRPr="006F0062">
        <w:rPr>
          <w:lang w:eastAsia="lt-LT"/>
        </w:rPr>
        <w:t xml:space="preserve"> turto vertintoj</w:t>
      </w:r>
      <w:r w:rsidR="00995939">
        <w:rPr>
          <w:lang w:eastAsia="lt-LT"/>
        </w:rPr>
        <w:t>ai</w:t>
      </w:r>
      <w:r w:rsidR="006F0062" w:rsidRPr="006F0062">
        <w:rPr>
          <w:lang w:eastAsia="lt-LT"/>
        </w:rPr>
        <w:t xml:space="preserve"> žemės sklyp</w:t>
      </w:r>
      <w:r w:rsidR="00995939">
        <w:rPr>
          <w:lang w:eastAsia="lt-LT"/>
        </w:rPr>
        <w:t xml:space="preserve">ą </w:t>
      </w:r>
      <w:r w:rsidR="006F0062" w:rsidRPr="006F0062">
        <w:rPr>
          <w:lang w:eastAsia="lt-LT"/>
        </w:rPr>
        <w:t>įvertin</w:t>
      </w:r>
      <w:r w:rsidR="00995939">
        <w:rPr>
          <w:lang w:eastAsia="lt-LT"/>
        </w:rPr>
        <w:t xml:space="preserve">o 14700 Eur. Atsižvelgus į Aprašo 49 punkto nuostatą, kad </w:t>
      </w:r>
      <w:r w:rsidR="00995939" w:rsidRPr="001665E0">
        <w:rPr>
          <w:szCs w:val="20"/>
        </w:rPr>
        <w:t xml:space="preserve">pirkimo kaina </w:t>
      </w:r>
      <w:r w:rsidR="00995939">
        <w:rPr>
          <w:szCs w:val="20"/>
        </w:rPr>
        <w:t>negali daugiau kaip 10 proc. viršyti rinkos vertės, nustatytos atlikus individualų turto vertinimą Lietuvos Respublikos turto ir verslo vertinimo pagrindų įstatymo nustatyta tvarka,</w:t>
      </w:r>
      <w:r w:rsidR="00995939">
        <w:rPr>
          <w:lang w:eastAsia="lt-LT"/>
        </w:rPr>
        <w:t xml:space="preserve"> žemės sklypo pirkimo kaina negali būti didesnė kaip</w:t>
      </w:r>
      <w:r w:rsidR="006F0062" w:rsidRPr="006F0062">
        <w:rPr>
          <w:lang w:eastAsia="lt-LT"/>
        </w:rPr>
        <w:t xml:space="preserve"> 16170 Eur. </w:t>
      </w:r>
      <w:r w:rsidR="006F0062">
        <w:rPr>
          <w:lang w:eastAsia="lt-LT"/>
        </w:rPr>
        <w:t>Žemės sklypo savininkas</w:t>
      </w:r>
      <w:r w:rsidR="006F0062" w:rsidRPr="006F0062">
        <w:rPr>
          <w:lang w:eastAsia="lt-LT"/>
        </w:rPr>
        <w:t xml:space="preserve"> su pasiūlyta kaina - 16170 Eur nesutiko ir nurodė, kad galutinė žemės sklypo pardavimo kaina - 24500 Eur. Ši kaina viršija turto vertintojų nustatytą kainą daugiau kaip 66 proc. </w:t>
      </w:r>
      <w:r w:rsidR="00995939">
        <w:rPr>
          <w:lang w:eastAsia="lt-LT"/>
        </w:rPr>
        <w:t>Pirkimo komisija, v</w:t>
      </w:r>
      <w:r w:rsidR="006F0062" w:rsidRPr="006F0062">
        <w:rPr>
          <w:lang w:eastAsia="lt-LT"/>
        </w:rPr>
        <w:t>adovau</w:t>
      </w:r>
      <w:r w:rsidR="00995939">
        <w:rPr>
          <w:lang w:eastAsia="lt-LT"/>
        </w:rPr>
        <w:t>damasi</w:t>
      </w:r>
      <w:r w:rsidR="006F0062" w:rsidRPr="006F0062">
        <w:rPr>
          <w:lang w:eastAsia="lt-LT"/>
        </w:rPr>
        <w:t xml:space="preserve"> Žemės, esamų pastatų ar kitų nekilnojamųjų daiktų įsigijimo arba nuomos ar teisių į šiuos daiktus įsigijimo tvarkos aprašo, patvirtinto Lietuvos Respublikos Vyriausybės 2017 m. gruodžio 13 d. nutarimu Nr. 1036, 46 punktu, atsižvelg</w:t>
      </w:r>
      <w:r w:rsidR="00995939">
        <w:rPr>
          <w:lang w:eastAsia="lt-LT"/>
        </w:rPr>
        <w:t>dama</w:t>
      </w:r>
      <w:r w:rsidR="006F0062" w:rsidRPr="006F0062">
        <w:rPr>
          <w:lang w:eastAsia="lt-LT"/>
        </w:rPr>
        <w:t xml:space="preserve"> į tai, kad nebuvo galutinai sutarta dėl kainos ir pirkimo sąlygų,</w:t>
      </w:r>
      <w:r w:rsidR="00AF6050">
        <w:rPr>
          <w:lang w:eastAsia="lt-LT"/>
        </w:rPr>
        <w:t xml:space="preserve"> o</w:t>
      </w:r>
      <w:r w:rsidR="006F0062" w:rsidRPr="006F0062">
        <w:rPr>
          <w:lang w:eastAsia="lt-LT"/>
        </w:rPr>
        <w:t xml:space="preserve"> derybų rezultatai neatitinka pirkimo dokumentuose nustatytų sąlygų</w:t>
      </w:r>
      <w:r w:rsidR="000E6CB7">
        <w:rPr>
          <w:lang w:eastAsia="lt-LT"/>
        </w:rPr>
        <w:t>,</w:t>
      </w:r>
      <w:r w:rsidR="006F0062" w:rsidRPr="006F0062">
        <w:rPr>
          <w:lang w:eastAsia="lt-LT"/>
        </w:rPr>
        <w:t xml:space="preserve"> </w:t>
      </w:r>
      <w:r w:rsidR="00AF6050">
        <w:rPr>
          <w:lang w:eastAsia="lt-LT"/>
        </w:rPr>
        <w:t>priėmė galutinį sprendimą</w:t>
      </w:r>
      <w:r w:rsidR="006F0062" w:rsidRPr="006F0062">
        <w:rPr>
          <w:lang w:eastAsia="lt-LT"/>
        </w:rPr>
        <w:t xml:space="preserve">, kad derybos neįvyko.  </w:t>
      </w:r>
    </w:p>
    <w:p w:rsidR="00AF6050" w:rsidRDefault="00AF6050" w:rsidP="00AF6050">
      <w:pPr>
        <w:tabs>
          <w:tab w:val="left" w:pos="993"/>
        </w:tabs>
        <w:spacing w:line="360" w:lineRule="auto"/>
        <w:ind w:firstLine="709"/>
        <w:jc w:val="both"/>
        <w:rPr>
          <w:lang w:eastAsia="lt-LT"/>
        </w:rPr>
      </w:pPr>
      <w:r w:rsidRPr="00AF6050">
        <w:rPr>
          <w:szCs w:val="26"/>
        </w:rPr>
        <w:t>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50 punkt</w:t>
      </w:r>
      <w:r w:rsidR="00E36EB9">
        <w:rPr>
          <w:szCs w:val="26"/>
        </w:rPr>
        <w:t>as nustato</w:t>
      </w:r>
      <w:r w:rsidRPr="00AF6050">
        <w:rPr>
          <w:szCs w:val="26"/>
        </w:rPr>
        <w:t xml:space="preserve">, </w:t>
      </w:r>
      <w:r w:rsidR="00E36EB9">
        <w:rPr>
          <w:lang w:eastAsia="lt-LT"/>
        </w:rPr>
        <w:t>kad</w:t>
      </w:r>
      <w:r w:rsidRPr="00AF6050">
        <w:rPr>
          <w:lang w:eastAsia="lt-LT"/>
        </w:rPr>
        <w:t xml:space="preserve"> aprašo 49 punkt</w:t>
      </w:r>
      <w:r w:rsidR="00E36EB9">
        <w:rPr>
          <w:lang w:eastAsia="lt-LT"/>
        </w:rPr>
        <w:t>e nurodytas reikalavimas netaikomas, jeigu perkančioji organizacija pagrindžia</w:t>
      </w:r>
      <w:r w:rsidRPr="00AF6050">
        <w:rPr>
          <w:lang w:eastAsia="lt-LT"/>
        </w:rPr>
        <w:t xml:space="preserve"> </w:t>
      </w:r>
      <w:r w:rsidR="009C33F3">
        <w:rPr>
          <w:lang w:eastAsia="lt-LT"/>
        </w:rPr>
        <w:t xml:space="preserve">nekilnojamųjų daiktų įsigijimo nuosavybėn </w:t>
      </w:r>
      <w:r w:rsidRPr="00AF6050">
        <w:rPr>
          <w:lang w:eastAsia="lt-LT"/>
        </w:rPr>
        <w:t>didesn</w:t>
      </w:r>
      <w:r w:rsidR="009C33F3">
        <w:rPr>
          <w:lang w:eastAsia="lt-LT"/>
        </w:rPr>
        <w:t xml:space="preserve">e nei </w:t>
      </w:r>
      <w:r w:rsidRPr="00AF6050">
        <w:rPr>
          <w:lang w:eastAsia="lt-LT"/>
        </w:rPr>
        <w:t>10 procentų rinkos vert</w:t>
      </w:r>
      <w:r w:rsidR="009C33F3">
        <w:rPr>
          <w:lang w:eastAsia="lt-LT"/>
        </w:rPr>
        <w:t>ės</w:t>
      </w:r>
      <w:r w:rsidRPr="00AF6050">
        <w:rPr>
          <w:lang w:eastAsia="lt-LT"/>
        </w:rPr>
        <w:t xml:space="preserve"> kain</w:t>
      </w:r>
      <w:r w:rsidR="009C33F3">
        <w:rPr>
          <w:lang w:eastAsia="lt-LT"/>
        </w:rPr>
        <w:t>a tikslingumą</w:t>
      </w:r>
      <w:r w:rsidRPr="00AF6050">
        <w:rPr>
          <w:lang w:eastAsia="lt-LT"/>
        </w:rPr>
        <w:t xml:space="preserve">. </w:t>
      </w:r>
    </w:p>
    <w:p w:rsidR="00AB391C" w:rsidRPr="002F59E1" w:rsidRDefault="00AB391C" w:rsidP="00AF6050">
      <w:pPr>
        <w:tabs>
          <w:tab w:val="left" w:pos="993"/>
        </w:tabs>
        <w:spacing w:line="360" w:lineRule="auto"/>
        <w:ind w:firstLine="709"/>
        <w:jc w:val="both"/>
        <w:rPr>
          <w:caps/>
          <w:szCs w:val="20"/>
        </w:rPr>
      </w:pPr>
      <w:r w:rsidRPr="002F59E1">
        <w:rPr>
          <w:lang w:eastAsia="lt-LT"/>
        </w:rPr>
        <w:t>Atsižvelgiant į aukščiau išdėstytą</w:t>
      </w:r>
      <w:r w:rsidR="002F59E1" w:rsidRPr="002F59E1">
        <w:rPr>
          <w:lang w:eastAsia="lt-LT"/>
        </w:rPr>
        <w:t xml:space="preserve"> pagrindimą</w:t>
      </w:r>
      <w:r w:rsidRPr="002F59E1">
        <w:rPr>
          <w:lang w:eastAsia="lt-LT"/>
        </w:rPr>
        <w:t xml:space="preserve"> ir vadovaujantis minėto aprašo 50 punktu </w:t>
      </w:r>
      <w:r w:rsidR="002F59E1" w:rsidRPr="002F59E1">
        <w:rPr>
          <w:lang w:eastAsia="lt-LT"/>
        </w:rPr>
        <w:t>A</w:t>
      </w:r>
      <w:r w:rsidRPr="002F59E1">
        <w:rPr>
          <w:lang w:eastAsia="lt-LT"/>
        </w:rPr>
        <w:t xml:space="preserve">dministracija mano, kad tokio sklypo pirkimas </w:t>
      </w:r>
      <w:r w:rsidR="00E62FD6" w:rsidRPr="002F59E1">
        <w:rPr>
          <w:lang w:eastAsia="lt-LT"/>
        </w:rPr>
        <w:t xml:space="preserve">už rinkos kainą </w:t>
      </w:r>
      <w:r w:rsidRPr="002F59E1">
        <w:rPr>
          <w:lang w:eastAsia="lt-LT"/>
        </w:rPr>
        <w:t>yra būtinas</w:t>
      </w:r>
      <w:r w:rsidR="00E62FD6" w:rsidRPr="002F59E1">
        <w:rPr>
          <w:lang w:eastAsia="lt-LT"/>
        </w:rPr>
        <w:t xml:space="preserve"> ir neišvengiamas</w:t>
      </w:r>
      <w:r w:rsidR="002F59E1" w:rsidRPr="002F59E1">
        <w:rPr>
          <w:lang w:eastAsia="lt-LT"/>
        </w:rPr>
        <w:t>,</w:t>
      </w:r>
      <w:r w:rsidR="00E62FD6" w:rsidRPr="002F59E1">
        <w:rPr>
          <w:lang w:eastAsia="lt-LT"/>
        </w:rPr>
        <w:t xml:space="preserve"> </w:t>
      </w:r>
      <w:r w:rsidRPr="002F59E1">
        <w:rPr>
          <w:lang w:eastAsia="lt-LT"/>
        </w:rPr>
        <w:t xml:space="preserve">siekiant įgyvendinti skulptūrų parko viziją, aplinkinių gyventojų </w:t>
      </w:r>
      <w:r w:rsidR="00E62FD6" w:rsidRPr="002F59E1">
        <w:rPr>
          <w:lang w:eastAsia="lt-LT"/>
        </w:rPr>
        <w:t xml:space="preserve">poziciją dėl parko </w:t>
      </w:r>
      <w:r w:rsidR="002F59E1" w:rsidRPr="002F59E1">
        <w:rPr>
          <w:lang w:eastAsia="lt-LT"/>
        </w:rPr>
        <w:t xml:space="preserve">teritorijos </w:t>
      </w:r>
      <w:r w:rsidR="00E62FD6" w:rsidRPr="002F59E1">
        <w:rPr>
          <w:lang w:eastAsia="lt-LT"/>
        </w:rPr>
        <w:t xml:space="preserve">plėtojimo, o ne užstatymo bei </w:t>
      </w:r>
      <w:r w:rsidRPr="002F59E1">
        <w:rPr>
          <w:lang w:eastAsia="lt-LT"/>
        </w:rPr>
        <w:t xml:space="preserve">teritorijų planavimo </w:t>
      </w:r>
      <w:r w:rsidR="00E62FD6" w:rsidRPr="002F59E1">
        <w:rPr>
          <w:lang w:eastAsia="lt-LT"/>
        </w:rPr>
        <w:t>normų įgyvendinimą.</w:t>
      </w:r>
    </w:p>
    <w:p w:rsidR="00CD585D" w:rsidRPr="008B62C9" w:rsidRDefault="00CD585D" w:rsidP="00CD585D">
      <w:pPr>
        <w:rPr>
          <w:szCs w:val="20"/>
        </w:rPr>
      </w:pPr>
    </w:p>
    <w:p w:rsidR="00CD585D" w:rsidRDefault="00CD585D" w:rsidP="00CD585D">
      <w:pPr>
        <w:pStyle w:val="Sraopastraipa"/>
        <w:tabs>
          <w:tab w:val="left" w:pos="993"/>
        </w:tabs>
        <w:ind w:left="1080" w:hanging="1080"/>
        <w:jc w:val="center"/>
        <w:rPr>
          <w:b/>
          <w:szCs w:val="26"/>
        </w:rPr>
      </w:pPr>
      <w:r>
        <w:rPr>
          <w:b/>
          <w:szCs w:val="26"/>
        </w:rPr>
        <w:t>III SKYRIUS</w:t>
      </w:r>
    </w:p>
    <w:p w:rsidR="00CD585D" w:rsidRPr="000B37F6" w:rsidRDefault="00CD585D" w:rsidP="00CD585D">
      <w:pPr>
        <w:pStyle w:val="Sraopastraipa"/>
        <w:tabs>
          <w:tab w:val="left" w:pos="993"/>
        </w:tabs>
        <w:ind w:left="1080" w:hanging="1080"/>
        <w:jc w:val="center"/>
        <w:rPr>
          <w:b/>
          <w:caps/>
          <w:szCs w:val="20"/>
        </w:rPr>
      </w:pPr>
      <w:r w:rsidRPr="000B37F6">
        <w:rPr>
          <w:b/>
          <w:szCs w:val="26"/>
        </w:rPr>
        <w:t>PIRKIMO ATLIKIMO TVARKA</w:t>
      </w:r>
    </w:p>
    <w:p w:rsidR="00CD585D" w:rsidRPr="008B62C9" w:rsidRDefault="00CD585D" w:rsidP="00CD585D">
      <w:pPr>
        <w:tabs>
          <w:tab w:val="left" w:pos="993"/>
        </w:tabs>
        <w:jc w:val="both"/>
        <w:rPr>
          <w:caps/>
          <w:szCs w:val="20"/>
        </w:rPr>
      </w:pPr>
    </w:p>
    <w:p w:rsidR="00CD585D" w:rsidRPr="00954E31" w:rsidRDefault="00CD585D" w:rsidP="00CD585D">
      <w:pPr>
        <w:pStyle w:val="Sraopastraipa"/>
        <w:numPr>
          <w:ilvl w:val="0"/>
          <w:numId w:val="3"/>
        </w:numPr>
        <w:tabs>
          <w:tab w:val="left" w:pos="993"/>
        </w:tabs>
        <w:spacing w:line="360" w:lineRule="auto"/>
        <w:ind w:left="0" w:firstLine="567"/>
        <w:jc w:val="both"/>
        <w:rPr>
          <w:caps/>
          <w:szCs w:val="20"/>
        </w:rPr>
      </w:pPr>
      <w:r w:rsidRPr="00954E31">
        <w:rPr>
          <w:szCs w:val="20"/>
        </w:rPr>
        <w:t xml:space="preserve">Žemės sklypas perkamas </w:t>
      </w:r>
      <w:r w:rsidRPr="00954E31">
        <w:rPr>
          <w:szCs w:val="26"/>
        </w:rPr>
        <w:t xml:space="preserve">Žemės, esamų pastatų ar kitų nekilnojamųjų daiktų įsigijimo arba nuomos ar teisių į šiuos daiktus įsigijimo tvarkos aprašo, patvirtinto Lietuvos Respublikos Vyriausybės 2017 m. gruodžio 13 d. nutarimu Nr. 1036 „Dėl  Žemės, esamų pastatų ar kitų </w:t>
      </w:r>
      <w:r w:rsidRPr="00954E31">
        <w:rPr>
          <w:szCs w:val="26"/>
        </w:rPr>
        <w:lastRenderedPageBreak/>
        <w:t xml:space="preserve">nekilnojamųjų daiktų įsigijimo arba nuomos ar teisių į šiuos daiktus įsigijimo tvarkos aprašo </w:t>
      </w:r>
      <w:r>
        <w:rPr>
          <w:szCs w:val="26"/>
        </w:rPr>
        <w:t xml:space="preserve">patvirtinimo“ </w:t>
      </w:r>
      <w:r w:rsidRPr="00954E31">
        <w:rPr>
          <w:szCs w:val="26"/>
        </w:rPr>
        <w:t xml:space="preserve">nustatyta tvarka. </w:t>
      </w:r>
    </w:p>
    <w:p w:rsidR="00CD585D" w:rsidRPr="008B62C9" w:rsidRDefault="00CD585D" w:rsidP="00CD585D">
      <w:pPr>
        <w:tabs>
          <w:tab w:val="left" w:pos="851"/>
        </w:tabs>
        <w:ind w:firstLine="567"/>
        <w:rPr>
          <w:caps/>
          <w:szCs w:val="20"/>
        </w:rPr>
      </w:pPr>
    </w:p>
    <w:p w:rsidR="00CD585D" w:rsidRDefault="00CD585D" w:rsidP="00CD585D">
      <w:pPr>
        <w:pStyle w:val="Sraopastraipa"/>
        <w:tabs>
          <w:tab w:val="left" w:pos="993"/>
        </w:tabs>
        <w:ind w:left="1080" w:hanging="1080"/>
        <w:jc w:val="center"/>
        <w:rPr>
          <w:b/>
          <w:caps/>
          <w:szCs w:val="20"/>
        </w:rPr>
      </w:pPr>
      <w:r>
        <w:rPr>
          <w:b/>
          <w:caps/>
          <w:szCs w:val="20"/>
        </w:rPr>
        <w:t>IV SKYRIUS</w:t>
      </w:r>
    </w:p>
    <w:p w:rsidR="00CD585D" w:rsidRPr="00A60140" w:rsidRDefault="00CD585D" w:rsidP="00CD585D">
      <w:pPr>
        <w:pStyle w:val="Sraopastraipa"/>
        <w:tabs>
          <w:tab w:val="left" w:pos="993"/>
        </w:tabs>
        <w:ind w:left="1080" w:hanging="1080"/>
        <w:jc w:val="center"/>
        <w:rPr>
          <w:b/>
          <w:caps/>
          <w:szCs w:val="20"/>
        </w:rPr>
      </w:pPr>
      <w:r w:rsidRPr="00A60140">
        <w:rPr>
          <w:b/>
          <w:caps/>
          <w:szCs w:val="20"/>
        </w:rPr>
        <w:t>PIRKIMO KRITERIJAI</w:t>
      </w:r>
    </w:p>
    <w:p w:rsidR="00CD585D" w:rsidRPr="008B62C9" w:rsidRDefault="00CD585D" w:rsidP="00CD585D">
      <w:pPr>
        <w:tabs>
          <w:tab w:val="left" w:pos="993"/>
        </w:tabs>
        <w:jc w:val="both"/>
        <w:rPr>
          <w:caps/>
          <w:szCs w:val="20"/>
        </w:rPr>
      </w:pPr>
    </w:p>
    <w:p w:rsidR="00CD585D" w:rsidRPr="00A60140" w:rsidRDefault="009C33F3" w:rsidP="00CD585D">
      <w:pPr>
        <w:pStyle w:val="Sraopastraipa"/>
        <w:numPr>
          <w:ilvl w:val="0"/>
          <w:numId w:val="3"/>
        </w:numPr>
        <w:tabs>
          <w:tab w:val="left" w:pos="851"/>
          <w:tab w:val="left" w:pos="1134"/>
        </w:tabs>
        <w:spacing w:line="360" w:lineRule="auto"/>
        <w:ind w:left="0" w:firstLine="709"/>
        <w:jc w:val="both"/>
        <w:rPr>
          <w:caps/>
          <w:szCs w:val="20"/>
        </w:rPr>
      </w:pPr>
      <w:r>
        <w:rPr>
          <w:szCs w:val="20"/>
        </w:rPr>
        <w:t>Pirkimo</w:t>
      </w:r>
      <w:r w:rsidR="00CD585D" w:rsidRPr="00A60140">
        <w:rPr>
          <w:szCs w:val="20"/>
        </w:rPr>
        <w:t xml:space="preserve"> kriterijai:</w:t>
      </w:r>
    </w:p>
    <w:p w:rsidR="00CD585D" w:rsidRDefault="00CD585D" w:rsidP="00CD585D">
      <w:pPr>
        <w:tabs>
          <w:tab w:val="left" w:pos="851"/>
        </w:tabs>
        <w:spacing w:line="360" w:lineRule="auto"/>
        <w:jc w:val="both"/>
        <w:rPr>
          <w:szCs w:val="20"/>
        </w:rPr>
      </w:pPr>
      <w:r>
        <w:rPr>
          <w:szCs w:val="20"/>
        </w:rPr>
        <w:t xml:space="preserve">            4.1.</w:t>
      </w:r>
      <w:r w:rsidRPr="001665E0">
        <w:rPr>
          <w:szCs w:val="20"/>
        </w:rPr>
        <w:t xml:space="preserve"> </w:t>
      </w:r>
      <w:r>
        <w:rPr>
          <w:szCs w:val="20"/>
        </w:rPr>
        <w:t>perkamas turtas turi būti įregistruotas Nekilnojamojo turto registre, negali būti įkeistas;</w:t>
      </w:r>
    </w:p>
    <w:p w:rsidR="00CD585D" w:rsidRPr="00E965AE" w:rsidRDefault="00CD585D" w:rsidP="00CD585D">
      <w:pPr>
        <w:tabs>
          <w:tab w:val="left" w:pos="851"/>
        </w:tabs>
        <w:spacing w:line="360" w:lineRule="auto"/>
        <w:ind w:firstLine="709"/>
        <w:jc w:val="both"/>
        <w:rPr>
          <w:szCs w:val="20"/>
        </w:rPr>
      </w:pPr>
      <w:r>
        <w:rPr>
          <w:szCs w:val="20"/>
        </w:rPr>
        <w:t xml:space="preserve">4.2. </w:t>
      </w:r>
      <w:r w:rsidRPr="001665E0">
        <w:rPr>
          <w:szCs w:val="20"/>
        </w:rPr>
        <w:t xml:space="preserve">pirkimo kaina </w:t>
      </w:r>
      <w:r w:rsidR="009C33F3">
        <w:rPr>
          <w:szCs w:val="20"/>
        </w:rPr>
        <w:t xml:space="preserve">turi būti palyginama su rinkos kainų analogais ir siekiant ekonomiškai naudingiausio rezultato. </w:t>
      </w:r>
    </w:p>
    <w:p w:rsidR="00CD585D" w:rsidRPr="008B62C9" w:rsidRDefault="00CD585D" w:rsidP="00CD585D">
      <w:pPr>
        <w:tabs>
          <w:tab w:val="left" w:pos="1134"/>
        </w:tabs>
        <w:ind w:left="927"/>
        <w:jc w:val="center"/>
        <w:rPr>
          <w:caps/>
          <w:szCs w:val="20"/>
          <w:u w:val="single"/>
        </w:rPr>
      </w:pPr>
      <w:r w:rsidRPr="008B62C9">
        <w:rPr>
          <w:szCs w:val="20"/>
          <w:u w:val="single"/>
        </w:rPr>
        <w:tab/>
      </w:r>
      <w:r w:rsidRPr="008B62C9">
        <w:rPr>
          <w:szCs w:val="20"/>
          <w:u w:val="single"/>
        </w:rPr>
        <w:tab/>
      </w:r>
      <w:r w:rsidRPr="008B62C9">
        <w:rPr>
          <w:szCs w:val="20"/>
          <w:u w:val="single"/>
        </w:rPr>
        <w:tab/>
      </w:r>
      <w:r w:rsidRPr="008B62C9">
        <w:rPr>
          <w:szCs w:val="20"/>
          <w:u w:val="single"/>
        </w:rPr>
        <w:tab/>
      </w:r>
      <w:r w:rsidRPr="008B62C9">
        <w:rPr>
          <w:szCs w:val="20"/>
          <w:u w:val="single"/>
        </w:rPr>
        <w:tab/>
      </w:r>
      <w:r w:rsidRPr="008B62C9">
        <w:rPr>
          <w:szCs w:val="20"/>
          <w:u w:val="single"/>
        </w:rPr>
        <w:tab/>
      </w:r>
      <w:r w:rsidRPr="008B62C9">
        <w:rPr>
          <w:szCs w:val="20"/>
          <w:u w:val="single"/>
        </w:rPr>
        <w:tab/>
      </w:r>
    </w:p>
    <w:p w:rsidR="009F5EF6" w:rsidRDefault="009F5EF6">
      <w:pPr>
        <w:tabs>
          <w:tab w:val="left" w:pos="1674"/>
        </w:tabs>
      </w:pPr>
    </w:p>
    <w:sectPr w:rsidR="009F5EF6" w:rsidSect="00CD585D">
      <w:type w:val="continuous"/>
      <w:pgSz w:w="11906" w:h="16838" w:code="9"/>
      <w:pgMar w:top="1134" w:right="567" w:bottom="567"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EAD" w:rsidRDefault="00E91EAD">
      <w:r>
        <w:separator/>
      </w:r>
    </w:p>
  </w:endnote>
  <w:endnote w:type="continuationSeparator" w:id="0">
    <w:p w:rsidR="00E91EAD" w:rsidRDefault="00E9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DC" w:rsidRDefault="00384FDC">
    <w:pPr>
      <w:pStyle w:val="Porat"/>
      <w:jc w:val="right"/>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FirstCap \p  \* MERGEFORMAT </w:instrText>
    </w:r>
    <w:r>
      <w:rPr>
        <w:rFonts w:ascii="Tahoma" w:hAnsi="Tahoma" w:cs="Tahoma"/>
        <w:sz w:val="15"/>
        <w:szCs w:val="15"/>
      </w:rPr>
      <w:fldChar w:fldCharType="separate"/>
    </w:r>
    <w:r w:rsidR="00CC1998">
      <w:rPr>
        <w:rFonts w:ascii="Tahoma" w:hAnsi="Tahoma" w:cs="Tahoma"/>
        <w:noProof/>
        <w:sz w:val="15"/>
        <w:szCs w:val="15"/>
      </w:rPr>
      <w:t>C:\Downloads\54isakymasdel-z.-skl.-pirkimo-pagrindimo.docx</w:t>
    </w:r>
    <w:r>
      <w:rPr>
        <w:rFonts w:ascii="Tahoma" w:hAnsi="Tahoma" w:cs="Tahom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EAD" w:rsidRDefault="00E91EAD">
      <w:r>
        <w:separator/>
      </w:r>
    </w:p>
  </w:footnote>
  <w:footnote w:type="continuationSeparator" w:id="0">
    <w:p w:rsidR="00E91EAD" w:rsidRDefault="00E91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DC" w:rsidRDefault="00384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84FDC" w:rsidRDefault="00384FD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DC" w:rsidRDefault="00384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C1998">
      <w:rPr>
        <w:rStyle w:val="Puslapionumeris"/>
        <w:noProof/>
      </w:rPr>
      <w:t>4</w:t>
    </w:r>
    <w:r>
      <w:rPr>
        <w:rStyle w:val="Puslapionumeris"/>
      </w:rPr>
      <w:fldChar w:fldCharType="end"/>
    </w:r>
  </w:p>
  <w:p w:rsidR="00384FDC" w:rsidRDefault="00384FD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DC" w:rsidRDefault="00B43049">
    <w:pPr>
      <w:pStyle w:val="Antrats"/>
      <w:jc w:val="center"/>
    </w:pPr>
    <w:r>
      <w:rPr>
        <w:noProof/>
        <w:lang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384FDC" w:rsidRDefault="00384FDC">
    <w:pPr>
      <w:pStyle w:val="Antrats"/>
      <w:jc w:val="center"/>
      <w:rPr>
        <w:b/>
        <w:spacing w:val="40"/>
        <w:sz w:val="32"/>
        <w:szCs w:val="32"/>
      </w:rPr>
    </w:pPr>
    <w:r>
      <w:rPr>
        <w:b/>
        <w:spacing w:val="40"/>
        <w:sz w:val="32"/>
        <w:szCs w:val="32"/>
      </w:rPr>
      <w:t>MOLĖTŲ RAJONO SAVIVALDYBĖS ADMINISTRACIJOS DIREKTORIUS</w:t>
    </w:r>
  </w:p>
  <w:p w:rsidR="00384FDC" w:rsidRDefault="00384FDC">
    <w:pPr>
      <w:pStyle w:val="Antrats"/>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53CA5"/>
    <w:multiLevelType w:val="hybridMultilevel"/>
    <w:tmpl w:val="B76C4622"/>
    <w:lvl w:ilvl="0" w:tplc="6120912C">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58324E9F"/>
    <w:multiLevelType w:val="multilevel"/>
    <w:tmpl w:val="CAC2193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 w15:restartNumberingAfterBreak="0">
    <w:nsid w:val="63CA06CF"/>
    <w:multiLevelType w:val="hybridMultilevel"/>
    <w:tmpl w:val="6B703278"/>
    <w:lvl w:ilvl="0" w:tplc="3C109B26">
      <w:start w:val="3"/>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5D"/>
    <w:rsid w:val="00004036"/>
    <w:rsid w:val="00045A1C"/>
    <w:rsid w:val="00076C74"/>
    <w:rsid w:val="000842FE"/>
    <w:rsid w:val="000E6CB7"/>
    <w:rsid w:val="001151D3"/>
    <w:rsid w:val="00145E89"/>
    <w:rsid w:val="001B54F3"/>
    <w:rsid w:val="001B5BB4"/>
    <w:rsid w:val="002368F5"/>
    <w:rsid w:val="002A7A4E"/>
    <w:rsid w:val="002B2D5E"/>
    <w:rsid w:val="002F2216"/>
    <w:rsid w:val="002F59E1"/>
    <w:rsid w:val="0031257D"/>
    <w:rsid w:val="00332A11"/>
    <w:rsid w:val="003432A3"/>
    <w:rsid w:val="00384FDC"/>
    <w:rsid w:val="004009FB"/>
    <w:rsid w:val="00443ED1"/>
    <w:rsid w:val="00461A9D"/>
    <w:rsid w:val="00464C02"/>
    <w:rsid w:val="005902E7"/>
    <w:rsid w:val="006B15AB"/>
    <w:rsid w:val="006F0062"/>
    <w:rsid w:val="00743F7E"/>
    <w:rsid w:val="007742DD"/>
    <w:rsid w:val="007E0A79"/>
    <w:rsid w:val="008064E3"/>
    <w:rsid w:val="0081634C"/>
    <w:rsid w:val="00840744"/>
    <w:rsid w:val="008D77E3"/>
    <w:rsid w:val="008E5159"/>
    <w:rsid w:val="0091088B"/>
    <w:rsid w:val="0096417C"/>
    <w:rsid w:val="00976AB0"/>
    <w:rsid w:val="0098361F"/>
    <w:rsid w:val="00995939"/>
    <w:rsid w:val="009C33F3"/>
    <w:rsid w:val="009D34EB"/>
    <w:rsid w:val="009F5EF6"/>
    <w:rsid w:val="00A55B6C"/>
    <w:rsid w:val="00AB391C"/>
    <w:rsid w:val="00AD2C21"/>
    <w:rsid w:val="00AF6050"/>
    <w:rsid w:val="00B43049"/>
    <w:rsid w:val="00BA7E6D"/>
    <w:rsid w:val="00BD4857"/>
    <w:rsid w:val="00C343A4"/>
    <w:rsid w:val="00CC1998"/>
    <w:rsid w:val="00CD585D"/>
    <w:rsid w:val="00D74745"/>
    <w:rsid w:val="00DA2602"/>
    <w:rsid w:val="00DF5313"/>
    <w:rsid w:val="00DF65E9"/>
    <w:rsid w:val="00E2140E"/>
    <w:rsid w:val="00E36EB9"/>
    <w:rsid w:val="00E37286"/>
    <w:rsid w:val="00E430FC"/>
    <w:rsid w:val="00E44DE1"/>
    <w:rsid w:val="00E460AC"/>
    <w:rsid w:val="00E62FD6"/>
    <w:rsid w:val="00E91EAD"/>
    <w:rsid w:val="00ED0AA6"/>
    <w:rsid w:val="00EE7A37"/>
    <w:rsid w:val="00F42077"/>
    <w:rsid w:val="00F44224"/>
    <w:rsid w:val="00F759D7"/>
    <w:rsid w:val="00F86CDC"/>
    <w:rsid w:val="00FC0DF0"/>
    <w:rsid w:val="00FF2C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F6C56"/>
  <w15:chartTrackingRefBased/>
  <w15:docId w15:val="{9030B8F2-A13F-4F69-AA8D-BF5D6C10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BalloonText1">
    <w:name w:val="Balloon Text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Pagrindinistekstas2">
    <w:name w:val="Body Text 2"/>
    <w:basedOn w:val="prastasis"/>
    <w:link w:val="Pagrindinistekstas2Diagrama"/>
    <w:rsid w:val="00CD585D"/>
    <w:pPr>
      <w:spacing w:after="120" w:line="480" w:lineRule="auto"/>
    </w:pPr>
  </w:style>
  <w:style w:type="character" w:customStyle="1" w:styleId="Pagrindinistekstas2Diagrama">
    <w:name w:val="Pagrindinis tekstas 2 Diagrama"/>
    <w:basedOn w:val="Numatytasispastraiposriftas"/>
    <w:link w:val="Pagrindinistekstas2"/>
    <w:rsid w:val="00CD585D"/>
    <w:rPr>
      <w:sz w:val="24"/>
      <w:szCs w:val="24"/>
      <w:lang w:eastAsia="en-US"/>
    </w:rPr>
  </w:style>
  <w:style w:type="paragraph" w:styleId="Sraopastraipa">
    <w:name w:val="List Paragraph"/>
    <w:basedOn w:val="prastasis"/>
    <w:uiPriority w:val="34"/>
    <w:qFormat/>
    <w:rsid w:val="00CD585D"/>
    <w:pPr>
      <w:ind w:left="720"/>
      <w:contextualSpacing/>
    </w:pPr>
  </w:style>
  <w:style w:type="paragraph" w:styleId="Debesliotekstas">
    <w:name w:val="Balloon Text"/>
    <w:basedOn w:val="prastasis"/>
    <w:link w:val="DebesliotekstasDiagrama"/>
    <w:rsid w:val="00E430FC"/>
    <w:rPr>
      <w:rFonts w:ascii="Segoe UI" w:hAnsi="Segoe UI" w:cs="Segoe UI"/>
      <w:sz w:val="18"/>
      <w:szCs w:val="18"/>
    </w:rPr>
  </w:style>
  <w:style w:type="character" w:customStyle="1" w:styleId="DebesliotekstasDiagrama">
    <w:name w:val="Debesėlio tekstas Diagrama"/>
    <w:basedOn w:val="Numatytasispastraiposriftas"/>
    <w:link w:val="Debesliotekstas"/>
    <w:rsid w:val="00E430F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Administratoriaus%20isaky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Administratoriaus isakymas.dotx</Template>
  <TotalTime>0</TotalTime>
  <Pages>5</Pages>
  <Words>1185</Words>
  <Characters>8092</Characters>
  <Application>Microsoft Office Word</Application>
  <DocSecurity>0</DocSecurity>
  <Lines>67</Lines>
  <Paragraphs>18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Zoja Sucodumceva</cp:lastModifiedBy>
  <cp:revision>2</cp:revision>
  <cp:lastPrinted>2020-02-19T10:02:00Z</cp:lastPrinted>
  <dcterms:created xsi:type="dcterms:W3CDTF">2020-02-19T10:02:00Z</dcterms:created>
  <dcterms:modified xsi:type="dcterms:W3CDTF">2020-02-19T10:02:00Z</dcterms:modified>
</cp:coreProperties>
</file>