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2F" w:rsidRDefault="00E1132F" w:rsidP="00E1132F">
      <w:pPr>
        <w:jc w:val="center"/>
      </w:pPr>
      <w:r>
        <w:t>AIŠKINAMASIS RAŠTAS</w:t>
      </w:r>
    </w:p>
    <w:p w:rsidR="002D18B7" w:rsidRDefault="00E1132F" w:rsidP="00E1132F">
      <w:pPr>
        <w:spacing w:line="360" w:lineRule="auto"/>
        <w:jc w:val="center"/>
      </w:pPr>
      <w:r>
        <w:t>Dėl M</w:t>
      </w:r>
      <w:r w:rsidRPr="00E1132F">
        <w:t>olėtų rajono savivaldybės tarybos 2</w:t>
      </w:r>
      <w:r>
        <w:t>015 m. gegužės 28 d. sprendimo Nr. B1-123 „D</w:t>
      </w:r>
      <w:r w:rsidRPr="00E1132F">
        <w:t xml:space="preserve">ėl </w:t>
      </w:r>
      <w:r>
        <w:t>VšĮ M</w:t>
      </w:r>
      <w:r w:rsidRPr="00E1132F">
        <w:t>olėtų ligoninės valdymo struktūros ir pareigybių sąrašo patvirtinimo“ pakeitimo</w:t>
      </w:r>
    </w:p>
    <w:p w:rsidR="00E1132F" w:rsidRPr="00A7404C" w:rsidRDefault="00E1132F" w:rsidP="00E1132F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851" w:hanging="284"/>
        <w:jc w:val="both"/>
        <w:rPr>
          <w:b/>
        </w:rPr>
      </w:pPr>
      <w:r>
        <w:rPr>
          <w:b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</w:p>
    <w:p w:rsidR="00E1132F" w:rsidRDefault="00E1132F" w:rsidP="007E24F6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ab/>
      </w:r>
      <w:r>
        <w:t>2020 m. sausio 23</w:t>
      </w:r>
      <w:r w:rsidRPr="00E46FCE">
        <w:t xml:space="preserve"> d. buvo gautas VšĮ M</w:t>
      </w:r>
      <w:r>
        <w:t>olėtų ligoninės raštas Nr. S-16 „Dėl mokamų paslaugų sąrašo ir kainų, pareigybių sąrašo pakeitimo ir patvirtinimo“</w:t>
      </w:r>
      <w:r w:rsidRPr="00E46FCE">
        <w:t>,</w:t>
      </w:r>
      <w:r>
        <w:t xml:space="preserve"> kuriame prašoma</w:t>
      </w:r>
      <w:r w:rsidR="007E24F6">
        <w:t xml:space="preserve"> teikiamu tarybos sprendimu </w:t>
      </w:r>
      <w:r w:rsidR="007E24F6">
        <w:t xml:space="preserve">pakeisti </w:t>
      </w:r>
      <w:r w:rsidR="007E24F6">
        <w:t xml:space="preserve">VšĮ </w:t>
      </w:r>
      <w:r w:rsidR="007E24F6" w:rsidRPr="00655D94">
        <w:t>Molėtų ligoninės pareigybių sąraš</w:t>
      </w:r>
      <w:r w:rsidR="007E24F6">
        <w:t>o, patvirtinto M</w:t>
      </w:r>
      <w:r w:rsidR="007E24F6" w:rsidRPr="00655D94">
        <w:t>olėtų rajono savivaldybės tarybos 2</w:t>
      </w:r>
      <w:r w:rsidR="007E24F6">
        <w:t>015 m. gegužės 28 d. sprendimu N</w:t>
      </w:r>
      <w:r w:rsidR="007E24F6" w:rsidRPr="00655D94">
        <w:t>r.</w:t>
      </w:r>
      <w:r w:rsidR="007E24F6">
        <w:t xml:space="preserve"> B1-123 „Dėl viešosios įstaigos M</w:t>
      </w:r>
      <w:r w:rsidR="007E24F6" w:rsidRPr="00655D94">
        <w:t>olėtų ligoninės valdymo struktūros ir pareigybių sąrašo patvirtinimo“</w:t>
      </w:r>
      <w:r w:rsidR="007E24F6">
        <w:t xml:space="preserve"> ir </w:t>
      </w:r>
      <w:r>
        <w:t xml:space="preserve">papildyti Slaugos ir palaikomojo gydymo skyriaus sąrašą „Medicinos gydytojo“ pareigybe, Klinikinės laboratorijos pareigybių sąrašą „Biomedicinos biologo“ pareigybe bei pakeisti </w:t>
      </w:r>
      <w:r>
        <w:t>Klinikinės laboratorijos</w:t>
      </w:r>
      <w:r>
        <w:t xml:space="preserve"> „</w:t>
      </w:r>
      <w:r w:rsidR="007E24F6">
        <w:t>L</w:t>
      </w:r>
      <w:r>
        <w:t>aboranto“ pareigybės pavadinimą į „Biomedicinos technologo“ pareigybę.</w:t>
      </w:r>
    </w:p>
    <w:p w:rsidR="00E1132F" w:rsidRDefault="00E1132F" w:rsidP="00E1132F">
      <w:pPr>
        <w:tabs>
          <w:tab w:val="left" w:pos="720"/>
        </w:tabs>
        <w:spacing w:after="0" w:line="360" w:lineRule="auto"/>
        <w:ind w:left="567"/>
        <w:rPr>
          <w:b/>
          <w:lang w:val="pt-BR"/>
        </w:rPr>
      </w:pPr>
      <w:r>
        <w:rPr>
          <w:b/>
        </w:rPr>
        <w:t xml:space="preserve">2. </w:t>
      </w:r>
      <w:r>
        <w:rPr>
          <w:b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E1132F" w:rsidRDefault="007E24F6" w:rsidP="00E1132F">
      <w:pPr>
        <w:tabs>
          <w:tab w:val="left" w:pos="720"/>
        </w:tabs>
        <w:spacing w:after="0" w:line="360" w:lineRule="auto"/>
        <w:ind w:left="567"/>
      </w:pPr>
      <w:r>
        <w:t xml:space="preserve">Lietuvos Respublikos vietos savivaldos įstatymo </w:t>
      </w:r>
      <w:r>
        <w:t>18 straipsnio 1 dalis,</w:t>
      </w:r>
    </w:p>
    <w:p w:rsidR="007E24F6" w:rsidRDefault="007E24F6" w:rsidP="007E24F6">
      <w:pPr>
        <w:tabs>
          <w:tab w:val="left" w:pos="567"/>
        </w:tabs>
        <w:spacing w:line="360" w:lineRule="auto"/>
        <w:ind w:firstLine="567"/>
      </w:pPr>
      <w:r>
        <w:t>V</w:t>
      </w:r>
      <w:r w:rsidRPr="00E46FCE">
        <w:t>iešosios įstaigos M</w:t>
      </w:r>
      <w:r>
        <w:t>olėtų ligoninės 2020-01-23 raštas Nr. S-16</w:t>
      </w:r>
      <w:r w:rsidRPr="00E46FCE">
        <w:t xml:space="preserve"> „</w:t>
      </w:r>
      <w:r>
        <w:t>Dėl mokamų paslaugų sąrašo ir kainų, pareigybių sąrašo pakeitimo ir patvirtinimo“, 2020-02-13 raštas Nr. S-37 „Dėl informacijos pateikimo“.</w:t>
      </w:r>
    </w:p>
    <w:p w:rsidR="007E24F6" w:rsidRDefault="007E24F6" w:rsidP="007E24F6">
      <w:pPr>
        <w:tabs>
          <w:tab w:val="left" w:pos="851"/>
        </w:tabs>
        <w:spacing w:after="0" w:line="360" w:lineRule="auto"/>
        <w:ind w:firstLine="567"/>
        <w:rPr>
          <w:b/>
          <w:lang w:val="pt-BR"/>
        </w:rPr>
      </w:pPr>
      <w:r>
        <w:rPr>
          <w:b/>
          <w:lang w:val="pt-BR"/>
        </w:rPr>
        <w:t xml:space="preserve">3.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</w:t>
      </w:r>
      <w:r>
        <w:rPr>
          <w:b/>
          <w:lang w:val="pt-BR"/>
        </w:rPr>
        <w:t xml:space="preserve">iėmus siūlomą tarybos sprendimo </w:t>
      </w:r>
      <w:r w:rsidRPr="007F3552">
        <w:rPr>
          <w:b/>
          <w:lang w:val="pt-BR"/>
        </w:rPr>
        <w:t>projektą</w:t>
      </w:r>
    </w:p>
    <w:p w:rsidR="00CB129F" w:rsidRPr="00CB129F" w:rsidRDefault="00CB129F" w:rsidP="007E24F6">
      <w:pPr>
        <w:tabs>
          <w:tab w:val="left" w:pos="851"/>
        </w:tabs>
        <w:spacing w:after="0" w:line="360" w:lineRule="auto"/>
        <w:ind w:firstLine="567"/>
      </w:pPr>
      <w:r w:rsidRPr="00CB129F">
        <w:rPr>
          <w:lang w:val="pt-BR"/>
        </w:rPr>
        <w:t>Teigiama pasekmė – pakeisti ir papildyti</w:t>
      </w:r>
      <w:r>
        <w:rPr>
          <w:lang w:val="pt-BR"/>
        </w:rPr>
        <w:t xml:space="preserve"> VšĮ Molėtų ligoninės</w:t>
      </w:r>
      <w:r w:rsidRPr="00CB129F">
        <w:rPr>
          <w:lang w:val="pt-BR"/>
        </w:rPr>
        <w:t xml:space="preserve"> pareigybių pavadinimai</w:t>
      </w:r>
      <w:r>
        <w:rPr>
          <w:lang w:val="pt-BR"/>
        </w:rPr>
        <w:t>, kurie atitinka šiuo metu galiojančius teisės aktus.</w:t>
      </w:r>
      <w:bookmarkStart w:id="0" w:name="_GoBack"/>
      <w:bookmarkEnd w:id="0"/>
      <w:r w:rsidRPr="00CB129F">
        <w:rPr>
          <w:lang w:val="pt-BR"/>
        </w:rPr>
        <w:t xml:space="preserve"> </w:t>
      </w:r>
    </w:p>
    <w:p w:rsidR="00CB129F" w:rsidRPr="00E60076" w:rsidRDefault="007E24F6" w:rsidP="007E24F6">
      <w:pPr>
        <w:pStyle w:val="HTMLiankstoformatuotas"/>
        <w:tabs>
          <w:tab w:val="num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0076">
        <w:rPr>
          <w:rFonts w:ascii="Times New Roman" w:hAnsi="Times New Roman" w:cs="Times New Roman"/>
          <w:sz w:val="24"/>
          <w:szCs w:val="24"/>
        </w:rPr>
        <w:t>Priėmus teikiamą sprendimą neigiamų pasekmių nenumatoma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4F6" w:rsidRDefault="007E24F6" w:rsidP="007E24F6">
      <w:pPr>
        <w:tabs>
          <w:tab w:val="left" w:pos="720"/>
        </w:tabs>
        <w:spacing w:after="0" w:line="360" w:lineRule="auto"/>
        <w:ind w:left="720" w:hanging="153"/>
        <w:jc w:val="both"/>
        <w:rPr>
          <w:b/>
        </w:rPr>
      </w:pPr>
      <w:r>
        <w:rPr>
          <w:b/>
        </w:rPr>
        <w:t xml:space="preserve">4. </w:t>
      </w:r>
      <w:r w:rsidRPr="00FB3A04">
        <w:rPr>
          <w:b/>
        </w:rPr>
        <w:t xml:space="preserve">Priemonės </w:t>
      </w:r>
      <w:r>
        <w:rPr>
          <w:b/>
        </w:rPr>
        <w:t>sprendimui įgyvendinti</w:t>
      </w:r>
    </w:p>
    <w:p w:rsidR="007E24F6" w:rsidRPr="00981B9D" w:rsidRDefault="007E24F6" w:rsidP="007E24F6">
      <w:pPr>
        <w:tabs>
          <w:tab w:val="left" w:pos="720"/>
        </w:tabs>
        <w:spacing w:line="360" w:lineRule="auto"/>
        <w:ind w:left="720" w:hanging="153"/>
        <w:jc w:val="both"/>
      </w:pPr>
      <w:r w:rsidRPr="00981B9D">
        <w:t>Nėra.</w:t>
      </w:r>
    </w:p>
    <w:p w:rsidR="007E24F6" w:rsidRDefault="007E24F6" w:rsidP="007E24F6">
      <w:pPr>
        <w:tabs>
          <w:tab w:val="left" w:pos="720"/>
        </w:tabs>
        <w:spacing w:after="0" w:line="360" w:lineRule="auto"/>
        <w:ind w:left="720" w:hanging="153"/>
        <w:jc w:val="both"/>
        <w:rPr>
          <w:b/>
        </w:rPr>
      </w:pPr>
      <w:r>
        <w:rPr>
          <w:b/>
        </w:rPr>
        <w:t xml:space="preserve">5. </w:t>
      </w:r>
      <w:r w:rsidRPr="00FB3A04">
        <w:rPr>
          <w:b/>
        </w:rPr>
        <w:t>Lėšų poreikis ir jų šaltiniai (prireikus s</w:t>
      </w:r>
      <w:r>
        <w:rPr>
          <w:b/>
        </w:rPr>
        <w:t>kaičiavimai ir išlaidų sąmatos)</w:t>
      </w:r>
    </w:p>
    <w:p w:rsidR="007E24F6" w:rsidRPr="003E0664" w:rsidRDefault="007E24F6" w:rsidP="007E24F6">
      <w:pPr>
        <w:tabs>
          <w:tab w:val="left" w:pos="720"/>
        </w:tabs>
        <w:spacing w:line="360" w:lineRule="auto"/>
        <w:ind w:left="360" w:firstLine="207"/>
        <w:jc w:val="both"/>
      </w:pPr>
      <w:r w:rsidRPr="003E0664">
        <w:t>Nėra.</w:t>
      </w:r>
    </w:p>
    <w:p w:rsidR="007E24F6" w:rsidRDefault="007E24F6" w:rsidP="007E24F6">
      <w:pPr>
        <w:tabs>
          <w:tab w:val="left" w:pos="720"/>
        </w:tabs>
        <w:spacing w:after="0" w:line="360" w:lineRule="auto"/>
        <w:ind w:firstLine="567"/>
        <w:rPr>
          <w:b/>
        </w:rPr>
      </w:pPr>
      <w:r>
        <w:rPr>
          <w:b/>
        </w:rPr>
        <w:t xml:space="preserve">6. </w:t>
      </w:r>
      <w:r>
        <w:rPr>
          <w:b/>
        </w:rPr>
        <w:t>Vykdytojai, įvykdymo terminai</w:t>
      </w:r>
    </w:p>
    <w:p w:rsidR="007E24F6" w:rsidRDefault="007E24F6" w:rsidP="007E24F6">
      <w:pPr>
        <w:ind w:firstLine="567"/>
      </w:pPr>
      <w:r>
        <w:t xml:space="preserve">Viešoji įstaiga Molėtų ligoninė. </w:t>
      </w:r>
      <w:r w:rsidRPr="00E25A4C">
        <w:t>Neterminuotai.</w:t>
      </w:r>
    </w:p>
    <w:p w:rsidR="007E24F6" w:rsidRPr="00E46FCE" w:rsidRDefault="007E24F6" w:rsidP="007E24F6">
      <w:pPr>
        <w:tabs>
          <w:tab w:val="left" w:pos="567"/>
        </w:tabs>
        <w:spacing w:line="360" w:lineRule="auto"/>
        <w:ind w:hanging="153"/>
      </w:pPr>
    </w:p>
    <w:p w:rsidR="007E24F6" w:rsidRPr="00E46FCE" w:rsidRDefault="007E24F6" w:rsidP="00E1132F">
      <w:pPr>
        <w:tabs>
          <w:tab w:val="left" w:pos="720"/>
        </w:tabs>
        <w:spacing w:after="0" w:line="360" w:lineRule="auto"/>
        <w:ind w:left="567"/>
        <w:rPr>
          <w:b/>
        </w:rPr>
      </w:pPr>
    </w:p>
    <w:p w:rsidR="00E1132F" w:rsidRDefault="00E1132F" w:rsidP="00E1132F">
      <w:pPr>
        <w:tabs>
          <w:tab w:val="left" w:pos="567"/>
        </w:tabs>
        <w:spacing w:line="360" w:lineRule="auto"/>
        <w:jc w:val="both"/>
      </w:pPr>
    </w:p>
    <w:sectPr w:rsidR="00E113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18F9"/>
    <w:multiLevelType w:val="hybridMultilevel"/>
    <w:tmpl w:val="7ABC24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16C6"/>
    <w:multiLevelType w:val="hybridMultilevel"/>
    <w:tmpl w:val="7ABC24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2F"/>
    <w:rsid w:val="001D6CF9"/>
    <w:rsid w:val="002D18B7"/>
    <w:rsid w:val="007E24F6"/>
    <w:rsid w:val="00CB129F"/>
    <w:rsid w:val="00E1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D009"/>
  <w15:chartTrackingRefBased/>
  <w15:docId w15:val="{919154C6-21E4-4C4C-9DB9-AB590F0D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6CF9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7E24F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E24F6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Balčiunė Ugne</dc:creator>
  <cp:keywords/>
  <dc:description/>
  <cp:lastModifiedBy>Balčiunė Ugne</cp:lastModifiedBy>
  <cp:revision>2</cp:revision>
  <dcterms:created xsi:type="dcterms:W3CDTF">2020-02-17T07:28:00Z</dcterms:created>
  <dcterms:modified xsi:type="dcterms:W3CDTF">2020-02-17T09:09:00Z</dcterms:modified>
</cp:coreProperties>
</file>