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9B0C82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vasario</w:t>
      </w:r>
      <w:r w:rsidR="001F35BD" w:rsidRPr="002E632C">
        <w:rPr>
          <w:rFonts w:eastAsia="Times New Roman" w:cs="Times New Roman"/>
          <w:szCs w:val="24"/>
        </w:rPr>
        <w:t xml:space="preserve">     </w:t>
      </w:r>
      <w:r w:rsidR="001F35BD">
        <w:rPr>
          <w:rFonts w:eastAsia="Times New Roman" w:cs="Times New Roman"/>
          <w:szCs w:val="24"/>
        </w:rPr>
        <w:t xml:space="preserve"> 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005D3A" w:rsidRPr="002E632C" w:rsidTr="001F35BD">
        <w:trPr>
          <w:trHeight w:hRule="exact" w:val="397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bookmarkStart w:id="0" w:name="_GoBack" w:colFirst="4" w:colLast="4"/>
            <w:r>
              <w:t>1.</w:t>
            </w:r>
          </w:p>
        </w:tc>
        <w:tc>
          <w:tcPr>
            <w:tcW w:w="2255" w:type="dxa"/>
          </w:tcPr>
          <w:p w:rsidR="00005D3A" w:rsidRPr="004A7C8D" w:rsidRDefault="00005D3A" w:rsidP="00005D3A">
            <w:pPr>
              <w:spacing w:line="360" w:lineRule="auto"/>
              <w:jc w:val="both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Karvidė </w:t>
            </w:r>
          </w:p>
        </w:tc>
        <w:tc>
          <w:tcPr>
            <w:tcW w:w="2552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 w:rsidRPr="004A7C8D">
              <w:rPr>
                <w:rFonts w:eastAsia="Times New Roman"/>
              </w:rPr>
              <w:t>6104139</w:t>
            </w:r>
            <w:r>
              <w:rPr>
                <w:rFonts w:eastAsia="Times New Roman"/>
              </w:rPr>
              <w:t xml:space="preserve"> </w:t>
            </w:r>
            <w:r w:rsidRPr="004A7C8D">
              <w:rPr>
                <w:rFonts w:eastAsia="Times New Roman"/>
              </w:rPr>
              <w:t>Y 609060</w:t>
            </w:r>
          </w:p>
        </w:tc>
        <w:tc>
          <w:tcPr>
            <w:tcW w:w="4110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Molėtų r., Joniškio sen., </w:t>
            </w:r>
            <w:proofErr w:type="spellStart"/>
            <w:r w:rsidRPr="004A7C8D">
              <w:rPr>
                <w:rFonts w:eastAsia="Times New Roman"/>
              </w:rPr>
              <w:t>Arnionių</w:t>
            </w:r>
            <w:proofErr w:type="spellEnd"/>
            <w:r w:rsidRPr="004A7C8D">
              <w:rPr>
                <w:rFonts w:eastAsia="Times New Roman"/>
              </w:rPr>
              <w:t xml:space="preserve"> II k.</w:t>
            </w:r>
          </w:p>
        </w:tc>
        <w:tc>
          <w:tcPr>
            <w:tcW w:w="1985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1610</w:t>
            </w:r>
          </w:p>
        </w:tc>
        <w:tc>
          <w:tcPr>
            <w:tcW w:w="3260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11946</w:t>
            </w:r>
            <w:r>
              <w:rPr>
                <w:rFonts w:eastAsia="Times New Roman"/>
              </w:rPr>
              <w:t xml:space="preserve"> Eur </w:t>
            </w:r>
          </w:p>
        </w:tc>
      </w:tr>
      <w:tr w:rsidR="00005D3A" w:rsidRPr="002E632C" w:rsidTr="001F35BD">
        <w:trPr>
          <w:trHeight w:hRule="exact" w:val="397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Trąšų sandėlis (liekanos)</w:t>
            </w:r>
          </w:p>
        </w:tc>
        <w:tc>
          <w:tcPr>
            <w:tcW w:w="2552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X 6104245 Y 609004</w:t>
            </w:r>
          </w:p>
        </w:tc>
        <w:tc>
          <w:tcPr>
            <w:tcW w:w="4110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Molėtų r., Joniškio sen., </w:t>
            </w:r>
            <w:proofErr w:type="spellStart"/>
            <w:r w:rsidRPr="004A7C8D">
              <w:rPr>
                <w:rFonts w:eastAsia="Times New Roman"/>
              </w:rPr>
              <w:t>Arnionių</w:t>
            </w:r>
            <w:proofErr w:type="spellEnd"/>
            <w:r w:rsidRPr="004A7C8D">
              <w:rPr>
                <w:rFonts w:eastAsia="Times New Roman"/>
              </w:rPr>
              <w:t xml:space="preserve"> II k.</w:t>
            </w:r>
          </w:p>
        </w:tc>
        <w:tc>
          <w:tcPr>
            <w:tcW w:w="1985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1000</w:t>
            </w:r>
          </w:p>
        </w:tc>
        <w:tc>
          <w:tcPr>
            <w:tcW w:w="3260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138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005D3A" w:rsidRPr="002E632C" w:rsidTr="00005D3A">
        <w:trPr>
          <w:trHeight w:hRule="exact" w:val="848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Ūkinis pastatas (buv. arklidės liekanos)</w:t>
            </w:r>
          </w:p>
        </w:tc>
        <w:tc>
          <w:tcPr>
            <w:tcW w:w="2552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X 6104009 Y 609177</w:t>
            </w:r>
          </w:p>
        </w:tc>
        <w:tc>
          <w:tcPr>
            <w:tcW w:w="4110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Molėtų r., Joniškio sen., </w:t>
            </w:r>
            <w:proofErr w:type="spellStart"/>
            <w:r w:rsidRPr="004A7C8D">
              <w:rPr>
                <w:rFonts w:eastAsia="Times New Roman"/>
              </w:rPr>
              <w:t>Arnionių</w:t>
            </w:r>
            <w:proofErr w:type="spellEnd"/>
            <w:r w:rsidRPr="004A7C8D">
              <w:rPr>
                <w:rFonts w:eastAsia="Times New Roman"/>
              </w:rPr>
              <w:t xml:space="preserve"> II k.</w:t>
            </w:r>
          </w:p>
        </w:tc>
        <w:tc>
          <w:tcPr>
            <w:tcW w:w="1985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650</w:t>
            </w:r>
          </w:p>
        </w:tc>
        <w:tc>
          <w:tcPr>
            <w:tcW w:w="3260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215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005D3A" w:rsidRPr="002E632C" w:rsidTr="001F35BD">
        <w:trPr>
          <w:trHeight w:hRule="exact" w:val="397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4.</w:t>
            </w:r>
          </w:p>
        </w:tc>
        <w:tc>
          <w:tcPr>
            <w:tcW w:w="2255" w:type="dxa"/>
          </w:tcPr>
          <w:p w:rsidR="00005D3A" w:rsidRPr="009719E7" w:rsidRDefault="00005D3A" w:rsidP="00005D3A">
            <w:pPr>
              <w:spacing w:line="360" w:lineRule="auto"/>
              <w:jc w:val="both"/>
              <w:rPr>
                <w:rFonts w:eastAsia="Times New Roman"/>
              </w:rPr>
            </w:pPr>
            <w:r w:rsidRPr="009719E7">
              <w:rPr>
                <w:rFonts w:eastAsia="Times New Roman"/>
              </w:rPr>
              <w:t>Karvidė</w:t>
            </w:r>
          </w:p>
        </w:tc>
        <w:tc>
          <w:tcPr>
            <w:tcW w:w="2552" w:type="dxa"/>
          </w:tcPr>
          <w:p w:rsidR="00005D3A" w:rsidRPr="009719E7" w:rsidRDefault="00005D3A" w:rsidP="00005D3A">
            <w:pPr>
              <w:spacing w:line="360" w:lineRule="auto"/>
              <w:rPr>
                <w:rFonts w:eastAsia="Times New Roman"/>
              </w:rPr>
            </w:pPr>
            <w:r w:rsidRPr="009719E7">
              <w:rPr>
                <w:rFonts w:eastAsia="Times New Roman"/>
              </w:rPr>
              <w:t>X 6111796 Y 608834</w:t>
            </w:r>
          </w:p>
        </w:tc>
        <w:tc>
          <w:tcPr>
            <w:tcW w:w="4110" w:type="dxa"/>
          </w:tcPr>
          <w:p w:rsidR="00005D3A" w:rsidRPr="009719E7" w:rsidRDefault="00005D3A" w:rsidP="00005D3A">
            <w:pPr>
              <w:spacing w:line="360" w:lineRule="auto"/>
              <w:rPr>
                <w:rFonts w:eastAsia="Times New Roman"/>
              </w:rPr>
            </w:pPr>
            <w:r w:rsidRPr="009719E7">
              <w:rPr>
                <w:rFonts w:eastAsia="Times New Roman"/>
              </w:rPr>
              <w:t xml:space="preserve">Molėtų r. sav., Joniškio sen., </w:t>
            </w:r>
            <w:proofErr w:type="spellStart"/>
            <w:r w:rsidRPr="009719E7">
              <w:rPr>
                <w:rFonts w:eastAsia="Times New Roman"/>
              </w:rPr>
              <w:t>Rapėjų</w:t>
            </w:r>
            <w:proofErr w:type="spellEnd"/>
            <w:r w:rsidRPr="009719E7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005D3A" w:rsidRPr="009719E7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1604</w:t>
            </w:r>
          </w:p>
        </w:tc>
        <w:tc>
          <w:tcPr>
            <w:tcW w:w="3260" w:type="dxa"/>
          </w:tcPr>
          <w:p w:rsidR="00005D3A" w:rsidRPr="009719E7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9719E7"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t xml:space="preserve"> Eur</w:t>
            </w:r>
          </w:p>
        </w:tc>
      </w:tr>
    </w:tbl>
    <w:bookmarkEnd w:id="0"/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C5786"/>
    <w:rsid w:val="001F35BD"/>
    <w:rsid w:val="002033BA"/>
    <w:rsid w:val="00501EC0"/>
    <w:rsid w:val="0055215F"/>
    <w:rsid w:val="00742D2C"/>
    <w:rsid w:val="00794064"/>
    <w:rsid w:val="00960896"/>
    <w:rsid w:val="009B0C82"/>
    <w:rsid w:val="00AB4472"/>
    <w:rsid w:val="00AB4B7A"/>
    <w:rsid w:val="00AD0D90"/>
    <w:rsid w:val="00B05348"/>
    <w:rsid w:val="00C335A2"/>
    <w:rsid w:val="00C6389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99C0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</cp:revision>
  <dcterms:created xsi:type="dcterms:W3CDTF">2020-02-18T07:42:00Z</dcterms:created>
  <dcterms:modified xsi:type="dcterms:W3CDTF">2020-02-18T07:48:00Z</dcterms:modified>
</cp:coreProperties>
</file>