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DB5880" w:rsidRPr="00DB5880">
        <w:rPr>
          <w:b/>
          <w:caps/>
          <w:noProof/>
        </w:rPr>
        <w:t xml:space="preserve"> MINDAUGO KILDIŠIAUS  PASKYRIMO EITI MOLĖTŲ RAJONO KŪNO KULTŪROS IR SPORTO CENTRO DIREKTORIAUS PAREIGAS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C641DE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B5880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4F285B">
        <w:fldChar w:fldCharType="separate"/>
      </w:r>
      <w:r w:rsidR="00DB5880">
        <w:t>19</w:t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B5880">
        <w:rPr>
          <w:noProof/>
        </w:rPr>
        <w:t>B1-281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480753" w:rsidRDefault="00C16EA1" w:rsidP="00480753">
      <w:pPr>
        <w:tabs>
          <w:tab w:val="left" w:pos="1674"/>
        </w:tabs>
        <w:ind w:firstLine="1247"/>
        <w:jc w:val="both"/>
      </w:pPr>
      <w:r>
        <w:tab/>
      </w:r>
    </w:p>
    <w:p w:rsidR="00480753" w:rsidRDefault="00480753" w:rsidP="00480753">
      <w:pPr>
        <w:tabs>
          <w:tab w:val="left" w:pos="680"/>
          <w:tab w:val="left" w:pos="1206"/>
        </w:tabs>
        <w:spacing w:line="360" w:lineRule="auto"/>
        <w:jc w:val="both"/>
      </w:pPr>
      <w:r>
        <w:tab/>
        <w:t>Vadovaudamasi Lietuvos Respublikos darbo kodekso 67 straipsniu, 101 straipsnio 1 dalimi ir 102 straipsniu, Lietuvos Respublikos švietimo įstatymo 59 straipsnio 1 ir 2 dalimis, Lietuvos Respublikos vietos savivaldos įstatymo 16 straipsnio 2 dalies 21 punktu, Lietuvos Respublikos biudžetinių įstaigų įstatymo 9 straipsnio 1 dalimi</w:t>
      </w:r>
      <w:r>
        <w:rPr>
          <w:strike/>
        </w:rPr>
        <w:t xml:space="preserve">, </w:t>
      </w:r>
      <w:r>
        <w:t>Pretendento į  Molėtų r. kūno kultūros ir sporto centro  direktoriaus pareigas eiti konkurso, įvykusio 2019 m.  gruodžio 12 d. protokolą Nr. B 11-2,</w:t>
      </w:r>
    </w:p>
    <w:p w:rsidR="00480753" w:rsidRDefault="00480753" w:rsidP="00480753">
      <w:pPr>
        <w:tabs>
          <w:tab w:val="left" w:pos="680"/>
          <w:tab w:val="left" w:pos="709"/>
        </w:tabs>
        <w:spacing w:line="360" w:lineRule="auto"/>
        <w:jc w:val="both"/>
      </w:pPr>
      <w:r>
        <w:tab/>
        <w:t>Molėtų  rajono savivaldybės taryba n u s p r e n d ž i a :</w:t>
      </w:r>
    </w:p>
    <w:p w:rsidR="00480753" w:rsidRDefault="00480753" w:rsidP="00480753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1. Skirti Mindaugą </w:t>
      </w:r>
      <w:proofErr w:type="spellStart"/>
      <w:r>
        <w:t>Kildišių</w:t>
      </w:r>
      <w:proofErr w:type="spellEnd"/>
      <w:r>
        <w:t xml:space="preserve"> eiti biudžetinės įstaigos Molėtų rajono kūno kultūros ir sporto centro direktoriaus pareigas nuo 2020 m. sausio 2 dienos bet ne anksčiau iki bus gauta Lietuvos Respublikos specialiųjų tyrimų tarnybos informacija, terminuotam (penkerių metų) laikotarpiui.</w:t>
      </w:r>
    </w:p>
    <w:p w:rsidR="00480753" w:rsidRDefault="00480753" w:rsidP="00480753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2. Įgalioti Molėtų rajono savivaldybės merą Saulių </w:t>
      </w:r>
      <w:proofErr w:type="spellStart"/>
      <w:r>
        <w:t>Jauneiką</w:t>
      </w:r>
      <w:proofErr w:type="spellEnd"/>
      <w:r>
        <w:t xml:space="preserve"> pasirašyti darbo sutartį. </w:t>
      </w:r>
    </w:p>
    <w:p w:rsidR="00480753" w:rsidRDefault="00480753" w:rsidP="00480753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3. Įgalioti Mindaugą </w:t>
      </w:r>
      <w:proofErr w:type="spellStart"/>
      <w:r>
        <w:t>Kildišių</w:t>
      </w:r>
      <w:proofErr w:type="spellEnd"/>
      <w:r>
        <w:t xml:space="preserve"> apie Molėtų kūno kultūros ir sporto centro direktoriaus priėmimą  pranešti Juridinių asmenų tvarkytojui  ne vėliau kaip per 5 dienas nuo priėmimo į pareigas dienos.</w:t>
      </w:r>
    </w:p>
    <w:p w:rsidR="00480753" w:rsidRDefault="00480753" w:rsidP="00480753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Šis sprendimas gali būti skundžiamas </w:t>
      </w:r>
      <w:r>
        <w:rPr>
          <w:color w:val="000000" w:themeColor="text1"/>
        </w:rPr>
        <w:t>Regionų apygardos administracinio teismo Panevėžio rūmams (Respublikos g. 62, LT-35158 Panevėžys) per vieną mėnesį nuo sprendimo priėmimo Lietuvos Respublikos administracinių bylų teisenos įsta</w:t>
      </w:r>
      <w:r>
        <w:t>tymo nustatyta tvarka.</w:t>
      </w: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C641DE">
        <w:fldChar w:fldCharType="begin">
          <w:ffData>
            <w:name w:val="parasas"/>
            <w:enabled w:val="0"/>
            <w:calcOnExit w:val="0"/>
            <w:textInput>
              <w:default w:val="Saulius Jauneika"/>
            </w:textInput>
          </w:ffData>
        </w:fldChar>
      </w:r>
      <w:bookmarkStart w:id="8" w:name="parasas"/>
      <w:r w:rsidR="00C641DE">
        <w:instrText xml:space="preserve"> FORMTEXT </w:instrText>
      </w:r>
      <w:r w:rsidR="00C641DE">
        <w:fldChar w:fldCharType="separate"/>
      </w:r>
      <w:r w:rsidR="00C641DE">
        <w:rPr>
          <w:noProof/>
        </w:rPr>
        <w:t>Saulius Jauneika</w:t>
      </w:r>
      <w:r w:rsidR="00C641DE">
        <w:fldChar w:fldCharType="end"/>
      </w:r>
      <w:bookmarkEnd w:id="8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53" w:rsidRDefault="00480753">
      <w:r>
        <w:separator/>
      </w:r>
    </w:p>
  </w:endnote>
  <w:endnote w:type="continuationSeparator" w:id="0">
    <w:p w:rsidR="00480753" w:rsidRDefault="0048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53" w:rsidRDefault="00480753">
      <w:r>
        <w:separator/>
      </w:r>
    </w:p>
  </w:footnote>
  <w:footnote w:type="continuationSeparator" w:id="0">
    <w:p w:rsidR="00480753" w:rsidRDefault="0048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53"/>
    <w:rsid w:val="00045126"/>
    <w:rsid w:val="0012091C"/>
    <w:rsid w:val="00132437"/>
    <w:rsid w:val="0026648E"/>
    <w:rsid w:val="002B6DE0"/>
    <w:rsid w:val="002E47E7"/>
    <w:rsid w:val="00305758"/>
    <w:rsid w:val="00341D56"/>
    <w:rsid w:val="00384B4D"/>
    <w:rsid w:val="003975CE"/>
    <w:rsid w:val="003A762C"/>
    <w:rsid w:val="00480753"/>
    <w:rsid w:val="004968FC"/>
    <w:rsid w:val="004F285B"/>
    <w:rsid w:val="00503B36"/>
    <w:rsid w:val="00504780"/>
    <w:rsid w:val="00561916"/>
    <w:rsid w:val="005A4424"/>
    <w:rsid w:val="005B136F"/>
    <w:rsid w:val="006213AE"/>
    <w:rsid w:val="00776F64"/>
    <w:rsid w:val="00794C2F"/>
    <w:rsid w:val="00796C66"/>
    <w:rsid w:val="007A3F5C"/>
    <w:rsid w:val="00872337"/>
    <w:rsid w:val="008A401C"/>
    <w:rsid w:val="0093412A"/>
    <w:rsid w:val="009B4614"/>
    <w:rsid w:val="009E70D9"/>
    <w:rsid w:val="00AE325A"/>
    <w:rsid w:val="00BB70B1"/>
    <w:rsid w:val="00C16EA1"/>
    <w:rsid w:val="00C641DE"/>
    <w:rsid w:val="00CC1DF9"/>
    <w:rsid w:val="00D8136A"/>
    <w:rsid w:val="00DB5880"/>
    <w:rsid w:val="00DB7660"/>
    <w:rsid w:val="00DC6469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CAEBC9"/>
  <w15:chartTrackingRefBased/>
  <w15:docId w15:val="{B6ACA1D4-054C-4897-ABE6-82225DB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sprendimas.dotx</Template>
  <TotalTime>1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2</cp:revision>
  <cp:lastPrinted>2001-06-05T13:05:00Z</cp:lastPrinted>
  <dcterms:created xsi:type="dcterms:W3CDTF">2019-12-19T14:43:00Z</dcterms:created>
  <dcterms:modified xsi:type="dcterms:W3CDTF">2019-12-19T14:48:00Z</dcterms:modified>
</cp:coreProperties>
</file>