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6" w:rsidRPr="006D7466" w:rsidRDefault="00B26B27" w:rsidP="00AD7D2C">
      <w:pPr>
        <w:ind w:left="5040"/>
        <w:jc w:val="both"/>
        <w:rPr>
          <w:sz w:val="24"/>
          <w:szCs w:val="24"/>
          <w:lang w:val="lt-LT"/>
        </w:rPr>
      </w:pPr>
      <w:r>
        <w:rPr>
          <w:sz w:val="24"/>
          <w:szCs w:val="24"/>
          <w:lang w:val="lt-LT"/>
        </w:rPr>
        <w:tab/>
      </w:r>
      <w:r w:rsidR="00780B66" w:rsidRPr="006D7466">
        <w:rPr>
          <w:sz w:val="24"/>
          <w:szCs w:val="24"/>
          <w:lang w:val="lt-LT"/>
        </w:rPr>
        <w:t>PATVIRTINTA</w:t>
      </w:r>
    </w:p>
    <w:p w:rsidR="00780B66" w:rsidRPr="006D7466" w:rsidRDefault="00780B66" w:rsidP="00AD7D2C">
      <w:pPr>
        <w:ind w:left="4320" w:firstLine="720"/>
        <w:rPr>
          <w:sz w:val="24"/>
          <w:szCs w:val="24"/>
          <w:lang w:val="lt-LT"/>
        </w:rPr>
      </w:pPr>
      <w:r w:rsidRPr="006D7466">
        <w:rPr>
          <w:sz w:val="24"/>
          <w:szCs w:val="24"/>
          <w:lang w:val="lt-LT"/>
        </w:rPr>
        <w:tab/>
        <w:t>Molėtų rajono savivaldybės</w:t>
      </w:r>
    </w:p>
    <w:p w:rsidR="006D7466" w:rsidRDefault="00780B66" w:rsidP="006D7466">
      <w:pPr>
        <w:ind w:left="4320" w:firstLine="720"/>
        <w:rPr>
          <w:sz w:val="24"/>
          <w:szCs w:val="24"/>
          <w:lang w:val="lt-LT"/>
        </w:rPr>
      </w:pPr>
      <w:r w:rsidRPr="006D7466">
        <w:rPr>
          <w:sz w:val="24"/>
          <w:szCs w:val="24"/>
          <w:lang w:val="lt-LT"/>
        </w:rPr>
        <w:tab/>
      </w:r>
      <w:r w:rsidR="003739A0" w:rsidRPr="006D7466">
        <w:rPr>
          <w:sz w:val="24"/>
          <w:szCs w:val="24"/>
          <w:lang w:val="lt-LT"/>
        </w:rPr>
        <w:t xml:space="preserve">tarybos </w:t>
      </w:r>
      <w:r w:rsidRPr="006D7466">
        <w:rPr>
          <w:sz w:val="24"/>
          <w:szCs w:val="24"/>
          <w:lang w:val="lt-LT"/>
        </w:rPr>
        <w:t>201</w:t>
      </w:r>
      <w:r w:rsidR="003739A0" w:rsidRPr="006D7466">
        <w:rPr>
          <w:sz w:val="24"/>
          <w:szCs w:val="24"/>
          <w:lang w:val="lt-LT"/>
        </w:rPr>
        <w:t>9</w:t>
      </w:r>
      <w:r w:rsidRPr="006D7466">
        <w:rPr>
          <w:sz w:val="24"/>
          <w:szCs w:val="24"/>
          <w:lang w:val="lt-LT"/>
        </w:rPr>
        <w:t xml:space="preserve"> m</w:t>
      </w:r>
      <w:r w:rsidR="003739A0" w:rsidRPr="006D7466">
        <w:rPr>
          <w:sz w:val="24"/>
          <w:szCs w:val="24"/>
          <w:lang w:val="lt-LT"/>
        </w:rPr>
        <w:t xml:space="preserve">. lapkričio  </w:t>
      </w:r>
      <w:r w:rsidR="006D7466">
        <w:rPr>
          <w:sz w:val="24"/>
          <w:szCs w:val="24"/>
          <w:lang w:val="lt-LT"/>
        </w:rPr>
        <w:t>27</w:t>
      </w:r>
      <w:r w:rsidRPr="006D7466">
        <w:rPr>
          <w:sz w:val="24"/>
          <w:szCs w:val="24"/>
          <w:lang w:val="lt-LT"/>
        </w:rPr>
        <w:t>d.</w:t>
      </w:r>
      <w:r w:rsidR="003739A0" w:rsidRPr="006D7466">
        <w:rPr>
          <w:sz w:val="24"/>
          <w:szCs w:val="24"/>
          <w:lang w:val="lt-LT"/>
        </w:rPr>
        <w:t xml:space="preserve"> </w:t>
      </w:r>
    </w:p>
    <w:p w:rsidR="00A47DBD" w:rsidRPr="006D7466" w:rsidRDefault="003739A0" w:rsidP="006D7466">
      <w:pPr>
        <w:ind w:left="5040" w:firstLine="720"/>
        <w:rPr>
          <w:sz w:val="24"/>
          <w:szCs w:val="24"/>
          <w:lang w:val="lt-LT"/>
        </w:rPr>
      </w:pPr>
      <w:r w:rsidRPr="006D7466">
        <w:rPr>
          <w:sz w:val="24"/>
          <w:szCs w:val="24"/>
          <w:lang w:val="lt-LT"/>
        </w:rPr>
        <w:t xml:space="preserve">sprendimu </w:t>
      </w:r>
      <w:r w:rsidR="00780B66" w:rsidRPr="006D7466">
        <w:rPr>
          <w:sz w:val="24"/>
          <w:szCs w:val="24"/>
          <w:lang w:val="lt-LT"/>
        </w:rPr>
        <w:t>Nr.</w:t>
      </w:r>
      <w:r w:rsidRPr="006D7466">
        <w:rPr>
          <w:sz w:val="24"/>
          <w:szCs w:val="24"/>
          <w:lang w:val="lt-LT"/>
        </w:rPr>
        <w:t xml:space="preserve"> B1-</w:t>
      </w:r>
      <w:r w:rsidR="006D7466">
        <w:rPr>
          <w:sz w:val="24"/>
          <w:szCs w:val="24"/>
          <w:lang w:val="lt-LT"/>
        </w:rPr>
        <w:t>259</w:t>
      </w:r>
    </w:p>
    <w:p w:rsidR="00780B66" w:rsidRPr="006D7466" w:rsidRDefault="00A47DBD" w:rsidP="00AD7D2C">
      <w:pPr>
        <w:ind w:left="4320" w:firstLine="720"/>
        <w:rPr>
          <w:sz w:val="24"/>
          <w:szCs w:val="24"/>
          <w:lang w:val="lt-LT"/>
        </w:rPr>
      </w:pPr>
      <w:r w:rsidRPr="006D7466">
        <w:rPr>
          <w:sz w:val="24"/>
          <w:szCs w:val="24"/>
          <w:lang w:val="lt-LT"/>
        </w:rPr>
        <w:t xml:space="preserve"> </w:t>
      </w:r>
    </w:p>
    <w:p w:rsidR="00780B66" w:rsidRPr="006D7466" w:rsidRDefault="00780B66" w:rsidP="00EC18E3">
      <w:pPr>
        <w:ind w:left="4320" w:firstLine="720"/>
        <w:rPr>
          <w:b/>
          <w:bCs/>
          <w:sz w:val="24"/>
          <w:szCs w:val="24"/>
          <w:lang w:val="lt-LT"/>
        </w:rPr>
      </w:pPr>
      <w:r w:rsidRPr="006D7466">
        <w:rPr>
          <w:sz w:val="24"/>
          <w:szCs w:val="24"/>
          <w:lang w:val="lt-LT"/>
        </w:rPr>
        <w:tab/>
      </w:r>
    </w:p>
    <w:p w:rsidR="00780B66" w:rsidRPr="006D7466" w:rsidRDefault="00780B66" w:rsidP="00AD7D2C">
      <w:pPr>
        <w:jc w:val="center"/>
        <w:rPr>
          <w:b/>
          <w:bCs/>
          <w:sz w:val="24"/>
          <w:szCs w:val="24"/>
          <w:lang w:val="lt-LT"/>
        </w:rPr>
      </w:pPr>
      <w:r w:rsidRPr="006D7466">
        <w:rPr>
          <w:b/>
          <w:bCs/>
          <w:sz w:val="24"/>
          <w:szCs w:val="24"/>
          <w:lang w:val="lt-LT"/>
        </w:rPr>
        <w:t xml:space="preserve">MOLĖTŲ </w:t>
      </w:r>
      <w:r w:rsidRPr="006D7466">
        <w:rPr>
          <w:b/>
          <w:sz w:val="24"/>
          <w:szCs w:val="24"/>
          <w:lang w:val="lt-LT"/>
        </w:rPr>
        <w:t xml:space="preserve"> </w:t>
      </w:r>
      <w:r w:rsidRPr="006D7466">
        <w:rPr>
          <w:b/>
          <w:bCs/>
          <w:sz w:val="24"/>
          <w:szCs w:val="24"/>
          <w:lang w:val="lt-LT"/>
        </w:rPr>
        <w:t>RAJONO</w:t>
      </w:r>
      <w:r w:rsidRPr="006D7466">
        <w:rPr>
          <w:b/>
          <w:sz w:val="24"/>
          <w:szCs w:val="24"/>
          <w:lang w:val="lt-LT"/>
        </w:rPr>
        <w:t xml:space="preserve"> </w:t>
      </w:r>
      <w:r w:rsidRPr="006D7466">
        <w:rPr>
          <w:b/>
          <w:bCs/>
          <w:sz w:val="24"/>
          <w:szCs w:val="24"/>
          <w:lang w:val="lt-LT"/>
        </w:rPr>
        <w:t>SAVIVALDYBĖ</w:t>
      </w:r>
      <w:r w:rsidR="002B5BD4" w:rsidRPr="006D7466">
        <w:rPr>
          <w:b/>
          <w:bCs/>
          <w:sz w:val="24"/>
          <w:szCs w:val="24"/>
          <w:lang w:val="lt-LT"/>
        </w:rPr>
        <w:t>S</w:t>
      </w:r>
      <w:r w:rsidR="00295638" w:rsidRPr="006D7466">
        <w:rPr>
          <w:b/>
          <w:bCs/>
          <w:sz w:val="24"/>
          <w:szCs w:val="24"/>
          <w:lang w:val="lt-LT"/>
        </w:rPr>
        <w:t xml:space="preserve"> </w:t>
      </w:r>
      <w:r w:rsidR="001D1F3B" w:rsidRPr="006D7466">
        <w:rPr>
          <w:b/>
          <w:bCs/>
          <w:sz w:val="24"/>
          <w:szCs w:val="24"/>
          <w:lang w:val="lt-LT"/>
        </w:rPr>
        <w:t>SPORTO</w:t>
      </w:r>
      <w:r w:rsidRPr="006D7466">
        <w:rPr>
          <w:b/>
          <w:sz w:val="24"/>
          <w:szCs w:val="24"/>
          <w:lang w:val="lt-LT"/>
        </w:rPr>
        <w:t xml:space="preserve"> </w:t>
      </w:r>
      <w:r w:rsidRPr="006D7466">
        <w:rPr>
          <w:b/>
          <w:bCs/>
          <w:sz w:val="24"/>
          <w:szCs w:val="24"/>
          <w:lang w:val="lt-LT"/>
        </w:rPr>
        <w:t xml:space="preserve">PROJEKTŲ </w:t>
      </w:r>
      <w:r w:rsidR="00BE6A74" w:rsidRPr="006D7466">
        <w:rPr>
          <w:b/>
          <w:bCs/>
          <w:sz w:val="24"/>
          <w:szCs w:val="24"/>
          <w:lang w:val="lt-LT"/>
        </w:rPr>
        <w:t>FINANSAVIMO</w:t>
      </w:r>
      <w:r w:rsidRPr="006D7466">
        <w:rPr>
          <w:b/>
          <w:sz w:val="24"/>
          <w:szCs w:val="24"/>
          <w:lang w:val="lt-LT"/>
        </w:rPr>
        <w:t xml:space="preserve"> TVARKOS APRAŠAS</w:t>
      </w:r>
    </w:p>
    <w:p w:rsidR="00780B66" w:rsidRPr="006D7466" w:rsidRDefault="00780B66" w:rsidP="005E7BCB">
      <w:pPr>
        <w:jc w:val="center"/>
        <w:rPr>
          <w:b/>
          <w:sz w:val="24"/>
          <w:szCs w:val="24"/>
          <w:lang w:val="lt-LT"/>
        </w:rPr>
      </w:pPr>
    </w:p>
    <w:p w:rsidR="00780B66" w:rsidRPr="006D7466" w:rsidRDefault="005A6911" w:rsidP="005E7BCB">
      <w:pPr>
        <w:jc w:val="center"/>
        <w:rPr>
          <w:b/>
          <w:sz w:val="24"/>
          <w:szCs w:val="24"/>
          <w:lang w:val="lt-LT"/>
        </w:rPr>
      </w:pPr>
      <w:r w:rsidRPr="006D7466">
        <w:rPr>
          <w:b/>
          <w:sz w:val="24"/>
          <w:szCs w:val="24"/>
          <w:lang w:val="lt-LT"/>
        </w:rPr>
        <w:t>I SKYRIUS</w:t>
      </w:r>
    </w:p>
    <w:p w:rsidR="00780B66" w:rsidRPr="006D7466" w:rsidRDefault="00780B66" w:rsidP="00AC438B">
      <w:pPr>
        <w:spacing w:line="360" w:lineRule="auto"/>
        <w:jc w:val="center"/>
        <w:rPr>
          <w:b/>
          <w:bCs/>
          <w:sz w:val="24"/>
          <w:szCs w:val="24"/>
          <w:lang w:val="lt-LT"/>
        </w:rPr>
      </w:pPr>
      <w:r w:rsidRPr="006D7466">
        <w:rPr>
          <w:b/>
          <w:bCs/>
          <w:sz w:val="24"/>
          <w:szCs w:val="24"/>
          <w:lang w:val="lt-LT"/>
        </w:rPr>
        <w:t>BENDROSIOS NUOSTATOS</w:t>
      </w:r>
    </w:p>
    <w:p w:rsidR="00780B66" w:rsidRPr="006D7466" w:rsidRDefault="00780B66" w:rsidP="007F0FCF">
      <w:pPr>
        <w:numPr>
          <w:ilvl w:val="0"/>
          <w:numId w:val="13"/>
        </w:numPr>
        <w:tabs>
          <w:tab w:val="num" w:pos="360"/>
          <w:tab w:val="left" w:pos="900"/>
        </w:tabs>
        <w:spacing w:line="360" w:lineRule="auto"/>
        <w:ind w:left="0" w:firstLine="720"/>
        <w:jc w:val="both"/>
        <w:rPr>
          <w:sz w:val="24"/>
          <w:szCs w:val="24"/>
          <w:lang w:val="lt-LT"/>
        </w:rPr>
      </w:pPr>
      <w:r w:rsidRPr="006D7466">
        <w:rPr>
          <w:bCs/>
          <w:sz w:val="24"/>
          <w:szCs w:val="24"/>
          <w:lang w:val="lt-LT"/>
        </w:rPr>
        <w:t xml:space="preserve"> Molėtų rajono savivaldybė</w:t>
      </w:r>
      <w:r w:rsidR="002B5BD4" w:rsidRPr="006D7466">
        <w:rPr>
          <w:bCs/>
          <w:sz w:val="24"/>
          <w:szCs w:val="24"/>
          <w:lang w:val="lt-LT"/>
        </w:rPr>
        <w:t>s</w:t>
      </w:r>
      <w:r w:rsidR="001D1F3B" w:rsidRPr="006D7466">
        <w:rPr>
          <w:bCs/>
          <w:sz w:val="24"/>
          <w:szCs w:val="24"/>
          <w:lang w:val="lt-LT"/>
        </w:rPr>
        <w:t xml:space="preserve"> sporto</w:t>
      </w:r>
      <w:r w:rsidRPr="006D7466">
        <w:rPr>
          <w:bCs/>
          <w:sz w:val="24"/>
          <w:szCs w:val="24"/>
          <w:lang w:val="lt-LT"/>
        </w:rPr>
        <w:t xml:space="preserve"> </w:t>
      </w:r>
      <w:r w:rsidR="005B5CE1" w:rsidRPr="006D7466">
        <w:rPr>
          <w:bCs/>
          <w:sz w:val="24"/>
          <w:szCs w:val="24"/>
          <w:lang w:val="lt-LT"/>
        </w:rPr>
        <w:t>projektų</w:t>
      </w:r>
      <w:r w:rsidR="003D3C61" w:rsidRPr="006D7466">
        <w:rPr>
          <w:bCs/>
          <w:sz w:val="24"/>
          <w:szCs w:val="24"/>
          <w:lang w:val="lt-LT"/>
        </w:rPr>
        <w:t xml:space="preserve"> </w:t>
      </w:r>
      <w:r w:rsidRPr="006D7466">
        <w:rPr>
          <w:bCs/>
          <w:sz w:val="24"/>
          <w:szCs w:val="24"/>
          <w:lang w:val="lt-LT"/>
        </w:rPr>
        <w:t xml:space="preserve">finansavimo tvarkos aprašas </w:t>
      </w:r>
      <w:r w:rsidR="007F0FCF" w:rsidRPr="006D7466">
        <w:rPr>
          <w:sz w:val="24"/>
          <w:szCs w:val="24"/>
          <w:lang w:val="lt-LT"/>
        </w:rPr>
        <w:t>(toliau – a</w:t>
      </w:r>
      <w:r w:rsidRPr="006D7466">
        <w:rPr>
          <w:sz w:val="24"/>
          <w:szCs w:val="24"/>
          <w:lang w:val="lt-LT"/>
        </w:rPr>
        <w:t>prašas) nustato</w:t>
      </w:r>
      <w:r w:rsidRPr="006D7466">
        <w:rPr>
          <w:bCs/>
          <w:sz w:val="24"/>
          <w:szCs w:val="24"/>
          <w:lang w:val="lt-LT"/>
        </w:rPr>
        <w:t xml:space="preserve"> </w:t>
      </w:r>
      <w:r w:rsidR="007F0FCF" w:rsidRPr="006D7466">
        <w:rPr>
          <w:sz w:val="24"/>
          <w:szCs w:val="24"/>
        </w:rPr>
        <w:t xml:space="preserve">Molėtų </w:t>
      </w:r>
      <w:proofErr w:type="spellStart"/>
      <w:r w:rsidR="007F0FCF" w:rsidRPr="006D7466">
        <w:rPr>
          <w:sz w:val="24"/>
          <w:szCs w:val="24"/>
        </w:rPr>
        <w:t>rajono</w:t>
      </w:r>
      <w:proofErr w:type="spellEnd"/>
      <w:r w:rsidR="007F0FCF" w:rsidRPr="006D7466">
        <w:rPr>
          <w:sz w:val="24"/>
          <w:szCs w:val="24"/>
        </w:rPr>
        <w:t xml:space="preserve"> </w:t>
      </w:r>
      <w:proofErr w:type="spellStart"/>
      <w:r w:rsidR="007F0FCF" w:rsidRPr="006D7466">
        <w:rPr>
          <w:sz w:val="24"/>
          <w:szCs w:val="24"/>
        </w:rPr>
        <w:t>savivaldybės</w:t>
      </w:r>
      <w:proofErr w:type="spellEnd"/>
      <w:r w:rsidR="007F0FCF" w:rsidRPr="006D7466">
        <w:rPr>
          <w:sz w:val="24"/>
          <w:szCs w:val="24"/>
        </w:rPr>
        <w:t xml:space="preserve"> </w:t>
      </w:r>
      <w:proofErr w:type="spellStart"/>
      <w:r w:rsidR="007F0FCF" w:rsidRPr="006D7466">
        <w:rPr>
          <w:sz w:val="24"/>
          <w:szCs w:val="24"/>
        </w:rPr>
        <w:t>strateginio</w:t>
      </w:r>
      <w:proofErr w:type="spellEnd"/>
      <w:r w:rsidR="007F0FCF" w:rsidRPr="006D7466">
        <w:rPr>
          <w:sz w:val="24"/>
          <w:szCs w:val="24"/>
        </w:rPr>
        <w:t xml:space="preserve"> </w:t>
      </w:r>
      <w:proofErr w:type="spellStart"/>
      <w:r w:rsidR="007F0FCF" w:rsidRPr="006D7466">
        <w:rPr>
          <w:sz w:val="24"/>
          <w:szCs w:val="24"/>
        </w:rPr>
        <w:t>veiklos</w:t>
      </w:r>
      <w:proofErr w:type="spellEnd"/>
      <w:r w:rsidR="007F0FCF" w:rsidRPr="006D7466">
        <w:rPr>
          <w:sz w:val="24"/>
          <w:szCs w:val="24"/>
        </w:rPr>
        <w:t xml:space="preserve"> </w:t>
      </w:r>
      <w:proofErr w:type="spellStart"/>
      <w:r w:rsidR="007F0FCF" w:rsidRPr="006D7466">
        <w:rPr>
          <w:sz w:val="24"/>
          <w:szCs w:val="24"/>
        </w:rPr>
        <w:t>plano</w:t>
      </w:r>
      <w:proofErr w:type="spellEnd"/>
      <w:r w:rsidR="007F0FCF" w:rsidRPr="006D7466">
        <w:rPr>
          <w:sz w:val="24"/>
          <w:szCs w:val="24"/>
        </w:rPr>
        <w:t xml:space="preserve"> 2019–2021 </w:t>
      </w:r>
      <w:proofErr w:type="spellStart"/>
      <w:r w:rsidR="007F0FCF" w:rsidRPr="006D7466">
        <w:rPr>
          <w:sz w:val="24"/>
          <w:szCs w:val="24"/>
        </w:rPr>
        <w:t>metams</w:t>
      </w:r>
      <w:proofErr w:type="spellEnd"/>
      <w:r w:rsidR="007F0FCF" w:rsidRPr="006D7466">
        <w:rPr>
          <w:sz w:val="24"/>
          <w:szCs w:val="24"/>
        </w:rPr>
        <w:t xml:space="preserve">, 5 </w:t>
      </w:r>
      <w:proofErr w:type="spellStart"/>
      <w:r w:rsidR="007F0FCF" w:rsidRPr="006D7466">
        <w:rPr>
          <w:sz w:val="24"/>
          <w:szCs w:val="24"/>
        </w:rPr>
        <w:t>programos</w:t>
      </w:r>
      <w:proofErr w:type="spellEnd"/>
      <w:r w:rsidR="007F0FCF" w:rsidRPr="006D7466">
        <w:rPr>
          <w:sz w:val="24"/>
          <w:szCs w:val="24"/>
        </w:rPr>
        <w:t xml:space="preserve"> „</w:t>
      </w:r>
      <w:proofErr w:type="spellStart"/>
      <w:r w:rsidR="007F0FCF" w:rsidRPr="006D7466">
        <w:rPr>
          <w:bCs/>
          <w:noProof/>
          <w:sz w:val="24"/>
          <w:szCs w:val="24"/>
        </w:rPr>
        <w:t>Kultūros</w:t>
      </w:r>
      <w:proofErr w:type="spellEnd"/>
      <w:r w:rsidR="007F0FCF" w:rsidRPr="006D7466">
        <w:rPr>
          <w:bCs/>
          <w:noProof/>
          <w:sz w:val="24"/>
          <w:szCs w:val="24"/>
        </w:rPr>
        <w:t>, sporto ir jaunimo politikos plėtros ir bendruomeniškumo skatinimo programa</w:t>
      </w:r>
      <w:r w:rsidR="007F0FCF" w:rsidRPr="006D7466">
        <w:rPr>
          <w:sz w:val="24"/>
          <w:szCs w:val="24"/>
        </w:rPr>
        <w:t xml:space="preserve">“ 2 </w:t>
      </w:r>
      <w:proofErr w:type="spellStart"/>
      <w:r w:rsidR="007F0FCF" w:rsidRPr="006D7466">
        <w:rPr>
          <w:sz w:val="24"/>
          <w:szCs w:val="24"/>
        </w:rPr>
        <w:t>tikslo</w:t>
      </w:r>
      <w:proofErr w:type="spellEnd"/>
      <w:r w:rsidR="007F0FCF" w:rsidRPr="006D7466">
        <w:rPr>
          <w:sz w:val="24"/>
          <w:szCs w:val="24"/>
        </w:rPr>
        <w:t xml:space="preserve"> 1 </w:t>
      </w:r>
      <w:proofErr w:type="spellStart"/>
      <w:r w:rsidR="007F0FCF" w:rsidRPr="006D7466">
        <w:rPr>
          <w:sz w:val="24"/>
          <w:szCs w:val="24"/>
        </w:rPr>
        <w:t>uždavinio</w:t>
      </w:r>
      <w:proofErr w:type="spellEnd"/>
      <w:r w:rsidR="007F0FCF" w:rsidRPr="006D7466">
        <w:rPr>
          <w:sz w:val="24"/>
          <w:szCs w:val="24"/>
        </w:rPr>
        <w:t xml:space="preserve"> 1 </w:t>
      </w:r>
      <w:proofErr w:type="spellStart"/>
      <w:r w:rsidR="007F0FCF" w:rsidRPr="006D7466">
        <w:rPr>
          <w:sz w:val="24"/>
          <w:szCs w:val="24"/>
        </w:rPr>
        <w:t>priemonės</w:t>
      </w:r>
      <w:proofErr w:type="spellEnd"/>
      <w:r w:rsidR="007F0FCF" w:rsidRPr="006D7466">
        <w:rPr>
          <w:sz w:val="24"/>
          <w:szCs w:val="24"/>
        </w:rPr>
        <w:t xml:space="preserve"> „</w:t>
      </w:r>
      <w:proofErr w:type="spellStart"/>
      <w:r w:rsidR="007F0FCF" w:rsidRPr="006D7466">
        <w:rPr>
          <w:sz w:val="24"/>
          <w:szCs w:val="24"/>
        </w:rPr>
        <w:t>Nevyriausybinių</w:t>
      </w:r>
      <w:proofErr w:type="spellEnd"/>
      <w:r w:rsidR="007F0FCF" w:rsidRPr="006D7466">
        <w:rPr>
          <w:sz w:val="24"/>
          <w:szCs w:val="24"/>
        </w:rPr>
        <w:t xml:space="preserve"> </w:t>
      </w:r>
      <w:proofErr w:type="spellStart"/>
      <w:r w:rsidR="007F0FCF" w:rsidRPr="006D7466">
        <w:rPr>
          <w:sz w:val="24"/>
          <w:szCs w:val="24"/>
        </w:rPr>
        <w:t>organizacijų</w:t>
      </w:r>
      <w:proofErr w:type="spellEnd"/>
      <w:r w:rsidR="007F0FCF" w:rsidRPr="006D7466">
        <w:rPr>
          <w:sz w:val="24"/>
          <w:szCs w:val="24"/>
        </w:rPr>
        <w:t xml:space="preserve">, </w:t>
      </w:r>
      <w:proofErr w:type="spellStart"/>
      <w:r w:rsidR="007F0FCF" w:rsidRPr="006D7466">
        <w:rPr>
          <w:sz w:val="24"/>
          <w:szCs w:val="24"/>
        </w:rPr>
        <w:t>sporto</w:t>
      </w:r>
      <w:proofErr w:type="spellEnd"/>
      <w:r w:rsidR="007F0FCF" w:rsidRPr="006D7466">
        <w:rPr>
          <w:sz w:val="24"/>
          <w:szCs w:val="24"/>
        </w:rPr>
        <w:t xml:space="preserve"> </w:t>
      </w:r>
      <w:proofErr w:type="spellStart"/>
      <w:r w:rsidR="007F0FCF" w:rsidRPr="006D7466">
        <w:rPr>
          <w:sz w:val="24"/>
          <w:szCs w:val="24"/>
        </w:rPr>
        <w:t>klubų</w:t>
      </w:r>
      <w:proofErr w:type="spellEnd"/>
      <w:r w:rsidR="007F0FCF" w:rsidRPr="006D7466">
        <w:rPr>
          <w:sz w:val="24"/>
          <w:szCs w:val="24"/>
        </w:rPr>
        <w:t xml:space="preserve"> </w:t>
      </w:r>
      <w:proofErr w:type="spellStart"/>
      <w:r w:rsidR="007F0FCF" w:rsidRPr="006D7466">
        <w:rPr>
          <w:sz w:val="24"/>
          <w:szCs w:val="24"/>
        </w:rPr>
        <w:t>finansavimas</w:t>
      </w:r>
      <w:proofErr w:type="spellEnd"/>
      <w:r w:rsidR="007F0FCF" w:rsidRPr="006D7466">
        <w:rPr>
          <w:sz w:val="24"/>
          <w:szCs w:val="24"/>
        </w:rPr>
        <w:t xml:space="preserve">, </w:t>
      </w:r>
      <w:proofErr w:type="spellStart"/>
      <w:r w:rsidR="007F0FCF" w:rsidRPr="006D7466">
        <w:rPr>
          <w:sz w:val="24"/>
          <w:szCs w:val="24"/>
        </w:rPr>
        <w:t>vadovaujantis</w:t>
      </w:r>
      <w:proofErr w:type="spellEnd"/>
      <w:r w:rsidR="007F0FCF" w:rsidRPr="006D7466">
        <w:rPr>
          <w:sz w:val="24"/>
          <w:szCs w:val="24"/>
        </w:rPr>
        <w:t xml:space="preserve"> Molėtų </w:t>
      </w:r>
      <w:proofErr w:type="spellStart"/>
      <w:r w:rsidR="007F0FCF" w:rsidRPr="006D7466">
        <w:rPr>
          <w:sz w:val="24"/>
          <w:szCs w:val="24"/>
        </w:rPr>
        <w:t>rajono</w:t>
      </w:r>
      <w:proofErr w:type="spellEnd"/>
      <w:r w:rsidR="007F0FCF" w:rsidRPr="006D7466">
        <w:rPr>
          <w:sz w:val="24"/>
          <w:szCs w:val="24"/>
        </w:rPr>
        <w:t xml:space="preserve"> </w:t>
      </w:r>
      <w:proofErr w:type="spellStart"/>
      <w:r w:rsidR="007F0FCF" w:rsidRPr="006D7466">
        <w:rPr>
          <w:sz w:val="24"/>
          <w:szCs w:val="24"/>
        </w:rPr>
        <w:t>savivaldybės</w:t>
      </w:r>
      <w:proofErr w:type="spellEnd"/>
      <w:r w:rsidR="007F0FCF" w:rsidRPr="006D7466">
        <w:rPr>
          <w:sz w:val="24"/>
          <w:szCs w:val="24"/>
        </w:rPr>
        <w:t xml:space="preserve"> </w:t>
      </w:r>
      <w:proofErr w:type="spellStart"/>
      <w:r w:rsidR="007F0FCF" w:rsidRPr="006D7466">
        <w:rPr>
          <w:sz w:val="24"/>
          <w:szCs w:val="24"/>
        </w:rPr>
        <w:t>sporto</w:t>
      </w:r>
      <w:proofErr w:type="spellEnd"/>
      <w:r w:rsidR="007F0FCF" w:rsidRPr="006D7466">
        <w:rPr>
          <w:sz w:val="24"/>
          <w:szCs w:val="24"/>
        </w:rPr>
        <w:t xml:space="preserve"> </w:t>
      </w:r>
      <w:proofErr w:type="spellStart"/>
      <w:r w:rsidR="007F0FCF" w:rsidRPr="006D7466">
        <w:rPr>
          <w:sz w:val="24"/>
          <w:szCs w:val="24"/>
        </w:rPr>
        <w:t>klubų</w:t>
      </w:r>
      <w:proofErr w:type="spellEnd"/>
      <w:r w:rsidR="007F0FCF" w:rsidRPr="006D7466">
        <w:rPr>
          <w:sz w:val="24"/>
          <w:szCs w:val="24"/>
        </w:rPr>
        <w:t xml:space="preserve"> </w:t>
      </w:r>
      <w:proofErr w:type="spellStart"/>
      <w:r w:rsidR="007F0FCF" w:rsidRPr="006D7466">
        <w:rPr>
          <w:sz w:val="24"/>
          <w:szCs w:val="24"/>
        </w:rPr>
        <w:t>projektų</w:t>
      </w:r>
      <w:proofErr w:type="spellEnd"/>
      <w:r w:rsidR="007F0FCF" w:rsidRPr="006D7466">
        <w:rPr>
          <w:sz w:val="24"/>
          <w:szCs w:val="24"/>
        </w:rPr>
        <w:t xml:space="preserve"> </w:t>
      </w:r>
      <w:proofErr w:type="spellStart"/>
      <w:r w:rsidR="007F0FCF" w:rsidRPr="006D7466">
        <w:rPr>
          <w:sz w:val="24"/>
          <w:szCs w:val="24"/>
        </w:rPr>
        <w:t>dalinio</w:t>
      </w:r>
      <w:proofErr w:type="spellEnd"/>
      <w:r w:rsidR="007F0FCF" w:rsidRPr="006D7466">
        <w:rPr>
          <w:sz w:val="24"/>
          <w:szCs w:val="24"/>
        </w:rPr>
        <w:t xml:space="preserve"> </w:t>
      </w:r>
      <w:proofErr w:type="spellStart"/>
      <w:r w:rsidR="007F0FCF" w:rsidRPr="006D7466">
        <w:rPr>
          <w:sz w:val="24"/>
          <w:szCs w:val="24"/>
        </w:rPr>
        <w:t>finansavimo</w:t>
      </w:r>
      <w:proofErr w:type="spellEnd"/>
      <w:r w:rsidR="007F0FCF" w:rsidRPr="006D7466">
        <w:rPr>
          <w:sz w:val="24"/>
          <w:szCs w:val="24"/>
        </w:rPr>
        <w:t xml:space="preserve"> </w:t>
      </w:r>
      <w:proofErr w:type="spellStart"/>
      <w:r w:rsidR="007F0FCF" w:rsidRPr="006D7466">
        <w:rPr>
          <w:sz w:val="24"/>
          <w:szCs w:val="24"/>
        </w:rPr>
        <w:t>tvarkos</w:t>
      </w:r>
      <w:proofErr w:type="spellEnd"/>
      <w:r w:rsidR="007F0FCF" w:rsidRPr="006D7466">
        <w:rPr>
          <w:sz w:val="24"/>
          <w:szCs w:val="24"/>
        </w:rPr>
        <w:t xml:space="preserve"> </w:t>
      </w:r>
      <w:proofErr w:type="spellStart"/>
      <w:r w:rsidR="007F0FCF" w:rsidRPr="006D7466">
        <w:rPr>
          <w:sz w:val="24"/>
          <w:szCs w:val="24"/>
        </w:rPr>
        <w:t>aprašu</w:t>
      </w:r>
      <w:proofErr w:type="spellEnd"/>
      <w:r w:rsidR="007F0FCF" w:rsidRPr="006D7466">
        <w:rPr>
          <w:sz w:val="24"/>
          <w:szCs w:val="24"/>
        </w:rPr>
        <w:t>“</w:t>
      </w:r>
      <w:r w:rsidR="007F0FCF" w:rsidRPr="006D7466">
        <w:rPr>
          <w:sz w:val="24"/>
          <w:szCs w:val="24"/>
          <w:lang w:val="lt-LT"/>
        </w:rPr>
        <w:t xml:space="preserve"> (toliau – p</w:t>
      </w:r>
      <w:r w:rsidRPr="006D7466">
        <w:rPr>
          <w:sz w:val="24"/>
          <w:szCs w:val="24"/>
          <w:lang w:val="lt-LT"/>
        </w:rPr>
        <w:t xml:space="preserve">riemonė) įgyvendinimo tvarką, reikalavimus projektų paraiškoms, jų teikimo ir vertinimo, </w:t>
      </w:r>
      <w:r w:rsidR="003D3C61" w:rsidRPr="006D7466">
        <w:rPr>
          <w:sz w:val="24"/>
          <w:szCs w:val="24"/>
          <w:lang w:val="lt-LT"/>
        </w:rPr>
        <w:t xml:space="preserve">dalinio </w:t>
      </w:r>
      <w:r w:rsidRPr="006D7466">
        <w:rPr>
          <w:sz w:val="24"/>
          <w:szCs w:val="24"/>
          <w:lang w:val="lt-LT"/>
        </w:rPr>
        <w:t>finansavimo projektams skyrimo tvarką, lėšų, skirtų projektų įgyvendinimui, panaudojimo kontrolę ir atsakomybę už šio aprašo pažeidimą.</w:t>
      </w:r>
    </w:p>
    <w:p w:rsidR="00780B66" w:rsidRPr="006D7466" w:rsidRDefault="00780B66" w:rsidP="004B55A0">
      <w:pPr>
        <w:numPr>
          <w:ilvl w:val="0"/>
          <w:numId w:val="13"/>
        </w:numPr>
        <w:tabs>
          <w:tab w:val="num" w:pos="360"/>
          <w:tab w:val="left" w:pos="900"/>
        </w:tabs>
        <w:spacing w:line="360" w:lineRule="auto"/>
        <w:ind w:left="0" w:firstLine="720"/>
        <w:jc w:val="both"/>
        <w:rPr>
          <w:sz w:val="24"/>
          <w:szCs w:val="24"/>
          <w:lang w:val="lt-LT"/>
        </w:rPr>
      </w:pPr>
      <w:r w:rsidRPr="006D7466">
        <w:rPr>
          <w:sz w:val="24"/>
          <w:szCs w:val="24"/>
          <w:lang w:val="lt-LT"/>
        </w:rPr>
        <w:t xml:space="preserve"> Priemonė</w:t>
      </w:r>
      <w:r w:rsidR="00295638" w:rsidRPr="006D7466">
        <w:rPr>
          <w:sz w:val="24"/>
          <w:szCs w:val="24"/>
          <w:lang w:val="lt-LT"/>
        </w:rPr>
        <w:t>s t</w:t>
      </w:r>
      <w:r w:rsidR="009C2F02" w:rsidRPr="006D7466">
        <w:rPr>
          <w:sz w:val="24"/>
          <w:szCs w:val="24"/>
          <w:lang w:val="lt-LT"/>
        </w:rPr>
        <w:t>ikslas – kartu su sporto srityje veikiančiais juridiniais</w:t>
      </w:r>
      <w:r w:rsidR="00FA6DAC" w:rsidRPr="006D7466">
        <w:rPr>
          <w:sz w:val="24"/>
          <w:szCs w:val="24"/>
          <w:lang w:val="lt-LT"/>
        </w:rPr>
        <w:t xml:space="preserve"> ir fiziniais</w:t>
      </w:r>
      <w:r w:rsidR="009C2F02" w:rsidRPr="006D7466">
        <w:rPr>
          <w:sz w:val="24"/>
          <w:szCs w:val="24"/>
          <w:lang w:val="lt-LT"/>
        </w:rPr>
        <w:t xml:space="preserve"> asmenimis</w:t>
      </w:r>
      <w:r w:rsidR="002B5BD4" w:rsidRPr="006D7466">
        <w:rPr>
          <w:sz w:val="24"/>
          <w:szCs w:val="24"/>
          <w:lang w:val="lt-LT"/>
        </w:rPr>
        <w:t xml:space="preserve"> </w:t>
      </w:r>
      <w:r w:rsidR="00295638" w:rsidRPr="006D7466">
        <w:rPr>
          <w:sz w:val="24"/>
          <w:szCs w:val="24"/>
          <w:lang w:val="lt-LT"/>
        </w:rPr>
        <w:t xml:space="preserve">vystyti </w:t>
      </w:r>
      <w:r w:rsidRPr="006D7466">
        <w:rPr>
          <w:sz w:val="24"/>
          <w:szCs w:val="24"/>
          <w:lang w:val="lt-LT"/>
        </w:rPr>
        <w:t xml:space="preserve"> </w:t>
      </w:r>
      <w:r w:rsidR="00295638" w:rsidRPr="006D7466">
        <w:rPr>
          <w:sz w:val="24"/>
          <w:szCs w:val="24"/>
          <w:lang w:val="lt-LT"/>
        </w:rPr>
        <w:t>rajone kūno kultūrą ir sportą</w:t>
      </w:r>
      <w:r w:rsidRPr="006D7466">
        <w:rPr>
          <w:sz w:val="24"/>
          <w:szCs w:val="24"/>
          <w:lang w:val="lt-LT"/>
        </w:rPr>
        <w:t xml:space="preserve">. </w:t>
      </w:r>
    </w:p>
    <w:p w:rsidR="00F4042B" w:rsidRPr="006D7466" w:rsidRDefault="00F4042B" w:rsidP="004B55A0">
      <w:pPr>
        <w:numPr>
          <w:ilvl w:val="0"/>
          <w:numId w:val="13"/>
        </w:numPr>
        <w:tabs>
          <w:tab w:val="num" w:pos="360"/>
          <w:tab w:val="left" w:pos="900"/>
        </w:tabs>
        <w:spacing w:line="360" w:lineRule="auto"/>
        <w:ind w:left="0" w:firstLine="720"/>
        <w:jc w:val="both"/>
        <w:rPr>
          <w:sz w:val="24"/>
          <w:szCs w:val="24"/>
          <w:lang w:val="lt-LT"/>
        </w:rPr>
      </w:pPr>
      <w:r w:rsidRPr="006D7466">
        <w:rPr>
          <w:sz w:val="24"/>
          <w:szCs w:val="24"/>
          <w:lang w:val="lt-LT"/>
        </w:rPr>
        <w:t xml:space="preserve"> Priemonės uždaviniai:</w:t>
      </w:r>
    </w:p>
    <w:p w:rsidR="00F4042B" w:rsidRPr="006D7466" w:rsidRDefault="00EC18E3" w:rsidP="00EC18E3">
      <w:pPr>
        <w:pStyle w:val="Sraopastraipa"/>
        <w:tabs>
          <w:tab w:val="left" w:pos="900"/>
        </w:tabs>
        <w:spacing w:line="360" w:lineRule="auto"/>
        <w:ind w:left="1440" w:hanging="731"/>
        <w:jc w:val="both"/>
        <w:rPr>
          <w:sz w:val="24"/>
          <w:szCs w:val="24"/>
          <w:lang w:val="lt-LT"/>
        </w:rPr>
      </w:pPr>
      <w:r w:rsidRPr="006D7466">
        <w:rPr>
          <w:sz w:val="24"/>
          <w:szCs w:val="24"/>
          <w:lang w:val="lt-LT"/>
        </w:rPr>
        <w:t xml:space="preserve">3.1. </w:t>
      </w:r>
      <w:r w:rsidR="00EB0488" w:rsidRPr="006D7466">
        <w:rPr>
          <w:sz w:val="24"/>
          <w:szCs w:val="24"/>
          <w:lang w:val="lt-LT"/>
        </w:rPr>
        <w:t>s</w:t>
      </w:r>
      <w:r w:rsidR="00F4042B" w:rsidRPr="006D7466">
        <w:rPr>
          <w:sz w:val="24"/>
          <w:szCs w:val="24"/>
          <w:lang w:val="lt-LT"/>
        </w:rPr>
        <w:t xml:space="preserve">katinti </w:t>
      </w:r>
      <w:r w:rsidR="00A856D9" w:rsidRPr="006D7466">
        <w:rPr>
          <w:sz w:val="24"/>
          <w:szCs w:val="24"/>
          <w:lang w:val="lt-LT"/>
        </w:rPr>
        <w:t xml:space="preserve">sporto klubų veiklą orientuotą į </w:t>
      </w:r>
      <w:r w:rsidR="00F4042B" w:rsidRPr="006D7466">
        <w:rPr>
          <w:sz w:val="24"/>
          <w:szCs w:val="24"/>
          <w:lang w:val="lt-LT"/>
        </w:rPr>
        <w:t>sportinio me</w:t>
      </w:r>
      <w:r w:rsidR="00EB0488" w:rsidRPr="006D7466">
        <w:rPr>
          <w:sz w:val="24"/>
          <w:szCs w:val="24"/>
          <w:lang w:val="lt-LT"/>
        </w:rPr>
        <w:t>istriškumo plėtrą Molėtų rajone;</w:t>
      </w:r>
    </w:p>
    <w:p w:rsidR="00F4042B" w:rsidRPr="006D7466" w:rsidRDefault="00EC18E3" w:rsidP="00EC18E3">
      <w:pPr>
        <w:tabs>
          <w:tab w:val="left" w:pos="900"/>
        </w:tabs>
        <w:spacing w:line="360" w:lineRule="auto"/>
        <w:jc w:val="both"/>
        <w:rPr>
          <w:sz w:val="24"/>
          <w:szCs w:val="24"/>
          <w:lang w:val="lt-LT"/>
        </w:rPr>
      </w:pPr>
      <w:r w:rsidRPr="006D7466">
        <w:rPr>
          <w:sz w:val="24"/>
          <w:szCs w:val="24"/>
          <w:lang w:val="lt-LT"/>
        </w:rPr>
        <w:t xml:space="preserve">            3.2. </w:t>
      </w:r>
      <w:r w:rsidR="00EB0488" w:rsidRPr="006D7466">
        <w:rPr>
          <w:sz w:val="24"/>
          <w:szCs w:val="24"/>
          <w:lang w:val="lt-LT"/>
        </w:rPr>
        <w:t>plėtoti sveikatingumą ir kūno kultūrą, organizuoti sporto visiems renginius.</w:t>
      </w:r>
    </w:p>
    <w:p w:rsidR="00780B66" w:rsidRPr="006D7466" w:rsidRDefault="00780B66" w:rsidP="004B55A0">
      <w:pPr>
        <w:numPr>
          <w:ilvl w:val="0"/>
          <w:numId w:val="13"/>
        </w:numPr>
        <w:tabs>
          <w:tab w:val="num" w:pos="360"/>
          <w:tab w:val="left" w:pos="900"/>
        </w:tabs>
        <w:spacing w:line="360" w:lineRule="auto"/>
        <w:ind w:left="0" w:firstLine="720"/>
        <w:jc w:val="both"/>
        <w:rPr>
          <w:sz w:val="24"/>
          <w:szCs w:val="24"/>
          <w:lang w:val="lt-LT"/>
        </w:rPr>
      </w:pPr>
      <w:r w:rsidRPr="006D7466">
        <w:rPr>
          <w:sz w:val="24"/>
          <w:szCs w:val="24"/>
          <w:lang w:val="lt-LT"/>
        </w:rPr>
        <w:t xml:space="preserve"> Lėšos priemonei įgyvendinti numatomos kiekvienais metais Molėtų rajono savivaldybės biudžete. </w:t>
      </w:r>
    </w:p>
    <w:p w:rsidR="00780B66" w:rsidRPr="006D7466" w:rsidRDefault="00780B66" w:rsidP="007F0FCF">
      <w:pPr>
        <w:numPr>
          <w:ilvl w:val="0"/>
          <w:numId w:val="13"/>
        </w:numPr>
        <w:tabs>
          <w:tab w:val="num" w:pos="360"/>
          <w:tab w:val="left" w:pos="900"/>
        </w:tabs>
        <w:spacing w:line="360" w:lineRule="auto"/>
        <w:ind w:left="0" w:firstLine="720"/>
        <w:jc w:val="both"/>
        <w:rPr>
          <w:sz w:val="24"/>
          <w:szCs w:val="24"/>
          <w:lang w:val="lt-LT"/>
        </w:rPr>
      </w:pPr>
      <w:r w:rsidRPr="006D7466">
        <w:rPr>
          <w:sz w:val="24"/>
          <w:szCs w:val="24"/>
          <w:lang w:val="lt-LT"/>
        </w:rPr>
        <w:t xml:space="preserve"> Teisinį šio aprašo pagrindą sudaro Lietuvos Respublikos įstatymai, </w:t>
      </w:r>
      <w:r w:rsidR="007F0FCF" w:rsidRPr="006D7466">
        <w:rPr>
          <w:sz w:val="24"/>
          <w:szCs w:val="24"/>
        </w:rPr>
        <w:t xml:space="preserve">Molėtų </w:t>
      </w:r>
      <w:proofErr w:type="spellStart"/>
      <w:r w:rsidR="007F0FCF" w:rsidRPr="006D7466">
        <w:rPr>
          <w:sz w:val="24"/>
          <w:szCs w:val="24"/>
        </w:rPr>
        <w:t>rajono</w:t>
      </w:r>
      <w:proofErr w:type="spellEnd"/>
      <w:r w:rsidR="007F0FCF" w:rsidRPr="006D7466">
        <w:rPr>
          <w:sz w:val="24"/>
          <w:szCs w:val="24"/>
        </w:rPr>
        <w:t xml:space="preserve"> </w:t>
      </w:r>
      <w:proofErr w:type="spellStart"/>
      <w:r w:rsidR="007F0FCF" w:rsidRPr="006D7466">
        <w:rPr>
          <w:sz w:val="24"/>
          <w:szCs w:val="24"/>
        </w:rPr>
        <w:t>savivaldybės</w:t>
      </w:r>
      <w:proofErr w:type="spellEnd"/>
      <w:r w:rsidR="007F0FCF" w:rsidRPr="006D7466">
        <w:rPr>
          <w:sz w:val="24"/>
          <w:szCs w:val="24"/>
        </w:rPr>
        <w:t xml:space="preserve"> </w:t>
      </w:r>
      <w:proofErr w:type="spellStart"/>
      <w:r w:rsidR="007F0FCF" w:rsidRPr="006D7466">
        <w:rPr>
          <w:sz w:val="24"/>
          <w:szCs w:val="24"/>
        </w:rPr>
        <w:t>strateginis</w:t>
      </w:r>
      <w:proofErr w:type="spellEnd"/>
      <w:r w:rsidR="007F0FCF" w:rsidRPr="006D7466">
        <w:rPr>
          <w:sz w:val="24"/>
          <w:szCs w:val="24"/>
        </w:rPr>
        <w:t xml:space="preserve"> </w:t>
      </w:r>
      <w:proofErr w:type="spellStart"/>
      <w:r w:rsidR="007F0FCF" w:rsidRPr="006D7466">
        <w:rPr>
          <w:sz w:val="24"/>
          <w:szCs w:val="24"/>
        </w:rPr>
        <w:t>veiklos</w:t>
      </w:r>
      <w:proofErr w:type="spellEnd"/>
      <w:r w:rsidR="007F0FCF" w:rsidRPr="006D7466">
        <w:rPr>
          <w:sz w:val="24"/>
          <w:szCs w:val="24"/>
        </w:rPr>
        <w:t xml:space="preserve"> </w:t>
      </w:r>
      <w:proofErr w:type="spellStart"/>
      <w:r w:rsidR="007F0FCF" w:rsidRPr="006D7466">
        <w:rPr>
          <w:sz w:val="24"/>
          <w:szCs w:val="24"/>
        </w:rPr>
        <w:t>planas</w:t>
      </w:r>
      <w:proofErr w:type="spellEnd"/>
      <w:r w:rsidR="007F0FCF" w:rsidRPr="006D7466">
        <w:rPr>
          <w:sz w:val="24"/>
          <w:szCs w:val="24"/>
        </w:rPr>
        <w:t xml:space="preserve"> 2019–2021 </w:t>
      </w:r>
      <w:proofErr w:type="spellStart"/>
      <w:r w:rsidR="007F0FCF" w:rsidRPr="006D7466">
        <w:rPr>
          <w:sz w:val="24"/>
          <w:szCs w:val="24"/>
        </w:rPr>
        <w:t>metams</w:t>
      </w:r>
      <w:proofErr w:type="spellEnd"/>
      <w:r w:rsidR="007F0FCF" w:rsidRPr="006D7466">
        <w:rPr>
          <w:sz w:val="24"/>
          <w:szCs w:val="24"/>
        </w:rPr>
        <w:t xml:space="preserve">, </w:t>
      </w:r>
      <w:proofErr w:type="spellStart"/>
      <w:r w:rsidR="007F0FCF" w:rsidRPr="006D7466">
        <w:rPr>
          <w:sz w:val="24"/>
          <w:szCs w:val="24"/>
        </w:rPr>
        <w:t>patvirtintas</w:t>
      </w:r>
      <w:proofErr w:type="spellEnd"/>
      <w:r w:rsidR="007F0FCF" w:rsidRPr="006D7466">
        <w:rPr>
          <w:sz w:val="24"/>
          <w:szCs w:val="24"/>
        </w:rPr>
        <w:t xml:space="preserve"> Molėtų </w:t>
      </w:r>
      <w:proofErr w:type="spellStart"/>
      <w:r w:rsidR="007F0FCF" w:rsidRPr="006D7466">
        <w:rPr>
          <w:sz w:val="24"/>
          <w:szCs w:val="24"/>
        </w:rPr>
        <w:t>rajono</w:t>
      </w:r>
      <w:proofErr w:type="spellEnd"/>
      <w:r w:rsidR="007F0FCF" w:rsidRPr="006D7466">
        <w:rPr>
          <w:sz w:val="24"/>
          <w:szCs w:val="24"/>
        </w:rPr>
        <w:t xml:space="preserve"> </w:t>
      </w:r>
      <w:proofErr w:type="spellStart"/>
      <w:r w:rsidR="007F0FCF" w:rsidRPr="006D7466">
        <w:rPr>
          <w:sz w:val="24"/>
          <w:szCs w:val="24"/>
        </w:rPr>
        <w:t>savivaldybės</w:t>
      </w:r>
      <w:proofErr w:type="spellEnd"/>
      <w:r w:rsidR="007F0FCF" w:rsidRPr="006D7466">
        <w:rPr>
          <w:sz w:val="24"/>
          <w:szCs w:val="24"/>
        </w:rPr>
        <w:t xml:space="preserve"> </w:t>
      </w:r>
      <w:proofErr w:type="spellStart"/>
      <w:r w:rsidR="007F0FCF" w:rsidRPr="006D7466">
        <w:rPr>
          <w:sz w:val="24"/>
          <w:szCs w:val="24"/>
        </w:rPr>
        <w:t>tarybos</w:t>
      </w:r>
      <w:proofErr w:type="spellEnd"/>
      <w:r w:rsidR="007F0FCF" w:rsidRPr="006D7466">
        <w:rPr>
          <w:sz w:val="24"/>
          <w:szCs w:val="24"/>
        </w:rPr>
        <w:t xml:space="preserve"> 2018 m. </w:t>
      </w:r>
      <w:proofErr w:type="spellStart"/>
      <w:proofErr w:type="gramStart"/>
      <w:r w:rsidR="007F0FCF" w:rsidRPr="006D7466">
        <w:rPr>
          <w:sz w:val="24"/>
          <w:szCs w:val="24"/>
        </w:rPr>
        <w:t>gruodžio</w:t>
      </w:r>
      <w:proofErr w:type="spellEnd"/>
      <w:proofErr w:type="gramEnd"/>
      <w:r w:rsidR="007F0FCF" w:rsidRPr="006D7466">
        <w:rPr>
          <w:sz w:val="24"/>
          <w:szCs w:val="24"/>
        </w:rPr>
        <w:t xml:space="preserve"> 18 d. </w:t>
      </w:r>
      <w:proofErr w:type="spellStart"/>
      <w:r w:rsidR="007F0FCF" w:rsidRPr="006D7466">
        <w:rPr>
          <w:sz w:val="24"/>
          <w:szCs w:val="24"/>
        </w:rPr>
        <w:t>sprendimu</w:t>
      </w:r>
      <w:proofErr w:type="spellEnd"/>
      <w:r w:rsidR="007F0FCF" w:rsidRPr="006D7466">
        <w:rPr>
          <w:sz w:val="24"/>
          <w:szCs w:val="24"/>
        </w:rPr>
        <w:t xml:space="preserve"> </w:t>
      </w:r>
      <w:proofErr w:type="spellStart"/>
      <w:r w:rsidR="007F0FCF" w:rsidRPr="006D7466">
        <w:rPr>
          <w:sz w:val="24"/>
          <w:szCs w:val="24"/>
        </w:rPr>
        <w:t>Nr</w:t>
      </w:r>
      <w:proofErr w:type="spellEnd"/>
      <w:r w:rsidR="007F0FCF" w:rsidRPr="006D7466">
        <w:rPr>
          <w:sz w:val="24"/>
          <w:szCs w:val="24"/>
        </w:rPr>
        <w:t>. B1-280 „</w:t>
      </w:r>
      <w:proofErr w:type="spellStart"/>
      <w:r w:rsidR="007F0FCF" w:rsidRPr="006D7466">
        <w:rPr>
          <w:sz w:val="24"/>
          <w:szCs w:val="24"/>
        </w:rPr>
        <w:t>Dėl</w:t>
      </w:r>
      <w:proofErr w:type="spellEnd"/>
      <w:r w:rsidR="007F0FCF" w:rsidRPr="006D7466">
        <w:rPr>
          <w:sz w:val="24"/>
          <w:szCs w:val="24"/>
        </w:rPr>
        <w:t xml:space="preserve"> Molėtų </w:t>
      </w:r>
      <w:proofErr w:type="spellStart"/>
      <w:r w:rsidR="007F0FCF" w:rsidRPr="006D7466">
        <w:rPr>
          <w:sz w:val="24"/>
          <w:szCs w:val="24"/>
        </w:rPr>
        <w:t>rajono</w:t>
      </w:r>
      <w:proofErr w:type="spellEnd"/>
      <w:r w:rsidR="007F0FCF" w:rsidRPr="006D7466">
        <w:rPr>
          <w:sz w:val="24"/>
          <w:szCs w:val="24"/>
        </w:rPr>
        <w:t xml:space="preserve"> </w:t>
      </w:r>
      <w:proofErr w:type="spellStart"/>
      <w:r w:rsidR="007F0FCF" w:rsidRPr="006D7466">
        <w:rPr>
          <w:sz w:val="24"/>
          <w:szCs w:val="24"/>
        </w:rPr>
        <w:t>savivaldybės</w:t>
      </w:r>
      <w:proofErr w:type="spellEnd"/>
      <w:r w:rsidR="007F0FCF" w:rsidRPr="006D7466">
        <w:rPr>
          <w:sz w:val="24"/>
          <w:szCs w:val="24"/>
        </w:rPr>
        <w:t xml:space="preserve"> </w:t>
      </w:r>
      <w:proofErr w:type="spellStart"/>
      <w:r w:rsidR="007F0FCF" w:rsidRPr="006D7466">
        <w:rPr>
          <w:sz w:val="24"/>
          <w:szCs w:val="24"/>
        </w:rPr>
        <w:t>strateginio</w:t>
      </w:r>
      <w:proofErr w:type="spellEnd"/>
      <w:r w:rsidR="007F0FCF" w:rsidRPr="006D7466">
        <w:rPr>
          <w:sz w:val="24"/>
          <w:szCs w:val="24"/>
        </w:rPr>
        <w:t xml:space="preserve"> </w:t>
      </w:r>
      <w:proofErr w:type="spellStart"/>
      <w:r w:rsidR="007F0FCF" w:rsidRPr="006D7466">
        <w:rPr>
          <w:sz w:val="24"/>
          <w:szCs w:val="24"/>
        </w:rPr>
        <w:t>veiklos</w:t>
      </w:r>
      <w:proofErr w:type="spellEnd"/>
      <w:r w:rsidR="007F0FCF" w:rsidRPr="006D7466">
        <w:rPr>
          <w:sz w:val="24"/>
          <w:szCs w:val="24"/>
        </w:rPr>
        <w:t xml:space="preserve"> </w:t>
      </w:r>
      <w:proofErr w:type="spellStart"/>
      <w:r w:rsidR="007F0FCF" w:rsidRPr="006D7466">
        <w:rPr>
          <w:sz w:val="24"/>
          <w:szCs w:val="24"/>
        </w:rPr>
        <w:t>plano</w:t>
      </w:r>
      <w:proofErr w:type="spellEnd"/>
      <w:r w:rsidR="007F0FCF" w:rsidRPr="006D7466">
        <w:rPr>
          <w:sz w:val="24"/>
          <w:szCs w:val="24"/>
        </w:rPr>
        <w:t xml:space="preserve"> 2019–2021 </w:t>
      </w:r>
      <w:proofErr w:type="spellStart"/>
      <w:r w:rsidR="007F0FCF" w:rsidRPr="006D7466">
        <w:rPr>
          <w:sz w:val="24"/>
          <w:szCs w:val="24"/>
        </w:rPr>
        <w:t>metams</w:t>
      </w:r>
      <w:proofErr w:type="spellEnd"/>
      <w:r w:rsidR="007F0FCF" w:rsidRPr="006D7466">
        <w:rPr>
          <w:sz w:val="24"/>
          <w:szCs w:val="24"/>
        </w:rPr>
        <w:t xml:space="preserve"> </w:t>
      </w:r>
      <w:proofErr w:type="spellStart"/>
      <w:r w:rsidR="007F0FCF" w:rsidRPr="006D7466">
        <w:rPr>
          <w:sz w:val="24"/>
          <w:szCs w:val="24"/>
        </w:rPr>
        <w:t>patvirtinimo</w:t>
      </w:r>
      <w:proofErr w:type="spellEnd"/>
      <w:r w:rsidR="007F0FCF" w:rsidRPr="006D7466">
        <w:rPr>
          <w:sz w:val="24"/>
          <w:szCs w:val="24"/>
        </w:rPr>
        <w:t>“</w:t>
      </w:r>
      <w:r w:rsidRPr="006D7466">
        <w:rPr>
          <w:sz w:val="24"/>
          <w:szCs w:val="24"/>
          <w:lang w:val="lt-LT"/>
        </w:rPr>
        <w:t>, Molėtų rajono savivaldybės administracijos direktoriaus (toliau – administracijos direktorius) įsakymai ir kiti teisės aktai.</w:t>
      </w:r>
    </w:p>
    <w:p w:rsidR="007F0FCF" w:rsidRPr="006D7466" w:rsidRDefault="007F0FCF" w:rsidP="007F0FCF">
      <w:pPr>
        <w:numPr>
          <w:ilvl w:val="0"/>
          <w:numId w:val="13"/>
        </w:numPr>
        <w:tabs>
          <w:tab w:val="num" w:pos="360"/>
          <w:tab w:val="left" w:pos="900"/>
        </w:tabs>
        <w:spacing w:line="360" w:lineRule="auto"/>
        <w:ind w:left="0" w:firstLine="720"/>
        <w:jc w:val="both"/>
        <w:rPr>
          <w:sz w:val="24"/>
          <w:szCs w:val="24"/>
          <w:lang w:val="lt-LT"/>
        </w:rPr>
      </w:pPr>
      <w:r w:rsidRPr="006D7466">
        <w:rPr>
          <w:sz w:val="24"/>
          <w:szCs w:val="24"/>
          <w:lang w:val="lt-LT"/>
        </w:rPr>
        <w:t xml:space="preserve"> Priemonės finansavimo pagal šį aprašą vykdymo pradžia – 2019 metai, pabaiga – 2021 metai.</w:t>
      </w:r>
    </w:p>
    <w:p w:rsidR="00AC438B" w:rsidRPr="006D7466" w:rsidRDefault="00AC438B" w:rsidP="000A4827">
      <w:pPr>
        <w:spacing w:line="360" w:lineRule="auto"/>
        <w:jc w:val="center"/>
        <w:rPr>
          <w:b/>
          <w:bCs/>
          <w:sz w:val="24"/>
          <w:szCs w:val="24"/>
          <w:lang w:val="lt-LT"/>
        </w:rPr>
      </w:pPr>
      <w:r w:rsidRPr="006D7466">
        <w:rPr>
          <w:b/>
          <w:bCs/>
          <w:sz w:val="24"/>
          <w:szCs w:val="24"/>
          <w:lang w:val="lt-LT"/>
        </w:rPr>
        <w:t>II</w:t>
      </w:r>
      <w:r w:rsidR="00780B66" w:rsidRPr="006D7466">
        <w:rPr>
          <w:b/>
          <w:bCs/>
          <w:sz w:val="24"/>
          <w:szCs w:val="24"/>
          <w:lang w:val="lt-LT"/>
        </w:rPr>
        <w:t xml:space="preserve"> </w:t>
      </w:r>
      <w:r w:rsidRPr="006D7466">
        <w:rPr>
          <w:b/>
          <w:bCs/>
          <w:sz w:val="24"/>
          <w:szCs w:val="24"/>
          <w:lang w:val="lt-LT"/>
        </w:rPr>
        <w:t>SKYRIUS</w:t>
      </w:r>
    </w:p>
    <w:p w:rsidR="00780B66" w:rsidRPr="006D7466" w:rsidRDefault="00780B66" w:rsidP="00B4256A">
      <w:pPr>
        <w:spacing w:line="360" w:lineRule="auto"/>
        <w:jc w:val="center"/>
        <w:rPr>
          <w:b/>
          <w:bCs/>
          <w:sz w:val="24"/>
          <w:szCs w:val="24"/>
          <w:lang w:val="lt-LT"/>
        </w:rPr>
      </w:pPr>
      <w:r w:rsidRPr="006D7466">
        <w:rPr>
          <w:b/>
          <w:bCs/>
          <w:sz w:val="24"/>
          <w:szCs w:val="24"/>
          <w:lang w:val="lt-LT"/>
        </w:rPr>
        <w:t xml:space="preserve">SĄVOKOS </w:t>
      </w:r>
    </w:p>
    <w:p w:rsidR="00780B66" w:rsidRPr="006D7466" w:rsidRDefault="007F0FCF" w:rsidP="000A4827">
      <w:pPr>
        <w:spacing w:line="360" w:lineRule="auto"/>
        <w:ind w:firstLine="720"/>
        <w:jc w:val="both"/>
        <w:rPr>
          <w:sz w:val="24"/>
          <w:szCs w:val="24"/>
          <w:lang w:val="lt-LT"/>
        </w:rPr>
      </w:pPr>
      <w:r w:rsidRPr="006D7466">
        <w:rPr>
          <w:sz w:val="24"/>
          <w:szCs w:val="24"/>
          <w:lang w:val="lt-LT"/>
        </w:rPr>
        <w:t>7</w:t>
      </w:r>
      <w:r w:rsidR="00780B66" w:rsidRPr="006D7466">
        <w:rPr>
          <w:sz w:val="24"/>
          <w:szCs w:val="24"/>
          <w:lang w:val="lt-LT"/>
        </w:rPr>
        <w:t>. Šiame apraše vartojamos sąvokos:</w:t>
      </w:r>
    </w:p>
    <w:p w:rsidR="00780B66" w:rsidRPr="006D7466" w:rsidRDefault="00EC18E3" w:rsidP="000A4827">
      <w:pPr>
        <w:spacing w:line="360" w:lineRule="auto"/>
        <w:ind w:firstLine="720"/>
        <w:jc w:val="both"/>
        <w:rPr>
          <w:sz w:val="24"/>
          <w:szCs w:val="24"/>
          <w:lang w:val="lt-LT"/>
        </w:rPr>
      </w:pPr>
      <w:r w:rsidRPr="006D7466">
        <w:rPr>
          <w:sz w:val="24"/>
          <w:szCs w:val="24"/>
          <w:lang w:val="lt-LT"/>
        </w:rPr>
        <w:lastRenderedPageBreak/>
        <w:t>7</w:t>
      </w:r>
      <w:r w:rsidR="001B7196" w:rsidRPr="006D7466">
        <w:rPr>
          <w:sz w:val="24"/>
          <w:szCs w:val="24"/>
          <w:lang w:val="lt-LT"/>
        </w:rPr>
        <w:t>.1.</w:t>
      </w:r>
      <w:r w:rsidR="001B7196" w:rsidRPr="006D7466">
        <w:rPr>
          <w:b/>
          <w:sz w:val="24"/>
          <w:szCs w:val="24"/>
          <w:lang w:val="lt-LT"/>
        </w:rPr>
        <w:t xml:space="preserve"> </w:t>
      </w:r>
      <w:r w:rsidR="00780B66" w:rsidRPr="006D7466">
        <w:rPr>
          <w:b/>
          <w:sz w:val="24"/>
          <w:szCs w:val="24"/>
          <w:lang w:val="lt-LT"/>
        </w:rPr>
        <w:t>Pareiškėjas</w:t>
      </w:r>
      <w:r w:rsidR="00780B66" w:rsidRPr="006D7466">
        <w:rPr>
          <w:sz w:val="24"/>
          <w:szCs w:val="24"/>
          <w:lang w:val="lt-LT"/>
        </w:rPr>
        <w:t xml:space="preserve"> – </w:t>
      </w:r>
      <w:r w:rsidR="00780B66" w:rsidRPr="006D7466">
        <w:rPr>
          <w:sz w:val="24"/>
          <w:lang w:val="lt-LT"/>
        </w:rPr>
        <w:t xml:space="preserve">Molėtų rajono savivaldybės teritorijoje </w:t>
      </w:r>
      <w:r w:rsidR="009C2F02" w:rsidRPr="006D7466">
        <w:rPr>
          <w:sz w:val="24"/>
          <w:lang w:val="lt-LT"/>
        </w:rPr>
        <w:t xml:space="preserve">sporto srityje </w:t>
      </w:r>
      <w:r w:rsidR="00780B66" w:rsidRPr="006D7466">
        <w:rPr>
          <w:sz w:val="24"/>
          <w:lang w:val="lt-LT"/>
        </w:rPr>
        <w:t>veikianti</w:t>
      </w:r>
      <w:r w:rsidR="00295638" w:rsidRPr="006D7466">
        <w:rPr>
          <w:sz w:val="24"/>
          <w:lang w:val="lt-LT"/>
        </w:rPr>
        <w:t>s</w:t>
      </w:r>
      <w:r w:rsidR="00780B66" w:rsidRPr="006D7466">
        <w:rPr>
          <w:sz w:val="24"/>
          <w:lang w:val="lt-LT"/>
        </w:rPr>
        <w:t xml:space="preserve"> </w:t>
      </w:r>
      <w:r w:rsidR="009C2F02" w:rsidRPr="006D7466">
        <w:rPr>
          <w:sz w:val="24"/>
          <w:lang w:val="lt-LT"/>
        </w:rPr>
        <w:t>juridinis</w:t>
      </w:r>
      <w:r w:rsidR="00295638" w:rsidRPr="006D7466">
        <w:rPr>
          <w:sz w:val="24"/>
          <w:lang w:val="lt-LT"/>
        </w:rPr>
        <w:t xml:space="preserve"> </w:t>
      </w:r>
      <w:r w:rsidR="0067673B" w:rsidRPr="006D7466">
        <w:rPr>
          <w:sz w:val="24"/>
          <w:lang w:val="lt-LT"/>
        </w:rPr>
        <w:t xml:space="preserve"> </w:t>
      </w:r>
      <w:r w:rsidR="00780B66" w:rsidRPr="006D7466">
        <w:rPr>
          <w:sz w:val="24"/>
          <w:lang w:val="lt-LT"/>
        </w:rPr>
        <w:t>(</w:t>
      </w:r>
      <w:r w:rsidR="009C2F02" w:rsidRPr="006D7466">
        <w:rPr>
          <w:sz w:val="24"/>
          <w:lang w:val="lt-LT"/>
        </w:rPr>
        <w:t xml:space="preserve">biudžetinė įstaiga, </w:t>
      </w:r>
      <w:r w:rsidR="00780B66" w:rsidRPr="006D7466">
        <w:rPr>
          <w:sz w:val="24"/>
          <w:lang w:val="lt-LT"/>
        </w:rPr>
        <w:t xml:space="preserve">asociacija, labdaros ir paramos fondas, visuomeninė organizacija, </w:t>
      </w:r>
      <w:r w:rsidR="00780B66" w:rsidRPr="006D7466">
        <w:rPr>
          <w:sz w:val="24"/>
          <w:szCs w:val="24"/>
          <w:lang w:val="lt-LT"/>
        </w:rPr>
        <w:t>viešoji</w:t>
      </w:r>
      <w:r w:rsidR="009C2F02" w:rsidRPr="006D7466">
        <w:rPr>
          <w:sz w:val="24"/>
          <w:szCs w:val="24"/>
          <w:lang w:val="lt-LT"/>
        </w:rPr>
        <w:t xml:space="preserve"> įstaiga</w:t>
      </w:r>
      <w:r w:rsidR="00780B66" w:rsidRPr="006D7466">
        <w:rPr>
          <w:sz w:val="24"/>
          <w:lang w:val="lt-LT"/>
        </w:rPr>
        <w:t>)</w:t>
      </w:r>
      <w:r w:rsidR="00FA6DAC" w:rsidRPr="006D7466">
        <w:rPr>
          <w:sz w:val="24"/>
          <w:lang w:val="lt-LT"/>
        </w:rPr>
        <w:t xml:space="preserve"> ar fizinis asmuo</w:t>
      </w:r>
      <w:r w:rsidR="00295638" w:rsidRPr="006D7466">
        <w:rPr>
          <w:sz w:val="24"/>
          <w:lang w:val="lt-LT"/>
        </w:rPr>
        <w:t>.</w:t>
      </w:r>
    </w:p>
    <w:p w:rsidR="00F72601" w:rsidRPr="006D7466" w:rsidRDefault="00EC18E3" w:rsidP="001B7196">
      <w:pPr>
        <w:spacing w:line="360" w:lineRule="auto"/>
        <w:ind w:firstLine="720"/>
        <w:jc w:val="both"/>
        <w:rPr>
          <w:sz w:val="24"/>
          <w:szCs w:val="24"/>
          <w:lang w:val="lt-LT"/>
        </w:rPr>
      </w:pPr>
      <w:r w:rsidRPr="006D7466">
        <w:rPr>
          <w:color w:val="000000"/>
          <w:sz w:val="24"/>
          <w:szCs w:val="24"/>
          <w:lang w:val="lt-LT"/>
        </w:rPr>
        <w:t>7</w:t>
      </w:r>
      <w:r w:rsidR="001B7196" w:rsidRPr="006D7466">
        <w:rPr>
          <w:color w:val="000000"/>
          <w:sz w:val="24"/>
          <w:szCs w:val="24"/>
          <w:lang w:val="lt-LT"/>
        </w:rPr>
        <w:t xml:space="preserve">.2. </w:t>
      </w:r>
      <w:proofErr w:type="spellStart"/>
      <w:r w:rsidR="00F72601" w:rsidRPr="006D7466">
        <w:rPr>
          <w:b/>
          <w:color w:val="000000"/>
          <w:sz w:val="24"/>
          <w:szCs w:val="24"/>
        </w:rPr>
        <w:t>Paramos</w:t>
      </w:r>
      <w:proofErr w:type="spellEnd"/>
      <w:r w:rsidR="00F72601" w:rsidRPr="006D7466">
        <w:rPr>
          <w:b/>
          <w:color w:val="000000"/>
          <w:sz w:val="24"/>
          <w:szCs w:val="24"/>
        </w:rPr>
        <w:t xml:space="preserve"> </w:t>
      </w:r>
      <w:proofErr w:type="spellStart"/>
      <w:r w:rsidR="00F72601" w:rsidRPr="006D7466">
        <w:rPr>
          <w:b/>
          <w:color w:val="000000"/>
          <w:sz w:val="24"/>
          <w:szCs w:val="24"/>
        </w:rPr>
        <w:t>paraiška</w:t>
      </w:r>
      <w:proofErr w:type="spellEnd"/>
      <w:r w:rsidR="00F72601" w:rsidRPr="006D7466">
        <w:rPr>
          <w:b/>
          <w:color w:val="000000"/>
          <w:sz w:val="24"/>
          <w:szCs w:val="24"/>
        </w:rPr>
        <w:t xml:space="preserve"> </w:t>
      </w:r>
      <w:r w:rsidR="00F72601" w:rsidRPr="006D7466">
        <w:rPr>
          <w:color w:val="000000"/>
          <w:sz w:val="24"/>
          <w:szCs w:val="24"/>
        </w:rPr>
        <w:t>–</w:t>
      </w:r>
      <w:r w:rsidR="00F72601" w:rsidRPr="006D7466">
        <w:rPr>
          <w:b/>
          <w:color w:val="000000"/>
          <w:sz w:val="24"/>
          <w:szCs w:val="24"/>
        </w:rPr>
        <w:t xml:space="preserve"> </w:t>
      </w:r>
      <w:proofErr w:type="spellStart"/>
      <w:r w:rsidR="00F72601" w:rsidRPr="006D7466">
        <w:rPr>
          <w:color w:val="000000"/>
          <w:sz w:val="24"/>
          <w:szCs w:val="24"/>
        </w:rPr>
        <w:t>nustatytos</w:t>
      </w:r>
      <w:proofErr w:type="spellEnd"/>
      <w:r w:rsidR="00F72601" w:rsidRPr="006D7466">
        <w:rPr>
          <w:color w:val="000000"/>
          <w:sz w:val="24"/>
          <w:szCs w:val="24"/>
        </w:rPr>
        <w:t xml:space="preserve"> </w:t>
      </w:r>
      <w:proofErr w:type="spellStart"/>
      <w:r w:rsidR="00F72601" w:rsidRPr="006D7466">
        <w:rPr>
          <w:color w:val="000000"/>
          <w:sz w:val="24"/>
          <w:szCs w:val="24"/>
        </w:rPr>
        <w:t>formos</w:t>
      </w:r>
      <w:proofErr w:type="spellEnd"/>
      <w:r w:rsidR="00F72601" w:rsidRPr="006D7466">
        <w:rPr>
          <w:color w:val="000000"/>
          <w:sz w:val="24"/>
          <w:szCs w:val="24"/>
        </w:rPr>
        <w:t xml:space="preserve"> </w:t>
      </w:r>
      <w:proofErr w:type="spellStart"/>
      <w:r w:rsidR="00F72601" w:rsidRPr="006D7466">
        <w:rPr>
          <w:color w:val="000000"/>
          <w:sz w:val="24"/>
          <w:szCs w:val="24"/>
        </w:rPr>
        <w:t>dokumentas</w:t>
      </w:r>
      <w:proofErr w:type="spellEnd"/>
      <w:r w:rsidR="00F72601" w:rsidRPr="006D7466">
        <w:rPr>
          <w:color w:val="000000"/>
          <w:sz w:val="24"/>
          <w:szCs w:val="24"/>
        </w:rPr>
        <w:t xml:space="preserve">, </w:t>
      </w:r>
      <w:proofErr w:type="spellStart"/>
      <w:r w:rsidR="00F72601" w:rsidRPr="006D7466">
        <w:rPr>
          <w:color w:val="000000"/>
          <w:sz w:val="24"/>
          <w:szCs w:val="24"/>
        </w:rPr>
        <w:t>kurį</w:t>
      </w:r>
      <w:proofErr w:type="spellEnd"/>
      <w:r w:rsidR="00F72601" w:rsidRPr="006D7466">
        <w:rPr>
          <w:color w:val="000000"/>
          <w:sz w:val="24"/>
          <w:szCs w:val="24"/>
        </w:rPr>
        <w:t xml:space="preserve"> </w:t>
      </w:r>
      <w:proofErr w:type="spellStart"/>
      <w:r w:rsidR="00F72601" w:rsidRPr="006D7466">
        <w:rPr>
          <w:color w:val="000000"/>
          <w:sz w:val="24"/>
          <w:szCs w:val="24"/>
        </w:rPr>
        <w:t>turi</w:t>
      </w:r>
      <w:proofErr w:type="spellEnd"/>
      <w:r w:rsidR="00F72601" w:rsidRPr="006D7466">
        <w:rPr>
          <w:color w:val="000000"/>
          <w:sz w:val="24"/>
          <w:szCs w:val="24"/>
        </w:rPr>
        <w:t xml:space="preserve"> </w:t>
      </w:r>
      <w:proofErr w:type="spellStart"/>
      <w:r w:rsidR="00F72601" w:rsidRPr="006D7466">
        <w:rPr>
          <w:color w:val="000000"/>
          <w:sz w:val="24"/>
          <w:szCs w:val="24"/>
        </w:rPr>
        <w:t>užpildyti</w:t>
      </w:r>
      <w:proofErr w:type="spellEnd"/>
      <w:r w:rsidR="00F72601" w:rsidRPr="006D7466">
        <w:rPr>
          <w:color w:val="000000"/>
          <w:sz w:val="24"/>
          <w:szCs w:val="24"/>
        </w:rPr>
        <w:t xml:space="preserve"> ir </w:t>
      </w:r>
      <w:proofErr w:type="spellStart"/>
      <w:r w:rsidR="00F72601" w:rsidRPr="006D7466">
        <w:rPr>
          <w:color w:val="000000"/>
          <w:sz w:val="24"/>
          <w:szCs w:val="24"/>
        </w:rPr>
        <w:t>pateikti</w:t>
      </w:r>
      <w:proofErr w:type="spellEnd"/>
      <w:r w:rsidR="00F72601" w:rsidRPr="006D7466">
        <w:rPr>
          <w:color w:val="000000"/>
          <w:sz w:val="24"/>
          <w:szCs w:val="24"/>
        </w:rPr>
        <w:t xml:space="preserve"> </w:t>
      </w:r>
      <w:proofErr w:type="spellStart"/>
      <w:r w:rsidR="00F72601" w:rsidRPr="006D7466">
        <w:rPr>
          <w:color w:val="000000"/>
          <w:sz w:val="24"/>
          <w:szCs w:val="24"/>
        </w:rPr>
        <w:t>pareiškėjas</w:t>
      </w:r>
      <w:proofErr w:type="spellEnd"/>
      <w:r w:rsidR="00F72601" w:rsidRPr="006D7466">
        <w:rPr>
          <w:color w:val="000000"/>
          <w:sz w:val="24"/>
          <w:szCs w:val="24"/>
        </w:rPr>
        <w:t xml:space="preserve">, </w:t>
      </w:r>
      <w:proofErr w:type="spellStart"/>
      <w:r w:rsidR="00F72601" w:rsidRPr="006D7466">
        <w:rPr>
          <w:color w:val="000000"/>
          <w:sz w:val="24"/>
          <w:szCs w:val="24"/>
        </w:rPr>
        <w:t>siekiantis</w:t>
      </w:r>
      <w:proofErr w:type="spellEnd"/>
      <w:r w:rsidR="00F72601" w:rsidRPr="006D7466">
        <w:rPr>
          <w:color w:val="000000"/>
          <w:sz w:val="24"/>
          <w:szCs w:val="24"/>
        </w:rPr>
        <w:t xml:space="preserve"> </w:t>
      </w:r>
      <w:proofErr w:type="spellStart"/>
      <w:r w:rsidR="00F72601" w:rsidRPr="006D7466">
        <w:rPr>
          <w:color w:val="000000"/>
          <w:sz w:val="24"/>
          <w:szCs w:val="24"/>
        </w:rPr>
        <w:t>gauti</w:t>
      </w:r>
      <w:proofErr w:type="spellEnd"/>
      <w:r w:rsidR="00F72601" w:rsidRPr="006D7466">
        <w:rPr>
          <w:color w:val="000000"/>
          <w:sz w:val="24"/>
          <w:szCs w:val="24"/>
        </w:rPr>
        <w:t xml:space="preserve"> </w:t>
      </w:r>
      <w:proofErr w:type="spellStart"/>
      <w:r w:rsidR="00F72601" w:rsidRPr="006D7466">
        <w:rPr>
          <w:color w:val="000000"/>
          <w:sz w:val="24"/>
          <w:szCs w:val="24"/>
        </w:rPr>
        <w:t>paramą</w:t>
      </w:r>
      <w:proofErr w:type="spellEnd"/>
      <w:r w:rsidR="00F72601" w:rsidRPr="006D7466">
        <w:rPr>
          <w:color w:val="000000"/>
          <w:sz w:val="24"/>
          <w:szCs w:val="24"/>
        </w:rPr>
        <w:t>.</w:t>
      </w:r>
    </w:p>
    <w:p w:rsidR="00780B66" w:rsidRPr="006D7466" w:rsidRDefault="00EC18E3" w:rsidP="000A4827">
      <w:pPr>
        <w:spacing w:line="360" w:lineRule="auto"/>
        <w:ind w:firstLine="720"/>
        <w:jc w:val="both"/>
        <w:rPr>
          <w:sz w:val="24"/>
          <w:szCs w:val="24"/>
          <w:lang w:val="lt-LT"/>
        </w:rPr>
      </w:pPr>
      <w:r w:rsidRPr="006D7466">
        <w:rPr>
          <w:color w:val="000000"/>
          <w:sz w:val="24"/>
          <w:szCs w:val="24"/>
          <w:lang w:val="lt-LT"/>
        </w:rPr>
        <w:t>7</w:t>
      </w:r>
      <w:r w:rsidR="001B7196" w:rsidRPr="006D7466">
        <w:rPr>
          <w:color w:val="000000"/>
          <w:sz w:val="24"/>
          <w:szCs w:val="24"/>
          <w:lang w:val="lt-LT"/>
        </w:rPr>
        <w:t>.3.</w:t>
      </w:r>
      <w:r w:rsidR="001B7196" w:rsidRPr="006D7466">
        <w:rPr>
          <w:b/>
          <w:color w:val="000000"/>
          <w:sz w:val="24"/>
          <w:szCs w:val="24"/>
          <w:lang w:val="lt-LT"/>
        </w:rPr>
        <w:t xml:space="preserve"> </w:t>
      </w:r>
      <w:r w:rsidR="00822E2B" w:rsidRPr="006D7466">
        <w:rPr>
          <w:b/>
          <w:color w:val="000000"/>
          <w:sz w:val="24"/>
          <w:szCs w:val="24"/>
          <w:lang w:val="lt-LT"/>
        </w:rPr>
        <w:t>Projektas</w:t>
      </w:r>
      <w:r w:rsidR="00822E2B" w:rsidRPr="006D7466">
        <w:rPr>
          <w:color w:val="000000"/>
          <w:sz w:val="24"/>
          <w:szCs w:val="24"/>
          <w:lang w:val="lt-LT"/>
        </w:rPr>
        <w:t xml:space="preserve"> – visuma dokumentų, kuriuose nurodomi numatyti veiksmai, pagrįsti paramos paraiškoje, jos prieduose esama informacija ir tam tikra pinigų suma tuose dokumentuose numatytie</w:t>
      </w:r>
      <w:r w:rsidR="009C2F02" w:rsidRPr="006D7466">
        <w:rPr>
          <w:color w:val="000000"/>
          <w:sz w:val="24"/>
          <w:szCs w:val="24"/>
          <w:lang w:val="lt-LT"/>
        </w:rPr>
        <w:t xml:space="preserve">ms sporto </w:t>
      </w:r>
      <w:r w:rsidR="00822E2B" w:rsidRPr="006D7466">
        <w:rPr>
          <w:color w:val="000000"/>
          <w:sz w:val="24"/>
          <w:szCs w:val="24"/>
          <w:lang w:val="lt-LT"/>
        </w:rPr>
        <w:t>projekto tikslams pasiekti.</w:t>
      </w:r>
    </w:p>
    <w:p w:rsidR="00780B66" w:rsidRPr="006D7466" w:rsidRDefault="00EC18E3" w:rsidP="000A4827">
      <w:pPr>
        <w:spacing w:line="360" w:lineRule="auto"/>
        <w:ind w:firstLine="720"/>
        <w:jc w:val="both"/>
        <w:rPr>
          <w:sz w:val="24"/>
          <w:szCs w:val="24"/>
          <w:lang w:val="lt-LT"/>
        </w:rPr>
      </w:pPr>
      <w:r w:rsidRPr="006D7466">
        <w:rPr>
          <w:sz w:val="24"/>
          <w:szCs w:val="24"/>
          <w:lang w:val="lt-LT"/>
        </w:rPr>
        <w:t>7</w:t>
      </w:r>
      <w:r w:rsidR="001B7196" w:rsidRPr="006D7466">
        <w:rPr>
          <w:sz w:val="24"/>
          <w:szCs w:val="24"/>
          <w:lang w:val="lt-LT"/>
        </w:rPr>
        <w:t>.4.</w:t>
      </w:r>
      <w:r w:rsidR="001B7196" w:rsidRPr="006D7466">
        <w:rPr>
          <w:b/>
          <w:sz w:val="24"/>
          <w:szCs w:val="24"/>
          <w:lang w:val="lt-LT"/>
        </w:rPr>
        <w:t xml:space="preserve"> </w:t>
      </w:r>
      <w:r w:rsidR="00780B66" w:rsidRPr="006D7466">
        <w:rPr>
          <w:b/>
          <w:sz w:val="24"/>
          <w:szCs w:val="24"/>
          <w:lang w:val="lt-LT"/>
        </w:rPr>
        <w:t>Projekto vadovas</w:t>
      </w:r>
      <w:r w:rsidR="00780B66" w:rsidRPr="006D7466">
        <w:rPr>
          <w:sz w:val="24"/>
          <w:szCs w:val="24"/>
          <w:lang w:val="lt-LT"/>
        </w:rPr>
        <w:t xml:space="preserve"> – asmuo, atsakingas už projekto įgyvendinimą.</w:t>
      </w:r>
    </w:p>
    <w:p w:rsidR="00780B66" w:rsidRPr="006D7466" w:rsidRDefault="00EC18E3" w:rsidP="00613CC2">
      <w:pPr>
        <w:spacing w:line="360" w:lineRule="auto"/>
        <w:ind w:firstLine="720"/>
        <w:jc w:val="both"/>
        <w:rPr>
          <w:sz w:val="24"/>
          <w:szCs w:val="24"/>
          <w:lang w:val="lt-LT"/>
        </w:rPr>
      </w:pPr>
      <w:r w:rsidRPr="006D7466">
        <w:rPr>
          <w:sz w:val="24"/>
          <w:szCs w:val="24"/>
          <w:lang w:val="lt-LT"/>
        </w:rPr>
        <w:t>7</w:t>
      </w:r>
      <w:r w:rsidR="001B7196" w:rsidRPr="006D7466">
        <w:rPr>
          <w:sz w:val="24"/>
          <w:szCs w:val="24"/>
          <w:lang w:val="lt-LT"/>
        </w:rPr>
        <w:t>.5.</w:t>
      </w:r>
      <w:r w:rsidR="00EA2DE8" w:rsidRPr="006D7466">
        <w:rPr>
          <w:b/>
          <w:sz w:val="24"/>
          <w:szCs w:val="24"/>
          <w:lang w:val="lt-LT"/>
        </w:rPr>
        <w:t xml:space="preserve"> </w:t>
      </w:r>
      <w:r w:rsidR="009C2F02" w:rsidRPr="006D7466">
        <w:rPr>
          <w:b/>
          <w:sz w:val="24"/>
          <w:szCs w:val="24"/>
          <w:lang w:val="lt-LT"/>
        </w:rPr>
        <w:t xml:space="preserve">Sporto </w:t>
      </w:r>
      <w:r w:rsidR="00A37769" w:rsidRPr="006D7466">
        <w:rPr>
          <w:b/>
          <w:sz w:val="24"/>
          <w:szCs w:val="24"/>
          <w:lang w:val="lt-LT"/>
        </w:rPr>
        <w:t>paraiškų vertinimo</w:t>
      </w:r>
      <w:r w:rsidR="00780B66" w:rsidRPr="006D7466">
        <w:rPr>
          <w:b/>
          <w:sz w:val="24"/>
          <w:szCs w:val="24"/>
          <w:lang w:val="lt-LT"/>
        </w:rPr>
        <w:t xml:space="preserve"> komisija </w:t>
      </w:r>
      <w:r w:rsidR="00780B66" w:rsidRPr="006D7466">
        <w:rPr>
          <w:sz w:val="24"/>
          <w:szCs w:val="24"/>
          <w:lang w:val="lt-LT"/>
        </w:rPr>
        <w:t>– administracijos direktoriaus įsakymu sudaryta</w:t>
      </w:r>
      <w:r w:rsidR="00734CC0" w:rsidRPr="006D7466">
        <w:rPr>
          <w:sz w:val="24"/>
          <w:szCs w:val="24"/>
          <w:lang w:val="lt-LT"/>
        </w:rPr>
        <w:t xml:space="preserve"> 5</w:t>
      </w:r>
      <w:r w:rsidR="00780B66" w:rsidRPr="006D7466">
        <w:rPr>
          <w:sz w:val="24"/>
          <w:szCs w:val="24"/>
          <w:lang w:val="lt-LT"/>
        </w:rPr>
        <w:t xml:space="preserve"> asmenų grupė, pagal nustatytus kriterijus vertinanti </w:t>
      </w:r>
      <w:r w:rsidR="009C2F02" w:rsidRPr="006D7466">
        <w:rPr>
          <w:sz w:val="24"/>
          <w:szCs w:val="24"/>
          <w:lang w:val="lt-LT"/>
        </w:rPr>
        <w:t xml:space="preserve">sporto </w:t>
      </w:r>
      <w:r w:rsidR="00780B66" w:rsidRPr="006D7466">
        <w:rPr>
          <w:sz w:val="24"/>
          <w:szCs w:val="24"/>
          <w:lang w:val="lt-LT"/>
        </w:rPr>
        <w:t>paraiškas.</w:t>
      </w:r>
    </w:p>
    <w:p w:rsidR="00780B66" w:rsidRPr="006D7466" w:rsidRDefault="00EC18E3" w:rsidP="00246FB3">
      <w:pPr>
        <w:spacing w:line="360" w:lineRule="auto"/>
        <w:ind w:firstLine="720"/>
        <w:jc w:val="both"/>
        <w:rPr>
          <w:sz w:val="24"/>
          <w:szCs w:val="24"/>
          <w:lang w:val="lt-LT"/>
        </w:rPr>
      </w:pPr>
      <w:r w:rsidRPr="006D7466">
        <w:rPr>
          <w:sz w:val="24"/>
          <w:szCs w:val="24"/>
          <w:lang w:val="lt-LT"/>
        </w:rPr>
        <w:t>7</w:t>
      </w:r>
      <w:r w:rsidR="001B7196" w:rsidRPr="006D7466">
        <w:rPr>
          <w:sz w:val="24"/>
          <w:szCs w:val="24"/>
          <w:lang w:val="lt-LT"/>
        </w:rPr>
        <w:t>.6.</w:t>
      </w:r>
      <w:r w:rsidR="001B7196" w:rsidRPr="006D7466">
        <w:rPr>
          <w:b/>
          <w:sz w:val="24"/>
          <w:szCs w:val="24"/>
          <w:lang w:val="lt-LT"/>
        </w:rPr>
        <w:t xml:space="preserve"> </w:t>
      </w:r>
      <w:r w:rsidR="00780B66" w:rsidRPr="006D7466">
        <w:rPr>
          <w:b/>
          <w:sz w:val="24"/>
          <w:szCs w:val="24"/>
          <w:lang w:val="lt-LT"/>
        </w:rPr>
        <w:t>Vertinimo kriterijai</w:t>
      </w:r>
      <w:r w:rsidR="00780B66" w:rsidRPr="006D7466">
        <w:rPr>
          <w:sz w:val="24"/>
          <w:szCs w:val="24"/>
          <w:lang w:val="lt-LT"/>
        </w:rPr>
        <w:t xml:space="preserve"> – rodikliai, suteikiantys informaciją apie paraiškų kokybę, projektus ir jų įgyvendinimo rezultatus.</w:t>
      </w:r>
    </w:p>
    <w:p w:rsidR="00780B66" w:rsidRPr="006D7466" w:rsidRDefault="00780B66" w:rsidP="00246FB3">
      <w:pPr>
        <w:spacing w:line="360" w:lineRule="auto"/>
        <w:ind w:firstLine="720"/>
        <w:jc w:val="both"/>
        <w:rPr>
          <w:sz w:val="24"/>
          <w:szCs w:val="24"/>
          <w:lang w:val="lt-LT"/>
        </w:rPr>
      </w:pPr>
    </w:p>
    <w:p w:rsidR="00AC438B" w:rsidRPr="006D7466" w:rsidRDefault="00AC438B" w:rsidP="00D0327B">
      <w:pPr>
        <w:spacing w:line="360" w:lineRule="auto"/>
        <w:jc w:val="center"/>
        <w:rPr>
          <w:b/>
          <w:sz w:val="24"/>
          <w:szCs w:val="24"/>
          <w:lang w:val="lt-LT"/>
        </w:rPr>
      </w:pPr>
      <w:r w:rsidRPr="006D7466">
        <w:rPr>
          <w:b/>
          <w:sz w:val="24"/>
          <w:szCs w:val="24"/>
          <w:lang w:val="lt-LT"/>
        </w:rPr>
        <w:t>III SKYRIUS</w:t>
      </w:r>
    </w:p>
    <w:p w:rsidR="00780B66" w:rsidRPr="006D7466" w:rsidRDefault="00780B66" w:rsidP="00B4256A">
      <w:pPr>
        <w:spacing w:line="360" w:lineRule="auto"/>
        <w:jc w:val="center"/>
        <w:rPr>
          <w:b/>
          <w:bCs/>
          <w:sz w:val="24"/>
          <w:szCs w:val="24"/>
          <w:lang w:val="lt-LT"/>
        </w:rPr>
      </w:pPr>
      <w:r w:rsidRPr="006D7466">
        <w:rPr>
          <w:b/>
          <w:sz w:val="24"/>
          <w:szCs w:val="24"/>
          <w:lang w:val="lt-LT"/>
        </w:rPr>
        <w:t xml:space="preserve"> </w:t>
      </w:r>
      <w:r w:rsidRPr="006D7466">
        <w:rPr>
          <w:b/>
          <w:bCs/>
          <w:sz w:val="24"/>
          <w:szCs w:val="24"/>
          <w:lang w:val="lt-LT"/>
        </w:rPr>
        <w:t>KOORDINAVIMAS</w:t>
      </w:r>
    </w:p>
    <w:p w:rsidR="00780B66" w:rsidRPr="006D7466" w:rsidRDefault="00EC18E3" w:rsidP="00874A42">
      <w:pPr>
        <w:spacing w:line="360" w:lineRule="auto"/>
        <w:ind w:firstLine="720"/>
        <w:jc w:val="both"/>
        <w:rPr>
          <w:sz w:val="24"/>
          <w:szCs w:val="24"/>
          <w:lang w:val="lt-LT"/>
        </w:rPr>
      </w:pPr>
      <w:r w:rsidRPr="006D7466">
        <w:rPr>
          <w:sz w:val="24"/>
          <w:szCs w:val="24"/>
          <w:lang w:val="lt-LT"/>
        </w:rPr>
        <w:t>8</w:t>
      </w:r>
      <w:r w:rsidR="00780B66" w:rsidRPr="006D7466">
        <w:rPr>
          <w:sz w:val="24"/>
          <w:szCs w:val="24"/>
          <w:lang w:val="lt-LT"/>
        </w:rPr>
        <w:t>. Priemonę koordinuoja Molėtų rajono savivaldybės administracijos Kultūros ir švietimo skyri</w:t>
      </w:r>
      <w:r w:rsidR="007F0FCF" w:rsidRPr="006D7466">
        <w:rPr>
          <w:sz w:val="24"/>
          <w:szCs w:val="24"/>
          <w:lang w:val="lt-LT"/>
        </w:rPr>
        <w:t>aus vedėjas</w:t>
      </w:r>
      <w:r w:rsidR="00780B66" w:rsidRPr="006D7466">
        <w:rPr>
          <w:sz w:val="24"/>
          <w:szCs w:val="24"/>
          <w:lang w:val="lt-LT"/>
        </w:rPr>
        <w:t xml:space="preserve"> (Vilniaus g. 44, Molėtai, 409 kab., tel. (8 383) 54732, el. paštas </w:t>
      </w:r>
      <w:proofErr w:type="spellStart"/>
      <w:r w:rsidR="00780B66" w:rsidRPr="006D7466">
        <w:rPr>
          <w:sz w:val="24"/>
          <w:szCs w:val="24"/>
          <w:lang w:val="lt-LT"/>
        </w:rPr>
        <w:t>g</w:t>
      </w:r>
      <w:r w:rsidR="007F0FCF" w:rsidRPr="006D7466">
        <w:rPr>
          <w:sz w:val="24"/>
          <w:szCs w:val="24"/>
          <w:lang w:val="lt-LT"/>
        </w:rPr>
        <w:t>intautas</w:t>
      </w:r>
      <w:r w:rsidR="00780B66" w:rsidRPr="006D7466">
        <w:rPr>
          <w:sz w:val="24"/>
          <w:szCs w:val="24"/>
          <w:lang w:val="lt-LT"/>
        </w:rPr>
        <w:t>.matkevicius@moletai.lt</w:t>
      </w:r>
      <w:proofErr w:type="spellEnd"/>
      <w:r w:rsidR="00780B66" w:rsidRPr="006D7466">
        <w:rPr>
          <w:sz w:val="24"/>
          <w:szCs w:val="24"/>
          <w:lang w:val="lt-LT"/>
        </w:rPr>
        <w:t>).</w:t>
      </w:r>
    </w:p>
    <w:p w:rsidR="00780B66" w:rsidRPr="006D7466" w:rsidRDefault="00EC18E3" w:rsidP="007425C8">
      <w:pPr>
        <w:spacing w:line="360" w:lineRule="auto"/>
        <w:ind w:firstLine="720"/>
        <w:jc w:val="both"/>
        <w:rPr>
          <w:sz w:val="24"/>
          <w:szCs w:val="24"/>
          <w:lang w:val="lt-LT"/>
        </w:rPr>
      </w:pPr>
      <w:r w:rsidRPr="006D7466">
        <w:rPr>
          <w:sz w:val="24"/>
          <w:szCs w:val="24"/>
          <w:lang w:val="lt-LT"/>
        </w:rPr>
        <w:t>9</w:t>
      </w:r>
      <w:r w:rsidR="00780B66" w:rsidRPr="006D7466">
        <w:rPr>
          <w:sz w:val="24"/>
          <w:szCs w:val="24"/>
          <w:lang w:val="lt-LT"/>
        </w:rPr>
        <w:t>. Pareiškėjai  konsultuojami šio apraš</w:t>
      </w:r>
      <w:r w:rsidRPr="006D7466">
        <w:rPr>
          <w:sz w:val="24"/>
          <w:szCs w:val="24"/>
          <w:lang w:val="lt-LT"/>
        </w:rPr>
        <w:t>o 8</w:t>
      </w:r>
      <w:r w:rsidR="00780B66" w:rsidRPr="006D7466">
        <w:rPr>
          <w:sz w:val="24"/>
          <w:szCs w:val="24"/>
          <w:lang w:val="lt-LT"/>
        </w:rPr>
        <w:t xml:space="preserve"> punkte nurodytu adresu ir telefonu.</w:t>
      </w:r>
      <w:r w:rsidR="0067673B" w:rsidRPr="006D7466">
        <w:rPr>
          <w:sz w:val="24"/>
          <w:szCs w:val="24"/>
          <w:lang w:val="lt-LT"/>
        </w:rPr>
        <w:t xml:space="preserve"> </w:t>
      </w:r>
    </w:p>
    <w:p w:rsidR="00780B66" w:rsidRPr="006D7466" w:rsidRDefault="00780B66" w:rsidP="007425C8">
      <w:pPr>
        <w:spacing w:line="360" w:lineRule="auto"/>
        <w:ind w:firstLine="720"/>
        <w:jc w:val="both"/>
        <w:rPr>
          <w:sz w:val="24"/>
          <w:szCs w:val="24"/>
          <w:lang w:val="lt-LT"/>
        </w:rPr>
      </w:pPr>
    </w:p>
    <w:p w:rsidR="00AC438B" w:rsidRPr="006D7466" w:rsidRDefault="00780B66" w:rsidP="004C29CC">
      <w:pPr>
        <w:spacing w:line="360" w:lineRule="auto"/>
        <w:jc w:val="center"/>
        <w:rPr>
          <w:b/>
          <w:bCs/>
          <w:sz w:val="24"/>
          <w:szCs w:val="24"/>
          <w:lang w:val="lt-LT"/>
        </w:rPr>
      </w:pPr>
      <w:r w:rsidRPr="006D7466">
        <w:rPr>
          <w:b/>
          <w:bCs/>
          <w:sz w:val="24"/>
          <w:szCs w:val="24"/>
          <w:lang w:val="lt-LT"/>
        </w:rPr>
        <w:t>IV</w:t>
      </w:r>
      <w:r w:rsidR="00AC438B" w:rsidRPr="006D7466">
        <w:rPr>
          <w:b/>
          <w:bCs/>
          <w:sz w:val="24"/>
          <w:szCs w:val="24"/>
          <w:lang w:val="lt-LT"/>
        </w:rPr>
        <w:t xml:space="preserve"> SKYRIUS</w:t>
      </w:r>
    </w:p>
    <w:p w:rsidR="00780B66" w:rsidRPr="006D7466" w:rsidRDefault="00780B66" w:rsidP="00B4256A">
      <w:pPr>
        <w:spacing w:line="360" w:lineRule="auto"/>
        <w:jc w:val="center"/>
        <w:rPr>
          <w:b/>
          <w:bCs/>
          <w:sz w:val="24"/>
          <w:szCs w:val="24"/>
          <w:lang w:val="lt-LT"/>
        </w:rPr>
      </w:pPr>
      <w:r w:rsidRPr="006D7466">
        <w:rPr>
          <w:b/>
          <w:bCs/>
          <w:color w:val="0000FF"/>
          <w:sz w:val="24"/>
          <w:szCs w:val="24"/>
          <w:lang w:val="lt-LT"/>
        </w:rPr>
        <w:t xml:space="preserve"> </w:t>
      </w:r>
      <w:r w:rsidRPr="006D7466">
        <w:rPr>
          <w:b/>
          <w:bCs/>
          <w:sz w:val="24"/>
          <w:szCs w:val="24"/>
          <w:lang w:val="lt-LT"/>
        </w:rPr>
        <w:t>REIKALAVIMAI PARAIŠKOMS, JŲ PATEIKIMO TVARKA</w:t>
      </w:r>
    </w:p>
    <w:p w:rsidR="00780B66" w:rsidRPr="006D7466" w:rsidRDefault="00EC18E3" w:rsidP="00246FB3">
      <w:pPr>
        <w:spacing w:line="360" w:lineRule="auto"/>
        <w:ind w:firstLine="720"/>
        <w:jc w:val="both"/>
        <w:rPr>
          <w:color w:val="FF0000"/>
          <w:sz w:val="24"/>
          <w:szCs w:val="24"/>
          <w:lang w:val="lt-LT"/>
        </w:rPr>
      </w:pPr>
      <w:r w:rsidRPr="006D7466">
        <w:rPr>
          <w:sz w:val="24"/>
          <w:szCs w:val="24"/>
          <w:lang w:val="lt-LT"/>
        </w:rPr>
        <w:t>10</w:t>
      </w:r>
      <w:r w:rsidR="00780B66" w:rsidRPr="006D7466">
        <w:rPr>
          <w:sz w:val="24"/>
          <w:szCs w:val="24"/>
          <w:lang w:val="lt-LT"/>
        </w:rPr>
        <w:t xml:space="preserve">. Informacija apie kasmetinį ar papildomą projektų finansavimą, kvietimas teikti paraiškas, skelbiama Molėtų rajono savivaldybės internetiniame puslapyje </w:t>
      </w:r>
      <w:hyperlink r:id="rId7" w:history="1">
        <w:r w:rsidR="00780B66" w:rsidRPr="006D7466">
          <w:rPr>
            <w:rStyle w:val="Hipersaitas"/>
            <w:color w:val="auto"/>
            <w:sz w:val="24"/>
            <w:szCs w:val="24"/>
            <w:lang w:val="lt-LT"/>
          </w:rPr>
          <w:t>www.moletai.lt</w:t>
        </w:r>
      </w:hyperlink>
      <w:r w:rsidR="00780B66" w:rsidRPr="006D7466">
        <w:rPr>
          <w:sz w:val="24"/>
          <w:szCs w:val="24"/>
          <w:lang w:val="lt-LT"/>
        </w:rPr>
        <w:t>. Konkretus paraiškų pateikimo terminas, kuris negali būti trumpesnis kaip 20 kalendorinių dienų, nurodomas kvietime. Paraiškų priėmimo datą ir terminą nustato administracijos direktorius.</w:t>
      </w:r>
    </w:p>
    <w:p w:rsidR="00780B66" w:rsidRPr="006D7466" w:rsidRDefault="00780B66" w:rsidP="00E22522">
      <w:pPr>
        <w:spacing w:line="360" w:lineRule="auto"/>
        <w:jc w:val="both"/>
        <w:rPr>
          <w:sz w:val="24"/>
          <w:szCs w:val="24"/>
          <w:lang w:val="lt-LT"/>
        </w:rPr>
      </w:pPr>
      <w:r w:rsidRPr="006D7466">
        <w:rPr>
          <w:sz w:val="24"/>
          <w:szCs w:val="24"/>
          <w:lang w:val="lt-LT"/>
        </w:rPr>
        <w:tab/>
        <w:t>1</w:t>
      </w:r>
      <w:r w:rsidR="00EC18E3" w:rsidRPr="006D7466">
        <w:rPr>
          <w:sz w:val="24"/>
          <w:szCs w:val="24"/>
          <w:lang w:val="lt-LT"/>
        </w:rPr>
        <w:t>1</w:t>
      </w:r>
      <w:r w:rsidRPr="006D7466">
        <w:rPr>
          <w:sz w:val="24"/>
          <w:szCs w:val="24"/>
          <w:lang w:val="lt-LT"/>
        </w:rPr>
        <w:t>. Pareiškėjas pateikia kompiuteriu užpildytą paraišką (</w:t>
      </w:r>
      <w:smartTag w:uri="urn:schemas-microsoft-com:office:smarttags" w:element="PersonName">
        <w:r w:rsidRPr="006D7466">
          <w:rPr>
            <w:sz w:val="24"/>
            <w:szCs w:val="24"/>
            <w:lang w:val="lt-LT"/>
          </w:rPr>
          <w:t>1</w:t>
        </w:r>
      </w:smartTag>
      <w:r w:rsidRPr="006D7466">
        <w:rPr>
          <w:sz w:val="24"/>
          <w:szCs w:val="24"/>
          <w:lang w:val="lt-LT"/>
        </w:rPr>
        <w:t xml:space="preserve"> priedas). Paraiška turi būti užpildyta lietuvių kalba ir patvirtinta pareiš</w:t>
      </w:r>
      <w:r w:rsidR="00734CC0" w:rsidRPr="006D7466">
        <w:rPr>
          <w:sz w:val="24"/>
          <w:szCs w:val="24"/>
          <w:lang w:val="lt-LT"/>
        </w:rPr>
        <w:t>kėjo atstovo parašu</w:t>
      </w:r>
      <w:r w:rsidRPr="006D7466">
        <w:rPr>
          <w:sz w:val="24"/>
          <w:szCs w:val="24"/>
          <w:lang w:val="lt-LT"/>
        </w:rPr>
        <w:t>. Pareiškėjas paraišką privalo pateikti iki kvietime nurodytos datos įskaitytinai. Paraiška pateikiama asmeniškai, per įgaliotą asmenį arb</w:t>
      </w:r>
      <w:r w:rsidR="002E5290" w:rsidRPr="006D7466">
        <w:rPr>
          <w:sz w:val="24"/>
          <w:szCs w:val="24"/>
          <w:lang w:val="lt-LT"/>
        </w:rPr>
        <w:t>a atsiunčiama paštu šio aprašo 8</w:t>
      </w:r>
      <w:r w:rsidRPr="006D7466">
        <w:rPr>
          <w:sz w:val="24"/>
          <w:szCs w:val="24"/>
          <w:lang w:val="lt-LT"/>
        </w:rPr>
        <w:t xml:space="preserve"> punkte nurodytu adresu. </w:t>
      </w:r>
    </w:p>
    <w:p w:rsidR="002F097F" w:rsidRPr="006D7466" w:rsidRDefault="00EC18E3" w:rsidP="00E22522">
      <w:pPr>
        <w:spacing w:line="360" w:lineRule="auto"/>
        <w:jc w:val="both"/>
        <w:rPr>
          <w:sz w:val="24"/>
          <w:szCs w:val="24"/>
          <w:lang w:val="lt-LT"/>
        </w:rPr>
      </w:pPr>
      <w:r w:rsidRPr="006D7466">
        <w:rPr>
          <w:sz w:val="24"/>
          <w:szCs w:val="24"/>
          <w:lang w:val="lt-LT"/>
        </w:rPr>
        <w:tab/>
        <w:t>12</w:t>
      </w:r>
      <w:r w:rsidR="002F097F" w:rsidRPr="006D7466">
        <w:rPr>
          <w:sz w:val="24"/>
          <w:szCs w:val="24"/>
          <w:lang w:val="lt-LT"/>
        </w:rPr>
        <w:t>. Viena</w:t>
      </w:r>
      <w:r w:rsidR="009C2F02" w:rsidRPr="006D7466">
        <w:rPr>
          <w:sz w:val="24"/>
          <w:szCs w:val="24"/>
          <w:lang w:val="lt-LT"/>
        </w:rPr>
        <w:t>s juridinis</w:t>
      </w:r>
      <w:r w:rsidR="00FA6DAC" w:rsidRPr="006D7466">
        <w:rPr>
          <w:sz w:val="24"/>
          <w:szCs w:val="24"/>
          <w:lang w:val="lt-LT"/>
        </w:rPr>
        <w:t xml:space="preserve"> ar fizinis</w:t>
      </w:r>
      <w:r w:rsidR="009C2F02" w:rsidRPr="006D7466">
        <w:rPr>
          <w:sz w:val="24"/>
          <w:szCs w:val="24"/>
          <w:lang w:val="lt-LT"/>
        </w:rPr>
        <w:t xml:space="preserve"> asmuo</w:t>
      </w:r>
      <w:r w:rsidR="002F097F" w:rsidRPr="006D7466">
        <w:rPr>
          <w:sz w:val="24"/>
          <w:szCs w:val="24"/>
          <w:lang w:val="lt-LT"/>
        </w:rPr>
        <w:t xml:space="preserve"> gali pateikti ne daugiau 2 paraiškų.</w:t>
      </w:r>
    </w:p>
    <w:p w:rsidR="003D3F3D" w:rsidRPr="006D7466" w:rsidRDefault="00780B66" w:rsidP="003D3F3D">
      <w:pPr>
        <w:pStyle w:val="Pagrindinistekstas2"/>
        <w:spacing w:line="360" w:lineRule="auto"/>
        <w:ind w:right="45"/>
        <w:rPr>
          <w:sz w:val="24"/>
          <w:szCs w:val="24"/>
          <w:lang w:val="lt-LT"/>
        </w:rPr>
      </w:pPr>
      <w:r w:rsidRPr="006D7466">
        <w:rPr>
          <w:sz w:val="24"/>
          <w:szCs w:val="24"/>
          <w:lang w:val="lt-LT"/>
        </w:rPr>
        <w:lastRenderedPageBreak/>
        <w:tab/>
        <w:t>1</w:t>
      </w:r>
      <w:r w:rsidR="00EC18E3" w:rsidRPr="006D7466">
        <w:rPr>
          <w:sz w:val="24"/>
          <w:szCs w:val="24"/>
          <w:lang w:val="lt-LT"/>
        </w:rPr>
        <w:t>3</w:t>
      </w:r>
      <w:r w:rsidRPr="006D7466">
        <w:rPr>
          <w:sz w:val="24"/>
          <w:szCs w:val="24"/>
          <w:lang w:val="lt-LT"/>
        </w:rPr>
        <w:t>. Projektų atrankos konkursui pateikti projektai turi atitikti bent vieną iš 1</w:t>
      </w:r>
      <w:r w:rsidR="007763F2" w:rsidRPr="006D7466">
        <w:rPr>
          <w:sz w:val="24"/>
          <w:szCs w:val="24"/>
          <w:lang w:val="lt-LT"/>
        </w:rPr>
        <w:t>5</w:t>
      </w:r>
      <w:r w:rsidRPr="006D7466">
        <w:rPr>
          <w:sz w:val="24"/>
          <w:szCs w:val="24"/>
          <w:lang w:val="lt-LT"/>
        </w:rPr>
        <w:t xml:space="preserve"> punkte išvardytų prioritetų.</w:t>
      </w:r>
    </w:p>
    <w:p w:rsidR="0061656E" w:rsidRPr="006D7466" w:rsidRDefault="00EC18E3" w:rsidP="00C678E0">
      <w:pPr>
        <w:pStyle w:val="Pagrindinistekstas2"/>
        <w:spacing w:line="360" w:lineRule="auto"/>
        <w:ind w:right="45" w:firstLine="720"/>
        <w:jc w:val="both"/>
        <w:rPr>
          <w:color w:val="000000"/>
          <w:sz w:val="24"/>
          <w:szCs w:val="24"/>
          <w:lang w:val="lt-LT"/>
        </w:rPr>
      </w:pPr>
      <w:r w:rsidRPr="006D7466">
        <w:rPr>
          <w:color w:val="000000"/>
          <w:sz w:val="24"/>
          <w:szCs w:val="24"/>
          <w:lang w:val="lt-LT"/>
        </w:rPr>
        <w:t>14</w:t>
      </w:r>
      <w:r w:rsidR="008B29D7" w:rsidRPr="006D7466">
        <w:rPr>
          <w:color w:val="000000"/>
          <w:sz w:val="24"/>
          <w:szCs w:val="24"/>
          <w:lang w:val="lt-LT"/>
        </w:rPr>
        <w:t>. Pareiškėjas neturi būti gavęs ir nesiekti gauti paramos projekte numatytoms išlaidoms finansuoti iš kitų savivaldybės biudžeto program</w:t>
      </w:r>
      <w:r w:rsidR="002F0834" w:rsidRPr="006D7466">
        <w:rPr>
          <w:color w:val="000000"/>
          <w:sz w:val="24"/>
          <w:szCs w:val="24"/>
          <w:lang w:val="lt-LT"/>
        </w:rPr>
        <w:t>ų</w:t>
      </w:r>
      <w:r w:rsidR="008B29D7" w:rsidRPr="006D7466">
        <w:rPr>
          <w:color w:val="000000"/>
          <w:sz w:val="24"/>
          <w:szCs w:val="24"/>
          <w:lang w:val="lt-LT"/>
        </w:rPr>
        <w:t>.</w:t>
      </w:r>
    </w:p>
    <w:p w:rsidR="00780B66" w:rsidRPr="006D7466" w:rsidRDefault="00780B66" w:rsidP="00EC18E3">
      <w:pPr>
        <w:pStyle w:val="Pagrindinistekstas2"/>
        <w:spacing w:line="360" w:lineRule="auto"/>
        <w:ind w:right="45"/>
        <w:rPr>
          <w:sz w:val="24"/>
          <w:szCs w:val="24"/>
          <w:lang w:val="lt-LT"/>
        </w:rPr>
      </w:pPr>
      <w:r w:rsidRPr="006D7466">
        <w:rPr>
          <w:sz w:val="24"/>
          <w:szCs w:val="24"/>
          <w:lang w:val="lt-LT"/>
        </w:rPr>
        <w:tab/>
        <w:t>1</w:t>
      </w:r>
      <w:r w:rsidR="00EC18E3" w:rsidRPr="006D7466">
        <w:rPr>
          <w:sz w:val="24"/>
          <w:szCs w:val="24"/>
          <w:lang w:val="lt-LT"/>
        </w:rPr>
        <w:t>5</w:t>
      </w:r>
      <w:r w:rsidRPr="006D7466">
        <w:rPr>
          <w:sz w:val="24"/>
          <w:szCs w:val="24"/>
          <w:lang w:val="lt-LT"/>
        </w:rPr>
        <w:t>. Projektų atrankos konkurso prioritetai:</w:t>
      </w:r>
    </w:p>
    <w:p w:rsidR="00780B66" w:rsidRPr="006D7466" w:rsidRDefault="00780B66" w:rsidP="00734CC0">
      <w:pPr>
        <w:pStyle w:val="Pagrindinistekstas2"/>
        <w:spacing w:line="360" w:lineRule="auto"/>
        <w:jc w:val="both"/>
        <w:rPr>
          <w:sz w:val="24"/>
          <w:szCs w:val="24"/>
          <w:lang w:val="lt-LT"/>
        </w:rPr>
      </w:pPr>
      <w:r w:rsidRPr="006D7466">
        <w:rPr>
          <w:sz w:val="24"/>
          <w:szCs w:val="24"/>
          <w:lang w:val="lt-LT"/>
        </w:rPr>
        <w:tab/>
        <w:t>1</w:t>
      </w:r>
      <w:r w:rsidR="00EC18E3" w:rsidRPr="006D7466">
        <w:rPr>
          <w:sz w:val="24"/>
          <w:szCs w:val="24"/>
          <w:lang w:val="lt-LT"/>
        </w:rPr>
        <w:t>5.1</w:t>
      </w:r>
      <w:r w:rsidRPr="006D7466">
        <w:rPr>
          <w:sz w:val="24"/>
          <w:szCs w:val="24"/>
          <w:lang w:val="lt-LT"/>
        </w:rPr>
        <w:t xml:space="preserve">. </w:t>
      </w:r>
      <w:r w:rsidR="004741C5" w:rsidRPr="006D7466">
        <w:rPr>
          <w:sz w:val="24"/>
          <w:szCs w:val="24"/>
          <w:lang w:val="lt-LT"/>
        </w:rPr>
        <w:t>dalyvavimas Lietuvos sporto šakų federacijų organizuojamuose</w:t>
      </w:r>
      <w:r w:rsidR="002E5290" w:rsidRPr="006D7466">
        <w:rPr>
          <w:sz w:val="24"/>
          <w:szCs w:val="24"/>
          <w:lang w:val="lt-LT"/>
        </w:rPr>
        <w:t xml:space="preserve"> tarptautiniuose ir šalies sporto renginiuose</w:t>
      </w:r>
      <w:r w:rsidR="0096465C" w:rsidRPr="006D7466">
        <w:rPr>
          <w:sz w:val="24"/>
          <w:szCs w:val="24"/>
          <w:lang w:val="lt-LT"/>
        </w:rPr>
        <w:t>;</w:t>
      </w:r>
    </w:p>
    <w:p w:rsidR="00780B66" w:rsidRPr="006D7466" w:rsidRDefault="008E6C3C" w:rsidP="002E5290">
      <w:pPr>
        <w:pStyle w:val="Pagrindinistekstas2"/>
        <w:spacing w:line="360" w:lineRule="auto"/>
        <w:jc w:val="both"/>
        <w:rPr>
          <w:sz w:val="24"/>
          <w:szCs w:val="24"/>
          <w:lang w:val="lt-LT"/>
        </w:rPr>
      </w:pPr>
      <w:r w:rsidRPr="006D7466">
        <w:rPr>
          <w:sz w:val="24"/>
          <w:szCs w:val="24"/>
          <w:lang w:val="lt-LT"/>
        </w:rPr>
        <w:tab/>
        <w:t>15.2</w:t>
      </w:r>
      <w:r w:rsidR="00734CC0" w:rsidRPr="006D7466">
        <w:rPr>
          <w:sz w:val="24"/>
          <w:szCs w:val="24"/>
          <w:lang w:val="lt-LT"/>
        </w:rPr>
        <w:t xml:space="preserve">. </w:t>
      </w:r>
      <w:r w:rsidR="002E5290" w:rsidRPr="006D7466">
        <w:rPr>
          <w:sz w:val="24"/>
          <w:szCs w:val="24"/>
          <w:lang w:val="lt-LT"/>
        </w:rPr>
        <w:t xml:space="preserve">kūno kultūros ir sporto </w:t>
      </w:r>
      <w:r w:rsidR="004741C5" w:rsidRPr="006D7466">
        <w:rPr>
          <w:sz w:val="24"/>
          <w:szCs w:val="24"/>
          <w:lang w:val="lt-LT"/>
        </w:rPr>
        <w:t xml:space="preserve"> renginių</w:t>
      </w:r>
      <w:r w:rsidR="00E86B9D" w:rsidRPr="006D7466">
        <w:rPr>
          <w:sz w:val="24"/>
          <w:szCs w:val="24"/>
          <w:lang w:val="lt-LT"/>
        </w:rPr>
        <w:t xml:space="preserve"> organizavimas rajone;</w:t>
      </w:r>
    </w:p>
    <w:p w:rsidR="008A3F32" w:rsidRPr="006D7466" w:rsidRDefault="00E86B9D" w:rsidP="002E5290">
      <w:pPr>
        <w:pStyle w:val="Pagrindinistekstas2"/>
        <w:spacing w:line="360" w:lineRule="auto"/>
        <w:jc w:val="both"/>
        <w:rPr>
          <w:bCs/>
          <w:sz w:val="24"/>
          <w:szCs w:val="24"/>
        </w:rPr>
      </w:pPr>
      <w:r w:rsidRPr="006D7466">
        <w:rPr>
          <w:sz w:val="24"/>
          <w:szCs w:val="24"/>
          <w:lang w:val="lt-LT"/>
        </w:rPr>
        <w:tab/>
      </w:r>
      <w:r w:rsidRPr="006D7466">
        <w:rPr>
          <w:bCs/>
          <w:sz w:val="24"/>
          <w:szCs w:val="24"/>
        </w:rPr>
        <w:t>15.</w:t>
      </w:r>
      <w:r w:rsidR="0068155C" w:rsidRPr="006D7466">
        <w:rPr>
          <w:bCs/>
          <w:sz w:val="24"/>
          <w:szCs w:val="24"/>
        </w:rPr>
        <w:t xml:space="preserve">3. </w:t>
      </w:r>
      <w:proofErr w:type="spellStart"/>
      <w:r w:rsidR="0068155C" w:rsidRPr="006D7466">
        <w:rPr>
          <w:bCs/>
          <w:sz w:val="24"/>
          <w:szCs w:val="24"/>
        </w:rPr>
        <w:t>vaikų</w:t>
      </w:r>
      <w:proofErr w:type="spellEnd"/>
      <w:r w:rsidR="0068155C" w:rsidRPr="006D7466">
        <w:rPr>
          <w:bCs/>
          <w:sz w:val="24"/>
          <w:szCs w:val="24"/>
        </w:rPr>
        <w:t xml:space="preserve"> ir </w:t>
      </w:r>
      <w:proofErr w:type="spellStart"/>
      <w:r w:rsidR="0068155C" w:rsidRPr="006D7466">
        <w:rPr>
          <w:bCs/>
          <w:sz w:val="24"/>
          <w:szCs w:val="24"/>
        </w:rPr>
        <w:t>jaunimo</w:t>
      </w:r>
      <w:proofErr w:type="spellEnd"/>
      <w:r w:rsidR="0068155C" w:rsidRPr="006D7466">
        <w:rPr>
          <w:bCs/>
          <w:sz w:val="24"/>
          <w:szCs w:val="24"/>
        </w:rPr>
        <w:t xml:space="preserve"> </w:t>
      </w:r>
      <w:proofErr w:type="spellStart"/>
      <w:r w:rsidR="0068155C" w:rsidRPr="006D7466">
        <w:rPr>
          <w:bCs/>
          <w:sz w:val="24"/>
          <w:szCs w:val="24"/>
        </w:rPr>
        <w:t>sporto</w:t>
      </w:r>
      <w:proofErr w:type="spellEnd"/>
      <w:r w:rsidRPr="006D7466">
        <w:rPr>
          <w:bCs/>
          <w:sz w:val="24"/>
          <w:szCs w:val="24"/>
        </w:rPr>
        <w:t xml:space="preserve"> </w:t>
      </w:r>
      <w:proofErr w:type="spellStart"/>
      <w:r w:rsidRPr="006D7466">
        <w:rPr>
          <w:bCs/>
          <w:sz w:val="24"/>
          <w:szCs w:val="24"/>
        </w:rPr>
        <w:t>veikla</w:t>
      </w:r>
      <w:proofErr w:type="spellEnd"/>
      <w:r w:rsidRPr="006D7466">
        <w:rPr>
          <w:bCs/>
          <w:sz w:val="24"/>
          <w:szCs w:val="24"/>
        </w:rPr>
        <w:t>.</w:t>
      </w:r>
    </w:p>
    <w:p w:rsidR="00780B66" w:rsidRPr="006D7466" w:rsidRDefault="00780B66" w:rsidP="00E50DFC">
      <w:pPr>
        <w:pStyle w:val="Pagrindinistekstas"/>
        <w:spacing w:line="360" w:lineRule="auto"/>
        <w:ind w:left="18"/>
        <w:jc w:val="both"/>
        <w:rPr>
          <w:spacing w:val="-1"/>
          <w:sz w:val="24"/>
          <w:szCs w:val="24"/>
          <w:lang w:val="lt-LT"/>
        </w:rPr>
      </w:pPr>
      <w:r w:rsidRPr="006D7466">
        <w:rPr>
          <w:sz w:val="24"/>
          <w:szCs w:val="24"/>
          <w:lang w:val="lt-LT"/>
        </w:rPr>
        <w:tab/>
        <w:t>1</w:t>
      </w:r>
      <w:r w:rsidR="008E6C3C" w:rsidRPr="006D7466">
        <w:rPr>
          <w:sz w:val="24"/>
          <w:szCs w:val="24"/>
          <w:lang w:val="lt-LT"/>
        </w:rPr>
        <w:t>6</w:t>
      </w:r>
      <w:r w:rsidRPr="006D7466">
        <w:rPr>
          <w:sz w:val="24"/>
          <w:szCs w:val="24"/>
          <w:lang w:val="lt-LT"/>
        </w:rPr>
        <w:t>. Tinkamomis finansuoti iš priemonės lėšų pripažįstamos tik detaliai pagrįstos, su projekte numatomų veiklų vykdymu susijusios išlaidos.</w:t>
      </w:r>
    </w:p>
    <w:p w:rsidR="00AC438B" w:rsidRPr="006D7466" w:rsidRDefault="00AC438B" w:rsidP="00A81B10">
      <w:pPr>
        <w:spacing w:line="360" w:lineRule="auto"/>
        <w:jc w:val="center"/>
        <w:rPr>
          <w:b/>
          <w:sz w:val="24"/>
          <w:szCs w:val="24"/>
          <w:lang w:val="lt-LT"/>
        </w:rPr>
      </w:pPr>
      <w:r w:rsidRPr="006D7466">
        <w:rPr>
          <w:b/>
          <w:sz w:val="24"/>
          <w:szCs w:val="24"/>
          <w:lang w:val="lt-LT"/>
        </w:rPr>
        <w:t>V SKYRIUS</w:t>
      </w:r>
    </w:p>
    <w:p w:rsidR="00780B66" w:rsidRPr="006D7466" w:rsidRDefault="00780B66" w:rsidP="0074714C">
      <w:pPr>
        <w:spacing w:line="360" w:lineRule="auto"/>
        <w:jc w:val="center"/>
        <w:rPr>
          <w:b/>
          <w:sz w:val="24"/>
          <w:szCs w:val="24"/>
          <w:lang w:val="lt-LT"/>
        </w:rPr>
      </w:pPr>
      <w:r w:rsidRPr="006D7466">
        <w:rPr>
          <w:b/>
          <w:sz w:val="24"/>
          <w:szCs w:val="24"/>
          <w:lang w:val="lt-LT"/>
        </w:rPr>
        <w:t>PARAIŠKŲ VERTINIMAS</w:t>
      </w:r>
    </w:p>
    <w:p w:rsidR="00780B66" w:rsidRPr="006D7466" w:rsidRDefault="00780B66" w:rsidP="000E1913">
      <w:pPr>
        <w:spacing w:line="360" w:lineRule="auto"/>
        <w:ind w:firstLine="720"/>
        <w:jc w:val="both"/>
        <w:rPr>
          <w:sz w:val="24"/>
          <w:szCs w:val="24"/>
          <w:lang w:val="lt-LT"/>
        </w:rPr>
      </w:pPr>
      <w:r w:rsidRPr="006D7466">
        <w:rPr>
          <w:sz w:val="24"/>
          <w:szCs w:val="24"/>
          <w:lang w:val="lt-LT"/>
        </w:rPr>
        <w:t>1</w:t>
      </w:r>
      <w:r w:rsidR="008E6C3C" w:rsidRPr="006D7466">
        <w:rPr>
          <w:sz w:val="24"/>
          <w:szCs w:val="24"/>
          <w:lang w:val="lt-LT"/>
        </w:rPr>
        <w:t>7</w:t>
      </w:r>
      <w:r w:rsidR="001B7196" w:rsidRPr="006D7466">
        <w:rPr>
          <w:sz w:val="24"/>
          <w:szCs w:val="24"/>
          <w:lang w:val="lt-LT"/>
        </w:rPr>
        <w:t>. A</w:t>
      </w:r>
      <w:r w:rsidRPr="006D7466">
        <w:rPr>
          <w:sz w:val="24"/>
          <w:szCs w:val="24"/>
          <w:lang w:val="lt-LT"/>
        </w:rPr>
        <w:t xml:space="preserve">dministracijos direktoriaus įsakymu sudaroma </w:t>
      </w:r>
      <w:r w:rsidR="002E0A3D" w:rsidRPr="006D7466">
        <w:rPr>
          <w:sz w:val="24"/>
          <w:szCs w:val="24"/>
          <w:lang w:val="lt-LT"/>
        </w:rPr>
        <w:t xml:space="preserve">Sporto </w:t>
      </w:r>
      <w:r w:rsidR="001B7196" w:rsidRPr="006D7466">
        <w:rPr>
          <w:sz w:val="24"/>
          <w:szCs w:val="24"/>
          <w:lang w:val="lt-LT"/>
        </w:rPr>
        <w:t>paraiškų vertinimo</w:t>
      </w:r>
      <w:r w:rsidRPr="006D7466">
        <w:rPr>
          <w:sz w:val="24"/>
          <w:szCs w:val="24"/>
          <w:lang w:val="lt-LT"/>
        </w:rPr>
        <w:t xml:space="preserve"> komisija (toliau – komisija).</w:t>
      </w:r>
    </w:p>
    <w:p w:rsidR="00780B66" w:rsidRPr="006D7466" w:rsidRDefault="00780B66" w:rsidP="00D92582">
      <w:pPr>
        <w:spacing w:line="360" w:lineRule="auto"/>
        <w:ind w:firstLine="720"/>
        <w:jc w:val="both"/>
        <w:rPr>
          <w:sz w:val="24"/>
          <w:szCs w:val="24"/>
          <w:lang w:val="lt-LT"/>
        </w:rPr>
      </w:pPr>
      <w:r w:rsidRPr="006D7466">
        <w:rPr>
          <w:sz w:val="24"/>
          <w:szCs w:val="24"/>
          <w:lang w:val="lt-LT"/>
        </w:rPr>
        <w:t>1</w:t>
      </w:r>
      <w:r w:rsidR="008E6C3C" w:rsidRPr="006D7466">
        <w:rPr>
          <w:sz w:val="24"/>
          <w:szCs w:val="24"/>
          <w:lang w:val="lt-LT"/>
        </w:rPr>
        <w:t>8</w:t>
      </w:r>
      <w:r w:rsidRPr="006D7466">
        <w:rPr>
          <w:sz w:val="24"/>
          <w:szCs w:val="24"/>
          <w:lang w:val="lt-LT"/>
        </w:rPr>
        <w:t>. Komisijos darbo tvarką reglamentuoja komisijos darbo reglamentas, kurį įsakymu tvirtina administracijos direktorius.</w:t>
      </w:r>
    </w:p>
    <w:p w:rsidR="00780B66" w:rsidRPr="006D7466" w:rsidRDefault="008E6C3C" w:rsidP="00D92582">
      <w:pPr>
        <w:spacing w:line="360" w:lineRule="auto"/>
        <w:ind w:firstLine="720"/>
        <w:rPr>
          <w:sz w:val="24"/>
          <w:szCs w:val="24"/>
          <w:lang w:val="lt-LT"/>
        </w:rPr>
      </w:pPr>
      <w:r w:rsidRPr="006D7466">
        <w:rPr>
          <w:sz w:val="24"/>
          <w:szCs w:val="24"/>
          <w:lang w:val="lt-LT"/>
        </w:rPr>
        <w:t>19</w:t>
      </w:r>
      <w:r w:rsidR="00780B66" w:rsidRPr="006D7466">
        <w:rPr>
          <w:sz w:val="24"/>
          <w:szCs w:val="24"/>
          <w:lang w:val="lt-LT"/>
        </w:rPr>
        <w:t xml:space="preserve">. Komisija paraiškas vertina </w:t>
      </w:r>
      <w:r w:rsidR="00F25B50" w:rsidRPr="006D7466">
        <w:rPr>
          <w:sz w:val="24"/>
          <w:szCs w:val="24"/>
          <w:lang w:val="lt-LT"/>
        </w:rPr>
        <w:t xml:space="preserve">balais </w:t>
      </w:r>
      <w:r w:rsidR="00780B66" w:rsidRPr="006D7466">
        <w:rPr>
          <w:sz w:val="24"/>
          <w:szCs w:val="24"/>
          <w:lang w:val="lt-LT"/>
        </w:rPr>
        <w:t>pagal šiuos kriterijus:</w:t>
      </w:r>
      <w:r w:rsidR="005A6911" w:rsidRPr="006D7466">
        <w:rPr>
          <w:sz w:val="24"/>
          <w:szCs w:val="24"/>
          <w:lang w:val="lt-LT"/>
        </w:rPr>
        <w:t xml:space="preserve"> </w:t>
      </w:r>
    </w:p>
    <w:tbl>
      <w:tblPr>
        <w:tblStyle w:val="Lentelstinklelis"/>
        <w:tblW w:w="9923" w:type="dxa"/>
        <w:tblInd w:w="108" w:type="dxa"/>
        <w:tblLayout w:type="fixed"/>
        <w:tblLook w:val="04A0" w:firstRow="1" w:lastRow="0" w:firstColumn="1" w:lastColumn="0" w:noHBand="0" w:noVBand="1"/>
      </w:tblPr>
      <w:tblGrid>
        <w:gridCol w:w="880"/>
        <w:gridCol w:w="7342"/>
        <w:gridCol w:w="1701"/>
      </w:tblGrid>
      <w:tr w:rsidR="0098588C" w:rsidRPr="006D7466" w:rsidTr="008A3F32">
        <w:tc>
          <w:tcPr>
            <w:tcW w:w="880" w:type="dxa"/>
            <w:tcBorders>
              <w:top w:val="single" w:sz="4" w:space="0" w:color="auto"/>
              <w:left w:val="single" w:sz="4" w:space="0" w:color="auto"/>
              <w:bottom w:val="single" w:sz="4" w:space="0" w:color="auto"/>
              <w:right w:val="single" w:sz="4" w:space="0" w:color="auto"/>
            </w:tcBorders>
            <w:hideMark/>
          </w:tcPr>
          <w:p w:rsidR="0098588C" w:rsidRPr="006D7466" w:rsidRDefault="0098588C" w:rsidP="0098588C">
            <w:pPr>
              <w:spacing w:line="360" w:lineRule="auto"/>
              <w:jc w:val="center"/>
              <w:rPr>
                <w:sz w:val="24"/>
                <w:szCs w:val="24"/>
                <w:lang w:val="lt-LT"/>
              </w:rPr>
            </w:pPr>
            <w:r w:rsidRPr="006D7466">
              <w:rPr>
                <w:sz w:val="24"/>
                <w:szCs w:val="24"/>
                <w:lang w:val="lt-LT"/>
              </w:rPr>
              <w:t>Eil. Nr.</w:t>
            </w:r>
          </w:p>
        </w:tc>
        <w:tc>
          <w:tcPr>
            <w:tcW w:w="7342" w:type="dxa"/>
            <w:tcBorders>
              <w:top w:val="single" w:sz="4" w:space="0" w:color="auto"/>
              <w:left w:val="single" w:sz="4" w:space="0" w:color="auto"/>
              <w:bottom w:val="single" w:sz="4" w:space="0" w:color="auto"/>
              <w:right w:val="single" w:sz="4" w:space="0" w:color="auto"/>
            </w:tcBorders>
            <w:hideMark/>
          </w:tcPr>
          <w:p w:rsidR="0098588C" w:rsidRPr="006D7466" w:rsidRDefault="0098588C" w:rsidP="0098588C">
            <w:pPr>
              <w:spacing w:line="360" w:lineRule="auto"/>
              <w:jc w:val="center"/>
              <w:rPr>
                <w:sz w:val="24"/>
                <w:szCs w:val="24"/>
                <w:lang w:val="lt-LT"/>
              </w:rPr>
            </w:pPr>
            <w:r w:rsidRPr="006D7466">
              <w:rPr>
                <w:sz w:val="24"/>
                <w:szCs w:val="24"/>
                <w:lang w:val="lt-LT"/>
              </w:rPr>
              <w:t>Vertinimo kriterijus</w:t>
            </w:r>
          </w:p>
        </w:tc>
        <w:tc>
          <w:tcPr>
            <w:tcW w:w="1701" w:type="dxa"/>
            <w:tcBorders>
              <w:top w:val="single" w:sz="4" w:space="0" w:color="auto"/>
              <w:left w:val="single" w:sz="4" w:space="0" w:color="auto"/>
              <w:bottom w:val="single" w:sz="4" w:space="0" w:color="auto"/>
              <w:right w:val="single" w:sz="4" w:space="0" w:color="auto"/>
            </w:tcBorders>
            <w:hideMark/>
          </w:tcPr>
          <w:p w:rsidR="0098588C" w:rsidRPr="006D7466" w:rsidRDefault="0098588C" w:rsidP="0098588C">
            <w:pPr>
              <w:spacing w:line="360" w:lineRule="auto"/>
              <w:jc w:val="center"/>
              <w:rPr>
                <w:sz w:val="24"/>
                <w:szCs w:val="24"/>
                <w:lang w:val="lt-LT"/>
              </w:rPr>
            </w:pPr>
            <w:r w:rsidRPr="006D7466">
              <w:rPr>
                <w:sz w:val="24"/>
                <w:szCs w:val="24"/>
                <w:lang w:val="lt-LT"/>
              </w:rPr>
              <w:t>Vertinimas balais</w:t>
            </w:r>
          </w:p>
        </w:tc>
      </w:tr>
      <w:tr w:rsidR="008A3F32" w:rsidRPr="006D7466" w:rsidTr="008A3F32">
        <w:tc>
          <w:tcPr>
            <w:tcW w:w="880" w:type="dxa"/>
            <w:tcBorders>
              <w:top w:val="single" w:sz="4" w:space="0" w:color="auto"/>
              <w:left w:val="single" w:sz="4" w:space="0" w:color="auto"/>
              <w:bottom w:val="single" w:sz="4" w:space="0" w:color="auto"/>
              <w:right w:val="single" w:sz="4" w:space="0" w:color="auto"/>
            </w:tcBorders>
            <w:hideMark/>
          </w:tcPr>
          <w:p w:rsidR="008A3F32" w:rsidRPr="006D7466" w:rsidRDefault="008A3F32" w:rsidP="008A3F32">
            <w:pPr>
              <w:spacing w:line="360" w:lineRule="auto"/>
              <w:rPr>
                <w:sz w:val="24"/>
                <w:szCs w:val="24"/>
                <w:lang w:val="lt-LT"/>
              </w:rPr>
            </w:pPr>
            <w:r w:rsidRPr="006D7466">
              <w:rPr>
                <w:sz w:val="24"/>
                <w:szCs w:val="24"/>
                <w:lang w:val="lt-LT"/>
              </w:rPr>
              <w:t>19.1.</w:t>
            </w:r>
          </w:p>
        </w:tc>
        <w:tc>
          <w:tcPr>
            <w:tcW w:w="7342" w:type="dxa"/>
            <w:tcBorders>
              <w:top w:val="single" w:sz="4" w:space="0" w:color="auto"/>
              <w:left w:val="single" w:sz="4" w:space="0" w:color="auto"/>
              <w:bottom w:val="single" w:sz="4" w:space="0" w:color="auto"/>
              <w:right w:val="single" w:sz="4" w:space="0" w:color="auto"/>
            </w:tcBorders>
          </w:tcPr>
          <w:p w:rsidR="008A3F32" w:rsidRPr="006D7466" w:rsidRDefault="008A3F32" w:rsidP="008A3F32">
            <w:pPr>
              <w:rPr>
                <w:sz w:val="24"/>
                <w:szCs w:val="24"/>
              </w:rPr>
            </w:pPr>
            <w:proofErr w:type="spellStart"/>
            <w:r w:rsidRPr="006D7466">
              <w:rPr>
                <w:sz w:val="24"/>
                <w:szCs w:val="24"/>
              </w:rPr>
              <w:t>Pateiktos</w:t>
            </w:r>
            <w:proofErr w:type="spellEnd"/>
            <w:r w:rsidRPr="006D7466">
              <w:rPr>
                <w:sz w:val="24"/>
                <w:szCs w:val="24"/>
              </w:rPr>
              <w:t xml:space="preserve">  </w:t>
            </w:r>
            <w:proofErr w:type="spellStart"/>
            <w:r w:rsidRPr="006D7466">
              <w:rPr>
                <w:sz w:val="24"/>
                <w:szCs w:val="24"/>
              </w:rPr>
              <w:t>paraiškos</w:t>
            </w:r>
            <w:proofErr w:type="spellEnd"/>
            <w:r w:rsidRPr="006D7466">
              <w:rPr>
                <w:sz w:val="24"/>
                <w:szCs w:val="24"/>
              </w:rPr>
              <w:t xml:space="preserve"> </w:t>
            </w:r>
            <w:proofErr w:type="spellStart"/>
            <w:r w:rsidRPr="006D7466">
              <w:rPr>
                <w:sz w:val="24"/>
                <w:szCs w:val="24"/>
              </w:rPr>
              <w:t>kokybė</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A3F32" w:rsidRPr="006D7466" w:rsidRDefault="002A6C3B" w:rsidP="008A3F32">
            <w:pPr>
              <w:spacing w:line="360" w:lineRule="auto"/>
              <w:rPr>
                <w:sz w:val="24"/>
                <w:szCs w:val="24"/>
                <w:lang w:val="lt-LT"/>
              </w:rPr>
            </w:pPr>
            <w:r w:rsidRPr="006D7466">
              <w:rPr>
                <w:sz w:val="24"/>
                <w:szCs w:val="24"/>
                <w:lang w:val="lt-LT"/>
              </w:rPr>
              <w:t xml:space="preserve">1 – 2 </w:t>
            </w:r>
          </w:p>
        </w:tc>
      </w:tr>
      <w:tr w:rsidR="008A3F32" w:rsidRPr="006D7466" w:rsidTr="008A3F32">
        <w:tc>
          <w:tcPr>
            <w:tcW w:w="880" w:type="dxa"/>
            <w:tcBorders>
              <w:top w:val="single" w:sz="4" w:space="0" w:color="auto"/>
              <w:left w:val="single" w:sz="4" w:space="0" w:color="auto"/>
              <w:bottom w:val="single" w:sz="4" w:space="0" w:color="auto"/>
              <w:right w:val="single" w:sz="4" w:space="0" w:color="auto"/>
            </w:tcBorders>
          </w:tcPr>
          <w:p w:rsidR="008A3F32" w:rsidRPr="006D7466" w:rsidRDefault="008A3F32" w:rsidP="008A3F32">
            <w:pPr>
              <w:spacing w:line="360" w:lineRule="auto"/>
              <w:rPr>
                <w:sz w:val="24"/>
                <w:szCs w:val="24"/>
                <w:lang w:val="lt-LT"/>
              </w:rPr>
            </w:pPr>
            <w:r w:rsidRPr="006D7466">
              <w:rPr>
                <w:sz w:val="24"/>
                <w:szCs w:val="24"/>
                <w:lang w:val="lt-LT"/>
              </w:rPr>
              <w:t>19.1.1.</w:t>
            </w:r>
          </w:p>
        </w:tc>
        <w:tc>
          <w:tcPr>
            <w:tcW w:w="7342" w:type="dxa"/>
            <w:tcBorders>
              <w:top w:val="single" w:sz="4" w:space="0" w:color="auto"/>
              <w:left w:val="single" w:sz="4" w:space="0" w:color="auto"/>
              <w:bottom w:val="single" w:sz="4" w:space="0" w:color="auto"/>
              <w:right w:val="single" w:sz="4" w:space="0" w:color="auto"/>
            </w:tcBorders>
          </w:tcPr>
          <w:p w:rsidR="008A3F32" w:rsidRPr="006D7466" w:rsidRDefault="008A3F32" w:rsidP="002A6C3B">
            <w:pPr>
              <w:contextualSpacing/>
              <w:jc w:val="both"/>
              <w:rPr>
                <w:sz w:val="24"/>
                <w:szCs w:val="24"/>
              </w:rPr>
            </w:pPr>
            <w:proofErr w:type="spellStart"/>
            <w:r w:rsidRPr="006D7466">
              <w:rPr>
                <w:sz w:val="24"/>
                <w:szCs w:val="24"/>
              </w:rPr>
              <w:t>vertinimo</w:t>
            </w:r>
            <w:proofErr w:type="spellEnd"/>
            <w:r w:rsidRPr="006D7466">
              <w:rPr>
                <w:sz w:val="24"/>
                <w:szCs w:val="24"/>
              </w:rPr>
              <w:t xml:space="preserve"> </w:t>
            </w:r>
            <w:proofErr w:type="spellStart"/>
            <w:r w:rsidRPr="006D7466">
              <w:rPr>
                <w:sz w:val="24"/>
                <w:szCs w:val="24"/>
              </w:rPr>
              <w:t>metu</w:t>
            </w:r>
            <w:proofErr w:type="spellEnd"/>
            <w:r w:rsidRPr="006D7466">
              <w:rPr>
                <w:sz w:val="24"/>
                <w:szCs w:val="24"/>
              </w:rPr>
              <w:t xml:space="preserve"> </w:t>
            </w:r>
            <w:proofErr w:type="spellStart"/>
            <w:r w:rsidRPr="006D7466">
              <w:rPr>
                <w:sz w:val="24"/>
                <w:szCs w:val="24"/>
              </w:rPr>
              <w:t>nenustatyta</w:t>
            </w:r>
            <w:proofErr w:type="spellEnd"/>
            <w:r w:rsidRPr="006D7466">
              <w:rPr>
                <w:sz w:val="24"/>
                <w:szCs w:val="24"/>
              </w:rPr>
              <w:t xml:space="preserve"> </w:t>
            </w:r>
            <w:proofErr w:type="spellStart"/>
            <w:r w:rsidRPr="006D7466">
              <w:rPr>
                <w:sz w:val="24"/>
                <w:szCs w:val="24"/>
              </w:rPr>
              <w:t>netinkamų</w:t>
            </w:r>
            <w:proofErr w:type="spellEnd"/>
            <w:r w:rsidRPr="006D7466">
              <w:rPr>
                <w:sz w:val="24"/>
                <w:szCs w:val="24"/>
              </w:rPr>
              <w:t xml:space="preserve"> </w:t>
            </w:r>
            <w:proofErr w:type="spellStart"/>
            <w:r w:rsidRPr="006D7466">
              <w:rPr>
                <w:sz w:val="24"/>
                <w:szCs w:val="24"/>
              </w:rPr>
              <w:t>finansu</w:t>
            </w:r>
            <w:r w:rsidR="00F07C77" w:rsidRPr="006D7466">
              <w:rPr>
                <w:sz w:val="24"/>
                <w:szCs w:val="24"/>
              </w:rPr>
              <w:t>oti</w:t>
            </w:r>
            <w:proofErr w:type="spellEnd"/>
            <w:r w:rsidR="00F07C77" w:rsidRPr="006D7466">
              <w:rPr>
                <w:sz w:val="24"/>
                <w:szCs w:val="24"/>
              </w:rPr>
              <w:t xml:space="preserve"> </w:t>
            </w:r>
            <w:proofErr w:type="spellStart"/>
            <w:r w:rsidR="00F07C77" w:rsidRPr="006D7466">
              <w:rPr>
                <w:sz w:val="24"/>
                <w:szCs w:val="24"/>
              </w:rPr>
              <w:t>išlaidų</w:t>
            </w:r>
            <w:proofErr w:type="spellEnd"/>
            <w:r w:rsidR="00F07C77" w:rsidRPr="006D7466">
              <w:rPr>
                <w:sz w:val="24"/>
                <w:szCs w:val="24"/>
              </w:rPr>
              <w:t xml:space="preserve"> ir (</w:t>
            </w:r>
            <w:proofErr w:type="spellStart"/>
            <w:r w:rsidR="00F07C77" w:rsidRPr="006D7466">
              <w:rPr>
                <w:sz w:val="24"/>
                <w:szCs w:val="24"/>
              </w:rPr>
              <w:t>arba</w:t>
            </w:r>
            <w:proofErr w:type="spellEnd"/>
            <w:r w:rsidR="00F07C77" w:rsidRPr="006D7466">
              <w:rPr>
                <w:sz w:val="24"/>
                <w:szCs w:val="24"/>
              </w:rPr>
              <w:t xml:space="preserve">) </w:t>
            </w:r>
            <w:proofErr w:type="spellStart"/>
            <w:r w:rsidR="00F07C77" w:rsidRPr="006D7466">
              <w:rPr>
                <w:sz w:val="24"/>
                <w:szCs w:val="24"/>
              </w:rPr>
              <w:t>pareiškėju</w:t>
            </w:r>
            <w:r w:rsidRPr="006D7466">
              <w:rPr>
                <w:sz w:val="24"/>
                <w:szCs w:val="24"/>
              </w:rPr>
              <w:t>i</w:t>
            </w:r>
            <w:proofErr w:type="spellEnd"/>
            <w:r w:rsidRPr="006D7466">
              <w:rPr>
                <w:sz w:val="24"/>
                <w:szCs w:val="24"/>
              </w:rPr>
              <w:t xml:space="preserve"> </w:t>
            </w:r>
            <w:proofErr w:type="spellStart"/>
            <w:r w:rsidRPr="006D7466">
              <w:rPr>
                <w:sz w:val="24"/>
                <w:szCs w:val="24"/>
              </w:rPr>
              <w:t>nebuvo</w:t>
            </w:r>
            <w:proofErr w:type="spellEnd"/>
            <w:r w:rsidRPr="006D7466">
              <w:rPr>
                <w:sz w:val="24"/>
                <w:szCs w:val="24"/>
              </w:rPr>
              <w:t xml:space="preserve"> </w:t>
            </w:r>
            <w:proofErr w:type="spellStart"/>
            <w:r w:rsidRPr="006D7466">
              <w:rPr>
                <w:sz w:val="24"/>
                <w:szCs w:val="24"/>
              </w:rPr>
              <w:t>siųsti</w:t>
            </w:r>
            <w:proofErr w:type="spellEnd"/>
            <w:r w:rsidRPr="006D7466">
              <w:rPr>
                <w:sz w:val="24"/>
                <w:szCs w:val="24"/>
              </w:rPr>
              <w:t xml:space="preserve"> </w:t>
            </w:r>
            <w:proofErr w:type="spellStart"/>
            <w:r w:rsidRPr="006D7466">
              <w:rPr>
                <w:sz w:val="24"/>
                <w:szCs w:val="24"/>
              </w:rPr>
              <w:t>paklausimai</w:t>
            </w:r>
            <w:proofErr w:type="spellEnd"/>
            <w:r w:rsidRPr="006D7466">
              <w:rPr>
                <w:sz w:val="24"/>
                <w:szCs w:val="24"/>
              </w:rPr>
              <w:t xml:space="preserve"> </w:t>
            </w:r>
            <w:proofErr w:type="spellStart"/>
            <w:r w:rsidRPr="006D7466">
              <w:rPr>
                <w:sz w:val="24"/>
                <w:szCs w:val="24"/>
              </w:rPr>
              <w:t>dėl</w:t>
            </w:r>
            <w:proofErr w:type="spellEnd"/>
            <w:r w:rsidRPr="006D7466">
              <w:rPr>
                <w:sz w:val="24"/>
                <w:szCs w:val="24"/>
              </w:rPr>
              <w:t xml:space="preserve"> </w:t>
            </w:r>
            <w:proofErr w:type="spellStart"/>
            <w:r w:rsidRPr="006D7466">
              <w:rPr>
                <w:sz w:val="24"/>
                <w:szCs w:val="24"/>
              </w:rPr>
              <w:t>duomenų</w:t>
            </w:r>
            <w:proofErr w:type="spellEnd"/>
            <w:r w:rsidRPr="006D7466">
              <w:rPr>
                <w:sz w:val="24"/>
                <w:szCs w:val="24"/>
              </w:rPr>
              <w:t xml:space="preserve"> </w:t>
            </w:r>
            <w:proofErr w:type="spellStart"/>
            <w:r w:rsidRPr="006D7466">
              <w:rPr>
                <w:sz w:val="24"/>
                <w:szCs w:val="24"/>
              </w:rPr>
              <w:t>ar</w:t>
            </w:r>
            <w:proofErr w:type="spellEnd"/>
            <w:r w:rsidRPr="006D7466">
              <w:rPr>
                <w:sz w:val="24"/>
                <w:szCs w:val="24"/>
              </w:rPr>
              <w:t xml:space="preserve"> </w:t>
            </w:r>
            <w:proofErr w:type="spellStart"/>
            <w:r w:rsidRPr="006D7466">
              <w:rPr>
                <w:sz w:val="24"/>
                <w:szCs w:val="24"/>
              </w:rPr>
              <w:t>informacijos</w:t>
            </w:r>
            <w:proofErr w:type="spellEnd"/>
            <w:r w:rsidRPr="006D7466">
              <w:rPr>
                <w:sz w:val="24"/>
                <w:szCs w:val="24"/>
              </w:rPr>
              <w:t xml:space="preserve"> </w:t>
            </w:r>
            <w:proofErr w:type="spellStart"/>
            <w:r w:rsidRPr="006D7466">
              <w:rPr>
                <w:sz w:val="24"/>
                <w:szCs w:val="24"/>
              </w:rPr>
              <w:t>patikslinimo</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A3F32" w:rsidRPr="006D7466" w:rsidRDefault="00F07C77" w:rsidP="008A3F32">
            <w:pPr>
              <w:spacing w:line="360" w:lineRule="auto"/>
              <w:rPr>
                <w:sz w:val="24"/>
                <w:szCs w:val="24"/>
                <w:lang w:val="lt-LT"/>
              </w:rPr>
            </w:pPr>
            <w:r w:rsidRPr="006D7466">
              <w:rPr>
                <w:sz w:val="24"/>
                <w:szCs w:val="24"/>
                <w:lang w:val="lt-LT"/>
              </w:rPr>
              <w:t>2</w:t>
            </w:r>
          </w:p>
        </w:tc>
      </w:tr>
      <w:tr w:rsidR="008A3F32" w:rsidRPr="006D7466" w:rsidTr="008A3F32">
        <w:tc>
          <w:tcPr>
            <w:tcW w:w="880" w:type="dxa"/>
            <w:tcBorders>
              <w:top w:val="single" w:sz="4" w:space="0" w:color="auto"/>
              <w:left w:val="single" w:sz="4" w:space="0" w:color="auto"/>
              <w:bottom w:val="single" w:sz="4" w:space="0" w:color="auto"/>
              <w:right w:val="single" w:sz="4" w:space="0" w:color="auto"/>
            </w:tcBorders>
          </w:tcPr>
          <w:p w:rsidR="008A3F32" w:rsidRPr="006D7466" w:rsidRDefault="008A3F32" w:rsidP="008A3F32">
            <w:pPr>
              <w:spacing w:line="360" w:lineRule="auto"/>
              <w:rPr>
                <w:sz w:val="24"/>
                <w:szCs w:val="24"/>
                <w:lang w:val="lt-LT"/>
              </w:rPr>
            </w:pPr>
            <w:r w:rsidRPr="006D7466">
              <w:rPr>
                <w:sz w:val="24"/>
                <w:szCs w:val="24"/>
                <w:lang w:val="lt-LT"/>
              </w:rPr>
              <w:t>19.1.2.</w:t>
            </w:r>
          </w:p>
        </w:tc>
        <w:tc>
          <w:tcPr>
            <w:tcW w:w="7342" w:type="dxa"/>
            <w:tcBorders>
              <w:top w:val="single" w:sz="4" w:space="0" w:color="auto"/>
              <w:left w:val="single" w:sz="4" w:space="0" w:color="auto"/>
              <w:bottom w:val="single" w:sz="4" w:space="0" w:color="auto"/>
              <w:right w:val="single" w:sz="4" w:space="0" w:color="auto"/>
            </w:tcBorders>
          </w:tcPr>
          <w:p w:rsidR="008A3F32" w:rsidRPr="006D7466" w:rsidRDefault="008A3F32" w:rsidP="002A6C3B">
            <w:pPr>
              <w:contextualSpacing/>
              <w:jc w:val="both"/>
              <w:rPr>
                <w:sz w:val="24"/>
                <w:szCs w:val="24"/>
              </w:rPr>
            </w:pPr>
            <w:proofErr w:type="spellStart"/>
            <w:proofErr w:type="gramStart"/>
            <w:r w:rsidRPr="006D7466">
              <w:rPr>
                <w:sz w:val="24"/>
                <w:szCs w:val="24"/>
              </w:rPr>
              <w:t>vertinimo</w:t>
            </w:r>
            <w:proofErr w:type="spellEnd"/>
            <w:proofErr w:type="gramEnd"/>
            <w:r w:rsidRPr="006D7466">
              <w:rPr>
                <w:sz w:val="24"/>
                <w:szCs w:val="24"/>
              </w:rPr>
              <w:t xml:space="preserve"> </w:t>
            </w:r>
            <w:proofErr w:type="spellStart"/>
            <w:r w:rsidRPr="006D7466">
              <w:rPr>
                <w:sz w:val="24"/>
                <w:szCs w:val="24"/>
              </w:rPr>
              <w:t>metu</w:t>
            </w:r>
            <w:proofErr w:type="spellEnd"/>
            <w:r w:rsidRPr="006D7466">
              <w:rPr>
                <w:sz w:val="24"/>
                <w:szCs w:val="24"/>
              </w:rPr>
              <w:t xml:space="preserve"> </w:t>
            </w:r>
            <w:proofErr w:type="spellStart"/>
            <w:r w:rsidRPr="006D7466">
              <w:rPr>
                <w:sz w:val="24"/>
                <w:szCs w:val="24"/>
              </w:rPr>
              <w:t>nustatyta</w:t>
            </w:r>
            <w:proofErr w:type="spellEnd"/>
            <w:r w:rsidRPr="006D7466">
              <w:rPr>
                <w:sz w:val="24"/>
                <w:szCs w:val="24"/>
              </w:rPr>
              <w:t xml:space="preserve"> </w:t>
            </w:r>
            <w:proofErr w:type="spellStart"/>
            <w:r w:rsidRPr="006D7466">
              <w:rPr>
                <w:sz w:val="24"/>
                <w:szCs w:val="24"/>
              </w:rPr>
              <w:t>netinkamų</w:t>
            </w:r>
            <w:proofErr w:type="spellEnd"/>
            <w:r w:rsidRPr="006D7466">
              <w:rPr>
                <w:sz w:val="24"/>
                <w:szCs w:val="24"/>
              </w:rPr>
              <w:t xml:space="preserve"> </w:t>
            </w:r>
            <w:proofErr w:type="spellStart"/>
            <w:r w:rsidRPr="006D7466">
              <w:rPr>
                <w:sz w:val="24"/>
                <w:szCs w:val="24"/>
              </w:rPr>
              <w:t>finansu</w:t>
            </w:r>
            <w:r w:rsidR="00F07C77" w:rsidRPr="006D7466">
              <w:rPr>
                <w:sz w:val="24"/>
                <w:szCs w:val="24"/>
              </w:rPr>
              <w:t>oti</w:t>
            </w:r>
            <w:proofErr w:type="spellEnd"/>
            <w:r w:rsidR="00F07C77" w:rsidRPr="006D7466">
              <w:rPr>
                <w:sz w:val="24"/>
                <w:szCs w:val="24"/>
              </w:rPr>
              <w:t xml:space="preserve"> </w:t>
            </w:r>
            <w:proofErr w:type="spellStart"/>
            <w:r w:rsidR="00F07C77" w:rsidRPr="006D7466">
              <w:rPr>
                <w:sz w:val="24"/>
                <w:szCs w:val="24"/>
              </w:rPr>
              <w:t>išlaidų</w:t>
            </w:r>
            <w:proofErr w:type="spellEnd"/>
            <w:r w:rsidR="00F07C77" w:rsidRPr="006D7466">
              <w:rPr>
                <w:sz w:val="24"/>
                <w:szCs w:val="24"/>
              </w:rPr>
              <w:t xml:space="preserve"> ir (</w:t>
            </w:r>
            <w:proofErr w:type="spellStart"/>
            <w:r w:rsidR="00F07C77" w:rsidRPr="006D7466">
              <w:rPr>
                <w:sz w:val="24"/>
                <w:szCs w:val="24"/>
              </w:rPr>
              <w:t>arba</w:t>
            </w:r>
            <w:proofErr w:type="spellEnd"/>
            <w:r w:rsidR="00F07C77" w:rsidRPr="006D7466">
              <w:rPr>
                <w:sz w:val="24"/>
                <w:szCs w:val="24"/>
              </w:rPr>
              <w:t xml:space="preserve">) </w:t>
            </w:r>
            <w:proofErr w:type="spellStart"/>
            <w:r w:rsidR="00F07C77" w:rsidRPr="006D7466">
              <w:rPr>
                <w:sz w:val="24"/>
                <w:szCs w:val="24"/>
              </w:rPr>
              <w:t>pareiškėju</w:t>
            </w:r>
            <w:r w:rsidRPr="006D7466">
              <w:rPr>
                <w:sz w:val="24"/>
                <w:szCs w:val="24"/>
              </w:rPr>
              <w:t>i</w:t>
            </w:r>
            <w:proofErr w:type="spellEnd"/>
            <w:r w:rsidRPr="006D7466">
              <w:rPr>
                <w:sz w:val="24"/>
                <w:szCs w:val="24"/>
              </w:rPr>
              <w:t xml:space="preserve"> </w:t>
            </w:r>
            <w:proofErr w:type="spellStart"/>
            <w:r w:rsidRPr="006D7466">
              <w:rPr>
                <w:sz w:val="24"/>
                <w:szCs w:val="24"/>
              </w:rPr>
              <w:t>siųsti</w:t>
            </w:r>
            <w:proofErr w:type="spellEnd"/>
            <w:r w:rsidRPr="006D7466">
              <w:rPr>
                <w:sz w:val="24"/>
                <w:szCs w:val="24"/>
              </w:rPr>
              <w:t xml:space="preserve"> </w:t>
            </w:r>
            <w:proofErr w:type="spellStart"/>
            <w:r w:rsidRPr="006D7466">
              <w:rPr>
                <w:sz w:val="24"/>
                <w:szCs w:val="24"/>
              </w:rPr>
              <w:t>paklausimai</w:t>
            </w:r>
            <w:proofErr w:type="spellEnd"/>
            <w:r w:rsidRPr="006D7466">
              <w:rPr>
                <w:sz w:val="24"/>
                <w:szCs w:val="24"/>
              </w:rPr>
              <w:t xml:space="preserve"> </w:t>
            </w:r>
            <w:proofErr w:type="spellStart"/>
            <w:r w:rsidRPr="006D7466">
              <w:rPr>
                <w:sz w:val="24"/>
                <w:szCs w:val="24"/>
              </w:rPr>
              <w:t>dėl</w:t>
            </w:r>
            <w:proofErr w:type="spellEnd"/>
            <w:r w:rsidRPr="006D7466">
              <w:rPr>
                <w:sz w:val="24"/>
                <w:szCs w:val="24"/>
              </w:rPr>
              <w:t xml:space="preserve"> </w:t>
            </w:r>
            <w:proofErr w:type="spellStart"/>
            <w:r w:rsidRPr="006D7466">
              <w:rPr>
                <w:sz w:val="24"/>
                <w:szCs w:val="24"/>
              </w:rPr>
              <w:t>duomenų</w:t>
            </w:r>
            <w:proofErr w:type="spellEnd"/>
            <w:r w:rsidRPr="006D7466">
              <w:rPr>
                <w:sz w:val="24"/>
                <w:szCs w:val="24"/>
              </w:rPr>
              <w:t xml:space="preserve"> </w:t>
            </w:r>
            <w:proofErr w:type="spellStart"/>
            <w:r w:rsidRPr="006D7466">
              <w:rPr>
                <w:sz w:val="24"/>
                <w:szCs w:val="24"/>
              </w:rPr>
              <w:t>ar</w:t>
            </w:r>
            <w:proofErr w:type="spellEnd"/>
            <w:r w:rsidRPr="006D7466">
              <w:rPr>
                <w:sz w:val="24"/>
                <w:szCs w:val="24"/>
              </w:rPr>
              <w:t xml:space="preserve"> </w:t>
            </w:r>
            <w:proofErr w:type="spellStart"/>
            <w:r w:rsidRPr="006D7466">
              <w:rPr>
                <w:sz w:val="24"/>
                <w:szCs w:val="24"/>
              </w:rPr>
              <w:t>informacijos</w:t>
            </w:r>
            <w:proofErr w:type="spellEnd"/>
            <w:r w:rsidRPr="006D7466">
              <w:rPr>
                <w:sz w:val="24"/>
                <w:szCs w:val="24"/>
              </w:rPr>
              <w:t xml:space="preserve"> </w:t>
            </w:r>
            <w:proofErr w:type="spellStart"/>
            <w:r w:rsidRPr="006D7466">
              <w:rPr>
                <w:sz w:val="24"/>
                <w:szCs w:val="24"/>
              </w:rPr>
              <w:t>patikslinimo</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A3F32" w:rsidRPr="006D7466" w:rsidRDefault="00F07C77" w:rsidP="008A3F32">
            <w:pPr>
              <w:spacing w:line="360" w:lineRule="auto"/>
              <w:rPr>
                <w:sz w:val="24"/>
                <w:szCs w:val="24"/>
                <w:lang w:val="lt-LT"/>
              </w:rPr>
            </w:pPr>
            <w:r w:rsidRPr="006D7466">
              <w:rPr>
                <w:sz w:val="24"/>
                <w:szCs w:val="24"/>
                <w:lang w:val="lt-LT"/>
              </w:rPr>
              <w:t>1</w:t>
            </w:r>
          </w:p>
        </w:tc>
      </w:tr>
      <w:tr w:rsidR="008A3F32" w:rsidRPr="006D7466" w:rsidTr="008A3F32">
        <w:tc>
          <w:tcPr>
            <w:tcW w:w="880" w:type="dxa"/>
            <w:tcBorders>
              <w:top w:val="single" w:sz="4" w:space="0" w:color="auto"/>
              <w:left w:val="single" w:sz="4" w:space="0" w:color="auto"/>
              <w:bottom w:val="single" w:sz="4" w:space="0" w:color="auto"/>
              <w:right w:val="single" w:sz="4" w:space="0" w:color="auto"/>
            </w:tcBorders>
            <w:hideMark/>
          </w:tcPr>
          <w:p w:rsidR="008A3F32" w:rsidRPr="006D7466" w:rsidRDefault="008A3F32" w:rsidP="008A3F32">
            <w:pPr>
              <w:spacing w:line="360" w:lineRule="auto"/>
              <w:rPr>
                <w:sz w:val="24"/>
                <w:szCs w:val="24"/>
                <w:lang w:val="lt-LT"/>
              </w:rPr>
            </w:pPr>
            <w:r w:rsidRPr="006D7466">
              <w:rPr>
                <w:sz w:val="24"/>
                <w:szCs w:val="24"/>
                <w:lang w:val="lt-LT"/>
              </w:rPr>
              <w:t>19.2.</w:t>
            </w:r>
          </w:p>
        </w:tc>
        <w:tc>
          <w:tcPr>
            <w:tcW w:w="7342" w:type="dxa"/>
            <w:tcBorders>
              <w:top w:val="single" w:sz="4" w:space="0" w:color="auto"/>
              <w:left w:val="single" w:sz="4" w:space="0" w:color="auto"/>
              <w:bottom w:val="single" w:sz="4" w:space="0" w:color="auto"/>
              <w:right w:val="single" w:sz="4" w:space="0" w:color="auto"/>
            </w:tcBorders>
            <w:hideMark/>
          </w:tcPr>
          <w:p w:rsidR="008A3F32" w:rsidRPr="006D7466" w:rsidRDefault="002A6C3B" w:rsidP="008A3F32">
            <w:pPr>
              <w:spacing w:line="360" w:lineRule="auto"/>
              <w:rPr>
                <w:sz w:val="24"/>
                <w:szCs w:val="24"/>
                <w:lang w:val="lt-LT"/>
              </w:rPr>
            </w:pPr>
            <w:r w:rsidRPr="006D7466">
              <w:rPr>
                <w:sz w:val="24"/>
                <w:szCs w:val="24"/>
                <w:lang w:val="lt-LT"/>
              </w:rPr>
              <w:t>P</w:t>
            </w:r>
            <w:r w:rsidR="00F07C77" w:rsidRPr="006D7466">
              <w:rPr>
                <w:sz w:val="24"/>
                <w:szCs w:val="24"/>
                <w:lang w:val="lt-LT"/>
              </w:rPr>
              <w:t>rojekto tęstinumas:</w:t>
            </w:r>
          </w:p>
        </w:tc>
        <w:tc>
          <w:tcPr>
            <w:tcW w:w="1701" w:type="dxa"/>
            <w:tcBorders>
              <w:top w:val="single" w:sz="4" w:space="0" w:color="auto"/>
              <w:left w:val="single" w:sz="4" w:space="0" w:color="auto"/>
              <w:bottom w:val="single" w:sz="4" w:space="0" w:color="auto"/>
              <w:right w:val="single" w:sz="4" w:space="0" w:color="auto"/>
            </w:tcBorders>
            <w:hideMark/>
          </w:tcPr>
          <w:p w:rsidR="008A3F32" w:rsidRPr="006D7466" w:rsidRDefault="002A6C3B" w:rsidP="008A3F32">
            <w:r w:rsidRPr="006D7466">
              <w:rPr>
                <w:sz w:val="24"/>
                <w:szCs w:val="24"/>
                <w:lang w:val="lt-LT"/>
              </w:rPr>
              <w:t xml:space="preserve">0 – 1 </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F07C77" w:rsidP="008A3F32">
            <w:pPr>
              <w:spacing w:line="360" w:lineRule="auto"/>
              <w:rPr>
                <w:sz w:val="24"/>
                <w:szCs w:val="24"/>
                <w:lang w:val="lt-LT"/>
              </w:rPr>
            </w:pPr>
            <w:r w:rsidRPr="006D7466">
              <w:rPr>
                <w:sz w:val="24"/>
                <w:szCs w:val="24"/>
                <w:lang w:val="lt-LT"/>
              </w:rPr>
              <w:t>19.2.1.</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2A6C3B" w:rsidP="008A3F32">
            <w:pPr>
              <w:spacing w:line="360" w:lineRule="auto"/>
              <w:rPr>
                <w:sz w:val="24"/>
                <w:szCs w:val="24"/>
                <w:lang w:val="lt-LT"/>
              </w:rPr>
            </w:pPr>
            <w:r w:rsidRPr="006D7466">
              <w:rPr>
                <w:sz w:val="24"/>
                <w:szCs w:val="24"/>
                <w:lang w:val="lt-LT"/>
              </w:rPr>
              <w:t>p</w:t>
            </w:r>
            <w:r w:rsidR="00F07C77" w:rsidRPr="006D7466">
              <w:rPr>
                <w:sz w:val="24"/>
                <w:szCs w:val="24"/>
                <w:lang w:val="lt-LT"/>
              </w:rPr>
              <w:t>rojektas tęstinis</w:t>
            </w:r>
            <w:r w:rsidRPr="006D7466">
              <w:rPr>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F07C77" w:rsidP="008A3F32">
            <w:pPr>
              <w:rPr>
                <w:sz w:val="24"/>
                <w:szCs w:val="24"/>
                <w:lang w:val="lt-LT"/>
              </w:rPr>
            </w:pPr>
            <w:r w:rsidRPr="006D7466">
              <w:rPr>
                <w:sz w:val="24"/>
                <w:szCs w:val="24"/>
                <w:lang w:val="lt-LT"/>
              </w:rPr>
              <w:t>1</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F07C77" w:rsidP="008A3F32">
            <w:pPr>
              <w:spacing w:line="360" w:lineRule="auto"/>
              <w:rPr>
                <w:sz w:val="24"/>
                <w:szCs w:val="24"/>
                <w:lang w:val="lt-LT"/>
              </w:rPr>
            </w:pPr>
            <w:r w:rsidRPr="006D7466">
              <w:rPr>
                <w:sz w:val="24"/>
                <w:szCs w:val="24"/>
                <w:lang w:val="lt-LT"/>
              </w:rPr>
              <w:t>19.2.2.</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2A6C3B" w:rsidP="008A3F32">
            <w:pPr>
              <w:spacing w:line="360" w:lineRule="auto"/>
              <w:rPr>
                <w:sz w:val="24"/>
                <w:szCs w:val="24"/>
                <w:lang w:val="lt-LT"/>
              </w:rPr>
            </w:pPr>
            <w:r w:rsidRPr="006D7466">
              <w:rPr>
                <w:sz w:val="24"/>
                <w:szCs w:val="24"/>
                <w:lang w:val="lt-LT"/>
              </w:rPr>
              <w:t>p</w:t>
            </w:r>
            <w:r w:rsidR="00F07C77" w:rsidRPr="006D7466">
              <w:rPr>
                <w:sz w:val="24"/>
                <w:szCs w:val="24"/>
                <w:lang w:val="lt-LT"/>
              </w:rPr>
              <w:t>rojektas netęstinis</w:t>
            </w:r>
            <w:r w:rsidRPr="006D7466">
              <w:rPr>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F07C77" w:rsidP="008A3F32">
            <w:pPr>
              <w:rPr>
                <w:sz w:val="24"/>
                <w:szCs w:val="24"/>
                <w:lang w:val="lt-LT"/>
              </w:rPr>
            </w:pPr>
            <w:r w:rsidRPr="006D7466">
              <w:rPr>
                <w:sz w:val="24"/>
                <w:szCs w:val="24"/>
                <w:lang w:val="lt-LT"/>
              </w:rPr>
              <w:t>0</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hideMark/>
          </w:tcPr>
          <w:p w:rsidR="00F07C77" w:rsidRPr="006D7466" w:rsidRDefault="00F07C77" w:rsidP="00F07C77">
            <w:pPr>
              <w:spacing w:line="360" w:lineRule="auto"/>
              <w:rPr>
                <w:sz w:val="24"/>
                <w:szCs w:val="24"/>
                <w:lang w:val="lt-LT"/>
              </w:rPr>
            </w:pPr>
            <w:r w:rsidRPr="006D7466">
              <w:rPr>
                <w:sz w:val="24"/>
                <w:szCs w:val="24"/>
                <w:lang w:val="lt-LT"/>
              </w:rPr>
              <w:t>19.3.</w:t>
            </w:r>
          </w:p>
        </w:tc>
        <w:tc>
          <w:tcPr>
            <w:tcW w:w="7342" w:type="dxa"/>
            <w:tcBorders>
              <w:top w:val="single" w:sz="4" w:space="0" w:color="auto"/>
              <w:left w:val="single" w:sz="4" w:space="0" w:color="auto"/>
              <w:bottom w:val="single" w:sz="4" w:space="0" w:color="auto"/>
              <w:right w:val="single" w:sz="4" w:space="0" w:color="auto"/>
            </w:tcBorders>
            <w:hideMark/>
          </w:tcPr>
          <w:p w:rsidR="00F07C77" w:rsidRPr="006D7466" w:rsidRDefault="00F07C77" w:rsidP="00F07C77">
            <w:pPr>
              <w:rPr>
                <w:sz w:val="24"/>
                <w:szCs w:val="24"/>
              </w:rPr>
            </w:pPr>
            <w:r w:rsidRPr="006D7466">
              <w:rPr>
                <w:sz w:val="24"/>
                <w:szCs w:val="24"/>
                <w:lang w:val="lt-LT"/>
              </w:rPr>
              <w:t>Pareiškėjo turimos ar pritraukiamos iš kitur lėšos projekto įgyvendinimui (pateikti dokumentą (organizacijos sąskaitos išrašą ar sutartį su rėmėju ar partneriu), įrodantį turimas lėšas):</w:t>
            </w:r>
          </w:p>
        </w:tc>
        <w:tc>
          <w:tcPr>
            <w:tcW w:w="1701" w:type="dxa"/>
            <w:tcBorders>
              <w:top w:val="single" w:sz="4" w:space="0" w:color="auto"/>
              <w:left w:val="single" w:sz="4" w:space="0" w:color="auto"/>
              <w:bottom w:val="single" w:sz="4" w:space="0" w:color="auto"/>
              <w:right w:val="single" w:sz="4" w:space="0" w:color="auto"/>
            </w:tcBorders>
            <w:hideMark/>
          </w:tcPr>
          <w:p w:rsidR="00F07C77" w:rsidRPr="006D7466" w:rsidRDefault="002A6C3B" w:rsidP="00F07C77">
            <w:r w:rsidRPr="006D7466">
              <w:rPr>
                <w:sz w:val="24"/>
                <w:szCs w:val="24"/>
                <w:lang w:val="lt-LT"/>
              </w:rPr>
              <w:t xml:space="preserve">0 – 3 </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F07C77" w:rsidP="00F07C77">
            <w:pPr>
              <w:spacing w:line="360" w:lineRule="auto"/>
              <w:rPr>
                <w:sz w:val="24"/>
                <w:szCs w:val="24"/>
                <w:lang w:val="lt-LT"/>
              </w:rPr>
            </w:pPr>
            <w:r w:rsidRPr="006D7466">
              <w:rPr>
                <w:sz w:val="24"/>
                <w:szCs w:val="24"/>
                <w:lang w:val="lt-LT"/>
              </w:rPr>
              <w:t>19.3.1.</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F07C77" w:rsidP="002A6C3B">
            <w:pPr>
              <w:contextualSpacing/>
              <w:rPr>
                <w:sz w:val="24"/>
                <w:szCs w:val="24"/>
              </w:rPr>
            </w:pPr>
            <w:proofErr w:type="spellStart"/>
            <w:r w:rsidRPr="006D7466">
              <w:rPr>
                <w:sz w:val="24"/>
                <w:szCs w:val="24"/>
              </w:rPr>
              <w:t>daugiau</w:t>
            </w:r>
            <w:proofErr w:type="spellEnd"/>
            <w:r w:rsidRPr="006D7466">
              <w:rPr>
                <w:sz w:val="24"/>
                <w:szCs w:val="24"/>
              </w:rPr>
              <w:t xml:space="preserve"> </w:t>
            </w:r>
            <w:proofErr w:type="spellStart"/>
            <w:r w:rsidRPr="006D7466">
              <w:rPr>
                <w:sz w:val="24"/>
                <w:szCs w:val="24"/>
              </w:rPr>
              <w:t>kaip</w:t>
            </w:r>
            <w:proofErr w:type="spellEnd"/>
            <w:r w:rsidRPr="006D7466">
              <w:rPr>
                <w:sz w:val="24"/>
                <w:szCs w:val="24"/>
              </w:rPr>
              <w:t xml:space="preserve"> 20 proc.;</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rPr>
                <w:sz w:val="24"/>
                <w:szCs w:val="24"/>
                <w:lang w:val="lt-LT"/>
              </w:rPr>
            </w:pPr>
            <w:r w:rsidRPr="006D7466">
              <w:rPr>
                <w:sz w:val="24"/>
                <w:szCs w:val="24"/>
                <w:lang w:val="lt-LT"/>
              </w:rPr>
              <w:t>3</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F07C77" w:rsidP="00F07C77">
            <w:pPr>
              <w:spacing w:line="360" w:lineRule="auto"/>
              <w:rPr>
                <w:sz w:val="24"/>
                <w:szCs w:val="24"/>
                <w:lang w:val="lt-LT"/>
              </w:rPr>
            </w:pPr>
            <w:r w:rsidRPr="006D7466">
              <w:rPr>
                <w:sz w:val="24"/>
                <w:szCs w:val="24"/>
                <w:lang w:val="lt-LT"/>
              </w:rPr>
              <w:lastRenderedPageBreak/>
              <w:t>19.3.2.</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F07C77" w:rsidP="002A6C3B">
            <w:pPr>
              <w:contextualSpacing/>
              <w:rPr>
                <w:sz w:val="24"/>
                <w:szCs w:val="24"/>
              </w:rPr>
            </w:pPr>
            <w:proofErr w:type="spellStart"/>
            <w:r w:rsidRPr="006D7466">
              <w:rPr>
                <w:sz w:val="24"/>
                <w:szCs w:val="24"/>
              </w:rPr>
              <w:t>nuo</w:t>
            </w:r>
            <w:proofErr w:type="spellEnd"/>
            <w:r w:rsidRPr="006D7466">
              <w:rPr>
                <w:sz w:val="24"/>
                <w:szCs w:val="24"/>
              </w:rPr>
              <w:t xml:space="preserve"> 10 </w:t>
            </w:r>
            <w:proofErr w:type="spellStart"/>
            <w:r w:rsidRPr="006D7466">
              <w:rPr>
                <w:sz w:val="24"/>
                <w:szCs w:val="24"/>
              </w:rPr>
              <w:t>iki</w:t>
            </w:r>
            <w:proofErr w:type="spellEnd"/>
            <w:r w:rsidRPr="006D7466">
              <w:rPr>
                <w:sz w:val="24"/>
                <w:szCs w:val="24"/>
              </w:rPr>
              <w:t xml:space="preserve"> 20 proc.</w:t>
            </w:r>
            <w:r w:rsidR="002A6C3B"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rPr>
                <w:sz w:val="24"/>
                <w:szCs w:val="24"/>
                <w:lang w:val="lt-LT"/>
              </w:rPr>
            </w:pPr>
            <w:r w:rsidRPr="006D7466">
              <w:rPr>
                <w:sz w:val="24"/>
                <w:szCs w:val="24"/>
                <w:lang w:val="lt-LT"/>
              </w:rPr>
              <w:t>2</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237C63" w:rsidP="00F07C77">
            <w:pPr>
              <w:spacing w:line="360" w:lineRule="auto"/>
              <w:rPr>
                <w:sz w:val="24"/>
                <w:szCs w:val="24"/>
                <w:lang w:val="lt-LT"/>
              </w:rPr>
            </w:pPr>
            <w:r w:rsidRPr="006D7466">
              <w:rPr>
                <w:sz w:val="24"/>
                <w:szCs w:val="24"/>
                <w:lang w:val="lt-LT"/>
              </w:rPr>
              <w:t>19.3.3</w:t>
            </w:r>
            <w:r w:rsidR="00F07C77" w:rsidRPr="006D7466">
              <w:rPr>
                <w:sz w:val="24"/>
                <w:szCs w:val="24"/>
                <w:lang w:val="lt-LT"/>
              </w:rPr>
              <w:t>.</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F07C77" w:rsidP="002A6C3B">
            <w:pPr>
              <w:contextualSpacing/>
              <w:rPr>
                <w:sz w:val="24"/>
                <w:szCs w:val="24"/>
              </w:rPr>
            </w:pPr>
            <w:proofErr w:type="spellStart"/>
            <w:r w:rsidRPr="006D7466">
              <w:rPr>
                <w:sz w:val="24"/>
                <w:szCs w:val="24"/>
              </w:rPr>
              <w:t>iki</w:t>
            </w:r>
            <w:proofErr w:type="spellEnd"/>
            <w:r w:rsidRPr="006D7466">
              <w:rPr>
                <w:sz w:val="24"/>
                <w:szCs w:val="24"/>
              </w:rPr>
              <w:t xml:space="preserve"> 10 proc.</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rPr>
                <w:sz w:val="24"/>
                <w:szCs w:val="24"/>
                <w:lang w:val="lt-LT"/>
              </w:rPr>
            </w:pPr>
            <w:r w:rsidRPr="006D7466">
              <w:rPr>
                <w:sz w:val="24"/>
                <w:szCs w:val="24"/>
                <w:lang w:val="lt-LT"/>
              </w:rPr>
              <w:t>1</w:t>
            </w:r>
          </w:p>
        </w:tc>
      </w:tr>
      <w:tr w:rsidR="00F07C77" w:rsidRPr="006D7466" w:rsidTr="00F07C77">
        <w:tc>
          <w:tcPr>
            <w:tcW w:w="880" w:type="dxa"/>
            <w:tcBorders>
              <w:top w:val="single" w:sz="4" w:space="0" w:color="auto"/>
              <w:left w:val="single" w:sz="4" w:space="0" w:color="auto"/>
              <w:bottom w:val="single" w:sz="4" w:space="0" w:color="auto"/>
              <w:right w:val="single" w:sz="4" w:space="0" w:color="auto"/>
            </w:tcBorders>
            <w:hideMark/>
          </w:tcPr>
          <w:p w:rsidR="00F07C77" w:rsidRPr="006D7466" w:rsidRDefault="00F07C77" w:rsidP="00F07C77">
            <w:pPr>
              <w:spacing w:line="360" w:lineRule="auto"/>
              <w:rPr>
                <w:sz w:val="24"/>
                <w:szCs w:val="24"/>
                <w:lang w:val="lt-LT"/>
              </w:rPr>
            </w:pPr>
            <w:r w:rsidRPr="006D7466">
              <w:rPr>
                <w:sz w:val="24"/>
                <w:szCs w:val="24"/>
                <w:lang w:val="lt-LT"/>
              </w:rPr>
              <w:t>19.4.</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F07C77" w:rsidP="00F07C77">
            <w:pPr>
              <w:rPr>
                <w:sz w:val="24"/>
                <w:szCs w:val="24"/>
              </w:rPr>
            </w:pPr>
            <w:proofErr w:type="spellStart"/>
            <w:r w:rsidRPr="006D7466">
              <w:rPr>
                <w:sz w:val="24"/>
                <w:szCs w:val="24"/>
              </w:rPr>
              <w:t>Projekto</w:t>
            </w:r>
            <w:proofErr w:type="spellEnd"/>
            <w:r w:rsidRPr="006D7466">
              <w:rPr>
                <w:sz w:val="24"/>
                <w:szCs w:val="24"/>
              </w:rPr>
              <w:t xml:space="preserve"> </w:t>
            </w:r>
            <w:proofErr w:type="spellStart"/>
            <w:r w:rsidRPr="006D7466">
              <w:rPr>
                <w:sz w:val="24"/>
                <w:szCs w:val="24"/>
              </w:rPr>
              <w:t>rezultatas</w:t>
            </w:r>
            <w:proofErr w:type="spellEnd"/>
            <w:r w:rsidRPr="006D7466">
              <w:rPr>
                <w:sz w:val="24"/>
                <w:szCs w:val="24"/>
              </w:rPr>
              <w:t xml:space="preserve"> ir </w:t>
            </w:r>
            <w:proofErr w:type="spellStart"/>
            <w:r w:rsidRPr="006D7466">
              <w:rPr>
                <w:sz w:val="24"/>
                <w:szCs w:val="24"/>
              </w:rPr>
              <w:t>gyventojų</w:t>
            </w:r>
            <w:proofErr w:type="spellEnd"/>
            <w:r w:rsidRPr="006D7466">
              <w:rPr>
                <w:sz w:val="24"/>
                <w:szCs w:val="24"/>
              </w:rPr>
              <w:t xml:space="preserve"> </w:t>
            </w:r>
            <w:proofErr w:type="spellStart"/>
            <w:r w:rsidRPr="006D7466">
              <w:rPr>
                <w:sz w:val="24"/>
                <w:szCs w:val="24"/>
              </w:rPr>
              <w:t>įtraukimo</w:t>
            </w:r>
            <w:proofErr w:type="spellEnd"/>
            <w:r w:rsidRPr="006D7466">
              <w:rPr>
                <w:sz w:val="24"/>
                <w:szCs w:val="24"/>
              </w:rPr>
              <w:t xml:space="preserve"> </w:t>
            </w:r>
            <w:proofErr w:type="spellStart"/>
            <w:r w:rsidRPr="006D7466">
              <w:rPr>
                <w:sz w:val="24"/>
                <w:szCs w:val="24"/>
              </w:rPr>
              <w:t>mastas</w:t>
            </w:r>
            <w:proofErr w:type="spellEnd"/>
            <w:r w:rsidRPr="006D7466">
              <w:rPr>
                <w:sz w:val="24"/>
                <w:szCs w:val="24"/>
              </w:rPr>
              <w:t xml:space="preserve"> į </w:t>
            </w:r>
            <w:proofErr w:type="spellStart"/>
            <w:r w:rsidRPr="006D7466">
              <w:rPr>
                <w:sz w:val="24"/>
                <w:szCs w:val="24"/>
              </w:rPr>
              <w:t>projekto</w:t>
            </w:r>
            <w:proofErr w:type="spellEnd"/>
            <w:r w:rsidRPr="006D7466">
              <w:rPr>
                <w:sz w:val="24"/>
                <w:szCs w:val="24"/>
              </w:rPr>
              <w:t xml:space="preserve"> </w:t>
            </w:r>
            <w:proofErr w:type="spellStart"/>
            <w:r w:rsidRPr="006D7466">
              <w:rPr>
                <w:sz w:val="24"/>
                <w:szCs w:val="24"/>
              </w:rPr>
              <w:t>įgyvendinimą</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07C77" w:rsidRPr="006D7466" w:rsidRDefault="002A6C3B" w:rsidP="00F07C77">
            <w:r w:rsidRPr="006D7466">
              <w:rPr>
                <w:sz w:val="24"/>
                <w:szCs w:val="24"/>
                <w:lang w:val="lt-LT"/>
              </w:rPr>
              <w:t>1 – 3</w:t>
            </w:r>
            <w:r w:rsidR="00F07C77" w:rsidRPr="006D7466">
              <w:rPr>
                <w:sz w:val="24"/>
                <w:szCs w:val="24"/>
                <w:lang w:val="lt-LT"/>
              </w:rPr>
              <w:t xml:space="preserve"> </w:t>
            </w:r>
          </w:p>
        </w:tc>
      </w:tr>
      <w:tr w:rsidR="002A6C3B" w:rsidRPr="006D7466" w:rsidTr="00F07C77">
        <w:tc>
          <w:tcPr>
            <w:tcW w:w="880"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spacing w:line="360" w:lineRule="auto"/>
              <w:rPr>
                <w:sz w:val="24"/>
                <w:szCs w:val="24"/>
                <w:lang w:val="lt-LT"/>
              </w:rPr>
            </w:pPr>
            <w:r w:rsidRPr="006D7466">
              <w:rPr>
                <w:sz w:val="24"/>
                <w:szCs w:val="24"/>
                <w:lang w:val="lt-LT"/>
              </w:rPr>
              <w:t>19.4.1.</w:t>
            </w:r>
          </w:p>
        </w:tc>
        <w:tc>
          <w:tcPr>
            <w:tcW w:w="7342"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rPr>
                <w:sz w:val="24"/>
                <w:szCs w:val="24"/>
              </w:rPr>
            </w:pPr>
            <w:proofErr w:type="spellStart"/>
            <w:r w:rsidRPr="006D7466">
              <w:rPr>
                <w:sz w:val="24"/>
                <w:szCs w:val="24"/>
              </w:rPr>
              <w:t>projekte</w:t>
            </w:r>
            <w:proofErr w:type="spellEnd"/>
            <w:r w:rsidRPr="006D7466">
              <w:rPr>
                <w:sz w:val="24"/>
                <w:szCs w:val="24"/>
              </w:rPr>
              <w:t xml:space="preserve"> </w:t>
            </w:r>
            <w:proofErr w:type="spellStart"/>
            <w:r w:rsidRPr="006D7466">
              <w:rPr>
                <w:sz w:val="24"/>
                <w:szCs w:val="24"/>
              </w:rPr>
              <w:t>dalyvauja</w:t>
            </w:r>
            <w:proofErr w:type="spellEnd"/>
            <w:r w:rsidRPr="006D7466">
              <w:rPr>
                <w:sz w:val="24"/>
                <w:szCs w:val="24"/>
              </w:rPr>
              <w:t xml:space="preserve"> 50 ir </w:t>
            </w:r>
            <w:proofErr w:type="spellStart"/>
            <w:r w:rsidRPr="006D7466">
              <w:rPr>
                <w:sz w:val="24"/>
                <w:szCs w:val="24"/>
              </w:rPr>
              <w:t>daugiau</w:t>
            </w:r>
            <w:proofErr w:type="spellEnd"/>
            <w:r w:rsidRPr="006D7466">
              <w:rPr>
                <w:sz w:val="24"/>
                <w:szCs w:val="24"/>
              </w:rPr>
              <w:t xml:space="preserve"> </w:t>
            </w:r>
            <w:proofErr w:type="spellStart"/>
            <w:r w:rsidRPr="006D7466">
              <w:rPr>
                <w:sz w:val="24"/>
                <w:szCs w:val="24"/>
              </w:rPr>
              <w:t>dalyvių</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rPr>
                <w:sz w:val="24"/>
                <w:szCs w:val="24"/>
                <w:lang w:val="lt-LT"/>
              </w:rPr>
            </w:pPr>
            <w:r w:rsidRPr="006D7466">
              <w:rPr>
                <w:sz w:val="24"/>
                <w:szCs w:val="24"/>
                <w:lang w:val="lt-LT"/>
              </w:rPr>
              <w:t>3</w:t>
            </w:r>
          </w:p>
        </w:tc>
      </w:tr>
      <w:tr w:rsidR="002A6C3B" w:rsidRPr="006D7466" w:rsidTr="00F07C77">
        <w:tc>
          <w:tcPr>
            <w:tcW w:w="880"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spacing w:line="360" w:lineRule="auto"/>
              <w:rPr>
                <w:sz w:val="24"/>
                <w:szCs w:val="24"/>
                <w:lang w:val="lt-LT"/>
              </w:rPr>
            </w:pPr>
            <w:r w:rsidRPr="006D7466">
              <w:rPr>
                <w:sz w:val="24"/>
                <w:szCs w:val="24"/>
                <w:lang w:val="lt-LT"/>
              </w:rPr>
              <w:t>19.4.2.</w:t>
            </w:r>
          </w:p>
        </w:tc>
        <w:tc>
          <w:tcPr>
            <w:tcW w:w="7342"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rPr>
                <w:sz w:val="24"/>
                <w:szCs w:val="24"/>
              </w:rPr>
            </w:pPr>
            <w:proofErr w:type="spellStart"/>
            <w:r w:rsidRPr="006D7466">
              <w:rPr>
                <w:sz w:val="24"/>
                <w:szCs w:val="24"/>
              </w:rPr>
              <w:t>projekte</w:t>
            </w:r>
            <w:proofErr w:type="spellEnd"/>
            <w:r w:rsidRPr="006D7466">
              <w:rPr>
                <w:sz w:val="24"/>
                <w:szCs w:val="24"/>
              </w:rPr>
              <w:t xml:space="preserve"> </w:t>
            </w:r>
            <w:proofErr w:type="spellStart"/>
            <w:r w:rsidRPr="006D7466">
              <w:rPr>
                <w:sz w:val="24"/>
                <w:szCs w:val="24"/>
              </w:rPr>
              <w:t>dalyvauja</w:t>
            </w:r>
            <w:proofErr w:type="spellEnd"/>
            <w:r w:rsidRPr="006D7466">
              <w:rPr>
                <w:sz w:val="24"/>
                <w:szCs w:val="24"/>
              </w:rPr>
              <w:t xml:space="preserve"> </w:t>
            </w:r>
            <w:proofErr w:type="spellStart"/>
            <w:r w:rsidRPr="006D7466">
              <w:rPr>
                <w:sz w:val="24"/>
                <w:szCs w:val="24"/>
              </w:rPr>
              <w:t>nuo</w:t>
            </w:r>
            <w:proofErr w:type="spellEnd"/>
            <w:r w:rsidRPr="006D7466">
              <w:rPr>
                <w:sz w:val="24"/>
                <w:szCs w:val="24"/>
              </w:rPr>
              <w:t xml:space="preserve"> 21 </w:t>
            </w:r>
            <w:proofErr w:type="spellStart"/>
            <w:r w:rsidRPr="006D7466">
              <w:rPr>
                <w:sz w:val="24"/>
                <w:szCs w:val="24"/>
              </w:rPr>
              <w:t>iki</w:t>
            </w:r>
            <w:proofErr w:type="spellEnd"/>
            <w:r w:rsidRPr="006D7466">
              <w:rPr>
                <w:sz w:val="24"/>
                <w:szCs w:val="24"/>
              </w:rPr>
              <w:t xml:space="preserve"> 50 </w:t>
            </w:r>
            <w:proofErr w:type="spellStart"/>
            <w:r w:rsidRPr="006D7466">
              <w:rPr>
                <w:sz w:val="24"/>
                <w:szCs w:val="24"/>
              </w:rPr>
              <w:t>dalyvių</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rPr>
                <w:sz w:val="24"/>
                <w:szCs w:val="24"/>
                <w:lang w:val="lt-LT"/>
              </w:rPr>
            </w:pPr>
            <w:r w:rsidRPr="006D7466">
              <w:rPr>
                <w:sz w:val="24"/>
                <w:szCs w:val="24"/>
                <w:lang w:val="lt-LT"/>
              </w:rPr>
              <w:t>2</w:t>
            </w:r>
          </w:p>
        </w:tc>
      </w:tr>
      <w:tr w:rsidR="002A6C3B" w:rsidRPr="006D7466" w:rsidTr="00F07C77">
        <w:tc>
          <w:tcPr>
            <w:tcW w:w="880"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spacing w:line="360" w:lineRule="auto"/>
              <w:rPr>
                <w:sz w:val="24"/>
                <w:szCs w:val="24"/>
                <w:lang w:val="lt-LT"/>
              </w:rPr>
            </w:pPr>
            <w:r w:rsidRPr="006D7466">
              <w:rPr>
                <w:sz w:val="24"/>
                <w:szCs w:val="24"/>
                <w:lang w:val="lt-LT"/>
              </w:rPr>
              <w:t>19.4.3.</w:t>
            </w:r>
          </w:p>
        </w:tc>
        <w:tc>
          <w:tcPr>
            <w:tcW w:w="7342"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rPr>
                <w:sz w:val="24"/>
                <w:szCs w:val="24"/>
              </w:rPr>
            </w:pPr>
            <w:proofErr w:type="spellStart"/>
            <w:proofErr w:type="gramStart"/>
            <w:r w:rsidRPr="006D7466">
              <w:rPr>
                <w:sz w:val="24"/>
                <w:szCs w:val="24"/>
              </w:rPr>
              <w:t>projekte</w:t>
            </w:r>
            <w:proofErr w:type="spellEnd"/>
            <w:proofErr w:type="gramEnd"/>
            <w:r w:rsidRPr="006D7466">
              <w:rPr>
                <w:sz w:val="24"/>
                <w:szCs w:val="24"/>
              </w:rPr>
              <w:t xml:space="preserve"> </w:t>
            </w:r>
            <w:proofErr w:type="spellStart"/>
            <w:r w:rsidRPr="006D7466">
              <w:rPr>
                <w:sz w:val="24"/>
                <w:szCs w:val="24"/>
              </w:rPr>
              <w:t>dalyvauja</w:t>
            </w:r>
            <w:proofErr w:type="spellEnd"/>
            <w:r w:rsidRPr="006D7466">
              <w:rPr>
                <w:sz w:val="24"/>
                <w:szCs w:val="24"/>
              </w:rPr>
              <w:t xml:space="preserve"> </w:t>
            </w:r>
            <w:proofErr w:type="spellStart"/>
            <w:r w:rsidRPr="006D7466">
              <w:rPr>
                <w:sz w:val="24"/>
                <w:szCs w:val="24"/>
              </w:rPr>
              <w:t>iki</w:t>
            </w:r>
            <w:proofErr w:type="spellEnd"/>
            <w:r w:rsidRPr="006D7466">
              <w:rPr>
                <w:sz w:val="24"/>
                <w:szCs w:val="24"/>
              </w:rPr>
              <w:t xml:space="preserve"> 20 </w:t>
            </w:r>
            <w:proofErr w:type="spellStart"/>
            <w:r w:rsidRPr="006D7466">
              <w:rPr>
                <w:sz w:val="24"/>
                <w:szCs w:val="24"/>
              </w:rPr>
              <w:t>dalyvių</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rPr>
                <w:sz w:val="24"/>
                <w:szCs w:val="24"/>
                <w:lang w:val="lt-LT"/>
              </w:rPr>
            </w:pPr>
            <w:r w:rsidRPr="006D7466">
              <w:rPr>
                <w:sz w:val="24"/>
                <w:szCs w:val="24"/>
                <w:lang w:val="lt-LT"/>
              </w:rPr>
              <w:t>1</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spacing w:line="360" w:lineRule="auto"/>
              <w:rPr>
                <w:sz w:val="24"/>
                <w:szCs w:val="24"/>
                <w:lang w:val="lt-LT"/>
              </w:rPr>
            </w:pPr>
            <w:r w:rsidRPr="006D7466">
              <w:rPr>
                <w:sz w:val="24"/>
                <w:szCs w:val="24"/>
                <w:lang w:val="lt-LT"/>
              </w:rPr>
              <w:t>19.5.</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2A6C3B" w:rsidP="002A6C3B">
            <w:pPr>
              <w:jc w:val="both"/>
              <w:rPr>
                <w:sz w:val="24"/>
                <w:szCs w:val="24"/>
              </w:rPr>
            </w:pPr>
            <w:proofErr w:type="spellStart"/>
            <w:r w:rsidRPr="006D7466">
              <w:rPr>
                <w:sz w:val="24"/>
                <w:szCs w:val="24"/>
              </w:rPr>
              <w:t>Projekto</w:t>
            </w:r>
            <w:proofErr w:type="spellEnd"/>
            <w:r w:rsidRPr="006D7466">
              <w:rPr>
                <w:sz w:val="24"/>
                <w:szCs w:val="24"/>
              </w:rPr>
              <w:t xml:space="preserve"> </w:t>
            </w:r>
            <w:proofErr w:type="spellStart"/>
            <w:r w:rsidRPr="006D7466">
              <w:rPr>
                <w:sz w:val="24"/>
                <w:szCs w:val="24"/>
              </w:rPr>
              <w:t>partneriai</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rPr>
                <w:sz w:val="24"/>
                <w:szCs w:val="24"/>
                <w:lang w:val="lt-LT"/>
              </w:rPr>
            </w:pPr>
            <w:r w:rsidRPr="006D7466">
              <w:rPr>
                <w:sz w:val="24"/>
                <w:szCs w:val="24"/>
                <w:lang w:val="lt-LT"/>
              </w:rPr>
              <w:t xml:space="preserve">0 – 2 </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spacing w:line="360" w:lineRule="auto"/>
              <w:rPr>
                <w:sz w:val="24"/>
                <w:szCs w:val="24"/>
                <w:lang w:val="lt-LT"/>
              </w:rPr>
            </w:pPr>
            <w:r w:rsidRPr="006D7466">
              <w:rPr>
                <w:sz w:val="24"/>
                <w:szCs w:val="24"/>
                <w:lang w:val="lt-LT"/>
              </w:rPr>
              <w:t>19.5.1.</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2A6C3B" w:rsidP="002A6C3B">
            <w:pPr>
              <w:jc w:val="both"/>
              <w:rPr>
                <w:sz w:val="24"/>
                <w:szCs w:val="24"/>
              </w:rPr>
            </w:pPr>
            <w:proofErr w:type="spellStart"/>
            <w:r w:rsidRPr="006D7466">
              <w:rPr>
                <w:sz w:val="24"/>
                <w:szCs w:val="24"/>
              </w:rPr>
              <w:t>projekte</w:t>
            </w:r>
            <w:proofErr w:type="spellEnd"/>
            <w:r w:rsidRPr="006D7466">
              <w:rPr>
                <w:sz w:val="24"/>
                <w:szCs w:val="24"/>
              </w:rPr>
              <w:t xml:space="preserve"> </w:t>
            </w:r>
            <w:proofErr w:type="spellStart"/>
            <w:r w:rsidRPr="006D7466">
              <w:rPr>
                <w:sz w:val="24"/>
                <w:szCs w:val="24"/>
              </w:rPr>
              <w:t>dalyvauja</w:t>
            </w:r>
            <w:proofErr w:type="spellEnd"/>
            <w:r w:rsidRPr="006D7466">
              <w:rPr>
                <w:sz w:val="24"/>
                <w:szCs w:val="24"/>
              </w:rPr>
              <w:t xml:space="preserve"> 2 ir </w:t>
            </w:r>
            <w:proofErr w:type="spellStart"/>
            <w:r w:rsidRPr="006D7466">
              <w:rPr>
                <w:sz w:val="24"/>
                <w:szCs w:val="24"/>
              </w:rPr>
              <w:t>daugiau</w:t>
            </w:r>
            <w:proofErr w:type="spellEnd"/>
            <w:r w:rsidRPr="006D7466">
              <w:rPr>
                <w:sz w:val="24"/>
                <w:szCs w:val="24"/>
              </w:rPr>
              <w:t xml:space="preserve"> </w:t>
            </w:r>
            <w:proofErr w:type="spellStart"/>
            <w:r w:rsidRPr="006D7466">
              <w:rPr>
                <w:sz w:val="24"/>
                <w:szCs w:val="24"/>
              </w:rPr>
              <w:t>partnerių</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rPr>
                <w:sz w:val="24"/>
                <w:szCs w:val="24"/>
                <w:lang w:val="lt-LT"/>
              </w:rPr>
            </w:pPr>
            <w:r w:rsidRPr="006D7466">
              <w:rPr>
                <w:sz w:val="24"/>
                <w:szCs w:val="24"/>
                <w:lang w:val="lt-LT"/>
              </w:rPr>
              <w:t>2</w:t>
            </w:r>
          </w:p>
        </w:tc>
      </w:tr>
      <w:tr w:rsidR="00F07C77" w:rsidRPr="006D7466" w:rsidTr="002A6C3B">
        <w:tc>
          <w:tcPr>
            <w:tcW w:w="880"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spacing w:line="360" w:lineRule="auto"/>
              <w:rPr>
                <w:sz w:val="24"/>
                <w:szCs w:val="24"/>
                <w:lang w:val="lt-LT"/>
              </w:rPr>
            </w:pPr>
            <w:r w:rsidRPr="006D7466">
              <w:rPr>
                <w:sz w:val="24"/>
                <w:szCs w:val="24"/>
                <w:lang w:val="lt-LT"/>
              </w:rPr>
              <w:t>19.5.2.</w:t>
            </w:r>
          </w:p>
        </w:tc>
        <w:tc>
          <w:tcPr>
            <w:tcW w:w="7342" w:type="dxa"/>
            <w:tcBorders>
              <w:top w:val="single" w:sz="4" w:space="0" w:color="auto"/>
              <w:left w:val="single" w:sz="4" w:space="0" w:color="auto"/>
              <w:bottom w:val="single" w:sz="4" w:space="0" w:color="auto"/>
              <w:right w:val="single" w:sz="4" w:space="0" w:color="auto"/>
            </w:tcBorders>
          </w:tcPr>
          <w:p w:rsidR="00F07C77" w:rsidRPr="006D7466" w:rsidRDefault="002A6C3B" w:rsidP="002A6C3B">
            <w:pPr>
              <w:jc w:val="both"/>
              <w:rPr>
                <w:sz w:val="24"/>
                <w:szCs w:val="24"/>
              </w:rPr>
            </w:pPr>
            <w:proofErr w:type="spellStart"/>
            <w:r w:rsidRPr="006D7466">
              <w:rPr>
                <w:sz w:val="24"/>
                <w:szCs w:val="24"/>
              </w:rPr>
              <w:t>projekte</w:t>
            </w:r>
            <w:proofErr w:type="spellEnd"/>
            <w:r w:rsidRPr="006D7466">
              <w:rPr>
                <w:sz w:val="24"/>
                <w:szCs w:val="24"/>
              </w:rPr>
              <w:t xml:space="preserve"> </w:t>
            </w:r>
            <w:proofErr w:type="spellStart"/>
            <w:r w:rsidRPr="006D7466">
              <w:rPr>
                <w:sz w:val="24"/>
                <w:szCs w:val="24"/>
              </w:rPr>
              <w:t>dalyvauja</w:t>
            </w:r>
            <w:proofErr w:type="spellEnd"/>
            <w:r w:rsidRPr="006D7466">
              <w:rPr>
                <w:sz w:val="24"/>
                <w:szCs w:val="24"/>
              </w:rPr>
              <w:t xml:space="preserve"> 1 </w:t>
            </w:r>
            <w:proofErr w:type="spellStart"/>
            <w:r w:rsidRPr="006D7466">
              <w:rPr>
                <w:sz w:val="24"/>
                <w:szCs w:val="24"/>
              </w:rPr>
              <w:t>partneris</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6D7466" w:rsidRDefault="002A6C3B" w:rsidP="00F07C77">
            <w:pPr>
              <w:rPr>
                <w:sz w:val="24"/>
                <w:szCs w:val="24"/>
              </w:rPr>
            </w:pPr>
            <w:r w:rsidRPr="006D7466">
              <w:rPr>
                <w:sz w:val="24"/>
                <w:szCs w:val="24"/>
              </w:rPr>
              <w:t>1</w:t>
            </w:r>
          </w:p>
        </w:tc>
      </w:tr>
      <w:tr w:rsidR="002A6C3B" w:rsidRPr="006D7466" w:rsidTr="002A6C3B">
        <w:tc>
          <w:tcPr>
            <w:tcW w:w="880"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spacing w:line="360" w:lineRule="auto"/>
              <w:rPr>
                <w:sz w:val="24"/>
                <w:szCs w:val="24"/>
                <w:lang w:val="lt-LT"/>
              </w:rPr>
            </w:pPr>
            <w:r w:rsidRPr="006D7466">
              <w:rPr>
                <w:sz w:val="24"/>
                <w:szCs w:val="24"/>
                <w:lang w:val="lt-LT"/>
              </w:rPr>
              <w:t>19.5.3.</w:t>
            </w:r>
          </w:p>
        </w:tc>
        <w:tc>
          <w:tcPr>
            <w:tcW w:w="7342" w:type="dxa"/>
            <w:tcBorders>
              <w:top w:val="single" w:sz="4" w:space="0" w:color="auto"/>
              <w:left w:val="single" w:sz="4" w:space="0" w:color="auto"/>
              <w:bottom w:val="single" w:sz="4" w:space="0" w:color="auto"/>
              <w:right w:val="single" w:sz="4" w:space="0" w:color="auto"/>
            </w:tcBorders>
          </w:tcPr>
          <w:p w:rsidR="002A6C3B" w:rsidRPr="006D7466" w:rsidRDefault="002A6C3B" w:rsidP="002A6C3B">
            <w:pPr>
              <w:jc w:val="both"/>
              <w:rPr>
                <w:sz w:val="24"/>
                <w:szCs w:val="24"/>
              </w:rPr>
            </w:pPr>
            <w:proofErr w:type="spellStart"/>
            <w:proofErr w:type="gramStart"/>
            <w:r w:rsidRPr="006D7466">
              <w:rPr>
                <w:sz w:val="24"/>
                <w:szCs w:val="24"/>
              </w:rPr>
              <w:t>projektas</w:t>
            </w:r>
            <w:proofErr w:type="spellEnd"/>
            <w:proofErr w:type="gramEnd"/>
            <w:r w:rsidRPr="006D7466">
              <w:rPr>
                <w:sz w:val="24"/>
                <w:szCs w:val="24"/>
              </w:rPr>
              <w:t xml:space="preserve"> </w:t>
            </w:r>
            <w:proofErr w:type="spellStart"/>
            <w:r w:rsidRPr="006D7466">
              <w:rPr>
                <w:sz w:val="24"/>
                <w:szCs w:val="24"/>
              </w:rPr>
              <w:t>neturi</w:t>
            </w:r>
            <w:proofErr w:type="spellEnd"/>
            <w:r w:rsidRPr="006D7466">
              <w:rPr>
                <w:sz w:val="24"/>
                <w:szCs w:val="24"/>
              </w:rPr>
              <w:t xml:space="preserve"> </w:t>
            </w:r>
            <w:proofErr w:type="spellStart"/>
            <w:r w:rsidRPr="006D7466">
              <w:rPr>
                <w:sz w:val="24"/>
                <w:szCs w:val="24"/>
              </w:rPr>
              <w:t>partnerių</w:t>
            </w:r>
            <w:proofErr w:type="spellEnd"/>
            <w:r w:rsidRPr="006D7466">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Pr="006D7466" w:rsidRDefault="002A6C3B" w:rsidP="00F07C77">
            <w:pPr>
              <w:rPr>
                <w:sz w:val="24"/>
                <w:szCs w:val="24"/>
              </w:rPr>
            </w:pPr>
            <w:r w:rsidRPr="006D7466">
              <w:rPr>
                <w:sz w:val="24"/>
                <w:szCs w:val="24"/>
              </w:rPr>
              <w:t>0</w:t>
            </w:r>
          </w:p>
        </w:tc>
      </w:tr>
      <w:tr w:rsidR="00F07C77" w:rsidRPr="006D7466" w:rsidTr="008A3F32">
        <w:tc>
          <w:tcPr>
            <w:tcW w:w="880" w:type="dxa"/>
            <w:tcBorders>
              <w:top w:val="single" w:sz="4" w:space="0" w:color="auto"/>
              <w:left w:val="single" w:sz="4" w:space="0" w:color="auto"/>
              <w:bottom w:val="single" w:sz="4" w:space="0" w:color="auto"/>
              <w:right w:val="single" w:sz="4" w:space="0" w:color="auto"/>
            </w:tcBorders>
          </w:tcPr>
          <w:p w:rsidR="00F07C77" w:rsidRPr="006D7466" w:rsidRDefault="00F07C77" w:rsidP="00F07C77">
            <w:pPr>
              <w:spacing w:line="360" w:lineRule="auto"/>
              <w:rPr>
                <w:sz w:val="24"/>
                <w:szCs w:val="24"/>
                <w:lang w:val="lt-LT"/>
              </w:rPr>
            </w:pPr>
          </w:p>
        </w:tc>
        <w:tc>
          <w:tcPr>
            <w:tcW w:w="7342" w:type="dxa"/>
            <w:tcBorders>
              <w:top w:val="single" w:sz="4" w:space="0" w:color="auto"/>
              <w:left w:val="single" w:sz="4" w:space="0" w:color="auto"/>
              <w:bottom w:val="single" w:sz="4" w:space="0" w:color="auto"/>
              <w:right w:val="single" w:sz="4" w:space="0" w:color="auto"/>
            </w:tcBorders>
            <w:hideMark/>
          </w:tcPr>
          <w:p w:rsidR="00F07C77" w:rsidRPr="006D7466" w:rsidRDefault="00F07C77" w:rsidP="00F07C77">
            <w:pPr>
              <w:spacing w:line="360" w:lineRule="auto"/>
              <w:jc w:val="right"/>
              <w:rPr>
                <w:sz w:val="24"/>
                <w:szCs w:val="24"/>
                <w:lang w:val="lt-LT"/>
              </w:rPr>
            </w:pPr>
            <w:r w:rsidRPr="006D7466">
              <w:rPr>
                <w:sz w:val="24"/>
                <w:szCs w:val="24"/>
                <w:lang w:val="lt-LT"/>
              </w:rPr>
              <w:t>Didžiausia galima suma</w:t>
            </w:r>
          </w:p>
        </w:tc>
        <w:tc>
          <w:tcPr>
            <w:tcW w:w="1701" w:type="dxa"/>
            <w:tcBorders>
              <w:top w:val="single" w:sz="4" w:space="0" w:color="auto"/>
              <w:left w:val="single" w:sz="4" w:space="0" w:color="auto"/>
              <w:bottom w:val="single" w:sz="4" w:space="0" w:color="auto"/>
              <w:right w:val="single" w:sz="4" w:space="0" w:color="auto"/>
            </w:tcBorders>
            <w:hideMark/>
          </w:tcPr>
          <w:p w:rsidR="00F07C77" w:rsidRPr="006D7466" w:rsidRDefault="00BA42FF" w:rsidP="00F07C77">
            <w:pPr>
              <w:rPr>
                <w:sz w:val="24"/>
                <w:szCs w:val="24"/>
                <w:lang w:val="lt-LT"/>
              </w:rPr>
            </w:pPr>
            <w:r w:rsidRPr="006D7466">
              <w:rPr>
                <w:sz w:val="24"/>
                <w:szCs w:val="24"/>
                <w:lang w:val="lt-LT"/>
              </w:rPr>
              <w:t>11</w:t>
            </w:r>
          </w:p>
        </w:tc>
      </w:tr>
    </w:tbl>
    <w:p w:rsidR="00E86B9D" w:rsidRPr="006D7466" w:rsidRDefault="00E86B9D" w:rsidP="00E86B9D">
      <w:pPr>
        <w:spacing w:line="360" w:lineRule="auto"/>
        <w:ind w:firstLine="720"/>
        <w:jc w:val="both"/>
        <w:rPr>
          <w:sz w:val="24"/>
          <w:szCs w:val="24"/>
          <w:lang w:val="lt-LT"/>
        </w:rPr>
      </w:pPr>
    </w:p>
    <w:p w:rsidR="00780B66" w:rsidRPr="006D7466" w:rsidRDefault="00C774FA" w:rsidP="00E86B9D">
      <w:pPr>
        <w:spacing w:line="360" w:lineRule="auto"/>
        <w:ind w:firstLine="720"/>
        <w:jc w:val="both"/>
        <w:rPr>
          <w:bCs/>
          <w:sz w:val="24"/>
          <w:szCs w:val="24"/>
          <w:lang w:val="lt-LT"/>
        </w:rPr>
      </w:pPr>
      <w:r w:rsidRPr="006D7466">
        <w:rPr>
          <w:sz w:val="24"/>
          <w:szCs w:val="24"/>
          <w:lang w:val="lt-LT"/>
        </w:rPr>
        <w:t>20</w:t>
      </w:r>
      <w:r w:rsidR="00780B66" w:rsidRPr="006D7466">
        <w:rPr>
          <w:sz w:val="24"/>
          <w:szCs w:val="24"/>
          <w:lang w:val="lt-LT"/>
        </w:rPr>
        <w:t>.</w:t>
      </w:r>
      <w:r w:rsidR="00780B66" w:rsidRPr="006D7466">
        <w:rPr>
          <w:bCs/>
          <w:sz w:val="24"/>
          <w:szCs w:val="24"/>
          <w:lang w:val="lt-LT"/>
        </w:rPr>
        <w:t xml:space="preserve"> </w:t>
      </w:r>
      <w:r w:rsidR="00780B66" w:rsidRPr="006D7466">
        <w:rPr>
          <w:sz w:val="24"/>
          <w:szCs w:val="24"/>
          <w:lang w:val="lt-LT"/>
        </w:rPr>
        <w:t>Pareiškėjų projektams finansavimas neskiriamas, jeigu:</w:t>
      </w:r>
    </w:p>
    <w:p w:rsidR="00780B66" w:rsidRPr="006D7466" w:rsidRDefault="00C774FA" w:rsidP="00DC531B">
      <w:pPr>
        <w:pStyle w:val="Pagrindinistekstas"/>
        <w:ind w:left="720"/>
        <w:jc w:val="both"/>
        <w:rPr>
          <w:sz w:val="24"/>
          <w:szCs w:val="24"/>
          <w:lang w:val="lt-LT"/>
        </w:rPr>
      </w:pPr>
      <w:r w:rsidRPr="006D7466">
        <w:rPr>
          <w:sz w:val="24"/>
          <w:szCs w:val="24"/>
          <w:lang w:val="lt-LT"/>
        </w:rPr>
        <w:t>20</w:t>
      </w:r>
      <w:r w:rsidR="00780B66" w:rsidRPr="006D7466">
        <w:rPr>
          <w:sz w:val="24"/>
          <w:szCs w:val="24"/>
          <w:lang w:val="lt-LT"/>
        </w:rPr>
        <w:t>.1. pareiškėjas paraiškoje arba jos prieduose pateikė klaidinančią arba melagingą informaciją;</w:t>
      </w:r>
    </w:p>
    <w:p w:rsidR="00780B66" w:rsidRPr="006D7466" w:rsidRDefault="00C774FA" w:rsidP="00DC531B">
      <w:pPr>
        <w:pStyle w:val="Pagrindinistekstas"/>
        <w:overflowPunct w:val="0"/>
        <w:autoSpaceDE w:val="0"/>
        <w:autoSpaceDN w:val="0"/>
        <w:adjustRightInd w:val="0"/>
        <w:spacing w:after="0" w:line="360" w:lineRule="auto"/>
        <w:ind w:firstLine="720"/>
        <w:jc w:val="both"/>
        <w:rPr>
          <w:sz w:val="24"/>
          <w:szCs w:val="24"/>
          <w:lang w:val="lt-LT"/>
        </w:rPr>
      </w:pPr>
      <w:r w:rsidRPr="006D7466">
        <w:rPr>
          <w:sz w:val="24"/>
          <w:szCs w:val="24"/>
          <w:lang w:val="lt-LT"/>
        </w:rPr>
        <w:t>20</w:t>
      </w:r>
      <w:r w:rsidR="00780B66" w:rsidRPr="006D7466">
        <w:rPr>
          <w:sz w:val="24"/>
          <w:szCs w:val="24"/>
          <w:lang w:val="lt-LT"/>
        </w:rPr>
        <w:t>.2. Molėtų rajono savivaldybės administracija yra nustačiusi praėjusiais metais iš Molėtų rajono savivaldybės biudžeto finansuotų pareiškėjo projektų tikslinio lėšų panaudojimo ar buhalterinės apskaitos pažeidimus;</w:t>
      </w:r>
    </w:p>
    <w:p w:rsidR="00A91354" w:rsidRPr="006D7466" w:rsidRDefault="00C774FA" w:rsidP="00F371B9">
      <w:pPr>
        <w:pStyle w:val="Pagrindinistekstas"/>
        <w:overflowPunct w:val="0"/>
        <w:autoSpaceDE w:val="0"/>
        <w:autoSpaceDN w:val="0"/>
        <w:adjustRightInd w:val="0"/>
        <w:spacing w:after="0" w:line="360" w:lineRule="auto"/>
        <w:ind w:firstLine="720"/>
        <w:jc w:val="both"/>
        <w:rPr>
          <w:sz w:val="24"/>
          <w:szCs w:val="24"/>
          <w:lang w:val="lt-LT"/>
        </w:rPr>
      </w:pPr>
      <w:r w:rsidRPr="006D7466">
        <w:rPr>
          <w:sz w:val="24"/>
          <w:szCs w:val="24"/>
          <w:lang w:val="lt-LT"/>
        </w:rPr>
        <w:t>20</w:t>
      </w:r>
      <w:r w:rsidR="00780B66" w:rsidRPr="006D7466">
        <w:rPr>
          <w:sz w:val="24"/>
          <w:szCs w:val="24"/>
          <w:lang w:val="lt-LT"/>
        </w:rPr>
        <w:t xml:space="preserve">.3. </w:t>
      </w:r>
      <w:r w:rsidR="00A91354" w:rsidRPr="006D7466">
        <w:rPr>
          <w:sz w:val="24"/>
          <w:szCs w:val="24"/>
          <w:lang w:val="lt-LT"/>
        </w:rPr>
        <w:t>pareiškėjas nėra pateikęs Molėtų rajono savivaldybės administracijai projektų buhalterinės ataskaitos dokumentų už praėjusiais metais panaudotas Molėtų rajono savivaldybės biudžeto lėšas ir veiklos ataskaitų;</w:t>
      </w:r>
    </w:p>
    <w:p w:rsidR="00780B66" w:rsidRPr="006D7466" w:rsidRDefault="00C774FA" w:rsidP="009E1A28">
      <w:pPr>
        <w:pStyle w:val="Pagrindinistekstas"/>
        <w:overflowPunct w:val="0"/>
        <w:autoSpaceDE w:val="0"/>
        <w:autoSpaceDN w:val="0"/>
        <w:adjustRightInd w:val="0"/>
        <w:spacing w:after="0" w:line="360" w:lineRule="auto"/>
        <w:ind w:left="720"/>
        <w:jc w:val="both"/>
        <w:rPr>
          <w:sz w:val="24"/>
          <w:szCs w:val="24"/>
          <w:lang w:val="lt-LT"/>
        </w:rPr>
      </w:pPr>
      <w:r w:rsidRPr="006D7466">
        <w:rPr>
          <w:sz w:val="24"/>
          <w:szCs w:val="24"/>
          <w:lang w:val="lt-LT"/>
        </w:rPr>
        <w:t>20</w:t>
      </w:r>
      <w:r w:rsidR="009E1A28" w:rsidRPr="006D7466">
        <w:rPr>
          <w:sz w:val="24"/>
          <w:szCs w:val="24"/>
          <w:lang w:val="lt-LT"/>
        </w:rPr>
        <w:t xml:space="preserve">.4. </w:t>
      </w:r>
      <w:r w:rsidR="00780B66" w:rsidRPr="006D7466">
        <w:rPr>
          <w:sz w:val="24"/>
          <w:szCs w:val="24"/>
          <w:lang w:val="lt-LT"/>
        </w:rPr>
        <w:t xml:space="preserve"> pareiškėjas projekte numato vykdyti priemonės lėšomis neremiamą veiklą;</w:t>
      </w:r>
    </w:p>
    <w:p w:rsidR="00780B66" w:rsidRPr="006D7466" w:rsidRDefault="00C678E0" w:rsidP="009E1A28">
      <w:pPr>
        <w:pStyle w:val="Pagrindinistekstas"/>
        <w:overflowPunct w:val="0"/>
        <w:autoSpaceDE w:val="0"/>
        <w:autoSpaceDN w:val="0"/>
        <w:adjustRightInd w:val="0"/>
        <w:spacing w:after="0" w:line="360" w:lineRule="auto"/>
        <w:jc w:val="both"/>
        <w:rPr>
          <w:sz w:val="24"/>
          <w:szCs w:val="24"/>
          <w:lang w:val="lt-LT"/>
        </w:rPr>
      </w:pPr>
      <w:r w:rsidRPr="006D7466">
        <w:rPr>
          <w:sz w:val="24"/>
          <w:szCs w:val="24"/>
          <w:lang w:val="lt-LT"/>
        </w:rPr>
        <w:t xml:space="preserve">            </w:t>
      </w:r>
      <w:r w:rsidR="00C774FA" w:rsidRPr="006D7466">
        <w:rPr>
          <w:sz w:val="24"/>
          <w:szCs w:val="24"/>
          <w:lang w:val="lt-LT"/>
        </w:rPr>
        <w:t>20</w:t>
      </w:r>
      <w:r w:rsidR="009E1A28" w:rsidRPr="006D7466">
        <w:rPr>
          <w:sz w:val="24"/>
          <w:szCs w:val="24"/>
          <w:lang w:val="lt-LT"/>
        </w:rPr>
        <w:t xml:space="preserve">.5. </w:t>
      </w:r>
      <w:proofErr w:type="spellStart"/>
      <w:proofErr w:type="gramStart"/>
      <w:r w:rsidR="00A91354" w:rsidRPr="006D7466">
        <w:rPr>
          <w:sz w:val="24"/>
          <w:szCs w:val="24"/>
        </w:rPr>
        <w:t>projektas</w:t>
      </w:r>
      <w:proofErr w:type="spellEnd"/>
      <w:proofErr w:type="gramEnd"/>
      <w:r w:rsidR="00A91354" w:rsidRPr="006D7466">
        <w:rPr>
          <w:sz w:val="24"/>
          <w:szCs w:val="24"/>
        </w:rPr>
        <w:t xml:space="preserve"> </w:t>
      </w:r>
      <w:proofErr w:type="spellStart"/>
      <w:r w:rsidR="00A91354" w:rsidRPr="006D7466">
        <w:rPr>
          <w:sz w:val="24"/>
          <w:szCs w:val="24"/>
        </w:rPr>
        <w:t>neturi</w:t>
      </w:r>
      <w:proofErr w:type="spellEnd"/>
      <w:r w:rsidR="00A91354" w:rsidRPr="006D7466">
        <w:rPr>
          <w:sz w:val="24"/>
          <w:szCs w:val="24"/>
        </w:rPr>
        <w:t xml:space="preserve"> </w:t>
      </w:r>
      <w:proofErr w:type="spellStart"/>
      <w:r w:rsidR="00A91354" w:rsidRPr="006D7466">
        <w:rPr>
          <w:sz w:val="24"/>
          <w:szCs w:val="24"/>
        </w:rPr>
        <w:t>papildomų</w:t>
      </w:r>
      <w:proofErr w:type="spellEnd"/>
      <w:r w:rsidR="00A91354" w:rsidRPr="006D7466">
        <w:rPr>
          <w:sz w:val="24"/>
          <w:szCs w:val="24"/>
        </w:rPr>
        <w:t xml:space="preserve"> </w:t>
      </w:r>
      <w:proofErr w:type="spellStart"/>
      <w:r w:rsidR="00A91354" w:rsidRPr="006D7466">
        <w:rPr>
          <w:sz w:val="24"/>
          <w:szCs w:val="24"/>
        </w:rPr>
        <w:t>finansavimo</w:t>
      </w:r>
      <w:proofErr w:type="spellEnd"/>
      <w:r w:rsidR="00A91354" w:rsidRPr="006D7466">
        <w:rPr>
          <w:sz w:val="24"/>
          <w:szCs w:val="24"/>
        </w:rPr>
        <w:t xml:space="preserve"> </w:t>
      </w:r>
      <w:proofErr w:type="spellStart"/>
      <w:r w:rsidR="00A91354" w:rsidRPr="006D7466">
        <w:rPr>
          <w:sz w:val="24"/>
          <w:szCs w:val="24"/>
        </w:rPr>
        <w:t>šaltinių</w:t>
      </w:r>
      <w:proofErr w:type="spellEnd"/>
      <w:r w:rsidR="00A91354" w:rsidRPr="006D7466">
        <w:rPr>
          <w:sz w:val="24"/>
          <w:szCs w:val="24"/>
        </w:rPr>
        <w:t xml:space="preserve"> (</w:t>
      </w:r>
      <w:proofErr w:type="spellStart"/>
      <w:r w:rsidR="00A91354" w:rsidRPr="006D7466">
        <w:rPr>
          <w:sz w:val="24"/>
          <w:szCs w:val="24"/>
        </w:rPr>
        <w:t>prisidėjimas</w:t>
      </w:r>
      <w:proofErr w:type="spellEnd"/>
      <w:r w:rsidR="00A91354" w:rsidRPr="006D7466">
        <w:rPr>
          <w:sz w:val="24"/>
          <w:szCs w:val="24"/>
        </w:rPr>
        <w:t xml:space="preserve"> </w:t>
      </w:r>
      <w:proofErr w:type="spellStart"/>
      <w:r w:rsidR="00A91354" w:rsidRPr="006D7466">
        <w:rPr>
          <w:sz w:val="24"/>
          <w:szCs w:val="24"/>
        </w:rPr>
        <w:t>savanorišku</w:t>
      </w:r>
      <w:proofErr w:type="spellEnd"/>
      <w:r w:rsidR="00A91354" w:rsidRPr="006D7466">
        <w:rPr>
          <w:sz w:val="24"/>
          <w:szCs w:val="24"/>
        </w:rPr>
        <w:t xml:space="preserve"> </w:t>
      </w:r>
      <w:proofErr w:type="spellStart"/>
      <w:r w:rsidR="00A91354" w:rsidRPr="006D7466">
        <w:rPr>
          <w:sz w:val="24"/>
          <w:szCs w:val="24"/>
        </w:rPr>
        <w:t>darbu</w:t>
      </w:r>
      <w:proofErr w:type="spellEnd"/>
      <w:r w:rsidR="00A91354" w:rsidRPr="006D7466">
        <w:rPr>
          <w:sz w:val="24"/>
          <w:szCs w:val="24"/>
        </w:rPr>
        <w:t xml:space="preserve"> – </w:t>
      </w:r>
      <w:proofErr w:type="spellStart"/>
      <w:r w:rsidR="00A91354" w:rsidRPr="006D7466">
        <w:rPr>
          <w:sz w:val="24"/>
          <w:szCs w:val="24"/>
        </w:rPr>
        <w:t>nėra</w:t>
      </w:r>
      <w:proofErr w:type="spellEnd"/>
      <w:r w:rsidR="00A91354" w:rsidRPr="006D7466">
        <w:rPr>
          <w:sz w:val="24"/>
          <w:szCs w:val="24"/>
        </w:rPr>
        <w:t xml:space="preserve"> </w:t>
      </w:r>
      <w:proofErr w:type="spellStart"/>
      <w:r w:rsidR="00A91354" w:rsidRPr="006D7466">
        <w:rPr>
          <w:sz w:val="24"/>
          <w:szCs w:val="24"/>
        </w:rPr>
        <w:t>finansinis</w:t>
      </w:r>
      <w:proofErr w:type="spellEnd"/>
      <w:r w:rsidR="00A91354" w:rsidRPr="006D7466">
        <w:rPr>
          <w:sz w:val="24"/>
          <w:szCs w:val="24"/>
        </w:rPr>
        <w:t xml:space="preserve"> </w:t>
      </w:r>
      <w:proofErr w:type="spellStart"/>
      <w:r w:rsidR="00A91354" w:rsidRPr="006D7466">
        <w:rPr>
          <w:sz w:val="24"/>
          <w:szCs w:val="24"/>
        </w:rPr>
        <w:t>įnašas</w:t>
      </w:r>
      <w:proofErr w:type="spellEnd"/>
      <w:r w:rsidR="00A91354" w:rsidRPr="006D7466">
        <w:rPr>
          <w:sz w:val="24"/>
          <w:szCs w:val="24"/>
        </w:rPr>
        <w:t xml:space="preserve"> į </w:t>
      </w:r>
      <w:proofErr w:type="spellStart"/>
      <w:r w:rsidR="00A91354" w:rsidRPr="006D7466">
        <w:rPr>
          <w:sz w:val="24"/>
          <w:szCs w:val="24"/>
        </w:rPr>
        <w:t>projektą</w:t>
      </w:r>
      <w:proofErr w:type="spellEnd"/>
      <w:r w:rsidR="00A91354" w:rsidRPr="006D7466">
        <w:rPr>
          <w:sz w:val="24"/>
          <w:szCs w:val="24"/>
        </w:rPr>
        <w:t>);</w:t>
      </w:r>
    </w:p>
    <w:p w:rsidR="00780B66" w:rsidRPr="006D7466" w:rsidRDefault="00C774FA" w:rsidP="00B05218">
      <w:pPr>
        <w:pStyle w:val="Pagrindinistekstas"/>
        <w:overflowPunct w:val="0"/>
        <w:autoSpaceDE w:val="0"/>
        <w:autoSpaceDN w:val="0"/>
        <w:adjustRightInd w:val="0"/>
        <w:spacing w:after="0" w:line="360" w:lineRule="auto"/>
        <w:ind w:firstLine="720"/>
        <w:jc w:val="both"/>
        <w:rPr>
          <w:sz w:val="24"/>
          <w:szCs w:val="24"/>
          <w:lang w:val="lt-LT"/>
        </w:rPr>
      </w:pPr>
      <w:r w:rsidRPr="006D7466">
        <w:rPr>
          <w:sz w:val="24"/>
          <w:szCs w:val="24"/>
          <w:lang w:val="lt-LT"/>
        </w:rPr>
        <w:t>20</w:t>
      </w:r>
      <w:r w:rsidR="009E1A28" w:rsidRPr="006D7466">
        <w:rPr>
          <w:sz w:val="24"/>
          <w:szCs w:val="24"/>
          <w:lang w:val="lt-LT"/>
        </w:rPr>
        <w:t xml:space="preserve">.6. </w:t>
      </w:r>
      <w:r w:rsidR="00780B66" w:rsidRPr="006D7466">
        <w:rPr>
          <w:sz w:val="24"/>
          <w:szCs w:val="24"/>
          <w:lang w:val="lt-LT"/>
        </w:rPr>
        <w:t xml:space="preserve">projekto lėšos numatytos pastatams rekonstruoti arba </w:t>
      </w:r>
      <w:proofErr w:type="spellStart"/>
      <w:r w:rsidR="00780B66" w:rsidRPr="006D7466">
        <w:rPr>
          <w:sz w:val="24"/>
          <w:szCs w:val="24"/>
          <w:lang w:val="lt-LT"/>
        </w:rPr>
        <w:t>kapitaliai</w:t>
      </w:r>
      <w:proofErr w:type="spellEnd"/>
      <w:r w:rsidR="00780B66" w:rsidRPr="006D7466">
        <w:rPr>
          <w:sz w:val="24"/>
          <w:szCs w:val="24"/>
          <w:lang w:val="lt-LT"/>
        </w:rPr>
        <w:t xml:space="preserve"> remontuoti, ilgalaikiam  turtui, kurio kaina didesnė nei 500 eurų, įsigyti,  panaudoti kitiems </w:t>
      </w:r>
      <w:r w:rsidR="00996F61" w:rsidRPr="006D7466">
        <w:rPr>
          <w:sz w:val="24"/>
          <w:szCs w:val="24"/>
          <w:lang w:val="lt-LT"/>
        </w:rPr>
        <w:t>projektams</w:t>
      </w:r>
      <w:r w:rsidR="002E2EE0" w:rsidRPr="006D7466">
        <w:rPr>
          <w:sz w:val="24"/>
          <w:szCs w:val="24"/>
          <w:lang w:val="lt-LT"/>
        </w:rPr>
        <w:t xml:space="preserve">, išskyrus </w:t>
      </w:r>
      <w:proofErr w:type="spellStart"/>
      <w:r w:rsidR="002E2EE0" w:rsidRPr="006D7466">
        <w:rPr>
          <w:sz w:val="24"/>
          <w:szCs w:val="24"/>
          <w:lang w:val="lt-LT"/>
        </w:rPr>
        <w:t>kofinansuojamus</w:t>
      </w:r>
      <w:proofErr w:type="spellEnd"/>
      <w:r w:rsidR="002E2EE0" w:rsidRPr="006D7466">
        <w:rPr>
          <w:sz w:val="24"/>
          <w:szCs w:val="24"/>
          <w:lang w:val="lt-LT"/>
        </w:rPr>
        <w:t xml:space="preserve"> projektus</w:t>
      </w:r>
      <w:r w:rsidR="00996F61" w:rsidRPr="006D7466">
        <w:rPr>
          <w:sz w:val="24"/>
          <w:szCs w:val="24"/>
          <w:lang w:val="lt-LT"/>
        </w:rPr>
        <w:t>;</w:t>
      </w:r>
    </w:p>
    <w:p w:rsidR="00996F61" w:rsidRPr="006D7466" w:rsidRDefault="00C774FA" w:rsidP="009E1A28">
      <w:pPr>
        <w:pStyle w:val="Pagrindinistekstas"/>
        <w:overflowPunct w:val="0"/>
        <w:autoSpaceDE w:val="0"/>
        <w:autoSpaceDN w:val="0"/>
        <w:adjustRightInd w:val="0"/>
        <w:spacing w:after="0" w:line="360" w:lineRule="auto"/>
        <w:ind w:left="720"/>
        <w:jc w:val="both"/>
        <w:rPr>
          <w:sz w:val="24"/>
          <w:szCs w:val="24"/>
          <w:lang w:val="lt-LT"/>
        </w:rPr>
      </w:pPr>
      <w:r w:rsidRPr="006D7466">
        <w:rPr>
          <w:sz w:val="24"/>
          <w:szCs w:val="24"/>
          <w:lang w:val="lt-LT"/>
        </w:rPr>
        <w:t>20</w:t>
      </w:r>
      <w:r w:rsidR="009E1A28" w:rsidRPr="006D7466">
        <w:rPr>
          <w:sz w:val="24"/>
          <w:szCs w:val="24"/>
          <w:lang w:val="lt-LT"/>
        </w:rPr>
        <w:t xml:space="preserve">.7. </w:t>
      </w:r>
      <w:r w:rsidR="003B464B" w:rsidRPr="006D7466">
        <w:rPr>
          <w:sz w:val="24"/>
          <w:szCs w:val="24"/>
          <w:lang w:val="lt-LT"/>
        </w:rPr>
        <w:t xml:space="preserve">projektas nesurinko </w:t>
      </w:r>
      <w:r w:rsidR="00BA42FF" w:rsidRPr="006D7466">
        <w:rPr>
          <w:sz w:val="24"/>
          <w:szCs w:val="24"/>
          <w:lang w:val="lt-LT"/>
        </w:rPr>
        <w:t>6</w:t>
      </w:r>
      <w:r w:rsidR="00996F61" w:rsidRPr="006D7466">
        <w:rPr>
          <w:sz w:val="24"/>
          <w:szCs w:val="24"/>
          <w:lang w:val="lt-LT"/>
        </w:rPr>
        <w:t xml:space="preserve"> vertinimo balų.</w:t>
      </w:r>
    </w:p>
    <w:p w:rsidR="00780B66" w:rsidRPr="006D7466" w:rsidRDefault="00C774FA" w:rsidP="00A9386F">
      <w:pPr>
        <w:spacing w:line="360" w:lineRule="auto"/>
        <w:ind w:firstLine="720"/>
        <w:jc w:val="both"/>
        <w:rPr>
          <w:sz w:val="24"/>
          <w:szCs w:val="24"/>
          <w:lang w:val="lt-LT"/>
        </w:rPr>
      </w:pPr>
      <w:r w:rsidRPr="006D7466">
        <w:rPr>
          <w:sz w:val="24"/>
          <w:szCs w:val="24"/>
          <w:lang w:val="lt-LT"/>
        </w:rPr>
        <w:t>21</w:t>
      </w:r>
      <w:r w:rsidR="00780B66" w:rsidRPr="006D7466">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rsidR="006547E2" w:rsidRPr="006D7466" w:rsidRDefault="006547E2" w:rsidP="00A9386F">
      <w:pPr>
        <w:spacing w:line="360" w:lineRule="auto"/>
        <w:ind w:firstLine="720"/>
        <w:jc w:val="both"/>
        <w:rPr>
          <w:sz w:val="24"/>
          <w:szCs w:val="24"/>
          <w:lang w:val="lt-LT"/>
        </w:rPr>
      </w:pPr>
      <w:r w:rsidRPr="006D7466">
        <w:rPr>
          <w:bCs/>
          <w:sz w:val="24"/>
          <w:szCs w:val="24"/>
        </w:rPr>
        <w:lastRenderedPageBreak/>
        <w:t>2</w:t>
      </w:r>
      <w:r w:rsidR="00BA42FF" w:rsidRPr="006D7466">
        <w:rPr>
          <w:bCs/>
          <w:sz w:val="24"/>
          <w:szCs w:val="24"/>
        </w:rPr>
        <w:t>2</w:t>
      </w:r>
      <w:r w:rsidRPr="006D7466">
        <w:rPr>
          <w:bCs/>
          <w:sz w:val="24"/>
          <w:szCs w:val="24"/>
        </w:rPr>
        <w:t xml:space="preserve">. </w:t>
      </w:r>
      <w:proofErr w:type="spellStart"/>
      <w:r w:rsidRPr="006D7466">
        <w:rPr>
          <w:sz w:val="24"/>
          <w:szCs w:val="24"/>
        </w:rPr>
        <w:t>Jeigu</w:t>
      </w:r>
      <w:proofErr w:type="spellEnd"/>
      <w:r w:rsidRPr="006D7466">
        <w:rPr>
          <w:sz w:val="24"/>
          <w:szCs w:val="24"/>
        </w:rPr>
        <w:t xml:space="preserve"> </w:t>
      </w:r>
      <w:proofErr w:type="spellStart"/>
      <w:r w:rsidRPr="006D7466">
        <w:rPr>
          <w:sz w:val="24"/>
          <w:szCs w:val="24"/>
        </w:rPr>
        <w:t>paraiškos</w:t>
      </w:r>
      <w:proofErr w:type="spellEnd"/>
      <w:r w:rsidRPr="006D7466">
        <w:rPr>
          <w:sz w:val="24"/>
          <w:szCs w:val="24"/>
        </w:rPr>
        <w:t xml:space="preserve"> </w:t>
      </w:r>
      <w:proofErr w:type="spellStart"/>
      <w:r w:rsidRPr="006D7466">
        <w:rPr>
          <w:sz w:val="24"/>
          <w:szCs w:val="24"/>
        </w:rPr>
        <w:t>vertinimo</w:t>
      </w:r>
      <w:proofErr w:type="spellEnd"/>
      <w:r w:rsidRPr="006D7466">
        <w:rPr>
          <w:sz w:val="24"/>
          <w:szCs w:val="24"/>
        </w:rPr>
        <w:t xml:space="preserve"> </w:t>
      </w:r>
      <w:proofErr w:type="spellStart"/>
      <w:r w:rsidRPr="006D7466">
        <w:rPr>
          <w:sz w:val="24"/>
          <w:szCs w:val="24"/>
        </w:rPr>
        <w:t>metu</w:t>
      </w:r>
      <w:proofErr w:type="spellEnd"/>
      <w:r w:rsidRPr="006D7466">
        <w:rPr>
          <w:sz w:val="24"/>
          <w:szCs w:val="24"/>
        </w:rPr>
        <w:t xml:space="preserve"> </w:t>
      </w:r>
      <w:proofErr w:type="spellStart"/>
      <w:r w:rsidRPr="006D7466">
        <w:rPr>
          <w:sz w:val="24"/>
          <w:szCs w:val="24"/>
        </w:rPr>
        <w:t>nustatoma</w:t>
      </w:r>
      <w:proofErr w:type="spellEnd"/>
      <w:r w:rsidRPr="006D7466">
        <w:rPr>
          <w:sz w:val="24"/>
          <w:szCs w:val="24"/>
        </w:rPr>
        <w:t xml:space="preserve">, </w:t>
      </w:r>
      <w:proofErr w:type="spellStart"/>
      <w:r w:rsidRPr="006D7466">
        <w:rPr>
          <w:sz w:val="24"/>
          <w:szCs w:val="24"/>
        </w:rPr>
        <w:t>kad</w:t>
      </w:r>
      <w:proofErr w:type="spellEnd"/>
      <w:r w:rsidRPr="006D7466">
        <w:rPr>
          <w:sz w:val="24"/>
          <w:szCs w:val="24"/>
        </w:rPr>
        <w:t xml:space="preserve"> </w:t>
      </w:r>
      <w:proofErr w:type="spellStart"/>
      <w:r w:rsidRPr="006D7466">
        <w:rPr>
          <w:sz w:val="24"/>
          <w:szCs w:val="24"/>
        </w:rPr>
        <w:t>pateikti</w:t>
      </w:r>
      <w:proofErr w:type="spellEnd"/>
      <w:r w:rsidRPr="006D7466">
        <w:rPr>
          <w:sz w:val="24"/>
          <w:szCs w:val="24"/>
        </w:rPr>
        <w:t xml:space="preserve"> ne </w:t>
      </w:r>
      <w:proofErr w:type="spellStart"/>
      <w:r w:rsidRPr="006D7466">
        <w:rPr>
          <w:sz w:val="24"/>
          <w:szCs w:val="24"/>
        </w:rPr>
        <w:t>visi</w:t>
      </w:r>
      <w:proofErr w:type="spellEnd"/>
      <w:r w:rsidRPr="006D7466">
        <w:rPr>
          <w:sz w:val="24"/>
          <w:szCs w:val="24"/>
        </w:rPr>
        <w:t xml:space="preserve"> </w:t>
      </w:r>
      <w:proofErr w:type="spellStart"/>
      <w:r w:rsidRPr="006D7466">
        <w:rPr>
          <w:sz w:val="24"/>
          <w:szCs w:val="24"/>
        </w:rPr>
        <w:t>reikalingi</w:t>
      </w:r>
      <w:proofErr w:type="spellEnd"/>
      <w:r w:rsidRPr="006D7466">
        <w:rPr>
          <w:sz w:val="24"/>
          <w:szCs w:val="24"/>
        </w:rPr>
        <w:t xml:space="preserve"> </w:t>
      </w:r>
      <w:proofErr w:type="spellStart"/>
      <w:r w:rsidRPr="006D7466">
        <w:rPr>
          <w:sz w:val="24"/>
          <w:szCs w:val="24"/>
        </w:rPr>
        <w:t>dokumentai</w:t>
      </w:r>
      <w:proofErr w:type="spellEnd"/>
      <w:r w:rsidRPr="006D7466">
        <w:rPr>
          <w:sz w:val="24"/>
          <w:szCs w:val="24"/>
        </w:rPr>
        <w:t xml:space="preserve"> ir (</w:t>
      </w:r>
      <w:proofErr w:type="spellStart"/>
      <w:r w:rsidRPr="006D7466">
        <w:rPr>
          <w:sz w:val="24"/>
          <w:szCs w:val="24"/>
        </w:rPr>
        <w:t>ar</w:t>
      </w:r>
      <w:proofErr w:type="spellEnd"/>
      <w:r w:rsidRPr="006D7466">
        <w:rPr>
          <w:sz w:val="24"/>
          <w:szCs w:val="24"/>
        </w:rPr>
        <w:t xml:space="preserve">) </w:t>
      </w:r>
      <w:proofErr w:type="spellStart"/>
      <w:r w:rsidRPr="006D7466">
        <w:rPr>
          <w:sz w:val="24"/>
          <w:szCs w:val="24"/>
        </w:rPr>
        <w:t>duomenys</w:t>
      </w:r>
      <w:proofErr w:type="spellEnd"/>
      <w:r w:rsidRPr="006D7466">
        <w:rPr>
          <w:sz w:val="24"/>
          <w:szCs w:val="24"/>
        </w:rPr>
        <w:t xml:space="preserve">, </w:t>
      </w:r>
      <w:proofErr w:type="spellStart"/>
      <w:r w:rsidRPr="006D7466">
        <w:rPr>
          <w:sz w:val="24"/>
          <w:szCs w:val="24"/>
        </w:rPr>
        <w:t>arba</w:t>
      </w:r>
      <w:proofErr w:type="spellEnd"/>
      <w:r w:rsidRPr="006D7466">
        <w:rPr>
          <w:sz w:val="24"/>
          <w:szCs w:val="24"/>
        </w:rPr>
        <w:t xml:space="preserve"> </w:t>
      </w:r>
      <w:proofErr w:type="spellStart"/>
      <w:r w:rsidRPr="006D7466">
        <w:rPr>
          <w:sz w:val="24"/>
          <w:szCs w:val="24"/>
        </w:rPr>
        <w:t>paramos</w:t>
      </w:r>
      <w:proofErr w:type="spellEnd"/>
      <w:r w:rsidRPr="006D7466">
        <w:rPr>
          <w:sz w:val="24"/>
          <w:szCs w:val="24"/>
        </w:rPr>
        <w:t xml:space="preserve"> </w:t>
      </w:r>
      <w:proofErr w:type="spellStart"/>
      <w:r w:rsidRPr="006D7466">
        <w:rPr>
          <w:sz w:val="24"/>
          <w:szCs w:val="24"/>
        </w:rPr>
        <w:t>paraiška</w:t>
      </w:r>
      <w:proofErr w:type="spellEnd"/>
      <w:r w:rsidRPr="006D7466">
        <w:rPr>
          <w:sz w:val="24"/>
          <w:szCs w:val="24"/>
        </w:rPr>
        <w:t xml:space="preserve"> </w:t>
      </w:r>
      <w:proofErr w:type="spellStart"/>
      <w:r w:rsidRPr="006D7466">
        <w:rPr>
          <w:sz w:val="24"/>
          <w:szCs w:val="24"/>
        </w:rPr>
        <w:t>užpildyta</w:t>
      </w:r>
      <w:proofErr w:type="spellEnd"/>
      <w:r w:rsidRPr="006D7466">
        <w:rPr>
          <w:sz w:val="24"/>
          <w:szCs w:val="24"/>
        </w:rPr>
        <w:t xml:space="preserve"> </w:t>
      </w:r>
      <w:proofErr w:type="spellStart"/>
      <w:r w:rsidRPr="006D7466">
        <w:rPr>
          <w:sz w:val="24"/>
          <w:szCs w:val="24"/>
        </w:rPr>
        <w:t>netinkamai</w:t>
      </w:r>
      <w:proofErr w:type="spellEnd"/>
      <w:r w:rsidRPr="006D7466">
        <w:rPr>
          <w:sz w:val="24"/>
          <w:szCs w:val="24"/>
        </w:rPr>
        <w:t xml:space="preserve">, </w:t>
      </w:r>
      <w:proofErr w:type="spellStart"/>
      <w:r w:rsidRPr="006D7466">
        <w:rPr>
          <w:sz w:val="24"/>
          <w:szCs w:val="24"/>
        </w:rPr>
        <w:t>vertintojas</w:t>
      </w:r>
      <w:proofErr w:type="spellEnd"/>
      <w:r w:rsidRPr="006D7466">
        <w:rPr>
          <w:sz w:val="24"/>
          <w:szCs w:val="24"/>
        </w:rPr>
        <w:t xml:space="preserve"> </w:t>
      </w:r>
      <w:proofErr w:type="spellStart"/>
      <w:r w:rsidRPr="006D7466">
        <w:rPr>
          <w:sz w:val="24"/>
          <w:szCs w:val="24"/>
        </w:rPr>
        <w:t>elektroniniu</w:t>
      </w:r>
      <w:proofErr w:type="spellEnd"/>
      <w:r w:rsidRPr="006D7466">
        <w:rPr>
          <w:sz w:val="24"/>
          <w:szCs w:val="24"/>
        </w:rPr>
        <w:t xml:space="preserve"> </w:t>
      </w:r>
      <w:proofErr w:type="spellStart"/>
      <w:r w:rsidRPr="006D7466">
        <w:rPr>
          <w:sz w:val="24"/>
          <w:szCs w:val="24"/>
        </w:rPr>
        <w:t>paštu</w:t>
      </w:r>
      <w:proofErr w:type="spellEnd"/>
      <w:r w:rsidRPr="006D7466">
        <w:rPr>
          <w:sz w:val="24"/>
          <w:szCs w:val="24"/>
        </w:rPr>
        <w:t xml:space="preserve"> </w:t>
      </w:r>
      <w:proofErr w:type="spellStart"/>
      <w:r w:rsidRPr="006D7466">
        <w:rPr>
          <w:sz w:val="24"/>
          <w:szCs w:val="24"/>
        </w:rPr>
        <w:t>pareiškėjui</w:t>
      </w:r>
      <w:proofErr w:type="spellEnd"/>
      <w:r w:rsidRPr="006D7466">
        <w:rPr>
          <w:sz w:val="24"/>
          <w:szCs w:val="24"/>
        </w:rPr>
        <w:t xml:space="preserve"> </w:t>
      </w:r>
      <w:proofErr w:type="spellStart"/>
      <w:r w:rsidRPr="006D7466">
        <w:rPr>
          <w:sz w:val="24"/>
          <w:szCs w:val="24"/>
        </w:rPr>
        <w:t>išsiunčia</w:t>
      </w:r>
      <w:proofErr w:type="spellEnd"/>
      <w:r w:rsidRPr="006D7466">
        <w:rPr>
          <w:sz w:val="24"/>
          <w:szCs w:val="24"/>
        </w:rPr>
        <w:t xml:space="preserve"> </w:t>
      </w:r>
      <w:proofErr w:type="spellStart"/>
      <w:r w:rsidRPr="006D7466">
        <w:rPr>
          <w:sz w:val="24"/>
          <w:szCs w:val="24"/>
        </w:rPr>
        <w:t>paklausimą</w:t>
      </w:r>
      <w:proofErr w:type="spellEnd"/>
      <w:r w:rsidRPr="006D7466">
        <w:rPr>
          <w:sz w:val="24"/>
          <w:szCs w:val="24"/>
        </w:rPr>
        <w:t xml:space="preserve">. </w:t>
      </w:r>
      <w:proofErr w:type="spellStart"/>
      <w:r w:rsidRPr="006D7466">
        <w:rPr>
          <w:sz w:val="24"/>
          <w:szCs w:val="24"/>
        </w:rPr>
        <w:t>Pareiškėjo</w:t>
      </w:r>
      <w:proofErr w:type="spellEnd"/>
      <w:r w:rsidRPr="006D7466">
        <w:rPr>
          <w:sz w:val="24"/>
          <w:szCs w:val="24"/>
        </w:rPr>
        <w:t xml:space="preserve"> </w:t>
      </w:r>
      <w:proofErr w:type="spellStart"/>
      <w:r w:rsidRPr="006D7466">
        <w:rPr>
          <w:sz w:val="24"/>
          <w:szCs w:val="24"/>
        </w:rPr>
        <w:t>atsakymui</w:t>
      </w:r>
      <w:proofErr w:type="spellEnd"/>
      <w:r w:rsidRPr="006D7466">
        <w:rPr>
          <w:sz w:val="24"/>
          <w:szCs w:val="24"/>
        </w:rPr>
        <w:t xml:space="preserve"> </w:t>
      </w:r>
      <w:proofErr w:type="spellStart"/>
      <w:r w:rsidRPr="006D7466">
        <w:rPr>
          <w:sz w:val="24"/>
          <w:szCs w:val="24"/>
        </w:rPr>
        <w:t>pateikti</w:t>
      </w:r>
      <w:proofErr w:type="spellEnd"/>
      <w:r w:rsidRPr="006D7466">
        <w:rPr>
          <w:sz w:val="24"/>
          <w:szCs w:val="24"/>
        </w:rPr>
        <w:t xml:space="preserve"> </w:t>
      </w:r>
      <w:proofErr w:type="spellStart"/>
      <w:r w:rsidRPr="006D7466">
        <w:rPr>
          <w:sz w:val="24"/>
          <w:szCs w:val="24"/>
        </w:rPr>
        <w:t>suteikiamas</w:t>
      </w:r>
      <w:proofErr w:type="spellEnd"/>
      <w:r w:rsidRPr="006D7466">
        <w:rPr>
          <w:sz w:val="24"/>
          <w:szCs w:val="24"/>
        </w:rPr>
        <w:t xml:space="preserve"> </w:t>
      </w:r>
      <w:proofErr w:type="spellStart"/>
      <w:r w:rsidRPr="006D7466">
        <w:rPr>
          <w:sz w:val="24"/>
          <w:szCs w:val="24"/>
        </w:rPr>
        <w:t>iki</w:t>
      </w:r>
      <w:proofErr w:type="spellEnd"/>
      <w:r w:rsidRPr="006D7466">
        <w:rPr>
          <w:sz w:val="24"/>
          <w:szCs w:val="24"/>
        </w:rPr>
        <w:t xml:space="preserve"> 5 </w:t>
      </w:r>
      <w:proofErr w:type="spellStart"/>
      <w:r w:rsidRPr="006D7466">
        <w:rPr>
          <w:sz w:val="24"/>
          <w:szCs w:val="24"/>
        </w:rPr>
        <w:t>dienų</w:t>
      </w:r>
      <w:proofErr w:type="spellEnd"/>
      <w:r w:rsidRPr="006D7466">
        <w:rPr>
          <w:sz w:val="24"/>
          <w:szCs w:val="24"/>
        </w:rPr>
        <w:t xml:space="preserve"> </w:t>
      </w:r>
      <w:proofErr w:type="spellStart"/>
      <w:r w:rsidRPr="006D7466">
        <w:rPr>
          <w:sz w:val="24"/>
          <w:szCs w:val="24"/>
        </w:rPr>
        <w:t>terminas</w:t>
      </w:r>
      <w:proofErr w:type="spellEnd"/>
      <w:r w:rsidRPr="006D7466">
        <w:rPr>
          <w:sz w:val="24"/>
          <w:szCs w:val="24"/>
        </w:rPr>
        <w:t xml:space="preserve"> </w:t>
      </w:r>
      <w:proofErr w:type="spellStart"/>
      <w:r w:rsidRPr="006D7466">
        <w:rPr>
          <w:sz w:val="24"/>
          <w:szCs w:val="24"/>
        </w:rPr>
        <w:t>nuo</w:t>
      </w:r>
      <w:proofErr w:type="spellEnd"/>
      <w:r w:rsidRPr="006D7466">
        <w:rPr>
          <w:sz w:val="24"/>
          <w:szCs w:val="24"/>
        </w:rPr>
        <w:t xml:space="preserve"> </w:t>
      </w:r>
      <w:proofErr w:type="spellStart"/>
      <w:r w:rsidRPr="006D7466">
        <w:rPr>
          <w:sz w:val="24"/>
          <w:szCs w:val="24"/>
        </w:rPr>
        <w:t>paklausimo</w:t>
      </w:r>
      <w:proofErr w:type="spellEnd"/>
      <w:r w:rsidRPr="006D7466">
        <w:rPr>
          <w:sz w:val="24"/>
          <w:szCs w:val="24"/>
        </w:rPr>
        <w:t xml:space="preserve"> </w:t>
      </w:r>
      <w:proofErr w:type="spellStart"/>
      <w:r w:rsidRPr="006D7466">
        <w:rPr>
          <w:sz w:val="24"/>
          <w:szCs w:val="24"/>
        </w:rPr>
        <w:t>išsiuntimo</w:t>
      </w:r>
      <w:proofErr w:type="spellEnd"/>
      <w:r w:rsidRPr="006D7466">
        <w:rPr>
          <w:sz w:val="24"/>
          <w:szCs w:val="24"/>
        </w:rPr>
        <w:t xml:space="preserve"> </w:t>
      </w:r>
      <w:proofErr w:type="spellStart"/>
      <w:r w:rsidRPr="006D7466">
        <w:rPr>
          <w:sz w:val="24"/>
          <w:szCs w:val="24"/>
        </w:rPr>
        <w:t>elektroniniu</w:t>
      </w:r>
      <w:proofErr w:type="spellEnd"/>
      <w:r w:rsidRPr="006D7466">
        <w:rPr>
          <w:sz w:val="24"/>
          <w:szCs w:val="24"/>
        </w:rPr>
        <w:t xml:space="preserve"> </w:t>
      </w:r>
      <w:proofErr w:type="spellStart"/>
      <w:r w:rsidRPr="006D7466">
        <w:rPr>
          <w:sz w:val="24"/>
          <w:szCs w:val="24"/>
        </w:rPr>
        <w:t>paštu</w:t>
      </w:r>
      <w:proofErr w:type="spellEnd"/>
      <w:r w:rsidRPr="006D7466">
        <w:rPr>
          <w:sz w:val="24"/>
          <w:szCs w:val="24"/>
        </w:rPr>
        <w:t xml:space="preserve"> </w:t>
      </w:r>
      <w:proofErr w:type="spellStart"/>
      <w:r w:rsidRPr="006D7466">
        <w:rPr>
          <w:sz w:val="24"/>
          <w:szCs w:val="24"/>
        </w:rPr>
        <w:t>dienos</w:t>
      </w:r>
      <w:proofErr w:type="spellEnd"/>
      <w:r w:rsidRPr="006D7466">
        <w:rPr>
          <w:sz w:val="24"/>
          <w:szCs w:val="24"/>
        </w:rPr>
        <w:t xml:space="preserve">. </w:t>
      </w:r>
      <w:proofErr w:type="spellStart"/>
      <w:r w:rsidRPr="006D7466">
        <w:rPr>
          <w:sz w:val="24"/>
          <w:szCs w:val="24"/>
        </w:rPr>
        <w:t>Susirašinėjimas</w:t>
      </w:r>
      <w:proofErr w:type="spellEnd"/>
      <w:r w:rsidRPr="006D7466">
        <w:rPr>
          <w:sz w:val="24"/>
          <w:szCs w:val="24"/>
        </w:rPr>
        <w:t xml:space="preserve"> tarp </w:t>
      </w:r>
      <w:proofErr w:type="spellStart"/>
      <w:r w:rsidRPr="006D7466">
        <w:rPr>
          <w:sz w:val="24"/>
          <w:szCs w:val="24"/>
        </w:rPr>
        <w:t>vertintojo</w:t>
      </w:r>
      <w:proofErr w:type="spellEnd"/>
      <w:r w:rsidRPr="006D7466">
        <w:rPr>
          <w:sz w:val="24"/>
          <w:szCs w:val="24"/>
        </w:rPr>
        <w:t xml:space="preserve"> ir </w:t>
      </w:r>
      <w:proofErr w:type="spellStart"/>
      <w:r w:rsidRPr="006D7466">
        <w:rPr>
          <w:sz w:val="24"/>
          <w:szCs w:val="24"/>
        </w:rPr>
        <w:t>pareiškėjo</w:t>
      </w:r>
      <w:proofErr w:type="spellEnd"/>
      <w:r w:rsidRPr="006D7466">
        <w:rPr>
          <w:sz w:val="24"/>
          <w:szCs w:val="24"/>
        </w:rPr>
        <w:t xml:space="preserve"> </w:t>
      </w:r>
      <w:proofErr w:type="spellStart"/>
      <w:r w:rsidRPr="006D7466">
        <w:rPr>
          <w:sz w:val="24"/>
          <w:szCs w:val="24"/>
        </w:rPr>
        <w:t>vyksta</w:t>
      </w:r>
      <w:proofErr w:type="spellEnd"/>
      <w:r w:rsidRPr="006D7466">
        <w:rPr>
          <w:sz w:val="24"/>
          <w:szCs w:val="24"/>
        </w:rPr>
        <w:t xml:space="preserve"> </w:t>
      </w:r>
      <w:proofErr w:type="spellStart"/>
      <w:r w:rsidRPr="006D7466">
        <w:rPr>
          <w:sz w:val="24"/>
          <w:szCs w:val="24"/>
        </w:rPr>
        <w:t>elektroniniu</w:t>
      </w:r>
      <w:proofErr w:type="spellEnd"/>
      <w:r w:rsidRPr="006D7466">
        <w:rPr>
          <w:sz w:val="24"/>
          <w:szCs w:val="24"/>
        </w:rPr>
        <w:t xml:space="preserve"> </w:t>
      </w:r>
      <w:proofErr w:type="spellStart"/>
      <w:r w:rsidRPr="006D7466">
        <w:rPr>
          <w:sz w:val="24"/>
          <w:szCs w:val="24"/>
        </w:rPr>
        <w:t>paštu</w:t>
      </w:r>
      <w:proofErr w:type="spellEnd"/>
      <w:r w:rsidRPr="006D7466">
        <w:rPr>
          <w:sz w:val="24"/>
          <w:szCs w:val="24"/>
        </w:rPr>
        <w:t xml:space="preserve">. Per </w:t>
      </w:r>
      <w:proofErr w:type="spellStart"/>
      <w:r w:rsidRPr="006D7466">
        <w:rPr>
          <w:sz w:val="24"/>
          <w:szCs w:val="24"/>
        </w:rPr>
        <w:t>nustatytą</w:t>
      </w:r>
      <w:proofErr w:type="spellEnd"/>
      <w:r w:rsidRPr="006D7466">
        <w:rPr>
          <w:sz w:val="24"/>
          <w:szCs w:val="24"/>
        </w:rPr>
        <w:t xml:space="preserve"> </w:t>
      </w:r>
      <w:proofErr w:type="spellStart"/>
      <w:r w:rsidRPr="006D7466">
        <w:rPr>
          <w:sz w:val="24"/>
          <w:szCs w:val="24"/>
        </w:rPr>
        <w:t>terminą</w:t>
      </w:r>
      <w:proofErr w:type="spellEnd"/>
      <w:r w:rsidRPr="006D7466">
        <w:rPr>
          <w:sz w:val="24"/>
          <w:szCs w:val="24"/>
        </w:rPr>
        <w:t xml:space="preserve"> </w:t>
      </w:r>
      <w:proofErr w:type="spellStart"/>
      <w:r w:rsidRPr="006D7466">
        <w:rPr>
          <w:sz w:val="24"/>
          <w:szCs w:val="24"/>
        </w:rPr>
        <w:t>nepateikus</w:t>
      </w:r>
      <w:proofErr w:type="spellEnd"/>
      <w:r w:rsidRPr="006D7466">
        <w:rPr>
          <w:sz w:val="24"/>
          <w:szCs w:val="24"/>
        </w:rPr>
        <w:t xml:space="preserve"> </w:t>
      </w:r>
      <w:proofErr w:type="spellStart"/>
      <w:r w:rsidRPr="006D7466">
        <w:rPr>
          <w:sz w:val="24"/>
          <w:szCs w:val="24"/>
        </w:rPr>
        <w:t>prašomų</w:t>
      </w:r>
      <w:proofErr w:type="spellEnd"/>
      <w:r w:rsidRPr="006D7466">
        <w:rPr>
          <w:sz w:val="24"/>
          <w:szCs w:val="24"/>
        </w:rPr>
        <w:t xml:space="preserve"> </w:t>
      </w:r>
      <w:proofErr w:type="spellStart"/>
      <w:r w:rsidRPr="006D7466">
        <w:rPr>
          <w:sz w:val="24"/>
          <w:szCs w:val="24"/>
        </w:rPr>
        <w:t>dokumentų</w:t>
      </w:r>
      <w:proofErr w:type="spellEnd"/>
      <w:r w:rsidRPr="006D7466">
        <w:rPr>
          <w:sz w:val="24"/>
          <w:szCs w:val="24"/>
        </w:rPr>
        <w:t xml:space="preserve"> ir (</w:t>
      </w:r>
      <w:proofErr w:type="spellStart"/>
      <w:r w:rsidRPr="006D7466">
        <w:rPr>
          <w:sz w:val="24"/>
          <w:szCs w:val="24"/>
        </w:rPr>
        <w:t>ar</w:t>
      </w:r>
      <w:proofErr w:type="spellEnd"/>
      <w:r w:rsidRPr="006D7466">
        <w:rPr>
          <w:sz w:val="24"/>
          <w:szCs w:val="24"/>
        </w:rPr>
        <w:t xml:space="preserve">) </w:t>
      </w:r>
      <w:proofErr w:type="spellStart"/>
      <w:r w:rsidRPr="006D7466">
        <w:rPr>
          <w:sz w:val="24"/>
          <w:szCs w:val="24"/>
        </w:rPr>
        <w:t>duomenų</w:t>
      </w:r>
      <w:proofErr w:type="spellEnd"/>
      <w:r w:rsidRPr="006D7466">
        <w:rPr>
          <w:sz w:val="24"/>
          <w:szCs w:val="24"/>
        </w:rPr>
        <w:t xml:space="preserve"> </w:t>
      </w:r>
      <w:proofErr w:type="spellStart"/>
      <w:r w:rsidRPr="006D7466">
        <w:rPr>
          <w:sz w:val="24"/>
          <w:szCs w:val="24"/>
        </w:rPr>
        <w:t>ar</w:t>
      </w:r>
      <w:proofErr w:type="spellEnd"/>
      <w:r w:rsidRPr="006D7466">
        <w:rPr>
          <w:sz w:val="24"/>
          <w:szCs w:val="24"/>
        </w:rPr>
        <w:t xml:space="preserve"> </w:t>
      </w:r>
      <w:proofErr w:type="spellStart"/>
      <w:r w:rsidRPr="006D7466">
        <w:rPr>
          <w:sz w:val="24"/>
          <w:szCs w:val="24"/>
        </w:rPr>
        <w:t>pateikus</w:t>
      </w:r>
      <w:proofErr w:type="spellEnd"/>
      <w:r w:rsidRPr="006D7466">
        <w:rPr>
          <w:sz w:val="24"/>
          <w:szCs w:val="24"/>
        </w:rPr>
        <w:t xml:space="preserve"> ne </w:t>
      </w:r>
      <w:proofErr w:type="spellStart"/>
      <w:r w:rsidRPr="006D7466">
        <w:rPr>
          <w:sz w:val="24"/>
          <w:szCs w:val="24"/>
        </w:rPr>
        <w:t>visus</w:t>
      </w:r>
      <w:proofErr w:type="spellEnd"/>
      <w:r w:rsidRPr="006D7466">
        <w:rPr>
          <w:sz w:val="24"/>
          <w:szCs w:val="24"/>
        </w:rPr>
        <w:t xml:space="preserve"> </w:t>
      </w:r>
      <w:proofErr w:type="spellStart"/>
      <w:r w:rsidRPr="006D7466">
        <w:rPr>
          <w:sz w:val="24"/>
          <w:szCs w:val="24"/>
        </w:rPr>
        <w:t>prašomus</w:t>
      </w:r>
      <w:proofErr w:type="spellEnd"/>
      <w:r w:rsidRPr="006D7466">
        <w:rPr>
          <w:sz w:val="24"/>
          <w:szCs w:val="24"/>
        </w:rPr>
        <w:t xml:space="preserve"> </w:t>
      </w:r>
      <w:proofErr w:type="spellStart"/>
      <w:r w:rsidRPr="006D7466">
        <w:rPr>
          <w:sz w:val="24"/>
          <w:szCs w:val="24"/>
        </w:rPr>
        <w:t>dokumentus</w:t>
      </w:r>
      <w:proofErr w:type="spellEnd"/>
      <w:r w:rsidRPr="006D7466">
        <w:rPr>
          <w:sz w:val="24"/>
          <w:szCs w:val="24"/>
        </w:rPr>
        <w:t xml:space="preserve"> ir (</w:t>
      </w:r>
      <w:proofErr w:type="spellStart"/>
      <w:r w:rsidRPr="006D7466">
        <w:rPr>
          <w:sz w:val="24"/>
          <w:szCs w:val="24"/>
        </w:rPr>
        <w:t>ar</w:t>
      </w:r>
      <w:proofErr w:type="spellEnd"/>
      <w:r w:rsidRPr="006D7466">
        <w:rPr>
          <w:sz w:val="24"/>
          <w:szCs w:val="24"/>
        </w:rPr>
        <w:t xml:space="preserve">) </w:t>
      </w:r>
      <w:proofErr w:type="spellStart"/>
      <w:r w:rsidRPr="006D7466">
        <w:rPr>
          <w:sz w:val="24"/>
          <w:szCs w:val="24"/>
        </w:rPr>
        <w:t>duomenis</w:t>
      </w:r>
      <w:proofErr w:type="spellEnd"/>
      <w:r w:rsidRPr="006D7466">
        <w:rPr>
          <w:sz w:val="24"/>
          <w:szCs w:val="24"/>
        </w:rPr>
        <w:t xml:space="preserve">, </w:t>
      </w:r>
      <w:proofErr w:type="spellStart"/>
      <w:r w:rsidRPr="006D7466">
        <w:rPr>
          <w:sz w:val="24"/>
          <w:szCs w:val="24"/>
        </w:rPr>
        <w:t>paramos</w:t>
      </w:r>
      <w:proofErr w:type="spellEnd"/>
      <w:r w:rsidRPr="006D7466">
        <w:rPr>
          <w:sz w:val="24"/>
          <w:szCs w:val="24"/>
        </w:rPr>
        <w:t xml:space="preserve"> </w:t>
      </w:r>
      <w:proofErr w:type="spellStart"/>
      <w:r w:rsidRPr="006D7466">
        <w:rPr>
          <w:sz w:val="24"/>
          <w:szCs w:val="24"/>
        </w:rPr>
        <w:t>paraiška</w:t>
      </w:r>
      <w:proofErr w:type="spellEnd"/>
      <w:r w:rsidRPr="006D7466">
        <w:rPr>
          <w:sz w:val="24"/>
          <w:szCs w:val="24"/>
        </w:rPr>
        <w:t xml:space="preserve"> </w:t>
      </w:r>
      <w:proofErr w:type="spellStart"/>
      <w:r w:rsidRPr="006D7466">
        <w:rPr>
          <w:sz w:val="24"/>
          <w:szCs w:val="24"/>
        </w:rPr>
        <w:t>toliau</w:t>
      </w:r>
      <w:proofErr w:type="spellEnd"/>
      <w:r w:rsidRPr="006D7466">
        <w:rPr>
          <w:sz w:val="24"/>
          <w:szCs w:val="24"/>
        </w:rPr>
        <w:t xml:space="preserve"> </w:t>
      </w:r>
      <w:proofErr w:type="spellStart"/>
      <w:r w:rsidRPr="006D7466">
        <w:rPr>
          <w:sz w:val="24"/>
          <w:szCs w:val="24"/>
        </w:rPr>
        <w:t>nevertinama</w:t>
      </w:r>
      <w:proofErr w:type="spellEnd"/>
      <w:r w:rsidRPr="006D7466">
        <w:rPr>
          <w:sz w:val="24"/>
          <w:szCs w:val="24"/>
        </w:rPr>
        <w:t xml:space="preserve"> ir </w:t>
      </w:r>
      <w:proofErr w:type="spellStart"/>
      <w:r w:rsidRPr="006D7466">
        <w:rPr>
          <w:sz w:val="24"/>
          <w:szCs w:val="24"/>
        </w:rPr>
        <w:t>siūloma</w:t>
      </w:r>
      <w:proofErr w:type="spellEnd"/>
      <w:r w:rsidRPr="006D7466">
        <w:rPr>
          <w:sz w:val="24"/>
          <w:szCs w:val="24"/>
        </w:rPr>
        <w:t xml:space="preserve"> </w:t>
      </w:r>
      <w:proofErr w:type="spellStart"/>
      <w:proofErr w:type="gramStart"/>
      <w:r w:rsidRPr="006D7466">
        <w:rPr>
          <w:sz w:val="24"/>
          <w:szCs w:val="24"/>
        </w:rPr>
        <w:t>ją</w:t>
      </w:r>
      <w:proofErr w:type="spellEnd"/>
      <w:proofErr w:type="gramEnd"/>
      <w:r w:rsidRPr="006D7466">
        <w:rPr>
          <w:sz w:val="24"/>
          <w:szCs w:val="24"/>
        </w:rPr>
        <w:t xml:space="preserve"> </w:t>
      </w:r>
      <w:proofErr w:type="spellStart"/>
      <w:r w:rsidRPr="006D7466">
        <w:rPr>
          <w:sz w:val="24"/>
          <w:szCs w:val="24"/>
        </w:rPr>
        <w:t>atmesti</w:t>
      </w:r>
      <w:proofErr w:type="spellEnd"/>
      <w:r w:rsidRPr="006D7466">
        <w:rPr>
          <w:sz w:val="24"/>
          <w:szCs w:val="24"/>
        </w:rPr>
        <w:t>.</w:t>
      </w:r>
    </w:p>
    <w:p w:rsidR="00780B66" w:rsidRPr="006D7466" w:rsidRDefault="00BA42FF" w:rsidP="000E1913">
      <w:pPr>
        <w:spacing w:line="360" w:lineRule="auto"/>
        <w:ind w:firstLine="720"/>
        <w:jc w:val="both"/>
        <w:rPr>
          <w:sz w:val="24"/>
          <w:szCs w:val="24"/>
          <w:lang w:val="lt-LT"/>
        </w:rPr>
      </w:pPr>
      <w:r w:rsidRPr="006D7466">
        <w:rPr>
          <w:sz w:val="24"/>
          <w:szCs w:val="24"/>
          <w:lang w:val="lt-LT"/>
        </w:rPr>
        <w:t>23</w:t>
      </w:r>
      <w:r w:rsidR="00780B66" w:rsidRPr="006D7466">
        <w:rPr>
          <w:sz w:val="24"/>
          <w:szCs w:val="24"/>
          <w:lang w:val="lt-LT"/>
        </w:rPr>
        <w:t>. Komisija, įvertinusi pareiškėjų paraiškas, teikia administracijos direktoriui rekomendacijas ir pasiūlymus dėl projektų finansavimo.</w:t>
      </w:r>
    </w:p>
    <w:p w:rsidR="00E86B9D" w:rsidRPr="006D7466" w:rsidRDefault="00E86B9D" w:rsidP="00D734BF">
      <w:pPr>
        <w:spacing w:line="360" w:lineRule="auto"/>
        <w:jc w:val="both"/>
        <w:rPr>
          <w:color w:val="FF0000"/>
          <w:sz w:val="24"/>
          <w:szCs w:val="24"/>
          <w:lang w:val="lt-LT"/>
        </w:rPr>
      </w:pPr>
    </w:p>
    <w:p w:rsidR="00AC438B" w:rsidRPr="006D7466" w:rsidRDefault="00AC438B" w:rsidP="00526A93">
      <w:pPr>
        <w:spacing w:line="360" w:lineRule="auto"/>
        <w:jc w:val="center"/>
        <w:rPr>
          <w:b/>
          <w:bCs/>
          <w:sz w:val="24"/>
          <w:szCs w:val="24"/>
          <w:lang w:val="lt-LT"/>
        </w:rPr>
      </w:pPr>
      <w:r w:rsidRPr="006D7466">
        <w:rPr>
          <w:b/>
          <w:bCs/>
          <w:sz w:val="24"/>
          <w:szCs w:val="24"/>
          <w:lang w:val="lt-LT"/>
        </w:rPr>
        <w:t>VI SKYRIUS</w:t>
      </w:r>
    </w:p>
    <w:p w:rsidR="006547E2" w:rsidRPr="006D7466" w:rsidRDefault="00780B66" w:rsidP="006547E2">
      <w:pPr>
        <w:spacing w:line="360" w:lineRule="auto"/>
        <w:jc w:val="center"/>
        <w:rPr>
          <w:b/>
          <w:bCs/>
          <w:sz w:val="24"/>
          <w:szCs w:val="24"/>
          <w:lang w:val="lt-LT"/>
        </w:rPr>
      </w:pPr>
      <w:r w:rsidRPr="006D7466">
        <w:rPr>
          <w:b/>
          <w:bCs/>
          <w:sz w:val="24"/>
          <w:szCs w:val="24"/>
          <w:lang w:val="lt-LT"/>
        </w:rPr>
        <w:t>FINANSAVIMO SKYRIMAS</w:t>
      </w:r>
    </w:p>
    <w:p w:rsidR="00780B66" w:rsidRPr="006D7466" w:rsidRDefault="00BA42FF" w:rsidP="00E50DFC">
      <w:pPr>
        <w:spacing w:line="360" w:lineRule="auto"/>
        <w:ind w:firstLine="720"/>
        <w:jc w:val="both"/>
        <w:rPr>
          <w:b/>
          <w:bCs/>
          <w:sz w:val="24"/>
          <w:szCs w:val="24"/>
          <w:lang w:val="lt-LT"/>
        </w:rPr>
      </w:pPr>
      <w:r w:rsidRPr="006D7466">
        <w:rPr>
          <w:sz w:val="24"/>
          <w:szCs w:val="24"/>
          <w:lang w:val="lt-LT"/>
        </w:rPr>
        <w:t>24</w:t>
      </w:r>
      <w:r w:rsidR="00C678E0" w:rsidRPr="006D7466">
        <w:rPr>
          <w:sz w:val="24"/>
          <w:szCs w:val="24"/>
          <w:lang w:val="lt-LT"/>
        </w:rPr>
        <w:t>. Finansavimą</w:t>
      </w:r>
      <w:r w:rsidR="00780B66" w:rsidRPr="006D7466">
        <w:rPr>
          <w:sz w:val="24"/>
          <w:szCs w:val="24"/>
          <w:lang w:val="lt-LT"/>
        </w:rPr>
        <w:t xml:space="preserve"> </w:t>
      </w:r>
      <w:r w:rsidR="00C678E0" w:rsidRPr="006D7466">
        <w:rPr>
          <w:sz w:val="24"/>
          <w:szCs w:val="24"/>
          <w:lang w:val="lt-LT"/>
        </w:rPr>
        <w:t xml:space="preserve">projektų įgyvendinimui skiria įsakymu </w:t>
      </w:r>
      <w:r w:rsidR="00780B66" w:rsidRPr="006D7466">
        <w:rPr>
          <w:sz w:val="24"/>
          <w:szCs w:val="24"/>
          <w:lang w:val="lt-LT"/>
        </w:rPr>
        <w:t xml:space="preserve">administracijos direktorius, atsižvelgdamas į </w:t>
      </w:r>
      <w:r w:rsidR="00AC438B" w:rsidRPr="006D7466">
        <w:rPr>
          <w:sz w:val="24"/>
          <w:szCs w:val="24"/>
          <w:lang w:val="lt-LT"/>
        </w:rPr>
        <w:t>komisijos</w:t>
      </w:r>
      <w:r w:rsidR="00780B66" w:rsidRPr="006D7466">
        <w:rPr>
          <w:sz w:val="24"/>
          <w:szCs w:val="24"/>
          <w:lang w:val="lt-LT"/>
        </w:rPr>
        <w:t xml:space="preserve"> rekomendacijas ir pasiūlymus. Sprendimas priimamas per 25 darbo dienas nuo paskutinės paraiškų pateikimo dienos.  </w:t>
      </w:r>
    </w:p>
    <w:p w:rsidR="00780B66" w:rsidRPr="006D7466" w:rsidRDefault="00BA42FF" w:rsidP="00271360">
      <w:pPr>
        <w:autoSpaceDE w:val="0"/>
        <w:autoSpaceDN w:val="0"/>
        <w:adjustRightInd w:val="0"/>
        <w:spacing w:line="360" w:lineRule="auto"/>
        <w:ind w:firstLine="720"/>
        <w:jc w:val="both"/>
        <w:rPr>
          <w:sz w:val="24"/>
          <w:szCs w:val="24"/>
          <w:lang w:val="lt-LT"/>
        </w:rPr>
      </w:pPr>
      <w:r w:rsidRPr="006D7466">
        <w:rPr>
          <w:sz w:val="24"/>
          <w:szCs w:val="24"/>
          <w:lang w:val="lt-LT"/>
        </w:rPr>
        <w:t>25</w:t>
      </w:r>
      <w:r w:rsidR="00780B66" w:rsidRPr="006D7466">
        <w:rPr>
          <w:sz w:val="24"/>
          <w:szCs w:val="24"/>
          <w:lang w:val="lt-LT"/>
        </w:rPr>
        <w:t xml:space="preserve">. Buhalterinės apskaitos skyrius ne vėliau kaip per 5 darbo dienas nuo sprendimo priėmimo dienos raštu arba elektroniniu paštu informuoja pareiškėjus apie priimtą sprendimą. Informacija apie projektus, kuriems skirtas finansavimas, papildomai skelbiama interneto svetainėje </w:t>
      </w:r>
      <w:hyperlink r:id="rId8" w:history="1">
        <w:r w:rsidR="00780B66" w:rsidRPr="006D7466">
          <w:rPr>
            <w:rStyle w:val="Hipersaitas"/>
            <w:color w:val="auto"/>
            <w:sz w:val="24"/>
            <w:szCs w:val="24"/>
            <w:lang w:val="lt-LT"/>
          </w:rPr>
          <w:t>www.moletai.lt</w:t>
        </w:r>
      </w:hyperlink>
      <w:r w:rsidR="00780B66" w:rsidRPr="006D7466">
        <w:rPr>
          <w:sz w:val="24"/>
          <w:szCs w:val="24"/>
          <w:lang w:val="lt-LT"/>
        </w:rPr>
        <w:t>.</w:t>
      </w:r>
    </w:p>
    <w:p w:rsidR="00780B66" w:rsidRPr="006D7466" w:rsidRDefault="00BA42FF" w:rsidP="00A9386F">
      <w:pPr>
        <w:autoSpaceDE w:val="0"/>
        <w:autoSpaceDN w:val="0"/>
        <w:adjustRightInd w:val="0"/>
        <w:spacing w:line="360" w:lineRule="auto"/>
        <w:ind w:firstLine="720"/>
        <w:jc w:val="both"/>
        <w:rPr>
          <w:sz w:val="24"/>
          <w:szCs w:val="24"/>
          <w:lang w:val="lt-LT"/>
        </w:rPr>
      </w:pPr>
      <w:r w:rsidRPr="006D7466">
        <w:rPr>
          <w:sz w:val="24"/>
          <w:szCs w:val="24"/>
          <w:lang w:val="lt-LT"/>
        </w:rPr>
        <w:t>26</w:t>
      </w:r>
      <w:r w:rsidR="002E2EE0" w:rsidRPr="006D7466">
        <w:rPr>
          <w:sz w:val="24"/>
          <w:szCs w:val="24"/>
          <w:lang w:val="lt-LT"/>
        </w:rPr>
        <w:t>. Pareiškėjas per 1</w:t>
      </w:r>
      <w:r w:rsidR="00780B66" w:rsidRPr="006D7466">
        <w:rPr>
          <w:sz w:val="24"/>
          <w:szCs w:val="24"/>
          <w:lang w:val="lt-LT"/>
        </w:rPr>
        <w:t xml:space="preserve"> mėn. nuo sprendimo priėmimo datos privalo atvykti sudaryti projekto finansavimo sutartį adresu: Vilniaus g.</w:t>
      </w:r>
      <w:r w:rsidR="006A6CC5" w:rsidRPr="006D7466">
        <w:rPr>
          <w:sz w:val="24"/>
          <w:szCs w:val="24"/>
          <w:lang w:val="lt-LT"/>
        </w:rPr>
        <w:t xml:space="preserve"> </w:t>
      </w:r>
      <w:r w:rsidR="00780B66" w:rsidRPr="006D7466">
        <w:rPr>
          <w:sz w:val="24"/>
          <w:szCs w:val="24"/>
          <w:lang w:val="lt-LT"/>
        </w:rPr>
        <w:t>44, Molėtai, 219 kab. Pareiškėjui neatvykus sudaryti sutarties per</w:t>
      </w:r>
      <w:r w:rsidR="002E2EE0" w:rsidRPr="006D7466">
        <w:rPr>
          <w:sz w:val="24"/>
          <w:szCs w:val="24"/>
          <w:lang w:val="lt-LT"/>
        </w:rPr>
        <w:t xml:space="preserve"> 1 </w:t>
      </w:r>
      <w:r w:rsidR="00780B66" w:rsidRPr="006D7466">
        <w:rPr>
          <w:sz w:val="24"/>
          <w:szCs w:val="24"/>
          <w:lang w:val="lt-LT"/>
        </w:rPr>
        <w:t>mėn., sprendimas skirti finansavimą panaikinamas.</w:t>
      </w:r>
    </w:p>
    <w:p w:rsidR="00780B66" w:rsidRPr="006D7466" w:rsidRDefault="00BA42FF" w:rsidP="00960C37">
      <w:pPr>
        <w:autoSpaceDE w:val="0"/>
        <w:autoSpaceDN w:val="0"/>
        <w:adjustRightInd w:val="0"/>
        <w:spacing w:line="360" w:lineRule="auto"/>
        <w:ind w:firstLine="720"/>
        <w:jc w:val="both"/>
        <w:rPr>
          <w:sz w:val="24"/>
          <w:szCs w:val="24"/>
          <w:lang w:val="lt-LT"/>
        </w:rPr>
      </w:pPr>
      <w:r w:rsidRPr="006D7466">
        <w:rPr>
          <w:sz w:val="24"/>
          <w:szCs w:val="24"/>
          <w:lang w:val="lt-LT"/>
        </w:rPr>
        <w:t>27</w:t>
      </w:r>
      <w:r w:rsidR="00780B66" w:rsidRPr="006D7466">
        <w:rPr>
          <w:sz w:val="24"/>
          <w:szCs w:val="24"/>
          <w:lang w:val="lt-LT"/>
        </w:rPr>
        <w:t>. Projekto finansavimo sutartis su finansavimą gavusiais pareiškėjais dėl finansavimo skyrimo pasirašo administracijos direktorius.</w:t>
      </w:r>
    </w:p>
    <w:p w:rsidR="00780B66" w:rsidRPr="006D7466" w:rsidRDefault="00780B66" w:rsidP="006822D2">
      <w:pPr>
        <w:spacing w:line="360" w:lineRule="auto"/>
        <w:ind w:firstLine="720"/>
        <w:jc w:val="both"/>
        <w:rPr>
          <w:sz w:val="24"/>
          <w:szCs w:val="24"/>
          <w:lang w:val="lt-LT"/>
        </w:rPr>
      </w:pPr>
      <w:r w:rsidRPr="006D7466">
        <w:rPr>
          <w:sz w:val="24"/>
          <w:szCs w:val="24"/>
          <w:lang w:val="lt-LT"/>
        </w:rPr>
        <w:t>2</w:t>
      </w:r>
      <w:r w:rsidR="00BA42FF" w:rsidRPr="006D7466">
        <w:rPr>
          <w:sz w:val="24"/>
          <w:szCs w:val="24"/>
          <w:lang w:val="lt-LT"/>
        </w:rPr>
        <w:t>8</w:t>
      </w:r>
      <w:r w:rsidRPr="006D7466">
        <w:rPr>
          <w:sz w:val="24"/>
          <w:szCs w:val="24"/>
          <w:lang w:val="lt-LT"/>
        </w:rPr>
        <w:t>. Projekto sąmatą (2 priedas), kuri yra neatskiriama projekto finansavimo sutarties dalis, savo antspaudais bei parašais tvirtina administracijos direktorius ir finansavimą gavęs pareiškėjas. Lėšos projekto įgyvendinimui pervedamos projekto finansavimo sutartyje nustatytais ter</w:t>
      </w:r>
      <w:r w:rsidR="00EC1F62" w:rsidRPr="006D7466">
        <w:rPr>
          <w:sz w:val="24"/>
          <w:szCs w:val="24"/>
          <w:lang w:val="lt-LT"/>
        </w:rPr>
        <w:t>minais ir tvarka.</w:t>
      </w:r>
    </w:p>
    <w:p w:rsidR="00780B66" w:rsidRPr="006D7466" w:rsidRDefault="00780B66" w:rsidP="006822D2">
      <w:pPr>
        <w:spacing w:line="360" w:lineRule="auto"/>
        <w:ind w:firstLine="720"/>
        <w:jc w:val="both"/>
        <w:rPr>
          <w:sz w:val="24"/>
          <w:szCs w:val="24"/>
          <w:lang w:val="lt-LT"/>
        </w:rPr>
      </w:pPr>
    </w:p>
    <w:p w:rsidR="00AC438B" w:rsidRPr="006D7466" w:rsidRDefault="00AC438B" w:rsidP="00D734BF">
      <w:pPr>
        <w:spacing w:line="360" w:lineRule="auto"/>
        <w:jc w:val="center"/>
        <w:rPr>
          <w:b/>
          <w:bCs/>
          <w:sz w:val="24"/>
          <w:szCs w:val="24"/>
          <w:lang w:val="lt-LT"/>
        </w:rPr>
      </w:pPr>
      <w:r w:rsidRPr="006D7466">
        <w:rPr>
          <w:b/>
          <w:bCs/>
          <w:sz w:val="24"/>
          <w:szCs w:val="24"/>
          <w:lang w:val="lt-LT"/>
        </w:rPr>
        <w:t>VII SKYRIUS</w:t>
      </w:r>
    </w:p>
    <w:p w:rsidR="00780B66" w:rsidRPr="006D7466" w:rsidRDefault="00780B66" w:rsidP="0074714C">
      <w:pPr>
        <w:spacing w:line="360" w:lineRule="auto"/>
        <w:jc w:val="center"/>
        <w:rPr>
          <w:b/>
          <w:bCs/>
          <w:sz w:val="24"/>
          <w:szCs w:val="24"/>
          <w:lang w:val="lt-LT"/>
        </w:rPr>
      </w:pPr>
      <w:r w:rsidRPr="006D7466">
        <w:rPr>
          <w:b/>
          <w:bCs/>
          <w:sz w:val="24"/>
          <w:szCs w:val="24"/>
          <w:lang w:val="lt-LT"/>
        </w:rPr>
        <w:t xml:space="preserve"> ATSAKOMYBĖ IR KONTROLĖ</w:t>
      </w:r>
    </w:p>
    <w:p w:rsidR="00780B66" w:rsidRPr="006D7466" w:rsidRDefault="00BA42FF" w:rsidP="00F448D8">
      <w:pPr>
        <w:spacing w:line="360" w:lineRule="auto"/>
        <w:ind w:firstLine="720"/>
        <w:jc w:val="both"/>
        <w:rPr>
          <w:sz w:val="24"/>
          <w:szCs w:val="24"/>
          <w:lang w:val="lt-LT"/>
        </w:rPr>
      </w:pPr>
      <w:r w:rsidRPr="006D7466">
        <w:rPr>
          <w:sz w:val="24"/>
          <w:szCs w:val="24"/>
          <w:lang w:val="lt-LT"/>
        </w:rPr>
        <w:t>29</w:t>
      </w:r>
      <w:r w:rsidR="00780B66" w:rsidRPr="006D7466">
        <w:rPr>
          <w:sz w:val="24"/>
          <w:szCs w:val="24"/>
          <w:lang w:val="lt-LT"/>
        </w:rPr>
        <w:t>. Pareiškėjas, vykdydamas sutartinius įsipareigojimus dėl projekto įgyvendinimui skirto finansavimo, užtikrina</w:t>
      </w:r>
      <w:r w:rsidR="00780B66" w:rsidRPr="006D7466">
        <w:rPr>
          <w:b/>
          <w:sz w:val="24"/>
          <w:szCs w:val="24"/>
          <w:lang w:val="lt-LT"/>
        </w:rPr>
        <w:t xml:space="preserve"> </w:t>
      </w:r>
      <w:r w:rsidR="00780B66" w:rsidRPr="006D7466">
        <w:rPr>
          <w:sz w:val="24"/>
          <w:szCs w:val="24"/>
          <w:lang w:val="lt-LT"/>
        </w:rPr>
        <w:t xml:space="preserve">lėšų panaudojimą pagal tikslinę paskirtį ir atsako už nepanaudotų ar neteisėtai panaudotų lėšų grąžinimą į Molėtų rajono savivaldybės biudžetą. </w:t>
      </w:r>
    </w:p>
    <w:p w:rsidR="00780B66" w:rsidRPr="006D7466" w:rsidRDefault="00BA42FF" w:rsidP="00F448D8">
      <w:pPr>
        <w:spacing w:line="360" w:lineRule="auto"/>
        <w:ind w:firstLine="720"/>
        <w:jc w:val="both"/>
        <w:rPr>
          <w:sz w:val="24"/>
          <w:szCs w:val="24"/>
          <w:lang w:val="lt-LT"/>
        </w:rPr>
      </w:pPr>
      <w:r w:rsidRPr="006D7466">
        <w:rPr>
          <w:sz w:val="24"/>
          <w:szCs w:val="24"/>
          <w:lang w:val="lt-LT"/>
        </w:rPr>
        <w:t>30</w:t>
      </w:r>
      <w:r w:rsidR="00780B66" w:rsidRPr="006D7466">
        <w:rPr>
          <w:sz w:val="24"/>
          <w:szCs w:val="24"/>
          <w:lang w:val="lt-LT"/>
        </w:rPr>
        <w:t>. Projekto įgyvendinimui skirtos lėšos privalo būti panaudotos tik toms išlaidoms apmokėti, kurios buvo numatytos prie projekto finansavimo sutarties pridėtoje sąmatoje.</w:t>
      </w:r>
    </w:p>
    <w:p w:rsidR="00780B66" w:rsidRPr="006D7466" w:rsidRDefault="00BA42FF" w:rsidP="002119D3">
      <w:pPr>
        <w:spacing w:line="360" w:lineRule="auto"/>
        <w:ind w:firstLine="720"/>
        <w:jc w:val="both"/>
        <w:rPr>
          <w:sz w:val="24"/>
          <w:szCs w:val="24"/>
          <w:lang w:val="lt-LT"/>
        </w:rPr>
      </w:pPr>
      <w:r w:rsidRPr="006D7466">
        <w:rPr>
          <w:sz w:val="24"/>
          <w:szCs w:val="24"/>
          <w:lang w:val="lt-LT"/>
        </w:rPr>
        <w:lastRenderedPageBreak/>
        <w:t>31</w:t>
      </w:r>
      <w:r w:rsidR="00780B66" w:rsidRPr="006D7466">
        <w:rPr>
          <w:sz w:val="24"/>
          <w:szCs w:val="24"/>
          <w:lang w:val="lt-LT"/>
        </w:rPr>
        <w:t>. Pareiškėjas pasibaigus projekto įgyvendinimui, projekto finansavimo sutartyse nustatytais terminais, Buhalterinės apskaitos skyriui pateikia biudžeto išlaidų sąmatos įvyk</w:t>
      </w:r>
      <w:r w:rsidR="00EC1F62" w:rsidRPr="006D7466">
        <w:rPr>
          <w:sz w:val="24"/>
          <w:szCs w:val="24"/>
          <w:lang w:val="lt-LT"/>
        </w:rPr>
        <w:t>dymo ataskaitą (3</w:t>
      </w:r>
      <w:r w:rsidR="009E1A28" w:rsidRPr="006D7466">
        <w:rPr>
          <w:sz w:val="24"/>
          <w:szCs w:val="24"/>
          <w:lang w:val="lt-LT"/>
        </w:rPr>
        <w:t xml:space="preserve"> priedas), </w:t>
      </w:r>
      <w:r w:rsidR="00780B66" w:rsidRPr="006D7466">
        <w:rPr>
          <w:sz w:val="24"/>
          <w:szCs w:val="24"/>
          <w:lang w:val="lt-LT"/>
        </w:rPr>
        <w:t>buhalterinės apskaitos dokumentų, pagrindžianči</w:t>
      </w:r>
      <w:r w:rsidR="00EC1F62" w:rsidRPr="006D7466">
        <w:rPr>
          <w:sz w:val="24"/>
          <w:szCs w:val="24"/>
          <w:lang w:val="lt-LT"/>
        </w:rPr>
        <w:t>ų lėšų panaudojimą, suvestinę (4</w:t>
      </w:r>
      <w:r w:rsidR="00780B66" w:rsidRPr="006D7466">
        <w:rPr>
          <w:sz w:val="24"/>
          <w:szCs w:val="24"/>
          <w:lang w:val="lt-LT"/>
        </w:rPr>
        <w:t xml:space="preserve"> priedas)</w:t>
      </w:r>
      <w:r w:rsidR="009E1A28" w:rsidRPr="006D7466">
        <w:rPr>
          <w:sz w:val="24"/>
          <w:szCs w:val="24"/>
          <w:lang w:val="lt-LT"/>
        </w:rPr>
        <w:t xml:space="preserve"> ir </w:t>
      </w:r>
      <w:r w:rsidR="007B3128" w:rsidRPr="006D7466">
        <w:rPr>
          <w:sz w:val="24"/>
          <w:szCs w:val="24"/>
          <w:lang w:val="lt-LT"/>
        </w:rPr>
        <w:t xml:space="preserve">projekto įvykdymo ataskaitą </w:t>
      </w:r>
      <w:r w:rsidR="00EC1F62" w:rsidRPr="006D7466">
        <w:rPr>
          <w:sz w:val="24"/>
          <w:szCs w:val="24"/>
          <w:lang w:val="lt-LT"/>
        </w:rPr>
        <w:t>(5</w:t>
      </w:r>
      <w:r w:rsidR="009E1A28" w:rsidRPr="006D7466">
        <w:rPr>
          <w:sz w:val="24"/>
          <w:szCs w:val="24"/>
          <w:lang w:val="lt-LT"/>
        </w:rPr>
        <w:t xml:space="preserve"> priedas)</w:t>
      </w:r>
      <w:r w:rsidR="00780B66" w:rsidRPr="006D7466">
        <w:rPr>
          <w:sz w:val="24"/>
          <w:szCs w:val="24"/>
          <w:lang w:val="lt-LT"/>
        </w:rPr>
        <w:t>.</w:t>
      </w:r>
    </w:p>
    <w:p w:rsidR="00780B66" w:rsidRPr="006D7466" w:rsidRDefault="00BA42FF" w:rsidP="00D076B8">
      <w:pPr>
        <w:tabs>
          <w:tab w:val="left" w:pos="1080"/>
        </w:tabs>
        <w:spacing w:line="360" w:lineRule="auto"/>
        <w:ind w:firstLine="720"/>
        <w:jc w:val="both"/>
        <w:rPr>
          <w:sz w:val="24"/>
          <w:szCs w:val="24"/>
          <w:lang w:val="lt-LT"/>
        </w:rPr>
      </w:pPr>
      <w:r w:rsidRPr="006D7466">
        <w:rPr>
          <w:sz w:val="24"/>
          <w:szCs w:val="24"/>
          <w:lang w:val="lt-LT"/>
        </w:rPr>
        <w:t>32</w:t>
      </w:r>
      <w:r w:rsidR="00780B66" w:rsidRPr="006D7466">
        <w:rPr>
          <w:sz w:val="24"/>
          <w:szCs w:val="24"/>
          <w:lang w:val="lt-LT"/>
        </w:rPr>
        <w:t>. Pareiškėjų paraiškos saugomos penkerius metus.</w:t>
      </w:r>
    </w:p>
    <w:p w:rsidR="00780B66" w:rsidRPr="006D7466" w:rsidRDefault="00C774FA" w:rsidP="00224F37">
      <w:pPr>
        <w:pStyle w:val="Pagrindinistekstas2"/>
        <w:spacing w:after="0" w:line="360" w:lineRule="auto"/>
        <w:ind w:firstLine="720"/>
        <w:jc w:val="both"/>
        <w:rPr>
          <w:bCs/>
          <w:sz w:val="24"/>
          <w:szCs w:val="24"/>
          <w:lang w:val="lt-LT"/>
        </w:rPr>
      </w:pPr>
      <w:r w:rsidRPr="006D7466">
        <w:rPr>
          <w:bCs/>
          <w:sz w:val="24"/>
          <w:szCs w:val="24"/>
          <w:lang w:val="lt-LT"/>
        </w:rPr>
        <w:t>3</w:t>
      </w:r>
      <w:r w:rsidR="00BA42FF" w:rsidRPr="006D7466">
        <w:rPr>
          <w:bCs/>
          <w:sz w:val="24"/>
          <w:szCs w:val="24"/>
          <w:lang w:val="lt-LT"/>
        </w:rPr>
        <w:t>3</w:t>
      </w:r>
      <w:r w:rsidR="00780B66" w:rsidRPr="006D7466">
        <w:rPr>
          <w:bCs/>
          <w:sz w:val="24"/>
          <w:szCs w:val="24"/>
          <w:lang w:val="lt-LT"/>
        </w:rPr>
        <w:t xml:space="preserve">. </w:t>
      </w:r>
      <w:r w:rsidR="00AC438B" w:rsidRPr="006D7466">
        <w:rPr>
          <w:bCs/>
          <w:sz w:val="24"/>
          <w:szCs w:val="24"/>
          <w:lang w:val="lt-LT"/>
        </w:rPr>
        <w:t>Projektų</w:t>
      </w:r>
      <w:r w:rsidR="00780B66" w:rsidRPr="006D7466">
        <w:rPr>
          <w:bCs/>
          <w:sz w:val="24"/>
          <w:szCs w:val="24"/>
          <w:lang w:val="lt-LT"/>
        </w:rPr>
        <w:t xml:space="preserve"> finansinė ir veiklos kontrolė atliekama  Lietuvos Respublikos įstatymų ir kitų teisės aktų nustatyta tvarka.</w:t>
      </w:r>
    </w:p>
    <w:p w:rsidR="00780B66" w:rsidRPr="006D7466" w:rsidRDefault="00780B66" w:rsidP="006B3D98">
      <w:pPr>
        <w:pStyle w:val="Pagrindinistekstas2"/>
        <w:spacing w:after="0" w:line="360" w:lineRule="auto"/>
        <w:rPr>
          <w:bCs/>
          <w:sz w:val="24"/>
          <w:szCs w:val="24"/>
          <w:lang w:val="lt-LT"/>
        </w:rPr>
      </w:pPr>
    </w:p>
    <w:p w:rsidR="00AC438B" w:rsidRPr="006D7466" w:rsidRDefault="00AC438B" w:rsidP="006B3D98">
      <w:pPr>
        <w:pStyle w:val="Pagrindinistekstas2"/>
        <w:spacing w:after="0" w:line="360" w:lineRule="auto"/>
        <w:jc w:val="center"/>
        <w:rPr>
          <w:b/>
          <w:sz w:val="24"/>
          <w:szCs w:val="24"/>
          <w:lang w:val="lt-LT"/>
        </w:rPr>
      </w:pPr>
      <w:r w:rsidRPr="006D7466">
        <w:rPr>
          <w:b/>
          <w:sz w:val="24"/>
          <w:szCs w:val="24"/>
          <w:lang w:val="lt-LT"/>
        </w:rPr>
        <w:t>VIII SKYRIUS</w:t>
      </w:r>
    </w:p>
    <w:p w:rsidR="00780B66" w:rsidRPr="006D7466" w:rsidRDefault="00780B66" w:rsidP="0074714C">
      <w:pPr>
        <w:pStyle w:val="Pagrindinistekstas2"/>
        <w:spacing w:after="0" w:line="360" w:lineRule="auto"/>
        <w:jc w:val="center"/>
        <w:rPr>
          <w:b/>
          <w:sz w:val="24"/>
          <w:szCs w:val="24"/>
          <w:lang w:val="lt-LT"/>
        </w:rPr>
      </w:pPr>
      <w:r w:rsidRPr="006D7466">
        <w:rPr>
          <w:b/>
          <w:sz w:val="24"/>
          <w:szCs w:val="24"/>
          <w:lang w:val="lt-LT"/>
        </w:rPr>
        <w:t xml:space="preserve"> BAIGIAMOSIOS NUOSTATOS</w:t>
      </w:r>
    </w:p>
    <w:p w:rsidR="00780B66" w:rsidRPr="006D7466" w:rsidRDefault="00BA42FF" w:rsidP="00E50DFC">
      <w:pPr>
        <w:tabs>
          <w:tab w:val="left" w:pos="0"/>
          <w:tab w:val="left" w:pos="851"/>
        </w:tabs>
        <w:spacing w:line="360" w:lineRule="auto"/>
        <w:ind w:firstLine="709"/>
        <w:jc w:val="both"/>
        <w:rPr>
          <w:sz w:val="24"/>
          <w:szCs w:val="24"/>
          <w:lang w:val="lt-LT"/>
        </w:rPr>
      </w:pPr>
      <w:r w:rsidRPr="006D7466">
        <w:rPr>
          <w:sz w:val="24"/>
          <w:szCs w:val="24"/>
          <w:lang w:val="lt-LT"/>
        </w:rPr>
        <w:t>34</w:t>
      </w:r>
      <w:r w:rsidR="00780B66" w:rsidRPr="006D7466">
        <w:rPr>
          <w:sz w:val="24"/>
          <w:szCs w:val="24"/>
          <w:lang w:val="lt-LT"/>
        </w:rPr>
        <w:t xml:space="preserve">. Šis </w:t>
      </w:r>
      <w:r w:rsidRPr="006D7466">
        <w:rPr>
          <w:sz w:val="24"/>
          <w:szCs w:val="24"/>
          <w:lang w:val="lt-LT"/>
        </w:rPr>
        <w:t>aprašas gali būti keičiamas Molėtų rajono savivaldybės tarybos sprendimu</w:t>
      </w:r>
      <w:r w:rsidR="00780B66" w:rsidRPr="006D7466">
        <w:rPr>
          <w:sz w:val="24"/>
          <w:szCs w:val="24"/>
          <w:lang w:val="lt-LT"/>
        </w:rPr>
        <w:t>.</w:t>
      </w:r>
    </w:p>
    <w:p w:rsidR="00780B66" w:rsidRPr="006D7466" w:rsidRDefault="00780B66" w:rsidP="00DE763A">
      <w:pPr>
        <w:jc w:val="center"/>
        <w:rPr>
          <w:lang w:val="lt-LT"/>
        </w:rPr>
      </w:pPr>
    </w:p>
    <w:p w:rsidR="00CE71F5" w:rsidRDefault="00CE71F5" w:rsidP="00DE763A">
      <w:pPr>
        <w:jc w:val="center"/>
        <w:rPr>
          <w:lang w:val="lt-LT"/>
        </w:rPr>
      </w:pPr>
      <w:r w:rsidRPr="006D7466">
        <w:rPr>
          <w:lang w:val="lt-LT"/>
        </w:rPr>
        <w:t>______________________________________</w:t>
      </w:r>
    </w:p>
    <w:p w:rsidR="00780B66" w:rsidRDefault="00780B66" w:rsidP="00DE763A">
      <w:pPr>
        <w:jc w:val="center"/>
        <w:rPr>
          <w:lang w:val="lt-LT"/>
        </w:rPr>
      </w:pPr>
    </w:p>
    <w:p w:rsidR="00780B66" w:rsidRDefault="00780B66" w:rsidP="00E50DFC">
      <w:pPr>
        <w:jc w:val="both"/>
        <w:rPr>
          <w:lang w:val="lt-LT"/>
        </w:rPr>
      </w:pPr>
      <w:r>
        <w:rPr>
          <w:lang w:val="lt-LT"/>
        </w:rPr>
        <w:tab/>
      </w: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bookmarkStart w:id="0" w:name="_GoBack"/>
      <w:bookmarkEnd w:id="0"/>
    </w:p>
    <w:sectPr w:rsidR="002E1311" w:rsidSect="00AD7D2C">
      <w:headerReference w:type="even" r:id="rId9"/>
      <w:headerReference w:type="default" r:id="rId10"/>
      <w:footerReference w:type="even" r:id="rId11"/>
      <w:footerReference w:type="default" r:id="rId1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EA" w:rsidRDefault="00831BEA">
      <w:r>
        <w:separator/>
      </w:r>
    </w:p>
  </w:endnote>
  <w:endnote w:type="continuationSeparator" w:id="0">
    <w:p w:rsidR="00831BEA" w:rsidRDefault="0083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0B66" w:rsidRDefault="00780B66"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C6151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EA" w:rsidRDefault="00831BEA">
      <w:r>
        <w:separator/>
      </w:r>
    </w:p>
  </w:footnote>
  <w:footnote w:type="continuationSeparator" w:id="0">
    <w:p w:rsidR="00831BEA" w:rsidRDefault="0083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0B66" w:rsidRDefault="00780B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05F">
      <w:rPr>
        <w:rStyle w:val="Puslapionumeris"/>
        <w:noProof/>
      </w:rPr>
      <w:t>4</w:t>
    </w:r>
    <w:r>
      <w:rPr>
        <w:rStyle w:val="Puslapionumeris"/>
      </w:rPr>
      <w:fldChar w:fldCharType="end"/>
    </w:r>
  </w:p>
  <w:p w:rsidR="00780B66" w:rsidRDefault="00780B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48E43C1"/>
    <w:multiLevelType w:val="multilevel"/>
    <w:tmpl w:val="B16E4F40"/>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6"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1"/>
  </w:num>
  <w:num w:numId="5">
    <w:abstractNumId w:val="15"/>
  </w:num>
  <w:num w:numId="6">
    <w:abstractNumId w:val="13"/>
  </w:num>
  <w:num w:numId="7">
    <w:abstractNumId w:val="18"/>
  </w:num>
  <w:num w:numId="8">
    <w:abstractNumId w:val="5"/>
  </w:num>
  <w:num w:numId="9">
    <w:abstractNumId w:val="19"/>
  </w:num>
  <w:num w:numId="10">
    <w:abstractNumId w:val="12"/>
  </w:num>
  <w:num w:numId="11">
    <w:abstractNumId w:val="17"/>
  </w:num>
  <w:num w:numId="12">
    <w:abstractNumId w:val="14"/>
  </w:num>
  <w:num w:numId="13">
    <w:abstractNumId w:val="1"/>
  </w:num>
  <w:num w:numId="14">
    <w:abstractNumId w:val="2"/>
  </w:num>
  <w:num w:numId="15">
    <w:abstractNumId w:val="4"/>
  </w:num>
  <w:num w:numId="16">
    <w:abstractNumId w:val="0"/>
  </w:num>
  <w:num w:numId="17">
    <w:abstractNumId w:val="20"/>
  </w:num>
  <w:num w:numId="18">
    <w:abstractNumId w:val="8"/>
  </w:num>
  <w:num w:numId="19">
    <w:abstractNumId w:val="9"/>
  </w:num>
  <w:num w:numId="20">
    <w:abstractNumId w:val="10"/>
  </w:num>
  <w:num w:numId="21">
    <w:abstractNumId w:val="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BF"/>
    <w:rsid w:val="000009B9"/>
    <w:rsid w:val="00006302"/>
    <w:rsid w:val="0000730B"/>
    <w:rsid w:val="00017DDD"/>
    <w:rsid w:val="0002674F"/>
    <w:rsid w:val="0003095A"/>
    <w:rsid w:val="00034872"/>
    <w:rsid w:val="000362E1"/>
    <w:rsid w:val="00037A85"/>
    <w:rsid w:val="000449CA"/>
    <w:rsid w:val="0004538E"/>
    <w:rsid w:val="00045C1D"/>
    <w:rsid w:val="00047CB1"/>
    <w:rsid w:val="00052815"/>
    <w:rsid w:val="00052ED2"/>
    <w:rsid w:val="0005430D"/>
    <w:rsid w:val="00055041"/>
    <w:rsid w:val="00064A00"/>
    <w:rsid w:val="00065D43"/>
    <w:rsid w:val="00073F58"/>
    <w:rsid w:val="0007737B"/>
    <w:rsid w:val="00080EE3"/>
    <w:rsid w:val="00090176"/>
    <w:rsid w:val="000951A0"/>
    <w:rsid w:val="0009717C"/>
    <w:rsid w:val="000A117C"/>
    <w:rsid w:val="000A4827"/>
    <w:rsid w:val="000A5F04"/>
    <w:rsid w:val="000B1637"/>
    <w:rsid w:val="000B5A73"/>
    <w:rsid w:val="000C1B48"/>
    <w:rsid w:val="000C39D1"/>
    <w:rsid w:val="000C53BE"/>
    <w:rsid w:val="000C7EA7"/>
    <w:rsid w:val="000D311C"/>
    <w:rsid w:val="000D6DCE"/>
    <w:rsid w:val="000D7CEB"/>
    <w:rsid w:val="000E0B91"/>
    <w:rsid w:val="000E1913"/>
    <w:rsid w:val="000E3482"/>
    <w:rsid w:val="000F42D4"/>
    <w:rsid w:val="000F702E"/>
    <w:rsid w:val="000F7BDC"/>
    <w:rsid w:val="00100B91"/>
    <w:rsid w:val="00100C46"/>
    <w:rsid w:val="00106834"/>
    <w:rsid w:val="001077BE"/>
    <w:rsid w:val="00111BA2"/>
    <w:rsid w:val="001205E8"/>
    <w:rsid w:val="0012127F"/>
    <w:rsid w:val="00127B0C"/>
    <w:rsid w:val="001322F1"/>
    <w:rsid w:val="00132840"/>
    <w:rsid w:val="00132BE2"/>
    <w:rsid w:val="001363FA"/>
    <w:rsid w:val="0013724F"/>
    <w:rsid w:val="00140984"/>
    <w:rsid w:val="00143735"/>
    <w:rsid w:val="001500ED"/>
    <w:rsid w:val="00150461"/>
    <w:rsid w:val="001516AB"/>
    <w:rsid w:val="00151905"/>
    <w:rsid w:val="00151F1F"/>
    <w:rsid w:val="001522B8"/>
    <w:rsid w:val="00154013"/>
    <w:rsid w:val="001553BD"/>
    <w:rsid w:val="00160DDA"/>
    <w:rsid w:val="001653F5"/>
    <w:rsid w:val="00165441"/>
    <w:rsid w:val="00166E73"/>
    <w:rsid w:val="00170758"/>
    <w:rsid w:val="00170E3D"/>
    <w:rsid w:val="001739F6"/>
    <w:rsid w:val="001758FC"/>
    <w:rsid w:val="00182270"/>
    <w:rsid w:val="00183619"/>
    <w:rsid w:val="0018534A"/>
    <w:rsid w:val="0018755F"/>
    <w:rsid w:val="00197166"/>
    <w:rsid w:val="001A42A7"/>
    <w:rsid w:val="001A7C3B"/>
    <w:rsid w:val="001A7E2A"/>
    <w:rsid w:val="001B0EFD"/>
    <w:rsid w:val="001B7196"/>
    <w:rsid w:val="001C3F18"/>
    <w:rsid w:val="001C457F"/>
    <w:rsid w:val="001C535A"/>
    <w:rsid w:val="001D1F3B"/>
    <w:rsid w:val="001D2919"/>
    <w:rsid w:val="001E2EEB"/>
    <w:rsid w:val="001E72F8"/>
    <w:rsid w:val="001F018F"/>
    <w:rsid w:val="001F4A1C"/>
    <w:rsid w:val="0020363F"/>
    <w:rsid w:val="00207295"/>
    <w:rsid w:val="002119D3"/>
    <w:rsid w:val="002127B4"/>
    <w:rsid w:val="00212AEB"/>
    <w:rsid w:val="002142DC"/>
    <w:rsid w:val="00215A10"/>
    <w:rsid w:val="00224F37"/>
    <w:rsid w:val="00237C63"/>
    <w:rsid w:val="00243209"/>
    <w:rsid w:val="00246FB3"/>
    <w:rsid w:val="00247B2A"/>
    <w:rsid w:val="0025196A"/>
    <w:rsid w:val="0025291F"/>
    <w:rsid w:val="00253645"/>
    <w:rsid w:val="00253B19"/>
    <w:rsid w:val="002557F2"/>
    <w:rsid w:val="00256ABA"/>
    <w:rsid w:val="00267A2C"/>
    <w:rsid w:val="00271360"/>
    <w:rsid w:val="00271E86"/>
    <w:rsid w:val="0027740D"/>
    <w:rsid w:val="002778C5"/>
    <w:rsid w:val="002844A5"/>
    <w:rsid w:val="00291025"/>
    <w:rsid w:val="00294F04"/>
    <w:rsid w:val="00295638"/>
    <w:rsid w:val="00295D65"/>
    <w:rsid w:val="002A0AD4"/>
    <w:rsid w:val="002A55AE"/>
    <w:rsid w:val="002A5B98"/>
    <w:rsid w:val="002A6C3B"/>
    <w:rsid w:val="002B0AB3"/>
    <w:rsid w:val="002B0D00"/>
    <w:rsid w:val="002B12DD"/>
    <w:rsid w:val="002B3939"/>
    <w:rsid w:val="002B5BD4"/>
    <w:rsid w:val="002C1F34"/>
    <w:rsid w:val="002C4FC9"/>
    <w:rsid w:val="002C537A"/>
    <w:rsid w:val="002C6367"/>
    <w:rsid w:val="002C75B9"/>
    <w:rsid w:val="002D084C"/>
    <w:rsid w:val="002E0A3D"/>
    <w:rsid w:val="002E100E"/>
    <w:rsid w:val="002E1311"/>
    <w:rsid w:val="002E2EE0"/>
    <w:rsid w:val="002E3625"/>
    <w:rsid w:val="002E5290"/>
    <w:rsid w:val="002F0834"/>
    <w:rsid w:val="002F097F"/>
    <w:rsid w:val="002F5249"/>
    <w:rsid w:val="002F5430"/>
    <w:rsid w:val="0030265D"/>
    <w:rsid w:val="00307890"/>
    <w:rsid w:val="00311544"/>
    <w:rsid w:val="0032108E"/>
    <w:rsid w:val="00324257"/>
    <w:rsid w:val="00335292"/>
    <w:rsid w:val="003437AD"/>
    <w:rsid w:val="003444AC"/>
    <w:rsid w:val="0035040A"/>
    <w:rsid w:val="003509ED"/>
    <w:rsid w:val="00351FD0"/>
    <w:rsid w:val="00352278"/>
    <w:rsid w:val="00354249"/>
    <w:rsid w:val="00355382"/>
    <w:rsid w:val="003561DF"/>
    <w:rsid w:val="00356599"/>
    <w:rsid w:val="003613F4"/>
    <w:rsid w:val="00362B9D"/>
    <w:rsid w:val="00365389"/>
    <w:rsid w:val="00365F99"/>
    <w:rsid w:val="0037061D"/>
    <w:rsid w:val="003739A0"/>
    <w:rsid w:val="00375451"/>
    <w:rsid w:val="00377002"/>
    <w:rsid w:val="0038123C"/>
    <w:rsid w:val="00381FCB"/>
    <w:rsid w:val="00382B66"/>
    <w:rsid w:val="00383DCD"/>
    <w:rsid w:val="00393BAF"/>
    <w:rsid w:val="003942FC"/>
    <w:rsid w:val="00394F2A"/>
    <w:rsid w:val="00395041"/>
    <w:rsid w:val="003B464B"/>
    <w:rsid w:val="003C1C21"/>
    <w:rsid w:val="003C1D72"/>
    <w:rsid w:val="003C6B71"/>
    <w:rsid w:val="003D0C1B"/>
    <w:rsid w:val="003D3C61"/>
    <w:rsid w:val="003D3F3D"/>
    <w:rsid w:val="003D4C50"/>
    <w:rsid w:val="003D5F0E"/>
    <w:rsid w:val="003E62AB"/>
    <w:rsid w:val="003E67D9"/>
    <w:rsid w:val="003E735A"/>
    <w:rsid w:val="003F43B5"/>
    <w:rsid w:val="00402696"/>
    <w:rsid w:val="00407211"/>
    <w:rsid w:val="00407B1F"/>
    <w:rsid w:val="004109EC"/>
    <w:rsid w:val="00411BB4"/>
    <w:rsid w:val="00412079"/>
    <w:rsid w:val="00413735"/>
    <w:rsid w:val="00422657"/>
    <w:rsid w:val="00425DB9"/>
    <w:rsid w:val="00430507"/>
    <w:rsid w:val="0043105F"/>
    <w:rsid w:val="00431586"/>
    <w:rsid w:val="00432898"/>
    <w:rsid w:val="00436034"/>
    <w:rsid w:val="00437085"/>
    <w:rsid w:val="004420CB"/>
    <w:rsid w:val="00445CEB"/>
    <w:rsid w:val="00453603"/>
    <w:rsid w:val="004545C7"/>
    <w:rsid w:val="004618E8"/>
    <w:rsid w:val="00462FEB"/>
    <w:rsid w:val="00473D20"/>
    <w:rsid w:val="004741C5"/>
    <w:rsid w:val="00477435"/>
    <w:rsid w:val="004817B0"/>
    <w:rsid w:val="00486EC3"/>
    <w:rsid w:val="00493F90"/>
    <w:rsid w:val="0049683D"/>
    <w:rsid w:val="00497C01"/>
    <w:rsid w:val="004A0AAD"/>
    <w:rsid w:val="004A50CA"/>
    <w:rsid w:val="004B55A0"/>
    <w:rsid w:val="004B7E4F"/>
    <w:rsid w:val="004C0375"/>
    <w:rsid w:val="004C29CC"/>
    <w:rsid w:val="004C494C"/>
    <w:rsid w:val="004D74BF"/>
    <w:rsid w:val="004E41ED"/>
    <w:rsid w:val="004E4833"/>
    <w:rsid w:val="004E7983"/>
    <w:rsid w:val="004F07C0"/>
    <w:rsid w:val="004F0DC1"/>
    <w:rsid w:val="004F3614"/>
    <w:rsid w:val="004F53AD"/>
    <w:rsid w:val="00500B34"/>
    <w:rsid w:val="00503734"/>
    <w:rsid w:val="00504B3E"/>
    <w:rsid w:val="005106C0"/>
    <w:rsid w:val="00512F89"/>
    <w:rsid w:val="0051422E"/>
    <w:rsid w:val="00514BA1"/>
    <w:rsid w:val="00520ACB"/>
    <w:rsid w:val="00520D72"/>
    <w:rsid w:val="005225E9"/>
    <w:rsid w:val="00523D51"/>
    <w:rsid w:val="005242FD"/>
    <w:rsid w:val="00526A93"/>
    <w:rsid w:val="0052784A"/>
    <w:rsid w:val="00531EA4"/>
    <w:rsid w:val="005450F8"/>
    <w:rsid w:val="00546FA7"/>
    <w:rsid w:val="00547B30"/>
    <w:rsid w:val="0055136B"/>
    <w:rsid w:val="00554B00"/>
    <w:rsid w:val="005614B5"/>
    <w:rsid w:val="00562A19"/>
    <w:rsid w:val="00566551"/>
    <w:rsid w:val="00570D63"/>
    <w:rsid w:val="00572F22"/>
    <w:rsid w:val="005768BF"/>
    <w:rsid w:val="00580BBB"/>
    <w:rsid w:val="00584B55"/>
    <w:rsid w:val="00586DCC"/>
    <w:rsid w:val="0059091D"/>
    <w:rsid w:val="00590C65"/>
    <w:rsid w:val="00591593"/>
    <w:rsid w:val="005937F1"/>
    <w:rsid w:val="0059593C"/>
    <w:rsid w:val="00595E23"/>
    <w:rsid w:val="00597CBF"/>
    <w:rsid w:val="00597E6F"/>
    <w:rsid w:val="005A0ECF"/>
    <w:rsid w:val="005A185F"/>
    <w:rsid w:val="005A2CB5"/>
    <w:rsid w:val="005A3F5A"/>
    <w:rsid w:val="005A3FF2"/>
    <w:rsid w:val="005A6911"/>
    <w:rsid w:val="005B5CE1"/>
    <w:rsid w:val="005C2C88"/>
    <w:rsid w:val="005C307F"/>
    <w:rsid w:val="005D2DC3"/>
    <w:rsid w:val="005D643B"/>
    <w:rsid w:val="005E02EA"/>
    <w:rsid w:val="005E0677"/>
    <w:rsid w:val="005E7BCB"/>
    <w:rsid w:val="005F2D99"/>
    <w:rsid w:val="005F3E1D"/>
    <w:rsid w:val="00600553"/>
    <w:rsid w:val="00603AE8"/>
    <w:rsid w:val="00603F5F"/>
    <w:rsid w:val="00604186"/>
    <w:rsid w:val="00606AF1"/>
    <w:rsid w:val="00606E56"/>
    <w:rsid w:val="0061154B"/>
    <w:rsid w:val="00613778"/>
    <w:rsid w:val="00613CC2"/>
    <w:rsid w:val="006157AB"/>
    <w:rsid w:val="0061656E"/>
    <w:rsid w:val="00617A12"/>
    <w:rsid w:val="0062061A"/>
    <w:rsid w:val="006217C1"/>
    <w:rsid w:val="00626C18"/>
    <w:rsid w:val="0063043A"/>
    <w:rsid w:val="006307F7"/>
    <w:rsid w:val="00633D96"/>
    <w:rsid w:val="00635A4E"/>
    <w:rsid w:val="00635AFC"/>
    <w:rsid w:val="0063653E"/>
    <w:rsid w:val="00640282"/>
    <w:rsid w:val="00640C46"/>
    <w:rsid w:val="006410B0"/>
    <w:rsid w:val="00646BEF"/>
    <w:rsid w:val="006547E2"/>
    <w:rsid w:val="00675A10"/>
    <w:rsid w:val="00676266"/>
    <w:rsid w:val="0067673B"/>
    <w:rsid w:val="00676E59"/>
    <w:rsid w:val="0067732F"/>
    <w:rsid w:val="0068155C"/>
    <w:rsid w:val="006822D2"/>
    <w:rsid w:val="006846B9"/>
    <w:rsid w:val="00687987"/>
    <w:rsid w:val="006879DA"/>
    <w:rsid w:val="006A099B"/>
    <w:rsid w:val="006A52C9"/>
    <w:rsid w:val="006A6CC5"/>
    <w:rsid w:val="006B0770"/>
    <w:rsid w:val="006B3D98"/>
    <w:rsid w:val="006B4AED"/>
    <w:rsid w:val="006C1095"/>
    <w:rsid w:val="006C5FC3"/>
    <w:rsid w:val="006D7466"/>
    <w:rsid w:val="006E2525"/>
    <w:rsid w:val="006E3170"/>
    <w:rsid w:val="006E4701"/>
    <w:rsid w:val="006F1EAA"/>
    <w:rsid w:val="006F2F55"/>
    <w:rsid w:val="006F645D"/>
    <w:rsid w:val="00701282"/>
    <w:rsid w:val="00701B08"/>
    <w:rsid w:val="00702AD3"/>
    <w:rsid w:val="00706577"/>
    <w:rsid w:val="007114DB"/>
    <w:rsid w:val="00724BE3"/>
    <w:rsid w:val="00734CC0"/>
    <w:rsid w:val="007358B8"/>
    <w:rsid w:val="00737182"/>
    <w:rsid w:val="0073760D"/>
    <w:rsid w:val="007425C8"/>
    <w:rsid w:val="007461F8"/>
    <w:rsid w:val="0074714C"/>
    <w:rsid w:val="007503A5"/>
    <w:rsid w:val="00761224"/>
    <w:rsid w:val="00766D8A"/>
    <w:rsid w:val="00767F7B"/>
    <w:rsid w:val="007763F2"/>
    <w:rsid w:val="00776C6C"/>
    <w:rsid w:val="00780B66"/>
    <w:rsid w:val="0078177A"/>
    <w:rsid w:val="007831AA"/>
    <w:rsid w:val="007846DB"/>
    <w:rsid w:val="00787D46"/>
    <w:rsid w:val="007907D5"/>
    <w:rsid w:val="0079172B"/>
    <w:rsid w:val="007926E7"/>
    <w:rsid w:val="007941B4"/>
    <w:rsid w:val="007952A3"/>
    <w:rsid w:val="0079548E"/>
    <w:rsid w:val="007968FE"/>
    <w:rsid w:val="007A7B47"/>
    <w:rsid w:val="007B16E2"/>
    <w:rsid w:val="007B1A5C"/>
    <w:rsid w:val="007B1C6F"/>
    <w:rsid w:val="007B2553"/>
    <w:rsid w:val="007B3128"/>
    <w:rsid w:val="007C272D"/>
    <w:rsid w:val="007C2D35"/>
    <w:rsid w:val="007D1089"/>
    <w:rsid w:val="007D1129"/>
    <w:rsid w:val="007D19A8"/>
    <w:rsid w:val="007D2E98"/>
    <w:rsid w:val="007D5CD3"/>
    <w:rsid w:val="007D6215"/>
    <w:rsid w:val="007E6A51"/>
    <w:rsid w:val="007F0FCF"/>
    <w:rsid w:val="007F45AC"/>
    <w:rsid w:val="007F4FD1"/>
    <w:rsid w:val="00801CAD"/>
    <w:rsid w:val="0080206A"/>
    <w:rsid w:val="00802FB0"/>
    <w:rsid w:val="008039A0"/>
    <w:rsid w:val="00805833"/>
    <w:rsid w:val="00811DC4"/>
    <w:rsid w:val="00813714"/>
    <w:rsid w:val="008149A4"/>
    <w:rsid w:val="00814B2A"/>
    <w:rsid w:val="00822E2B"/>
    <w:rsid w:val="00823300"/>
    <w:rsid w:val="00823E91"/>
    <w:rsid w:val="0082470D"/>
    <w:rsid w:val="008313AF"/>
    <w:rsid w:val="00831695"/>
    <w:rsid w:val="00831BEA"/>
    <w:rsid w:val="008340BE"/>
    <w:rsid w:val="0084095E"/>
    <w:rsid w:val="00841420"/>
    <w:rsid w:val="00846801"/>
    <w:rsid w:val="00847CC2"/>
    <w:rsid w:val="00851388"/>
    <w:rsid w:val="00853F65"/>
    <w:rsid w:val="0085626A"/>
    <w:rsid w:val="00862C46"/>
    <w:rsid w:val="00864971"/>
    <w:rsid w:val="008652CF"/>
    <w:rsid w:val="00870414"/>
    <w:rsid w:val="0087330D"/>
    <w:rsid w:val="00874A42"/>
    <w:rsid w:val="00875378"/>
    <w:rsid w:val="0087764B"/>
    <w:rsid w:val="00882672"/>
    <w:rsid w:val="00886C66"/>
    <w:rsid w:val="00887A9E"/>
    <w:rsid w:val="008946BD"/>
    <w:rsid w:val="00896A74"/>
    <w:rsid w:val="008972D6"/>
    <w:rsid w:val="008A3F32"/>
    <w:rsid w:val="008A5560"/>
    <w:rsid w:val="008A737E"/>
    <w:rsid w:val="008B0848"/>
    <w:rsid w:val="008B29D7"/>
    <w:rsid w:val="008B5B31"/>
    <w:rsid w:val="008C3F17"/>
    <w:rsid w:val="008C429A"/>
    <w:rsid w:val="008C5540"/>
    <w:rsid w:val="008C58B5"/>
    <w:rsid w:val="008C6672"/>
    <w:rsid w:val="008C6C4B"/>
    <w:rsid w:val="008E0011"/>
    <w:rsid w:val="008E02DA"/>
    <w:rsid w:val="008E25D3"/>
    <w:rsid w:val="008E3C89"/>
    <w:rsid w:val="008E6A8A"/>
    <w:rsid w:val="008E6C3C"/>
    <w:rsid w:val="008E7F76"/>
    <w:rsid w:val="008F09E7"/>
    <w:rsid w:val="008F21D6"/>
    <w:rsid w:val="00902391"/>
    <w:rsid w:val="00902C8B"/>
    <w:rsid w:val="0090491B"/>
    <w:rsid w:val="0091192C"/>
    <w:rsid w:val="0091442A"/>
    <w:rsid w:val="0091596D"/>
    <w:rsid w:val="00925D22"/>
    <w:rsid w:val="009261F6"/>
    <w:rsid w:val="0093024E"/>
    <w:rsid w:val="00930503"/>
    <w:rsid w:val="00934C19"/>
    <w:rsid w:val="0094280C"/>
    <w:rsid w:val="00942FC2"/>
    <w:rsid w:val="009437CB"/>
    <w:rsid w:val="00943E5B"/>
    <w:rsid w:val="00947311"/>
    <w:rsid w:val="00947381"/>
    <w:rsid w:val="00952061"/>
    <w:rsid w:val="00953695"/>
    <w:rsid w:val="00960C37"/>
    <w:rsid w:val="0096465C"/>
    <w:rsid w:val="0097634F"/>
    <w:rsid w:val="00980C2F"/>
    <w:rsid w:val="0098268E"/>
    <w:rsid w:val="00982D2B"/>
    <w:rsid w:val="009856A2"/>
    <w:rsid w:val="0098588C"/>
    <w:rsid w:val="00985CF5"/>
    <w:rsid w:val="009910A8"/>
    <w:rsid w:val="00995E12"/>
    <w:rsid w:val="00996779"/>
    <w:rsid w:val="00996F61"/>
    <w:rsid w:val="009A321C"/>
    <w:rsid w:val="009A5E4A"/>
    <w:rsid w:val="009B07D0"/>
    <w:rsid w:val="009B4070"/>
    <w:rsid w:val="009B5C92"/>
    <w:rsid w:val="009C0D53"/>
    <w:rsid w:val="009C2F02"/>
    <w:rsid w:val="009C453B"/>
    <w:rsid w:val="009D4526"/>
    <w:rsid w:val="009D4FFD"/>
    <w:rsid w:val="009E1A28"/>
    <w:rsid w:val="009E25F5"/>
    <w:rsid w:val="009E629F"/>
    <w:rsid w:val="009F7D76"/>
    <w:rsid w:val="00A01E9F"/>
    <w:rsid w:val="00A01FFF"/>
    <w:rsid w:val="00A027AF"/>
    <w:rsid w:val="00A02BDF"/>
    <w:rsid w:val="00A047F1"/>
    <w:rsid w:val="00A0721E"/>
    <w:rsid w:val="00A11DA0"/>
    <w:rsid w:val="00A129A1"/>
    <w:rsid w:val="00A1362F"/>
    <w:rsid w:val="00A13A3B"/>
    <w:rsid w:val="00A1766F"/>
    <w:rsid w:val="00A20F04"/>
    <w:rsid w:val="00A2257F"/>
    <w:rsid w:val="00A24DE1"/>
    <w:rsid w:val="00A31951"/>
    <w:rsid w:val="00A33069"/>
    <w:rsid w:val="00A34E16"/>
    <w:rsid w:val="00A36E2B"/>
    <w:rsid w:val="00A37769"/>
    <w:rsid w:val="00A47C0A"/>
    <w:rsid w:val="00A47DBD"/>
    <w:rsid w:val="00A53636"/>
    <w:rsid w:val="00A54870"/>
    <w:rsid w:val="00A57174"/>
    <w:rsid w:val="00A62AA6"/>
    <w:rsid w:val="00A62F3C"/>
    <w:rsid w:val="00A63207"/>
    <w:rsid w:val="00A656C7"/>
    <w:rsid w:val="00A6739C"/>
    <w:rsid w:val="00A70C08"/>
    <w:rsid w:val="00A7143D"/>
    <w:rsid w:val="00A737A0"/>
    <w:rsid w:val="00A77648"/>
    <w:rsid w:val="00A805DF"/>
    <w:rsid w:val="00A81B10"/>
    <w:rsid w:val="00A82534"/>
    <w:rsid w:val="00A82B9E"/>
    <w:rsid w:val="00A82F74"/>
    <w:rsid w:val="00A856D9"/>
    <w:rsid w:val="00A876BA"/>
    <w:rsid w:val="00A91354"/>
    <w:rsid w:val="00A9386F"/>
    <w:rsid w:val="00A959A9"/>
    <w:rsid w:val="00A95FF9"/>
    <w:rsid w:val="00AA2C4E"/>
    <w:rsid w:val="00AA6AB8"/>
    <w:rsid w:val="00AA6DC5"/>
    <w:rsid w:val="00AA7144"/>
    <w:rsid w:val="00AB1331"/>
    <w:rsid w:val="00AC438B"/>
    <w:rsid w:val="00AD1117"/>
    <w:rsid w:val="00AD7D2C"/>
    <w:rsid w:val="00AE188D"/>
    <w:rsid w:val="00AE1A77"/>
    <w:rsid w:val="00AE4575"/>
    <w:rsid w:val="00AE5A00"/>
    <w:rsid w:val="00AF106F"/>
    <w:rsid w:val="00AF1545"/>
    <w:rsid w:val="00AF51C3"/>
    <w:rsid w:val="00B0446A"/>
    <w:rsid w:val="00B05218"/>
    <w:rsid w:val="00B07EDF"/>
    <w:rsid w:val="00B12FC3"/>
    <w:rsid w:val="00B200C3"/>
    <w:rsid w:val="00B210A4"/>
    <w:rsid w:val="00B25754"/>
    <w:rsid w:val="00B26B27"/>
    <w:rsid w:val="00B27A33"/>
    <w:rsid w:val="00B30EC4"/>
    <w:rsid w:val="00B3501D"/>
    <w:rsid w:val="00B4256A"/>
    <w:rsid w:val="00B467F8"/>
    <w:rsid w:val="00B5677E"/>
    <w:rsid w:val="00B65297"/>
    <w:rsid w:val="00B67A5E"/>
    <w:rsid w:val="00B70914"/>
    <w:rsid w:val="00B763C2"/>
    <w:rsid w:val="00B8119A"/>
    <w:rsid w:val="00B82CC7"/>
    <w:rsid w:val="00B843CB"/>
    <w:rsid w:val="00B85D87"/>
    <w:rsid w:val="00B8655B"/>
    <w:rsid w:val="00B91E40"/>
    <w:rsid w:val="00B9464D"/>
    <w:rsid w:val="00B97ECE"/>
    <w:rsid w:val="00BA0BB2"/>
    <w:rsid w:val="00BA2C70"/>
    <w:rsid w:val="00BA42FF"/>
    <w:rsid w:val="00BB05B5"/>
    <w:rsid w:val="00BB69E0"/>
    <w:rsid w:val="00BB71D7"/>
    <w:rsid w:val="00BC5A72"/>
    <w:rsid w:val="00BD4CCD"/>
    <w:rsid w:val="00BD7BE5"/>
    <w:rsid w:val="00BE63D7"/>
    <w:rsid w:val="00BE6A74"/>
    <w:rsid w:val="00BF0574"/>
    <w:rsid w:val="00BF088F"/>
    <w:rsid w:val="00BF113E"/>
    <w:rsid w:val="00BF2F40"/>
    <w:rsid w:val="00BF4C6E"/>
    <w:rsid w:val="00BF4E15"/>
    <w:rsid w:val="00BF54FC"/>
    <w:rsid w:val="00BF59EF"/>
    <w:rsid w:val="00C05C16"/>
    <w:rsid w:val="00C06299"/>
    <w:rsid w:val="00C07211"/>
    <w:rsid w:val="00C119A1"/>
    <w:rsid w:val="00C14F28"/>
    <w:rsid w:val="00C17BCD"/>
    <w:rsid w:val="00C209E8"/>
    <w:rsid w:val="00C253EA"/>
    <w:rsid w:val="00C27957"/>
    <w:rsid w:val="00C32973"/>
    <w:rsid w:val="00C40973"/>
    <w:rsid w:val="00C40C2A"/>
    <w:rsid w:val="00C42E31"/>
    <w:rsid w:val="00C46AB4"/>
    <w:rsid w:val="00C47775"/>
    <w:rsid w:val="00C52AA1"/>
    <w:rsid w:val="00C53037"/>
    <w:rsid w:val="00C537CA"/>
    <w:rsid w:val="00C54BF1"/>
    <w:rsid w:val="00C61512"/>
    <w:rsid w:val="00C631B5"/>
    <w:rsid w:val="00C678E0"/>
    <w:rsid w:val="00C716D0"/>
    <w:rsid w:val="00C71BDB"/>
    <w:rsid w:val="00C7280D"/>
    <w:rsid w:val="00C72BA7"/>
    <w:rsid w:val="00C774FA"/>
    <w:rsid w:val="00C8004A"/>
    <w:rsid w:val="00C820A7"/>
    <w:rsid w:val="00C82BFB"/>
    <w:rsid w:val="00C8507D"/>
    <w:rsid w:val="00C8639E"/>
    <w:rsid w:val="00C90520"/>
    <w:rsid w:val="00C92C6A"/>
    <w:rsid w:val="00C9407C"/>
    <w:rsid w:val="00C9427F"/>
    <w:rsid w:val="00C9508E"/>
    <w:rsid w:val="00CA11D9"/>
    <w:rsid w:val="00CA19DF"/>
    <w:rsid w:val="00CA2C71"/>
    <w:rsid w:val="00CB3BB7"/>
    <w:rsid w:val="00CB55D6"/>
    <w:rsid w:val="00CC4F05"/>
    <w:rsid w:val="00CD0891"/>
    <w:rsid w:val="00CD1562"/>
    <w:rsid w:val="00CD3715"/>
    <w:rsid w:val="00CD499F"/>
    <w:rsid w:val="00CD4E83"/>
    <w:rsid w:val="00CD7062"/>
    <w:rsid w:val="00CE1FDA"/>
    <w:rsid w:val="00CE71F5"/>
    <w:rsid w:val="00CE7234"/>
    <w:rsid w:val="00CF219F"/>
    <w:rsid w:val="00CF254D"/>
    <w:rsid w:val="00CF6365"/>
    <w:rsid w:val="00D02E92"/>
    <w:rsid w:val="00D0327B"/>
    <w:rsid w:val="00D076B8"/>
    <w:rsid w:val="00D10FB8"/>
    <w:rsid w:val="00D16A39"/>
    <w:rsid w:val="00D22DB8"/>
    <w:rsid w:val="00D231FB"/>
    <w:rsid w:val="00D25EFA"/>
    <w:rsid w:val="00D31049"/>
    <w:rsid w:val="00D32D1B"/>
    <w:rsid w:val="00D33113"/>
    <w:rsid w:val="00D33175"/>
    <w:rsid w:val="00D401B9"/>
    <w:rsid w:val="00D40A2F"/>
    <w:rsid w:val="00D43B32"/>
    <w:rsid w:val="00D4769B"/>
    <w:rsid w:val="00D5046D"/>
    <w:rsid w:val="00D51AA9"/>
    <w:rsid w:val="00D56C60"/>
    <w:rsid w:val="00D5798C"/>
    <w:rsid w:val="00D634BF"/>
    <w:rsid w:val="00D634C7"/>
    <w:rsid w:val="00D6671F"/>
    <w:rsid w:val="00D71815"/>
    <w:rsid w:val="00D728B3"/>
    <w:rsid w:val="00D734BF"/>
    <w:rsid w:val="00D8602C"/>
    <w:rsid w:val="00D866D9"/>
    <w:rsid w:val="00D90F9E"/>
    <w:rsid w:val="00D92582"/>
    <w:rsid w:val="00D9612A"/>
    <w:rsid w:val="00DA3364"/>
    <w:rsid w:val="00DB294C"/>
    <w:rsid w:val="00DB57B7"/>
    <w:rsid w:val="00DB6191"/>
    <w:rsid w:val="00DC531B"/>
    <w:rsid w:val="00DC634C"/>
    <w:rsid w:val="00DD0A36"/>
    <w:rsid w:val="00DD24CE"/>
    <w:rsid w:val="00DE19DA"/>
    <w:rsid w:val="00DE606B"/>
    <w:rsid w:val="00DE763A"/>
    <w:rsid w:val="00DF0634"/>
    <w:rsid w:val="00DF652B"/>
    <w:rsid w:val="00E01FFA"/>
    <w:rsid w:val="00E0222D"/>
    <w:rsid w:val="00E02DCE"/>
    <w:rsid w:val="00E02F08"/>
    <w:rsid w:val="00E06D1D"/>
    <w:rsid w:val="00E1143F"/>
    <w:rsid w:val="00E154BA"/>
    <w:rsid w:val="00E162DB"/>
    <w:rsid w:val="00E1674A"/>
    <w:rsid w:val="00E22522"/>
    <w:rsid w:val="00E23ECD"/>
    <w:rsid w:val="00E24DE3"/>
    <w:rsid w:val="00E403FC"/>
    <w:rsid w:val="00E423AF"/>
    <w:rsid w:val="00E4309E"/>
    <w:rsid w:val="00E446BB"/>
    <w:rsid w:val="00E46D36"/>
    <w:rsid w:val="00E47FA6"/>
    <w:rsid w:val="00E50DFC"/>
    <w:rsid w:val="00E517CB"/>
    <w:rsid w:val="00E54275"/>
    <w:rsid w:val="00E542E8"/>
    <w:rsid w:val="00E60A1F"/>
    <w:rsid w:val="00E626A6"/>
    <w:rsid w:val="00E63DC9"/>
    <w:rsid w:val="00E64B61"/>
    <w:rsid w:val="00E656E1"/>
    <w:rsid w:val="00E679B6"/>
    <w:rsid w:val="00E71C9F"/>
    <w:rsid w:val="00E8188B"/>
    <w:rsid w:val="00E81EAF"/>
    <w:rsid w:val="00E86B9D"/>
    <w:rsid w:val="00E90597"/>
    <w:rsid w:val="00E90891"/>
    <w:rsid w:val="00E90A46"/>
    <w:rsid w:val="00E94AEA"/>
    <w:rsid w:val="00E97664"/>
    <w:rsid w:val="00EA1496"/>
    <w:rsid w:val="00EA22FC"/>
    <w:rsid w:val="00EA2DE8"/>
    <w:rsid w:val="00EB0488"/>
    <w:rsid w:val="00EB4226"/>
    <w:rsid w:val="00EB5156"/>
    <w:rsid w:val="00EB703B"/>
    <w:rsid w:val="00EC18E3"/>
    <w:rsid w:val="00EC1F62"/>
    <w:rsid w:val="00EC2645"/>
    <w:rsid w:val="00ED0D15"/>
    <w:rsid w:val="00ED22B0"/>
    <w:rsid w:val="00ED53C1"/>
    <w:rsid w:val="00ED6A60"/>
    <w:rsid w:val="00ED6AEC"/>
    <w:rsid w:val="00ED7B89"/>
    <w:rsid w:val="00EE2FD1"/>
    <w:rsid w:val="00EF294B"/>
    <w:rsid w:val="00F027E6"/>
    <w:rsid w:val="00F02E29"/>
    <w:rsid w:val="00F03725"/>
    <w:rsid w:val="00F07C77"/>
    <w:rsid w:val="00F1340D"/>
    <w:rsid w:val="00F155D7"/>
    <w:rsid w:val="00F25B50"/>
    <w:rsid w:val="00F35692"/>
    <w:rsid w:val="00F3659D"/>
    <w:rsid w:val="00F371B9"/>
    <w:rsid w:val="00F4042B"/>
    <w:rsid w:val="00F448D8"/>
    <w:rsid w:val="00F44E57"/>
    <w:rsid w:val="00F45DF4"/>
    <w:rsid w:val="00F477D2"/>
    <w:rsid w:val="00F57950"/>
    <w:rsid w:val="00F64E05"/>
    <w:rsid w:val="00F67350"/>
    <w:rsid w:val="00F72149"/>
    <w:rsid w:val="00F72601"/>
    <w:rsid w:val="00F77813"/>
    <w:rsid w:val="00F92F72"/>
    <w:rsid w:val="00F94203"/>
    <w:rsid w:val="00F948FD"/>
    <w:rsid w:val="00FA22ED"/>
    <w:rsid w:val="00FA68DD"/>
    <w:rsid w:val="00FA6DAC"/>
    <w:rsid w:val="00FB517E"/>
    <w:rsid w:val="00FB5359"/>
    <w:rsid w:val="00FB7AF2"/>
    <w:rsid w:val="00FD0830"/>
    <w:rsid w:val="00FD4297"/>
    <w:rsid w:val="00FD6624"/>
    <w:rsid w:val="00FE052B"/>
    <w:rsid w:val="00FE1DC2"/>
    <w:rsid w:val="00FE23D9"/>
    <w:rsid w:val="00FE2A4F"/>
    <w:rsid w:val="00FE486D"/>
    <w:rsid w:val="00FE540B"/>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94C17DB-6D0E-40A2-AAA9-0082076D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semiHidden/>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rsid w:val="00D734BF"/>
    <w:pPr>
      <w:spacing w:after="120"/>
      <w:ind w:left="283"/>
    </w:pPr>
  </w:style>
  <w:style w:type="character" w:customStyle="1" w:styleId="PagrindiniotekstotraukaDiagrama">
    <w:name w:val="Pagrindinio teksto įtrauka Diagrama"/>
    <w:link w:val="Pagrindiniotekstotrauka"/>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 w:type="paragraph" w:styleId="Betarp">
    <w:name w:val="No Spacing"/>
    <w:uiPriority w:val="99"/>
    <w:qFormat/>
    <w:rsid w:val="00A01FFF"/>
    <w:rPr>
      <w:rFonts w:ascii="Calibri" w:eastAsia="Calibri" w:hAnsi="Calibri"/>
      <w:sz w:val="22"/>
      <w:szCs w:val="22"/>
      <w:lang w:eastAsia="en-US"/>
    </w:rPr>
  </w:style>
  <w:style w:type="paragraph" w:styleId="Sraopastraipa">
    <w:name w:val="List Paragraph"/>
    <w:basedOn w:val="prastasis"/>
    <w:uiPriority w:val="34"/>
    <w:qFormat/>
    <w:rsid w:val="00F4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945">
      <w:bodyDiv w:val="1"/>
      <w:marLeft w:val="0"/>
      <w:marRight w:val="0"/>
      <w:marTop w:val="0"/>
      <w:marBottom w:val="0"/>
      <w:divBdr>
        <w:top w:val="none" w:sz="0" w:space="0" w:color="auto"/>
        <w:left w:val="none" w:sz="0" w:space="0" w:color="auto"/>
        <w:bottom w:val="none" w:sz="0" w:space="0" w:color="auto"/>
        <w:right w:val="none" w:sz="0" w:space="0" w:color="auto"/>
      </w:divBdr>
    </w:div>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 w:id="8726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1295</Words>
  <Characters>9546</Characters>
  <Application>Microsoft Office Word</Application>
  <DocSecurity>0</DocSecurity>
  <Lines>79</Lines>
  <Paragraphs>21</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Sabaliauskienė Irena</cp:lastModifiedBy>
  <cp:revision>22</cp:revision>
  <cp:lastPrinted>2019-11-14T13:43:00Z</cp:lastPrinted>
  <dcterms:created xsi:type="dcterms:W3CDTF">2019-11-14T09:13:00Z</dcterms:created>
  <dcterms:modified xsi:type="dcterms:W3CDTF">2019-11-29T07:35:00Z</dcterms:modified>
</cp:coreProperties>
</file>