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48A" w:rsidRDefault="0000648A" w:rsidP="0000648A">
      <w:pPr>
        <w:tabs>
          <w:tab w:val="num" w:pos="0"/>
          <w:tab w:val="left" w:pos="720"/>
        </w:tabs>
        <w:spacing w:line="360" w:lineRule="auto"/>
        <w:ind w:firstLine="360"/>
        <w:jc w:val="center"/>
      </w:pPr>
      <w:r>
        <w:t>AIŠKINAMASIS RAŠTAS</w:t>
      </w:r>
    </w:p>
    <w:p w:rsidR="0000648A" w:rsidRPr="00F961EF" w:rsidRDefault="00AA0DCC" w:rsidP="00D34A97">
      <w:pPr>
        <w:tabs>
          <w:tab w:val="left" w:pos="1674"/>
        </w:tabs>
        <w:jc w:val="center"/>
      </w:pPr>
      <w:r>
        <w:t xml:space="preserve">Dėl </w:t>
      </w:r>
      <w:r>
        <w:rPr>
          <w:bCs/>
        </w:rPr>
        <w:t>Molėtų rajono savivaldy</w:t>
      </w:r>
      <w:r w:rsidR="0088509B">
        <w:rPr>
          <w:bCs/>
        </w:rPr>
        <w:t>bės</w:t>
      </w:r>
      <w:r w:rsidR="00D34A97">
        <w:rPr>
          <w:bCs/>
        </w:rPr>
        <w:t xml:space="preserve"> finansuotinų sporto sričių nustatymo ir </w:t>
      </w:r>
      <w:r w:rsidR="0088509B">
        <w:rPr>
          <w:bCs/>
        </w:rPr>
        <w:t xml:space="preserve"> sporto </w:t>
      </w:r>
      <w:r>
        <w:rPr>
          <w:bCs/>
        </w:rPr>
        <w:t>projektų finansavimo tvarkos aprašo patvirtinimo</w:t>
      </w:r>
    </w:p>
    <w:p w:rsidR="0000648A" w:rsidRPr="006D5BC0" w:rsidRDefault="0000648A" w:rsidP="006D5BC0">
      <w:pPr>
        <w:pStyle w:val="Sraopastraipa"/>
        <w:numPr>
          <w:ilvl w:val="0"/>
          <w:numId w:val="1"/>
        </w:numPr>
        <w:tabs>
          <w:tab w:val="left" w:pos="720"/>
          <w:tab w:val="num" w:pos="3960"/>
        </w:tabs>
        <w:spacing w:line="360" w:lineRule="auto"/>
        <w:jc w:val="both"/>
        <w:rPr>
          <w:b/>
        </w:rPr>
      </w:pPr>
      <w:r w:rsidRPr="006D5BC0">
        <w:rPr>
          <w:b/>
        </w:rPr>
        <w:t>P</w:t>
      </w:r>
      <w:r w:rsidRPr="006D5BC0">
        <w:rPr>
          <w:b/>
          <w:lang w:val="pt-BR"/>
        </w:rPr>
        <w:t>arengto tarybos sprendimo projekto tikslai ir uždaviniai</w:t>
      </w:r>
      <w:r w:rsidRPr="006D5BC0">
        <w:rPr>
          <w:b/>
        </w:rPr>
        <w:t xml:space="preserve"> </w:t>
      </w:r>
    </w:p>
    <w:p w:rsidR="0088509B" w:rsidRDefault="0088509B" w:rsidP="00C77629">
      <w:pPr>
        <w:tabs>
          <w:tab w:val="left" w:pos="709"/>
        </w:tabs>
        <w:spacing w:line="360" w:lineRule="auto"/>
        <w:jc w:val="both"/>
      </w:pPr>
      <w:r>
        <w:tab/>
        <w:t>Lietuvos Respublikos sporto įstatyme nustatyta, kad savivaldybės taryba, atsižvelgdama į valstybinę sporto strategiją, sporto prioritetus, švietimo, mokslo ir sporto ministro patvirtintą strateginių sporto šakų sąrašą, nustato savivaldybės ilgalaikius sporto plėtros tikslus, savivaldybės biudžeto lėšomis finansuotinas sporto sritis, skatina viešą ir privačią partnerystę sporto srityje. Taip pat šiame įstatyme nurodyta, kad savivaldybės taryba privalo nustatyti sporto srityje veikiančių fizinių ir juridinių asmenų veiklos finansavimo iš savivaldybės biudžeto kriterijus ir tvarką.</w:t>
      </w:r>
      <w:r w:rsidR="00974118">
        <w:t xml:space="preserve"> Savivaldybės vykdomoji institucija ar jos įgaliotos įstaigos, vadovaudamosi</w:t>
      </w:r>
      <w:r w:rsidR="00267DDD">
        <w:t xml:space="preserve"> savivaldybių tarybos nustatytu savivaldybių biudžetų lėšomis finansuojamų sporto projektų finansavimo tvarkos aprašu, vykdo savivaldybei pateiktų sporto projektų atranką ir priima sprendimus dėl jų bendrojo finansavimo.</w:t>
      </w:r>
    </w:p>
    <w:p w:rsidR="00C77629" w:rsidRDefault="00267DDD" w:rsidP="00267DDD">
      <w:pPr>
        <w:tabs>
          <w:tab w:val="left" w:pos="709"/>
        </w:tabs>
        <w:spacing w:line="360" w:lineRule="auto"/>
        <w:jc w:val="both"/>
      </w:pPr>
      <w:r>
        <w:tab/>
        <w:t>Š</w:t>
      </w:r>
      <w:r w:rsidR="00D34A97">
        <w:t xml:space="preserve">iuo sprendimo projektu siekiama nustatyti </w:t>
      </w:r>
      <w:r w:rsidR="00D34A97">
        <w:rPr>
          <w:bCs/>
        </w:rPr>
        <w:t>Molėtų rajono savivaldybės</w:t>
      </w:r>
      <w:r w:rsidR="00D34A97">
        <w:rPr>
          <w:bCs/>
        </w:rPr>
        <w:t xml:space="preserve"> biudžeto lėšomis finansuotinas sporto sritis ir </w:t>
      </w:r>
      <w:r w:rsidR="00D34A97">
        <w:t>pa</w:t>
      </w:r>
      <w:r>
        <w:t xml:space="preserve">tvirtinti </w:t>
      </w:r>
      <w:r w:rsidR="00C77629" w:rsidRPr="00E64B61">
        <w:rPr>
          <w:iCs/>
          <w:lang w:eastAsia="ar-SA"/>
        </w:rPr>
        <w:t xml:space="preserve">Molėtų </w:t>
      </w:r>
      <w:r w:rsidR="00C77629">
        <w:rPr>
          <w:iCs/>
          <w:lang w:eastAsia="ar-SA"/>
        </w:rPr>
        <w:t>rajono savivaldybės</w:t>
      </w:r>
      <w:r w:rsidR="00530E05">
        <w:rPr>
          <w:bCs/>
        </w:rPr>
        <w:t xml:space="preserve"> sporto</w:t>
      </w:r>
      <w:r w:rsidR="00C77629" w:rsidRPr="00E64B61">
        <w:rPr>
          <w:bCs/>
        </w:rPr>
        <w:t xml:space="preserve"> projektų finansavimo tvarkos </w:t>
      </w:r>
      <w:r w:rsidR="00D34A97">
        <w:rPr>
          <w:iCs/>
          <w:lang w:eastAsia="ar-SA"/>
        </w:rPr>
        <w:t>aprašą</w:t>
      </w:r>
      <w:bookmarkStart w:id="0" w:name="_GoBack"/>
      <w:bookmarkEnd w:id="0"/>
      <w:r w:rsidR="00530E05">
        <w:rPr>
          <w:iCs/>
          <w:lang w:eastAsia="ar-SA"/>
        </w:rPr>
        <w:t>, kuris nustato sporto projektų finansavimo</w:t>
      </w:r>
      <w:r w:rsidR="00C77629" w:rsidRPr="00E64B61">
        <w:t xml:space="preserve"> tvarką, reikalavimus projektų paraiškoms, jų t</w:t>
      </w:r>
      <w:r w:rsidR="00530E05">
        <w:t>eikimo ir vertinimo, lėšų projektams skyrimo tvarką, jų</w:t>
      </w:r>
      <w:r w:rsidR="00C77629" w:rsidRPr="00E64B61">
        <w:t>, panaudojimo kontrolę ir atsakomybę už šio aprašo pažeidimą.</w:t>
      </w:r>
    </w:p>
    <w:p w:rsidR="0000648A" w:rsidRPr="00567794" w:rsidRDefault="0000648A" w:rsidP="0000648A">
      <w:pPr>
        <w:tabs>
          <w:tab w:val="left" w:pos="720"/>
          <w:tab w:val="num" w:pos="3960"/>
        </w:tabs>
        <w:spacing w:line="360" w:lineRule="auto"/>
        <w:jc w:val="both"/>
      </w:pPr>
      <w:r>
        <w:rPr>
          <w:b/>
        </w:rPr>
        <w:t xml:space="preserve">   </w:t>
      </w:r>
      <w:r w:rsidR="00D032A9">
        <w:rPr>
          <w:b/>
        </w:rPr>
        <w:tab/>
      </w:r>
      <w:r w:rsidRPr="00567794">
        <w:t>Tikslas</w:t>
      </w:r>
      <w:r>
        <w:t xml:space="preserve"> </w:t>
      </w:r>
      <w:r w:rsidR="008E12EA">
        <w:t>–</w:t>
      </w:r>
      <w:r w:rsidRPr="00567794">
        <w:t xml:space="preserve"> </w:t>
      </w:r>
      <w:r w:rsidR="00D34A97">
        <w:t xml:space="preserve">nustatyti </w:t>
      </w:r>
      <w:r w:rsidR="00D34A97">
        <w:rPr>
          <w:bCs/>
        </w:rPr>
        <w:t>Molėtų rajono savivaldybės</w:t>
      </w:r>
      <w:r w:rsidR="00D34A97">
        <w:rPr>
          <w:bCs/>
        </w:rPr>
        <w:t xml:space="preserve"> finansuotinas sporto sritis ir</w:t>
      </w:r>
      <w:r w:rsidR="00D34A97">
        <w:t xml:space="preserve"> </w:t>
      </w:r>
      <w:r w:rsidR="00C77629">
        <w:t xml:space="preserve">patvirtinti </w:t>
      </w:r>
      <w:r w:rsidR="00C77629" w:rsidRPr="00E64B61">
        <w:rPr>
          <w:iCs/>
          <w:lang w:eastAsia="ar-SA"/>
        </w:rPr>
        <w:t xml:space="preserve">Molėtų </w:t>
      </w:r>
      <w:r w:rsidR="00C77629">
        <w:rPr>
          <w:iCs/>
          <w:lang w:eastAsia="ar-SA"/>
        </w:rPr>
        <w:t>rajono savivaldybės</w:t>
      </w:r>
      <w:r w:rsidR="0088509B">
        <w:rPr>
          <w:bCs/>
        </w:rPr>
        <w:t xml:space="preserve"> sporto </w:t>
      </w:r>
      <w:r w:rsidR="00C77629" w:rsidRPr="00E64B61">
        <w:rPr>
          <w:bCs/>
        </w:rPr>
        <w:t xml:space="preserve">projektų finansavimo tvarkos </w:t>
      </w:r>
      <w:r w:rsidR="00C77629">
        <w:rPr>
          <w:iCs/>
          <w:lang w:eastAsia="ar-SA"/>
        </w:rPr>
        <w:t>aprašą</w:t>
      </w:r>
      <w:r w:rsidR="00D032A9">
        <w:t>.</w:t>
      </w:r>
    </w:p>
    <w:p w:rsidR="0000648A" w:rsidRDefault="00D032A9" w:rsidP="0000648A">
      <w:pPr>
        <w:tabs>
          <w:tab w:val="left" w:pos="720"/>
          <w:tab w:val="num" w:pos="3960"/>
        </w:tabs>
        <w:spacing w:line="360" w:lineRule="auto"/>
        <w:jc w:val="both"/>
        <w:rPr>
          <w:b/>
        </w:rPr>
      </w:pPr>
      <w:r>
        <w:rPr>
          <w:b/>
        </w:rPr>
        <w:tab/>
      </w:r>
      <w:r w:rsidR="0000648A">
        <w:rPr>
          <w:b/>
        </w:rPr>
        <w:t>2. Š</w:t>
      </w:r>
      <w:r w:rsidR="0000648A">
        <w:rPr>
          <w:b/>
          <w:lang w:val="pt-BR"/>
        </w:rPr>
        <w:t>iuo metu esantis teisinis reglamentavimas</w:t>
      </w:r>
    </w:p>
    <w:p w:rsidR="00AA0DCC" w:rsidRDefault="0000648A" w:rsidP="000051C4">
      <w:pPr>
        <w:tabs>
          <w:tab w:val="left" w:pos="360"/>
          <w:tab w:val="left" w:pos="1674"/>
        </w:tabs>
        <w:spacing w:line="360" w:lineRule="auto"/>
        <w:jc w:val="both"/>
      </w:pPr>
      <w:r>
        <w:rPr>
          <w:b/>
        </w:rPr>
        <w:t xml:space="preserve">    </w:t>
      </w:r>
      <w:r w:rsidR="00D032A9">
        <w:rPr>
          <w:b/>
        </w:rPr>
        <w:tab/>
      </w:r>
      <w:r w:rsidR="00AA0DCC" w:rsidRPr="005019F6">
        <w:t xml:space="preserve">Lietuvos Respublikos vietos savivaldos </w:t>
      </w:r>
      <w:r w:rsidR="00AA0DCC" w:rsidRPr="00B94E00">
        <w:t>įstatymo 16 straipsnio 2</w:t>
      </w:r>
      <w:r w:rsidR="009D563C" w:rsidRPr="00B94E00">
        <w:t xml:space="preserve"> dalies 26</w:t>
      </w:r>
      <w:r w:rsidR="000051C4" w:rsidRPr="00B94E00">
        <w:t xml:space="preserve"> punktas</w:t>
      </w:r>
      <w:r w:rsidR="009D563C" w:rsidRPr="00B94E00">
        <w:t xml:space="preserve"> ir 4 dalis</w:t>
      </w:r>
      <w:r w:rsidR="000051C4" w:rsidRPr="00B94E00">
        <w:t>,</w:t>
      </w:r>
      <w:r w:rsidR="00B94E00">
        <w:t xml:space="preserve"> Lietuvos Respublikos sporto įstatymo 1 dalies 2 punktas, 17 straipsnio 11 dalis,</w:t>
      </w:r>
      <w:r w:rsidR="000051C4">
        <w:t xml:space="preserve"> Molėtų rajono savivaldybės strateginio veiklos plan</w:t>
      </w:r>
      <w:r w:rsidR="00B94E00">
        <w:t>o 2019–2021 metams 5 programos 2</w:t>
      </w:r>
      <w:r w:rsidR="000051C4">
        <w:t xml:space="preserve"> tikslo 1 uždavinio 1 priemonė.</w:t>
      </w:r>
    </w:p>
    <w:p w:rsidR="003D0638" w:rsidRDefault="00D032A9" w:rsidP="003D0638">
      <w:pPr>
        <w:tabs>
          <w:tab w:val="left" w:pos="720"/>
          <w:tab w:val="num" w:pos="3960"/>
        </w:tabs>
        <w:spacing w:line="360" w:lineRule="auto"/>
        <w:jc w:val="both"/>
        <w:rPr>
          <w:b/>
        </w:rPr>
      </w:pPr>
      <w:r>
        <w:rPr>
          <w:b/>
        </w:rPr>
        <w:tab/>
      </w:r>
      <w:r w:rsidR="0000648A">
        <w:rPr>
          <w:b/>
        </w:rPr>
        <w:t xml:space="preserve">3. </w:t>
      </w:r>
      <w:r w:rsidR="0000648A">
        <w:rPr>
          <w:b/>
          <w:lang w:val="pt-BR"/>
        </w:rPr>
        <w:t>Galimos teigiamos ir neigiamos pasekmės priėmus siūlomą tarybos sprendimo projektą</w:t>
      </w:r>
      <w:r w:rsidR="0000648A">
        <w:rPr>
          <w:b/>
        </w:rPr>
        <w:t xml:space="preserve"> </w:t>
      </w:r>
    </w:p>
    <w:p w:rsidR="003D0638" w:rsidRPr="003D0638" w:rsidRDefault="003D0638" w:rsidP="003D0638">
      <w:pPr>
        <w:tabs>
          <w:tab w:val="left" w:pos="720"/>
          <w:tab w:val="num" w:pos="3960"/>
        </w:tabs>
        <w:spacing w:line="360" w:lineRule="auto"/>
        <w:jc w:val="both"/>
        <w:rPr>
          <w:b/>
        </w:rPr>
      </w:pPr>
      <w:r>
        <w:rPr>
          <w:bCs/>
        </w:rPr>
        <w:tab/>
        <w:t>Molėtų ra</w:t>
      </w:r>
      <w:r w:rsidR="00C77629">
        <w:rPr>
          <w:bCs/>
        </w:rPr>
        <w:t>jono savivaldybėje</w:t>
      </w:r>
      <w:r>
        <w:rPr>
          <w:bCs/>
        </w:rPr>
        <w:t xml:space="preserve"> </w:t>
      </w:r>
      <w:r w:rsidR="00267DDD">
        <w:rPr>
          <w:bCs/>
        </w:rPr>
        <w:t xml:space="preserve">sporto srityje </w:t>
      </w:r>
      <w:r w:rsidR="00B94E00">
        <w:rPr>
          <w:bCs/>
        </w:rPr>
        <w:t xml:space="preserve">veikiantys </w:t>
      </w:r>
      <w:r w:rsidR="00267DDD">
        <w:rPr>
          <w:bCs/>
        </w:rPr>
        <w:t>juridiniai asmenys</w:t>
      </w:r>
      <w:r>
        <w:rPr>
          <w:bCs/>
        </w:rPr>
        <w:t xml:space="preserve"> turės galimybę dalyvauti projektuose bei gauti finansavimą juos įgyvendinti.</w:t>
      </w:r>
      <w:r w:rsidRPr="00D770E0">
        <w:rPr>
          <w:bCs/>
        </w:rPr>
        <w:t xml:space="preserve"> </w:t>
      </w:r>
    </w:p>
    <w:p w:rsidR="0000648A" w:rsidRDefault="003D0638" w:rsidP="003D0638">
      <w:pPr>
        <w:spacing w:line="360" w:lineRule="auto"/>
        <w:ind w:firstLine="709"/>
        <w:jc w:val="both"/>
      </w:pPr>
      <w:r w:rsidRPr="00D770E0">
        <w:rPr>
          <w:bCs/>
        </w:rPr>
        <w:t>Neigiamų pasekmių</w:t>
      </w:r>
      <w:r w:rsidRPr="00020632">
        <w:rPr>
          <w:bCs/>
        </w:rPr>
        <w:t xml:space="preserve"> priėmus sprendimą nenumatoma</w:t>
      </w:r>
      <w:r>
        <w:t xml:space="preserve">.  </w:t>
      </w:r>
    </w:p>
    <w:p w:rsidR="0000648A" w:rsidRDefault="00D032A9" w:rsidP="0000648A">
      <w:pPr>
        <w:tabs>
          <w:tab w:val="left" w:pos="720"/>
          <w:tab w:val="num" w:pos="3960"/>
        </w:tabs>
        <w:spacing w:line="360" w:lineRule="auto"/>
        <w:jc w:val="both"/>
        <w:rPr>
          <w:b/>
        </w:rPr>
      </w:pPr>
      <w:r>
        <w:rPr>
          <w:b/>
        </w:rPr>
        <w:tab/>
      </w:r>
      <w:r w:rsidR="0000648A">
        <w:rPr>
          <w:b/>
        </w:rPr>
        <w:t>4. Priemonės sprendimui įgyvendinti</w:t>
      </w:r>
    </w:p>
    <w:p w:rsidR="0000648A" w:rsidRPr="00C70424" w:rsidRDefault="0000648A" w:rsidP="0000648A">
      <w:pPr>
        <w:tabs>
          <w:tab w:val="num" w:pos="0"/>
          <w:tab w:val="left" w:pos="720"/>
        </w:tabs>
        <w:spacing w:line="360" w:lineRule="auto"/>
        <w:jc w:val="both"/>
      </w:pPr>
      <w:r w:rsidRPr="00C70424">
        <w:t xml:space="preserve">    </w:t>
      </w:r>
      <w:r w:rsidR="00C70424" w:rsidRPr="00C70424">
        <w:t xml:space="preserve"> </w:t>
      </w:r>
      <w:r w:rsidR="00D032A9">
        <w:tab/>
      </w:r>
      <w:r w:rsidR="00C70424" w:rsidRPr="00C70424">
        <w:t>Teisės akto vykdymas</w:t>
      </w:r>
      <w:r w:rsidRPr="00C70424">
        <w:t>.</w:t>
      </w:r>
    </w:p>
    <w:p w:rsidR="0000648A" w:rsidRDefault="00D032A9" w:rsidP="0000648A">
      <w:pPr>
        <w:tabs>
          <w:tab w:val="left" w:pos="720"/>
          <w:tab w:val="num" w:pos="3960"/>
        </w:tabs>
        <w:spacing w:line="360" w:lineRule="auto"/>
        <w:jc w:val="both"/>
        <w:rPr>
          <w:b/>
        </w:rPr>
      </w:pPr>
      <w:r>
        <w:rPr>
          <w:b/>
        </w:rPr>
        <w:tab/>
      </w:r>
      <w:r w:rsidR="0000648A">
        <w:rPr>
          <w:b/>
        </w:rPr>
        <w:t>5. Lėšų poreikis ir jų šaltiniai (prireikus skaičiavimai ir išlaidų sąmatos)</w:t>
      </w:r>
    </w:p>
    <w:p w:rsidR="0000648A" w:rsidRPr="00AA2911" w:rsidRDefault="0000648A" w:rsidP="0000648A">
      <w:pPr>
        <w:tabs>
          <w:tab w:val="left" w:pos="720"/>
          <w:tab w:val="num" w:pos="3960"/>
        </w:tabs>
        <w:spacing w:line="360" w:lineRule="auto"/>
        <w:ind w:right="-143"/>
        <w:jc w:val="both"/>
      </w:pPr>
      <w:r>
        <w:rPr>
          <w:b/>
        </w:rPr>
        <w:t xml:space="preserve">      </w:t>
      </w:r>
      <w:r w:rsidR="00D032A9">
        <w:rPr>
          <w:b/>
        </w:rPr>
        <w:tab/>
      </w:r>
      <w:r w:rsidR="00AA0DCC">
        <w:t>Savivaldybės biudžeto lėšos, numatomos kiekvienų metų biudžete.</w:t>
      </w:r>
    </w:p>
    <w:p w:rsidR="0000648A" w:rsidRDefault="00D032A9" w:rsidP="0000648A">
      <w:pPr>
        <w:tabs>
          <w:tab w:val="left" w:pos="720"/>
          <w:tab w:val="num" w:pos="3960"/>
        </w:tabs>
        <w:spacing w:line="360" w:lineRule="auto"/>
        <w:jc w:val="both"/>
        <w:rPr>
          <w:b/>
        </w:rPr>
      </w:pPr>
      <w:r>
        <w:rPr>
          <w:b/>
        </w:rPr>
        <w:tab/>
      </w:r>
      <w:r w:rsidR="0000648A">
        <w:rPr>
          <w:b/>
        </w:rPr>
        <w:t>6.</w:t>
      </w:r>
      <w:r w:rsidR="00C70424">
        <w:rPr>
          <w:b/>
        </w:rPr>
        <w:t xml:space="preserve"> </w:t>
      </w:r>
      <w:r w:rsidR="0000648A">
        <w:rPr>
          <w:b/>
        </w:rPr>
        <w:t xml:space="preserve">Vykdytojai, įvykdymo terminai </w:t>
      </w:r>
    </w:p>
    <w:p w:rsidR="00F40232" w:rsidRDefault="0000648A" w:rsidP="008E12EA">
      <w:pPr>
        <w:tabs>
          <w:tab w:val="left" w:pos="720"/>
          <w:tab w:val="num" w:pos="3960"/>
        </w:tabs>
        <w:spacing w:line="360" w:lineRule="auto"/>
        <w:jc w:val="both"/>
      </w:pPr>
      <w:r w:rsidRPr="00E346E1">
        <w:t xml:space="preserve">   </w:t>
      </w:r>
      <w:r w:rsidR="00D032A9">
        <w:tab/>
      </w:r>
      <w:r w:rsidR="000C4C4A">
        <w:t>Savivaldybės administracija</w:t>
      </w:r>
      <w:r w:rsidRPr="00901552">
        <w:t>.</w:t>
      </w:r>
      <w:r w:rsidRPr="00E346E1">
        <w:t xml:space="preserve">  </w:t>
      </w:r>
    </w:p>
    <w:sectPr w:rsidR="00F40232" w:rsidSect="0000648A">
      <w:pgSz w:w="11906" w:h="16838" w:code="9"/>
      <w:pgMar w:top="1134" w:right="567" w:bottom="1134" w:left="1701" w:header="851" w:footer="454"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2C06"/>
    <w:multiLevelType w:val="hybridMultilevel"/>
    <w:tmpl w:val="51349E22"/>
    <w:lvl w:ilvl="0" w:tplc="626C24A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48E43C1"/>
    <w:multiLevelType w:val="hybridMultilevel"/>
    <w:tmpl w:val="AA2E1DD6"/>
    <w:lvl w:ilvl="0" w:tplc="0409000F">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15"/>
    <w:rsid w:val="000051C4"/>
    <w:rsid w:val="0000648A"/>
    <w:rsid w:val="000378CB"/>
    <w:rsid w:val="000C4C4A"/>
    <w:rsid w:val="00267DDD"/>
    <w:rsid w:val="003D0638"/>
    <w:rsid w:val="00530E05"/>
    <w:rsid w:val="005379AB"/>
    <w:rsid w:val="006D5BC0"/>
    <w:rsid w:val="00717116"/>
    <w:rsid w:val="0088509B"/>
    <w:rsid w:val="008E12EA"/>
    <w:rsid w:val="00974118"/>
    <w:rsid w:val="009D1854"/>
    <w:rsid w:val="009D563C"/>
    <w:rsid w:val="00AA0DCC"/>
    <w:rsid w:val="00B70815"/>
    <w:rsid w:val="00B94E00"/>
    <w:rsid w:val="00BC17EA"/>
    <w:rsid w:val="00C70424"/>
    <w:rsid w:val="00C77629"/>
    <w:rsid w:val="00D032A9"/>
    <w:rsid w:val="00D34A97"/>
    <w:rsid w:val="00D601F2"/>
    <w:rsid w:val="00E03C87"/>
    <w:rsid w:val="00EE1AFF"/>
    <w:rsid w:val="00F34C3F"/>
    <w:rsid w:val="00F40232"/>
    <w:rsid w:val="00F46A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5B8D"/>
  <w15:docId w15:val="{B2E5A88B-2DF6-4B24-9A1E-EB5B26C5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0648A"/>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D5BC0"/>
    <w:pPr>
      <w:ind w:left="720"/>
      <w:contextualSpacing/>
    </w:pPr>
  </w:style>
  <w:style w:type="character" w:styleId="Hipersaitas">
    <w:name w:val="Hyperlink"/>
    <w:rsid w:val="006D5BC0"/>
    <w:rPr>
      <w:color w:val="0000FF"/>
      <w:u w:val="single"/>
    </w:rPr>
  </w:style>
  <w:style w:type="paragraph" w:styleId="Debesliotekstas">
    <w:name w:val="Balloon Text"/>
    <w:basedOn w:val="prastasis"/>
    <w:link w:val="DebesliotekstasDiagrama"/>
    <w:uiPriority w:val="99"/>
    <w:semiHidden/>
    <w:unhideWhenUsed/>
    <w:rsid w:val="009D563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D563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0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1642</Words>
  <Characters>936</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Štelbienė Loreta</dc:creator>
  <cp:keywords/>
  <dc:description/>
  <cp:lastModifiedBy>Matkevičius Gintautas</cp:lastModifiedBy>
  <cp:revision>7</cp:revision>
  <cp:lastPrinted>2019-09-25T11:38:00Z</cp:lastPrinted>
  <dcterms:created xsi:type="dcterms:W3CDTF">2019-11-14T13:47:00Z</dcterms:created>
  <dcterms:modified xsi:type="dcterms:W3CDTF">2019-11-19T06:30:00Z</dcterms:modified>
</cp:coreProperties>
</file>