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A7D37" w:rsidRPr="004A7D37">
        <w:rPr>
          <w:b/>
          <w:caps/>
          <w:noProof/>
        </w:rPr>
        <w:t>ATSTOVO DELEGAVIMO Į ŽUVININKYSTĖS REGIONO VIETOS VEIKLOS GRUP</w:t>
      </w:r>
      <w:r w:rsidR="004A7D37">
        <w:rPr>
          <w:b/>
          <w:caps/>
          <w:noProof/>
        </w:rPr>
        <w:t>Ę</w:t>
      </w:r>
      <w:r w:rsidR="00B86216">
        <w:rPr>
          <w:b/>
          <w:caps/>
          <w:noProof/>
        </w:rPr>
        <w:t xml:space="preserve"> </w:t>
      </w:r>
      <w:r w:rsidR="00B86216" w:rsidRPr="00B86216">
        <w:rPr>
          <w:b/>
          <w:caps/>
          <w:noProof/>
        </w:rPr>
        <w:t>„</w:t>
      </w:r>
      <w:r w:rsidR="00B86216">
        <w:rPr>
          <w:b/>
          <w:caps/>
          <w:noProof/>
        </w:rPr>
        <w:t>Vilkauda</w:t>
      </w:r>
      <w:r w:rsidR="00B86216" w:rsidRPr="00B86216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A7D37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2144B">
        <w:rPr>
          <w:noProof/>
        </w:rPr>
        <w:t>31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2144B">
        <w:rPr>
          <w:noProof/>
        </w:rPr>
        <w:t>B1-247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A7D37">
        <w:t>Vadovaudamasi Lietuvos Respublikos vietos savivaldos įs</w:t>
      </w:r>
      <w:r w:rsidR="00485D98">
        <w:t xml:space="preserve">tatymo 16 straipsnio 4 </w:t>
      </w:r>
      <w:r w:rsidR="00485D98" w:rsidRPr="0071431B">
        <w:t>dalimi,</w:t>
      </w:r>
      <w:r w:rsidRPr="004A7D37">
        <w:t xml:space="preserve"> 18 straipsnio 1 dalimi, </w:t>
      </w:r>
      <w:r w:rsidR="00537D2C">
        <w:t>L</w:t>
      </w:r>
      <w:r w:rsidR="00537D2C" w:rsidRPr="00537D2C">
        <w:t>ietuvos Respublikos Vyriausybės 2014 m. rugsėjo 3 d. nutarimo Nr. 907 „Dėl institucijų, atsakingų už Lietuvos žuvininkystės sektoriaus 2014–2020 metų veiksmų programos valdymą ir kontrolę, paskyrimo“ 3.3 papunkčiu</w:t>
      </w:r>
      <w:r w:rsidR="00537D2C">
        <w:t xml:space="preserve"> ir </w:t>
      </w:r>
      <w:r w:rsidR="008D3C92" w:rsidRPr="008D3C92">
        <w:t>Lietuvos žuvininkystės sektoriaus 2014-2020 metų veiksmų programos priemonės „Vietos plėtros strategijų įgyvendinimas“ įgyvendinimo taisyklių</w:t>
      </w:r>
      <w:r w:rsidRPr="004A7D37">
        <w:t>, patvirtintų Lietuvos Resp</w:t>
      </w:r>
      <w:r w:rsidR="008D3C92">
        <w:t>ublikos žemės ūkio ministro 2016 m. gegužės 16 d. įsakymu Nr. 3D-298</w:t>
      </w:r>
      <w:r w:rsidRPr="004A7D37">
        <w:t xml:space="preserve"> „Dėl Lietuvos žuvininkystės </w:t>
      </w:r>
      <w:r w:rsidR="008D3C92">
        <w:t>se</w:t>
      </w:r>
      <w:r w:rsidR="008D3C92" w:rsidRPr="008D3C92">
        <w:t>ktoriaus 2014–2020 metų veiksmų programos priemonės „Vietos plėtros strategijų įgyven</w:t>
      </w:r>
      <w:r w:rsidR="008D3C92">
        <w:t>dinimas“ įgyvendinimo taisyk</w:t>
      </w:r>
      <w:r w:rsidRPr="004A7D37">
        <w:t xml:space="preserve">lių patvirtinimo“, </w:t>
      </w:r>
      <w:r w:rsidR="0057702D">
        <w:t>10</w:t>
      </w:r>
      <w:r w:rsidR="0057702D" w:rsidRPr="0071431B">
        <w:t>.2</w:t>
      </w:r>
      <w:r w:rsidR="00485D98" w:rsidRPr="0071431B">
        <w:t>,</w:t>
      </w:r>
      <w:r w:rsidR="0057702D">
        <w:t xml:space="preserve"> </w:t>
      </w:r>
      <w:r w:rsidR="007D77E6" w:rsidRPr="007D77E6">
        <w:t xml:space="preserve">10.4.3 </w:t>
      </w:r>
      <w:r w:rsidR="007D77E6">
        <w:t>papunkčiais</w:t>
      </w:r>
      <w:r w:rsidRPr="004A7D37">
        <w:t>,</w:t>
      </w:r>
      <w:r w:rsidR="001E2111" w:rsidRPr="001E2111">
        <w:t xml:space="preserve"> bei atsižvelgdama į žuvininkystės regiono vietos veiklos grupės „Vilkauda“ 2019 m. spalio 22 d. raštą Nr. 2019-VIL-424 „Dėl dele</w:t>
      </w:r>
      <w:r w:rsidR="001E2111">
        <w:t>gavimo valdžios atstovo į ŽRVVG</w:t>
      </w:r>
      <w:r w:rsidR="001E2111" w:rsidRPr="001E2111">
        <w:t xml:space="preserve"> „Vilkauda“ kolegialų  ŽRVVG valdymo organą “,</w:t>
      </w:r>
    </w:p>
    <w:p w:rsidR="004A7D37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A7D37">
        <w:t>Molėtų rajono savivaldybės taryba n u s p r e n d ž i a:</w:t>
      </w:r>
    </w:p>
    <w:p w:rsidR="004A7D37" w:rsidRDefault="0006055B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1431B">
        <w:t xml:space="preserve"> </w:t>
      </w:r>
      <w:r w:rsidR="00485D98" w:rsidRPr="0071431B">
        <w:t xml:space="preserve"> </w:t>
      </w:r>
      <w:r w:rsidR="004A7D37" w:rsidRPr="0071431B">
        <w:t xml:space="preserve">Deleguoti </w:t>
      </w:r>
      <w:r w:rsidR="00CD5057">
        <w:t xml:space="preserve">mero pavaduotoją </w:t>
      </w:r>
      <w:r w:rsidR="001E2111">
        <w:t>Vaidą</w:t>
      </w:r>
      <w:r w:rsidR="0071431B">
        <w:t xml:space="preserve"> Saugūnienę į </w:t>
      </w:r>
      <w:r w:rsidR="004A7D37" w:rsidRPr="0071431B">
        <w:t>žuvininkys</w:t>
      </w:r>
      <w:r w:rsidR="001E2111">
        <w:t>tės regiono vietos veiklos grupės</w:t>
      </w:r>
      <w:r w:rsidR="004A7D37" w:rsidRPr="0071431B">
        <w:t xml:space="preserve"> „Vilkauda“</w:t>
      </w:r>
      <w:r w:rsidR="001E2111">
        <w:t xml:space="preserve"> kolegialų valdymo organą</w:t>
      </w:r>
      <w:r w:rsidR="004A7D37" w:rsidRPr="0071431B">
        <w:t xml:space="preserve"> ir atstovauti Molėtų rajono savivaldybės interesus.</w:t>
      </w:r>
    </w:p>
    <w:p w:rsidR="004A7D37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A7D37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055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6055B"/>
    <w:rsid w:val="000F6611"/>
    <w:rsid w:val="001156B7"/>
    <w:rsid w:val="0012091C"/>
    <w:rsid w:val="00132437"/>
    <w:rsid w:val="001E2111"/>
    <w:rsid w:val="00211F14"/>
    <w:rsid w:val="002D6C3C"/>
    <w:rsid w:val="00305758"/>
    <w:rsid w:val="00341D56"/>
    <w:rsid w:val="00384B4D"/>
    <w:rsid w:val="003975CE"/>
    <w:rsid w:val="003A762C"/>
    <w:rsid w:val="00485D98"/>
    <w:rsid w:val="004968FC"/>
    <w:rsid w:val="004A7D37"/>
    <w:rsid w:val="004D19A6"/>
    <w:rsid w:val="004F285B"/>
    <w:rsid w:val="00503B36"/>
    <w:rsid w:val="00504780"/>
    <w:rsid w:val="00537D2C"/>
    <w:rsid w:val="00561916"/>
    <w:rsid w:val="0057702D"/>
    <w:rsid w:val="005A4424"/>
    <w:rsid w:val="005F38B6"/>
    <w:rsid w:val="006213AE"/>
    <w:rsid w:val="0071431B"/>
    <w:rsid w:val="00776F64"/>
    <w:rsid w:val="00794407"/>
    <w:rsid w:val="00794C2F"/>
    <w:rsid w:val="007951EA"/>
    <w:rsid w:val="00796C66"/>
    <w:rsid w:val="007A3F5C"/>
    <w:rsid w:val="007D77E6"/>
    <w:rsid w:val="007E4516"/>
    <w:rsid w:val="00872337"/>
    <w:rsid w:val="008A401C"/>
    <w:rsid w:val="008D3C92"/>
    <w:rsid w:val="0093412A"/>
    <w:rsid w:val="009B4614"/>
    <w:rsid w:val="009E70D9"/>
    <w:rsid w:val="00A03493"/>
    <w:rsid w:val="00AE325A"/>
    <w:rsid w:val="00B86216"/>
    <w:rsid w:val="00BA65BB"/>
    <w:rsid w:val="00BB70B1"/>
    <w:rsid w:val="00C16EA1"/>
    <w:rsid w:val="00C2144B"/>
    <w:rsid w:val="00CC1DF9"/>
    <w:rsid w:val="00CD5057"/>
    <w:rsid w:val="00D03D5A"/>
    <w:rsid w:val="00D65251"/>
    <w:rsid w:val="00D74773"/>
    <w:rsid w:val="00D8136A"/>
    <w:rsid w:val="00DB7660"/>
    <w:rsid w:val="00DC6469"/>
    <w:rsid w:val="00E032E8"/>
    <w:rsid w:val="00EE645F"/>
    <w:rsid w:val="00EF6A79"/>
    <w:rsid w:val="00F06EE6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DA9323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8</cp:revision>
  <cp:lastPrinted>2001-06-05T13:05:00Z</cp:lastPrinted>
  <dcterms:created xsi:type="dcterms:W3CDTF">2019-10-23T07:05:00Z</dcterms:created>
  <dcterms:modified xsi:type="dcterms:W3CDTF">2019-11-04T12:20:00Z</dcterms:modified>
</cp:coreProperties>
</file>