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5E" w:rsidRDefault="00FC4C5E" w:rsidP="00FC4C5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FC4C5E" w:rsidRDefault="00FC4C5E" w:rsidP="00FC4C5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FC4C5E" w:rsidRDefault="00FC4C5E" w:rsidP="00FC4C5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caps/>
          <w:noProof/>
        </w:rPr>
        <w:t xml:space="preserve">Dėl molėtų rajono savivaldybės tarybos 2015 m. balandžio 30 d. sprendimo Nr. B1.93 "Dėl </w:t>
      </w:r>
      <w:r w:rsidR="00387B1A">
        <w:rPr>
          <w:caps/>
          <w:noProof/>
        </w:rPr>
        <w:t xml:space="preserve">KONTROLĖS KOMITETO </w:t>
      </w:r>
      <w:r>
        <w:rPr>
          <w:caps/>
          <w:noProof/>
        </w:rPr>
        <w:t xml:space="preserve">sudarymo" pakeitimo   </w:t>
      </w:r>
    </w:p>
    <w:p w:rsidR="00FC4C5E" w:rsidRDefault="00FC4C5E" w:rsidP="00FC4C5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FC4C5E" w:rsidRDefault="00FC4C5E" w:rsidP="00FC4C5E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FC4C5E" w:rsidRDefault="00FC4C5E" w:rsidP="00844B3C">
      <w:pPr>
        <w:spacing w:line="360" w:lineRule="auto"/>
        <w:ind w:firstLine="1296"/>
        <w:jc w:val="both"/>
        <w:rPr>
          <w:rFonts w:eastAsiaTheme="minorHAnsi" w:cstheme="minorBidi"/>
        </w:rPr>
      </w:pPr>
      <w:r>
        <w:rPr>
          <w:b/>
          <w:lang w:val="lt-LT"/>
        </w:rPr>
        <w:t xml:space="preserve">1. Parengto tarybos sprendimo projekto tikslai ir uždaviniai. </w:t>
      </w:r>
      <w:r>
        <w:rPr>
          <w:lang w:val="lt-LT"/>
        </w:rPr>
        <w:t xml:space="preserve">Tikslas pakeisti </w:t>
      </w:r>
      <w:r w:rsidR="00867BB5">
        <w:rPr>
          <w:lang w:val="lt-LT"/>
        </w:rPr>
        <w:t xml:space="preserve">Kontrolės </w:t>
      </w:r>
      <w:r>
        <w:rPr>
          <w:lang w:val="lt-LT"/>
        </w:rPr>
        <w:t>komiteto sudėtį</w:t>
      </w:r>
      <w:r>
        <w:rPr>
          <w:b/>
          <w:lang w:val="lt-LT"/>
        </w:rPr>
        <w:t xml:space="preserve">. </w:t>
      </w:r>
      <w:proofErr w:type="spellStart"/>
      <w:r>
        <w:rPr>
          <w:rFonts w:eastAsiaTheme="minorHAnsi" w:cstheme="minorBidi"/>
        </w:rPr>
        <w:t>Vyriausioji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rinkimų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komisija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lapkričio</w:t>
      </w:r>
      <w:proofErr w:type="spellEnd"/>
      <w:r>
        <w:rPr>
          <w:rFonts w:eastAsiaTheme="minorHAnsi" w:cstheme="minorBidi"/>
        </w:rPr>
        <w:t xml:space="preserve"> 26 d. </w:t>
      </w:r>
      <w:proofErr w:type="spellStart"/>
      <w:r>
        <w:rPr>
          <w:rFonts w:eastAsiaTheme="minorHAnsi" w:cstheme="minorBidi"/>
        </w:rPr>
        <w:t>sprendimu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Nr</w:t>
      </w:r>
      <w:proofErr w:type="spellEnd"/>
      <w:r>
        <w:rPr>
          <w:rFonts w:eastAsiaTheme="minorHAnsi" w:cstheme="minorBidi"/>
        </w:rPr>
        <w:t xml:space="preserve">. </w:t>
      </w:r>
      <w:proofErr w:type="spellStart"/>
      <w:r>
        <w:rPr>
          <w:rFonts w:eastAsiaTheme="minorHAnsi" w:cstheme="minorBidi"/>
        </w:rPr>
        <w:t>Sp</w:t>
      </w:r>
      <w:proofErr w:type="spellEnd"/>
      <w:r>
        <w:rPr>
          <w:rFonts w:eastAsiaTheme="minorHAnsi" w:cstheme="minorBidi"/>
        </w:rPr>
        <w:t xml:space="preserve"> 316 </w:t>
      </w:r>
      <w:proofErr w:type="spellStart"/>
      <w:r>
        <w:rPr>
          <w:rFonts w:eastAsiaTheme="minorHAnsi" w:cstheme="minorBidi"/>
        </w:rPr>
        <w:t>pripažino</w:t>
      </w:r>
      <w:proofErr w:type="spellEnd"/>
      <w:r>
        <w:rPr>
          <w:rFonts w:eastAsiaTheme="minorHAnsi" w:cstheme="minorBidi"/>
        </w:rPr>
        <w:t xml:space="preserve">  </w:t>
      </w:r>
      <w:proofErr w:type="spellStart"/>
      <w:r>
        <w:rPr>
          <w:rFonts w:eastAsiaTheme="minorHAnsi" w:cstheme="minorBidi"/>
        </w:rPr>
        <w:t>Kęstučio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Grainio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tarybos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nario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įgaliojimus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nutrukusius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prieš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terminą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dėl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nesuderinamų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pareigų</w:t>
      </w:r>
      <w:proofErr w:type="spellEnd"/>
      <w:r>
        <w:rPr>
          <w:rFonts w:eastAsiaTheme="minorHAnsi" w:cstheme="minorBidi"/>
        </w:rPr>
        <w:t xml:space="preserve">  </w:t>
      </w:r>
      <w:proofErr w:type="spellStart"/>
      <w:r>
        <w:rPr>
          <w:rFonts w:eastAsiaTheme="minorHAnsi" w:cstheme="minorBidi"/>
        </w:rPr>
        <w:t>ir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pripažino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kad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atsiradus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laisvai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vietai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savivaldybės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tarybos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nariu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tapo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Tėvynės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sąjungos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 w:rsidR="00771BAC">
        <w:rPr>
          <w:rFonts w:eastAsiaTheme="minorHAnsi" w:cstheme="minorBidi"/>
        </w:rPr>
        <w:t>Lietuvos</w:t>
      </w:r>
      <w:proofErr w:type="spellEnd"/>
      <w:r w:rsidR="00771BAC">
        <w:rPr>
          <w:rFonts w:eastAsiaTheme="minorHAnsi" w:cstheme="minorBidi"/>
        </w:rPr>
        <w:t xml:space="preserve"> </w:t>
      </w:r>
      <w:proofErr w:type="spellStart"/>
      <w:r w:rsidR="00771BAC">
        <w:rPr>
          <w:rFonts w:eastAsiaTheme="minorHAnsi" w:cstheme="minorBidi"/>
        </w:rPr>
        <w:t>krikščionių</w:t>
      </w:r>
      <w:proofErr w:type="spellEnd"/>
      <w:r w:rsidR="00771BAC">
        <w:rPr>
          <w:rFonts w:eastAsiaTheme="minorHAnsi" w:cstheme="minorBidi"/>
        </w:rPr>
        <w:t xml:space="preserve"> </w:t>
      </w:r>
      <w:proofErr w:type="spellStart"/>
      <w:r w:rsidR="00771BAC">
        <w:rPr>
          <w:rFonts w:eastAsiaTheme="minorHAnsi" w:cstheme="minorBidi"/>
        </w:rPr>
        <w:t>demokratų</w:t>
      </w:r>
      <w:proofErr w:type="spellEnd"/>
      <w:r w:rsidR="00771BAC">
        <w:rPr>
          <w:rFonts w:eastAsiaTheme="minorHAnsi" w:cstheme="minorBidi"/>
        </w:rPr>
        <w:t xml:space="preserve"> </w:t>
      </w:r>
      <w:bookmarkStart w:id="0" w:name="_GoBack"/>
      <w:bookmarkEnd w:id="0"/>
      <w:proofErr w:type="spellStart"/>
      <w:r>
        <w:rPr>
          <w:rFonts w:eastAsiaTheme="minorHAnsi" w:cstheme="minorBidi"/>
        </w:rPr>
        <w:t>sąraše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pirmasis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tarybos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nario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mandato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negavęs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kandidatas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Linas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Šmigelskas</w:t>
      </w:r>
      <w:proofErr w:type="spellEnd"/>
      <w:r>
        <w:rPr>
          <w:rFonts w:eastAsiaTheme="minorHAnsi" w:cstheme="minorBidi"/>
        </w:rPr>
        <w:t>.</w:t>
      </w:r>
    </w:p>
    <w:p w:rsidR="00FC4C5E" w:rsidRDefault="002F4389" w:rsidP="00844B3C">
      <w:pPr>
        <w:tabs>
          <w:tab w:val="left" w:pos="142"/>
        </w:tabs>
        <w:spacing w:line="360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proofErr w:type="spellStart"/>
      <w:r>
        <w:rPr>
          <w:rFonts w:eastAsiaTheme="minorHAnsi" w:cstheme="minorBidi"/>
        </w:rPr>
        <w:t>Pagal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 w:rsidR="00FC37E8">
        <w:rPr>
          <w:rFonts w:eastAsiaTheme="minorHAnsi" w:cstheme="minorBidi"/>
        </w:rPr>
        <w:t>Lietuvos</w:t>
      </w:r>
      <w:proofErr w:type="spellEnd"/>
      <w:r w:rsidR="00FC37E8">
        <w:rPr>
          <w:rFonts w:eastAsiaTheme="minorHAnsi" w:cstheme="minorBidi"/>
        </w:rPr>
        <w:t xml:space="preserve"> </w:t>
      </w:r>
      <w:proofErr w:type="spellStart"/>
      <w:r w:rsidR="00FC37E8">
        <w:rPr>
          <w:rFonts w:eastAsiaTheme="minorHAnsi" w:cstheme="minorBidi"/>
        </w:rPr>
        <w:t>Respublikos</w:t>
      </w:r>
      <w:proofErr w:type="spellEnd"/>
      <w:r w:rsidR="00FC37E8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Vietos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įstaty</w:t>
      </w:r>
      <w:r w:rsidR="00FC4C5E">
        <w:rPr>
          <w:rFonts w:eastAsiaTheme="minorHAnsi" w:cstheme="minorBidi"/>
        </w:rPr>
        <w:t>mo</w:t>
      </w:r>
      <w:proofErr w:type="spellEnd"/>
      <w:r w:rsidR="00FC4C5E">
        <w:rPr>
          <w:rFonts w:eastAsiaTheme="minorHAnsi" w:cstheme="minorBidi"/>
        </w:rPr>
        <w:t xml:space="preserve"> 14 </w:t>
      </w:r>
      <w:proofErr w:type="spellStart"/>
      <w:r w:rsidR="00FC4C5E">
        <w:rPr>
          <w:rFonts w:eastAsiaTheme="minorHAnsi" w:cstheme="minorBidi"/>
        </w:rPr>
        <w:t>straispnio</w:t>
      </w:r>
      <w:proofErr w:type="spellEnd"/>
      <w:r w:rsidR="00FC4C5E">
        <w:rPr>
          <w:rFonts w:eastAsiaTheme="minorHAnsi" w:cstheme="minorBidi"/>
        </w:rPr>
        <w:t xml:space="preserve"> 2 </w:t>
      </w:r>
      <w:proofErr w:type="spellStart"/>
      <w:r w:rsidR="00FC4C5E">
        <w:rPr>
          <w:rFonts w:eastAsiaTheme="minorHAnsi" w:cstheme="minorBidi"/>
        </w:rPr>
        <w:t>dalies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nuostatas</w:t>
      </w:r>
      <w:proofErr w:type="spellEnd"/>
      <w:r w:rsidR="00867BB5">
        <w:rPr>
          <w:rFonts w:eastAsiaTheme="minorHAnsi" w:cstheme="minorBidi"/>
        </w:rPr>
        <w:t xml:space="preserve"> į </w:t>
      </w:r>
      <w:proofErr w:type="spellStart"/>
      <w:r w:rsidR="00867BB5">
        <w:rPr>
          <w:rFonts w:eastAsiaTheme="minorHAnsi" w:cstheme="minorBidi"/>
        </w:rPr>
        <w:t>Kontrolės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komitetą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įeina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vienodas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visų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savivaldybės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tarybos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narių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frakcijų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ir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savivaldybės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tarybos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r w:rsidR="00867BB5">
        <w:rPr>
          <w:rFonts w:eastAsiaTheme="minorHAnsi" w:cstheme="minorBidi"/>
        </w:rPr>
        <w:t>narių</w:t>
      </w:r>
      <w:proofErr w:type="spellEnd"/>
      <w:r w:rsidR="00867BB5">
        <w:rPr>
          <w:rFonts w:eastAsiaTheme="minorHAnsi" w:cstheme="minorBidi"/>
        </w:rPr>
        <w:t xml:space="preserve"> </w:t>
      </w:r>
      <w:proofErr w:type="spellStart"/>
      <w:proofErr w:type="gramStart"/>
      <w:r>
        <w:rPr>
          <w:rFonts w:eastAsiaTheme="minorHAnsi" w:cstheme="minorBidi"/>
        </w:rPr>
        <w:t>grupės</w:t>
      </w:r>
      <w:proofErr w:type="spellEnd"/>
      <w:r>
        <w:rPr>
          <w:rFonts w:eastAsiaTheme="minorHAnsi" w:cstheme="minorBidi"/>
        </w:rPr>
        <w:t xml:space="preserve"> ,</w:t>
      </w:r>
      <w:proofErr w:type="gram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jeigu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ją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sudaro</w:t>
      </w:r>
      <w:proofErr w:type="spellEnd"/>
      <w:r>
        <w:rPr>
          <w:rFonts w:eastAsiaTheme="minorHAnsi" w:cstheme="minorBidi"/>
        </w:rPr>
        <w:t xml:space="preserve"> ne </w:t>
      </w:r>
      <w:proofErr w:type="spellStart"/>
      <w:r>
        <w:rPr>
          <w:rFonts w:eastAsiaTheme="minorHAnsi" w:cstheme="minorBidi"/>
        </w:rPr>
        <w:t>mažaiu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kaip</w:t>
      </w:r>
      <w:proofErr w:type="spellEnd"/>
      <w:r>
        <w:rPr>
          <w:rFonts w:eastAsiaTheme="minorHAnsi" w:cstheme="minorBidi"/>
        </w:rPr>
        <w:t xml:space="preserve"> 3 </w:t>
      </w:r>
      <w:proofErr w:type="spellStart"/>
      <w:r>
        <w:rPr>
          <w:rFonts w:eastAsiaTheme="minorHAnsi" w:cstheme="minorBidi"/>
        </w:rPr>
        <w:t>savivaldybės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tarybos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nariai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deleguotų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atstovų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skaičius</w:t>
      </w:r>
      <w:proofErr w:type="spellEnd"/>
      <w:r w:rsidR="00FC4C5E">
        <w:rPr>
          <w:rFonts w:eastAsiaTheme="minorHAnsi" w:cstheme="minorBidi"/>
        </w:rPr>
        <w:t xml:space="preserve">. </w:t>
      </w:r>
      <w:proofErr w:type="spellStart"/>
      <w:r>
        <w:rPr>
          <w:rFonts w:eastAsiaTheme="minorHAnsi" w:cstheme="minorBidi"/>
        </w:rPr>
        <w:t>Siekiant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išlaikyti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šias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proporcijas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</w:t>
      </w:r>
      <w:r w:rsidR="00FC4C5E">
        <w:rPr>
          <w:rFonts w:eastAsiaTheme="minorHAnsi" w:cstheme="minorBidi"/>
        </w:rPr>
        <w:t>iūloma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vietoje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buvusio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Kontrolės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komiteto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nario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Kęstučio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Grainio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įrašyti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Liną</w:t>
      </w:r>
      <w:proofErr w:type="spellEnd"/>
      <w:r w:rsidR="00FC4C5E">
        <w:rPr>
          <w:rFonts w:eastAsiaTheme="minorHAnsi" w:cstheme="minorBidi"/>
        </w:rPr>
        <w:t xml:space="preserve"> </w:t>
      </w:r>
      <w:proofErr w:type="spellStart"/>
      <w:r w:rsidR="00FC4C5E">
        <w:rPr>
          <w:rFonts w:eastAsiaTheme="minorHAnsi" w:cstheme="minorBidi"/>
        </w:rPr>
        <w:t>Šmigelską</w:t>
      </w:r>
      <w:proofErr w:type="spellEnd"/>
      <w:r w:rsidR="00FC4C5E">
        <w:rPr>
          <w:rFonts w:eastAsiaTheme="minorHAnsi" w:cstheme="minorBidi"/>
        </w:rPr>
        <w:t xml:space="preserve">. </w:t>
      </w:r>
    </w:p>
    <w:p w:rsidR="00FC4C5E" w:rsidRPr="00844B3C" w:rsidRDefault="00FC4C5E" w:rsidP="00FC4C5E">
      <w:pPr>
        <w:pStyle w:val="HTMLiankstoformatuotas"/>
        <w:spacing w:line="360" w:lineRule="auto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C37E8"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 w:rsidR="00FC37E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C37E8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FC37E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tarybos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p w:rsidR="00FC4C5E" w:rsidRDefault="00844B3C" w:rsidP="00FC4C5E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4C5E">
        <w:rPr>
          <w:rFonts w:ascii="Times New Roman" w:hAnsi="Times New Roman" w:cs="Times New Roman"/>
          <w:b/>
          <w:sz w:val="24"/>
          <w:szCs w:val="24"/>
        </w:rPr>
        <w:t>2. Šiuo metu esantis teisinis reglamentavimas.</w:t>
      </w:r>
      <w:r w:rsidR="00FC4C5E">
        <w:rPr>
          <w:lang w:eastAsia="lt-LT"/>
        </w:rPr>
        <w:t xml:space="preserve"> </w:t>
      </w:r>
      <w:proofErr w:type="spell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proofErr w:type="gramStart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 w:rsidR="00FC4C5E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FC4C5E" w:rsidRDefault="00844B3C" w:rsidP="00FC4C5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FC4C5E">
        <w:rPr>
          <w:b/>
          <w:lang w:val="lt-LT"/>
        </w:rPr>
        <w:t>3. Galimos teigiamos ir neigiamos pasekmės priėmus siūlomą tarybos sprendimo projektą</w:t>
      </w:r>
      <w:r w:rsidR="00FC4C5E">
        <w:rPr>
          <w:lang w:val="lt-LT"/>
        </w:rPr>
        <w:t xml:space="preserve"> . Neigiamų pasekmių nenumatoma.</w:t>
      </w:r>
    </w:p>
    <w:p w:rsidR="00FC4C5E" w:rsidRPr="00844B3C" w:rsidRDefault="00844B3C" w:rsidP="00844B3C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C4C5E">
        <w:rPr>
          <w:b/>
          <w:lang w:val="lt-LT"/>
        </w:rPr>
        <w:t xml:space="preserve">4. Priemonės sprendimui įgyvendinti </w:t>
      </w:r>
    </w:p>
    <w:p w:rsidR="00FC4C5E" w:rsidRDefault="00FC4C5E" w:rsidP="00844B3C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  <w:r>
        <w:rPr>
          <w:lang w:val="lt-LT"/>
        </w:rPr>
        <w:t xml:space="preserve">nėra. </w:t>
      </w:r>
    </w:p>
    <w:p w:rsidR="00FC4C5E" w:rsidRDefault="00844B3C" w:rsidP="00FC4C5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FC4C5E">
        <w:rPr>
          <w:b/>
          <w:lang w:val="lt-LT"/>
        </w:rPr>
        <w:t>6.Vykdytojai, įvykdymo terminai</w:t>
      </w:r>
    </w:p>
    <w:p w:rsidR="00FC4C5E" w:rsidRDefault="00FC4C5E" w:rsidP="00FC4C5E">
      <w:pPr>
        <w:spacing w:line="360" w:lineRule="auto"/>
      </w:pPr>
    </w:p>
    <w:p w:rsidR="00FC4C5E" w:rsidRDefault="00FC4C5E" w:rsidP="00FC4C5E">
      <w:pPr>
        <w:spacing w:line="360" w:lineRule="auto"/>
      </w:pPr>
    </w:p>
    <w:p w:rsidR="008E52FD" w:rsidRDefault="008E52FD"/>
    <w:sectPr w:rsidR="008E52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E"/>
    <w:rsid w:val="002F4389"/>
    <w:rsid w:val="00387B1A"/>
    <w:rsid w:val="00771BAC"/>
    <w:rsid w:val="00823793"/>
    <w:rsid w:val="00844B3C"/>
    <w:rsid w:val="00867BB5"/>
    <w:rsid w:val="008E52FD"/>
    <w:rsid w:val="00FC37E8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07D0-676B-4BE3-AD79-E30AC36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FC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FC4C5E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</vt:vector>
  </HeadingPairs>
  <TitlesOfParts>
    <vt:vector size="5" baseType="lpstr">
      <vt:lpstr/>
      <vt:lpstr/>
      <vt:lpstr>AIŠKINAMASIS RAŠTAS</vt:lpstr>
      <vt:lpstr>Dėl molėtų rajono savivaldybės tarybos 2015 m. balandžio 30 d. sprendimo Nr. B1.</vt:lpstr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5</cp:revision>
  <dcterms:created xsi:type="dcterms:W3CDTF">2016-01-08T11:41:00Z</dcterms:created>
  <dcterms:modified xsi:type="dcterms:W3CDTF">2016-01-14T16:08:00Z</dcterms:modified>
</cp:coreProperties>
</file>