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53D7E">
        <w:rPr>
          <w:b/>
          <w:caps/>
          <w:noProof/>
        </w:rPr>
        <w:t xml:space="preserve"> </w:t>
      </w:r>
      <w:r w:rsidR="00653D7E" w:rsidRPr="00653D7E">
        <w:rPr>
          <w:b/>
          <w:caps/>
          <w:noProof/>
        </w:rPr>
        <w:t xml:space="preserve"> MOLĖTŲ RAJONO SAVIVALDYBĖS NEVEIKSNIŲ ASMENŲ BŪKLĖS PERŽIŪRĖJIMO KOMISIJOS SUDARYMO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53D7E">
        <w:rPr>
          <w:noProof/>
        </w:rPr>
        <w:t xml:space="preserve">rugsėjo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53D7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9276C" w:rsidRDefault="0019276C" w:rsidP="00066EAB">
      <w:pPr>
        <w:spacing w:line="360" w:lineRule="auto"/>
        <w:ind w:firstLine="680"/>
        <w:jc w:val="both"/>
      </w:pPr>
      <w:r>
        <w:t xml:space="preserve">Vadovaudamasi </w:t>
      </w:r>
      <w:r w:rsidR="00BA0CDD" w:rsidRPr="00BA0CDD">
        <w:t>Lietuvos Respublikos civilinio kodekso 2.10</w:t>
      </w:r>
      <w:r w:rsidR="00BA0CDD">
        <w:t>¹</w:t>
      </w:r>
      <w:r w:rsidR="00BA0CDD" w:rsidRPr="00BA0CDD">
        <w:t xml:space="preserve"> </w:t>
      </w:r>
      <w:r w:rsidR="00BA0CDD" w:rsidRPr="00066EAB">
        <w:t>straipsnio 1</w:t>
      </w:r>
      <w:r w:rsidR="00A33435" w:rsidRPr="00066EAB">
        <w:t>,</w:t>
      </w:r>
      <w:r w:rsidR="00BA0CDD" w:rsidRPr="00066EAB">
        <w:t xml:space="preserve"> 4 dalimis, </w:t>
      </w:r>
      <w:r w:rsidRPr="00066EAB">
        <w:t xml:space="preserve">Lietuvos Respublikos vietos savivaldos įstatymo </w:t>
      </w:r>
      <w:r w:rsidR="00A33435" w:rsidRPr="00066EAB">
        <w:t xml:space="preserve">16 straipsnio 2 dalies 6 punktu, </w:t>
      </w:r>
      <w:r w:rsidRPr="00066EAB">
        <w:t xml:space="preserve">4 dalimi,  </w:t>
      </w:r>
      <w:r>
        <w:t xml:space="preserve">Neveiksnių asmenų būklės peržiūrėjimo komisijos pavyzdiniais nuostatais, patvirtintais Lietuvos Respublikos Vyriausybės 2015 m. spalio 26 d. nutarimu Nr. 1123 „Dėl Neveiksnių asmenų būklės peržiūrėjimo komisijų pavyzdinių nuostatų patvirtinimo“, ir </w:t>
      </w:r>
      <w:r w:rsidRPr="000B1EAC">
        <w:t xml:space="preserve">atsižvelgdama </w:t>
      </w:r>
      <w:r w:rsidR="00876D97">
        <w:t>Molėtų rajono savivaldybės mero 2019 m. rugsėjo 1</w:t>
      </w:r>
      <w:r w:rsidR="00266E7A">
        <w:t xml:space="preserve">9 </w:t>
      </w:r>
      <w:r w:rsidR="00876D97">
        <w:t xml:space="preserve">d. potvarkį Nr. B3-28 „Dėl kandidatūros teikimo“, </w:t>
      </w:r>
      <w:r w:rsidRPr="007B535F">
        <w:t>VšĮ Molėtų r. pirminės sveikatos priežiūros centro 201</w:t>
      </w:r>
      <w:r w:rsidR="007B535F" w:rsidRPr="007B535F">
        <w:t>9</w:t>
      </w:r>
      <w:r w:rsidRPr="007B535F">
        <w:t xml:space="preserve"> m. </w:t>
      </w:r>
      <w:r w:rsidRPr="007B535F">
        <w:rPr>
          <w:color w:val="0D0D0D"/>
        </w:rPr>
        <w:t>r</w:t>
      </w:r>
      <w:r w:rsidR="007B535F" w:rsidRPr="007B535F">
        <w:rPr>
          <w:color w:val="0D0D0D"/>
        </w:rPr>
        <w:t>ugsėjo</w:t>
      </w:r>
      <w:r w:rsidRPr="007B535F">
        <w:rPr>
          <w:color w:val="0D0D0D"/>
        </w:rPr>
        <w:t xml:space="preserve"> </w:t>
      </w:r>
      <w:r w:rsidR="0018085F" w:rsidRPr="0018085F">
        <w:rPr>
          <w:color w:val="0D0D0D"/>
        </w:rPr>
        <w:t>18</w:t>
      </w:r>
      <w:r w:rsidRPr="0018085F">
        <w:t xml:space="preserve"> d. raštą Nr. </w:t>
      </w:r>
      <w:r w:rsidRPr="0018085F">
        <w:rPr>
          <w:color w:val="0D0D0D"/>
        </w:rPr>
        <w:t>S-3</w:t>
      </w:r>
      <w:r w:rsidR="0018085F" w:rsidRPr="0018085F">
        <w:rPr>
          <w:color w:val="0D0D0D"/>
        </w:rPr>
        <w:t>74</w:t>
      </w:r>
      <w:r w:rsidRPr="0018085F">
        <w:t xml:space="preserve"> „Dėl atstovo delegavimo į Molėtų rajono savivaldybės neveiksnių asmenų būklės peržiūrėjimo komisiją“,</w:t>
      </w:r>
      <w:r w:rsidRPr="00497729">
        <w:t xml:space="preserve"> Molėtų socialinės paramos centro 201</w:t>
      </w:r>
      <w:r w:rsidR="007B535F" w:rsidRPr="00497729">
        <w:t>9</w:t>
      </w:r>
      <w:r w:rsidRPr="00497729">
        <w:t xml:space="preserve"> m. </w:t>
      </w:r>
      <w:r w:rsidR="007B535F" w:rsidRPr="00497729">
        <w:rPr>
          <w:color w:val="0D0D0D"/>
        </w:rPr>
        <w:t>rugsėjo 17</w:t>
      </w:r>
      <w:r w:rsidRPr="00497729">
        <w:t xml:space="preserve"> d. raštą Nr. SŽ-</w:t>
      </w:r>
      <w:r w:rsidR="00497729" w:rsidRPr="00497729">
        <w:t>843</w:t>
      </w:r>
      <w:r w:rsidRPr="00497729">
        <w:rPr>
          <w:color w:val="FF0000"/>
        </w:rPr>
        <w:t xml:space="preserve"> </w:t>
      </w:r>
      <w:r w:rsidRPr="00497729">
        <w:t xml:space="preserve">„Dėl </w:t>
      </w:r>
      <w:r w:rsidR="00497729" w:rsidRPr="00497729">
        <w:t>deleguojamo atstovo</w:t>
      </w:r>
      <w:r w:rsidRPr="00497729">
        <w:t>“,</w:t>
      </w:r>
      <w:r w:rsidRPr="007B535F">
        <w:t xml:space="preserve"> Molėtų </w:t>
      </w:r>
      <w:r w:rsidR="007B535F">
        <w:t>krašto žmonių su negalia sąjungos 2019</w:t>
      </w:r>
      <w:r w:rsidRPr="007B535F">
        <w:t xml:space="preserve"> m. </w:t>
      </w:r>
      <w:r w:rsidR="007B535F">
        <w:rPr>
          <w:color w:val="0D0D0D"/>
        </w:rPr>
        <w:t>rugsėjo 1</w:t>
      </w:r>
      <w:r w:rsidR="00266E7A">
        <w:rPr>
          <w:color w:val="0D0D0D"/>
        </w:rPr>
        <w:t>7</w:t>
      </w:r>
      <w:r w:rsidRPr="007B535F">
        <w:t xml:space="preserve"> d. raštą</w:t>
      </w:r>
      <w:r w:rsidR="00876D97">
        <w:t xml:space="preserve"> Nr. 11</w:t>
      </w:r>
      <w:r w:rsidRPr="007B535F">
        <w:t xml:space="preserve"> </w:t>
      </w:r>
      <w:r w:rsidRPr="00266E7A">
        <w:t>„Dėl atstovo delegavimo į Molėtų rajono savivaldybės neveiksnių asmenų būklės peržiūrėjimo komisiją“</w:t>
      </w:r>
      <w:r w:rsidRPr="007B535F">
        <w:t xml:space="preserve"> bei Molėtų rajono savivaldybės administracijos 201</w:t>
      </w:r>
      <w:r w:rsidR="007B535F" w:rsidRPr="007B535F">
        <w:t xml:space="preserve">9 </w:t>
      </w:r>
      <w:r w:rsidRPr="007B535F">
        <w:t xml:space="preserve">m. </w:t>
      </w:r>
      <w:r w:rsidR="007B535F" w:rsidRPr="007B535F">
        <w:t>rugsėjo 17</w:t>
      </w:r>
      <w:r w:rsidRPr="007B535F">
        <w:t xml:space="preserve"> d. raštą </w:t>
      </w:r>
      <w:r w:rsidRPr="00066EAB">
        <w:t>Nr. B88-</w:t>
      </w:r>
      <w:r w:rsidR="00066EAB" w:rsidRPr="00066EAB">
        <w:t>33</w:t>
      </w:r>
      <w:r w:rsidRPr="00066EAB">
        <w:t xml:space="preserve"> </w:t>
      </w:r>
      <w:r w:rsidRPr="007B535F">
        <w:t>„Dėl atstovų delegavimo į Molėtų rajono savivaldybės neveiksnių asmenų būklės peržiūrėjimo komisij</w:t>
      </w:r>
      <w:r w:rsidR="00A33435">
        <w:t>ą</w:t>
      </w:r>
      <w:r w:rsidRPr="007B535F">
        <w:t>“,</w:t>
      </w:r>
    </w:p>
    <w:p w:rsidR="0019276C" w:rsidRPr="000B1EAC" w:rsidRDefault="0019276C" w:rsidP="00066EAB">
      <w:pPr>
        <w:spacing w:line="360" w:lineRule="auto"/>
        <w:ind w:firstLine="680"/>
        <w:jc w:val="both"/>
      </w:pPr>
      <w:r>
        <w:t xml:space="preserve"> </w:t>
      </w:r>
      <w:r w:rsidRPr="000B1EAC">
        <w:t xml:space="preserve"> Molėtų  rajono  savivaldybės  taryba  n u s p r e n d ž i a:</w:t>
      </w:r>
    </w:p>
    <w:p w:rsidR="0019276C" w:rsidRDefault="0019276C" w:rsidP="00066EAB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left="0" w:firstLine="680"/>
        <w:jc w:val="both"/>
      </w:pPr>
      <w:r>
        <w:t>Sudaryti Molėtų rajono savivaldybės neveiksnių asmenų būklės peržiūrėjimo komisiją:</w:t>
      </w:r>
    </w:p>
    <w:p w:rsidR="0018085F" w:rsidRDefault="0018085F" w:rsidP="00066EAB">
      <w:pPr>
        <w:tabs>
          <w:tab w:val="left" w:pos="284"/>
          <w:tab w:val="left" w:pos="1134"/>
        </w:tabs>
        <w:spacing w:line="360" w:lineRule="auto"/>
        <w:ind w:firstLine="680"/>
        <w:jc w:val="both"/>
      </w:pPr>
      <w:r>
        <w:t xml:space="preserve">Agnė </w:t>
      </w:r>
      <w:proofErr w:type="spellStart"/>
      <w:r>
        <w:t>Andriulevičiūtė</w:t>
      </w:r>
      <w:proofErr w:type="spellEnd"/>
      <w:r>
        <w:t>, VšĮ Molėtų r. pirminės sveikatos priežiūros centro gydytoja psichiatrė;</w:t>
      </w:r>
    </w:p>
    <w:p w:rsidR="00653D7E" w:rsidRPr="000D0749" w:rsidRDefault="00653D7E" w:rsidP="00066EAB">
      <w:pPr>
        <w:tabs>
          <w:tab w:val="left" w:pos="284"/>
          <w:tab w:val="left" w:pos="1134"/>
        </w:tabs>
        <w:spacing w:line="360" w:lineRule="auto"/>
        <w:ind w:firstLine="680"/>
        <w:jc w:val="both"/>
      </w:pPr>
      <w:r w:rsidRPr="000D0749">
        <w:t xml:space="preserve">Marytė </w:t>
      </w:r>
      <w:proofErr w:type="spellStart"/>
      <w:r w:rsidRPr="000D0749">
        <w:t>Baliūnaitė</w:t>
      </w:r>
      <w:proofErr w:type="spellEnd"/>
      <w:r w:rsidRPr="000D0749">
        <w:t xml:space="preserve">, Molėtų krašto žmonių su negalia sąjungos pirmininkė; </w:t>
      </w:r>
    </w:p>
    <w:p w:rsidR="00653D7E" w:rsidRPr="000D0749" w:rsidRDefault="00653D7E" w:rsidP="00066EAB">
      <w:pPr>
        <w:tabs>
          <w:tab w:val="left" w:pos="284"/>
          <w:tab w:val="left" w:pos="1134"/>
        </w:tabs>
        <w:spacing w:line="360" w:lineRule="auto"/>
        <w:ind w:firstLine="680"/>
        <w:jc w:val="both"/>
      </w:pPr>
      <w:r>
        <w:t>Jurgita Burbaitė</w:t>
      </w:r>
      <w:r w:rsidRPr="000D0749">
        <w:t>, Molėtų socialinės paramos centro</w:t>
      </w:r>
      <w:r>
        <w:t xml:space="preserve"> direktorė</w:t>
      </w:r>
      <w:r w:rsidRPr="000D0749">
        <w:t>;</w:t>
      </w:r>
    </w:p>
    <w:p w:rsidR="00653D7E" w:rsidRPr="000D0749" w:rsidRDefault="00653D7E" w:rsidP="00066EAB">
      <w:pPr>
        <w:tabs>
          <w:tab w:val="left" w:pos="284"/>
          <w:tab w:val="left" w:pos="709"/>
          <w:tab w:val="left" w:pos="1134"/>
        </w:tabs>
        <w:spacing w:line="360" w:lineRule="auto"/>
        <w:ind w:firstLine="680"/>
        <w:jc w:val="both"/>
      </w:pPr>
      <w:bookmarkStart w:id="6" w:name="_GoBack"/>
      <w:bookmarkEnd w:id="6"/>
      <w:r>
        <w:t>Zita Vorobjovienė, Molėtų rajono savivaldybės administracijos Socialinės paramos skyriaus socialinė darbuotoja;</w:t>
      </w:r>
    </w:p>
    <w:p w:rsidR="00653D7E" w:rsidRPr="00AC62DD" w:rsidRDefault="00653D7E" w:rsidP="00066EAB">
      <w:pPr>
        <w:tabs>
          <w:tab w:val="left" w:pos="284"/>
          <w:tab w:val="left" w:pos="1134"/>
        </w:tabs>
        <w:spacing w:line="360" w:lineRule="auto"/>
        <w:ind w:firstLine="680"/>
        <w:jc w:val="both"/>
      </w:pPr>
      <w:r w:rsidRPr="000D0749">
        <w:t xml:space="preserve">Virginija Žalienė, Molėtų rajono savivaldybės administracijos Teisės </w:t>
      </w:r>
      <w:r w:rsidRPr="00AC62DD">
        <w:t>ir civilinės metrikacijos sk</w:t>
      </w:r>
      <w:r w:rsidR="0019276C">
        <w:t>yriaus vyriausioji specialistė.</w:t>
      </w:r>
    </w:p>
    <w:p w:rsidR="00653D7E" w:rsidRDefault="0019276C" w:rsidP="00066EAB">
      <w:pPr>
        <w:tabs>
          <w:tab w:val="left" w:pos="680"/>
        </w:tabs>
        <w:spacing w:line="360" w:lineRule="auto"/>
        <w:ind w:firstLine="680"/>
        <w:jc w:val="both"/>
      </w:pPr>
      <w:r>
        <w:t xml:space="preserve"> </w:t>
      </w:r>
      <w:r w:rsidR="00653D7E">
        <w:t>2. Skirti komisijos pirmininke Virginiją Žalienę, Molėtų rajono savivaldybės</w:t>
      </w:r>
      <w:r w:rsidR="00653D7E" w:rsidRPr="00032059">
        <w:t xml:space="preserve"> </w:t>
      </w:r>
      <w:r w:rsidR="00653D7E" w:rsidRPr="000D0749">
        <w:t xml:space="preserve">administracijos Teisės </w:t>
      </w:r>
      <w:r w:rsidR="00653D7E" w:rsidRPr="00AC62DD">
        <w:t>ir civilinės metrikacijos s</w:t>
      </w:r>
      <w:r w:rsidR="00653D7E">
        <w:t>ky</w:t>
      </w:r>
      <w:r>
        <w:t>riaus vyriausiąją specialistę.</w:t>
      </w:r>
    </w:p>
    <w:p w:rsidR="0019276C" w:rsidRPr="007B535F" w:rsidRDefault="0019276C" w:rsidP="00066EAB">
      <w:pPr>
        <w:tabs>
          <w:tab w:val="num" w:pos="1829"/>
        </w:tabs>
        <w:spacing w:line="360" w:lineRule="auto"/>
        <w:ind w:firstLine="680"/>
        <w:jc w:val="both"/>
        <w:rPr>
          <w:bCs/>
        </w:rPr>
      </w:pPr>
      <w:r>
        <w:lastRenderedPageBreak/>
        <w:t xml:space="preserve">3. </w:t>
      </w:r>
      <w:r>
        <w:rPr>
          <w:bCs/>
        </w:rPr>
        <w:t>P</w:t>
      </w:r>
      <w:r w:rsidRPr="005766BE">
        <w:rPr>
          <w:bCs/>
        </w:rPr>
        <w:t>ripažinti neteku</w:t>
      </w:r>
      <w:r w:rsidRPr="00066EAB">
        <w:rPr>
          <w:bCs/>
        </w:rPr>
        <w:t>si</w:t>
      </w:r>
      <w:r w:rsidR="00A33435" w:rsidRPr="00066EAB">
        <w:rPr>
          <w:bCs/>
        </w:rPr>
        <w:t>ais</w:t>
      </w:r>
      <w:r w:rsidRPr="00066EAB">
        <w:rPr>
          <w:bCs/>
        </w:rPr>
        <w:t xml:space="preserve"> </w:t>
      </w:r>
      <w:r w:rsidRPr="005766BE">
        <w:rPr>
          <w:bCs/>
        </w:rPr>
        <w:t xml:space="preserve">galios </w:t>
      </w:r>
      <w:r>
        <w:rPr>
          <w:bCs/>
        </w:rPr>
        <w:t>Molėtų</w:t>
      </w:r>
      <w:r w:rsidRPr="005766BE">
        <w:rPr>
          <w:bCs/>
        </w:rPr>
        <w:t xml:space="preserve"> rajono savivaldybės tarybos 20</w:t>
      </w:r>
      <w:r>
        <w:rPr>
          <w:bCs/>
        </w:rPr>
        <w:t>16</w:t>
      </w:r>
      <w:r w:rsidRPr="005766BE">
        <w:rPr>
          <w:bCs/>
        </w:rPr>
        <w:t xml:space="preserve"> m. </w:t>
      </w:r>
      <w:r>
        <w:rPr>
          <w:bCs/>
        </w:rPr>
        <w:t>rugpjūčio 25</w:t>
      </w:r>
      <w:r w:rsidRPr="005766BE">
        <w:rPr>
          <w:bCs/>
        </w:rPr>
        <w:t xml:space="preserve"> d. sprendim</w:t>
      </w:r>
      <w:r>
        <w:rPr>
          <w:bCs/>
        </w:rPr>
        <w:t>o</w:t>
      </w:r>
      <w:r w:rsidRPr="005766BE">
        <w:rPr>
          <w:bCs/>
        </w:rPr>
        <w:t xml:space="preserve"> </w:t>
      </w:r>
      <w:bookmarkStart w:id="7" w:name="n_0"/>
      <w:r w:rsidRPr="005766BE">
        <w:rPr>
          <w:bCs/>
        </w:rPr>
        <w:t xml:space="preserve">Nr. </w:t>
      </w:r>
      <w:bookmarkEnd w:id="7"/>
      <w:r>
        <w:rPr>
          <w:bCs/>
        </w:rPr>
        <w:t>B1-181</w:t>
      </w:r>
      <w:r w:rsidRPr="005766BE">
        <w:rPr>
          <w:bCs/>
        </w:rPr>
        <w:t xml:space="preserve"> „Dėl </w:t>
      </w:r>
      <w:r>
        <w:rPr>
          <w:bCs/>
        </w:rPr>
        <w:t>Molėtų rajono savivaldybės neveiksnių asmenų būklės peržiūrėjimo komisijos sudarymo ir komisijos nuostatų patvirtinimo</w:t>
      </w:r>
      <w:r w:rsidRPr="005766BE">
        <w:rPr>
          <w:bCs/>
        </w:rPr>
        <w:t>“</w:t>
      </w:r>
      <w:r>
        <w:rPr>
          <w:bCs/>
        </w:rPr>
        <w:t xml:space="preserve"> 1, 2 punktus.</w:t>
      </w:r>
    </w:p>
    <w:p w:rsidR="00653D7E" w:rsidRDefault="00653D7E" w:rsidP="00066EAB">
      <w:pPr>
        <w:tabs>
          <w:tab w:val="left" w:pos="680"/>
        </w:tabs>
        <w:spacing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5C2247B0E18044C2B066935966E2D0B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01" w:rsidRDefault="00A35D01">
      <w:r>
        <w:separator/>
      </w:r>
    </w:p>
  </w:endnote>
  <w:endnote w:type="continuationSeparator" w:id="0">
    <w:p w:rsidR="00A35D01" w:rsidRDefault="00A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01" w:rsidRDefault="00A35D01">
      <w:r>
        <w:separator/>
      </w:r>
    </w:p>
  </w:footnote>
  <w:footnote w:type="continuationSeparator" w:id="0">
    <w:p w:rsidR="00A35D01" w:rsidRDefault="00A3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08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53D"/>
    <w:multiLevelType w:val="hybridMultilevel"/>
    <w:tmpl w:val="9AA8C6EA"/>
    <w:lvl w:ilvl="0" w:tplc="40404FB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64AE293F"/>
    <w:multiLevelType w:val="hybridMultilevel"/>
    <w:tmpl w:val="3CE4709A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01"/>
    <w:rsid w:val="00066EAB"/>
    <w:rsid w:val="001156B7"/>
    <w:rsid w:val="0012091C"/>
    <w:rsid w:val="00132437"/>
    <w:rsid w:val="0018085F"/>
    <w:rsid w:val="0019276C"/>
    <w:rsid w:val="00211F14"/>
    <w:rsid w:val="00266E7A"/>
    <w:rsid w:val="00305758"/>
    <w:rsid w:val="00341D56"/>
    <w:rsid w:val="00384B4D"/>
    <w:rsid w:val="003975CE"/>
    <w:rsid w:val="003A762C"/>
    <w:rsid w:val="004968FC"/>
    <w:rsid w:val="00497729"/>
    <w:rsid w:val="004D19A6"/>
    <w:rsid w:val="004F285B"/>
    <w:rsid w:val="00503B36"/>
    <w:rsid w:val="00504780"/>
    <w:rsid w:val="00561916"/>
    <w:rsid w:val="005A4424"/>
    <w:rsid w:val="005F38B6"/>
    <w:rsid w:val="006213AE"/>
    <w:rsid w:val="00642FD3"/>
    <w:rsid w:val="00653D7E"/>
    <w:rsid w:val="00776F64"/>
    <w:rsid w:val="00794407"/>
    <w:rsid w:val="00794C2F"/>
    <w:rsid w:val="007951EA"/>
    <w:rsid w:val="00796C66"/>
    <w:rsid w:val="007A3F5C"/>
    <w:rsid w:val="007B535F"/>
    <w:rsid w:val="007E4516"/>
    <w:rsid w:val="00872337"/>
    <w:rsid w:val="00876D97"/>
    <w:rsid w:val="008A401C"/>
    <w:rsid w:val="0093412A"/>
    <w:rsid w:val="009B4614"/>
    <w:rsid w:val="009E70D9"/>
    <w:rsid w:val="00A33435"/>
    <w:rsid w:val="00A35D01"/>
    <w:rsid w:val="00AE325A"/>
    <w:rsid w:val="00BA0CD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0EB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3278DE9"/>
  <w15:chartTrackingRefBased/>
  <w15:docId w15:val="{CB43126B-7882-44EA-A9E4-15A351E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5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247B0E18044C2B066935966E2D0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D7CBDA-5F6B-471E-B133-0680CE1BAC4F}"/>
      </w:docPartPr>
      <w:docPartBody>
        <w:p w:rsidR="00A6144B" w:rsidRDefault="00A6144B">
          <w:pPr>
            <w:pStyle w:val="5C2247B0E18044C2B066935966E2D0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B"/>
    <w:rsid w:val="00A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C2247B0E18044C2B066935966E2D0B1">
    <w:name w:val="5C2247B0E18044C2B066935966E2D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104</TotalTime>
  <Pages>2</Pages>
  <Words>326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5</cp:revision>
  <cp:lastPrinted>2001-06-05T13:05:00Z</cp:lastPrinted>
  <dcterms:created xsi:type="dcterms:W3CDTF">2019-09-18T05:27:00Z</dcterms:created>
  <dcterms:modified xsi:type="dcterms:W3CDTF">2019-09-19T05:52:00Z</dcterms:modified>
</cp:coreProperties>
</file>