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66905">
        <w:rPr>
          <w:b/>
          <w:caps/>
          <w:noProof/>
        </w:rPr>
        <w:t>molėtų</w:t>
      </w:r>
      <w:r w:rsidR="00266905" w:rsidRPr="00266905">
        <w:rPr>
          <w:b/>
          <w:caps/>
          <w:noProof/>
        </w:rPr>
        <w:t xml:space="preserve"> RAJONO SAVIVALDYBĖS BENDRUOMENINIŲ ORGANIZACIJŲ TARYBOS SUDARYMO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6905">
        <w:rPr>
          <w:noProof/>
        </w:rPr>
        <w:t xml:space="preserve">rugsėjo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F74DE" w:rsidRDefault="00266905" w:rsidP="00F41263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0C3F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</w:t>
      </w:r>
      <w:r w:rsidR="006E5849">
        <w:rPr>
          <w:rFonts w:ascii="Times New Roman" w:hAnsi="Times New Roman"/>
          <w:sz w:val="24"/>
          <w:szCs w:val="24"/>
        </w:rPr>
        <w:t>4 dalimi</w:t>
      </w:r>
      <w:bookmarkStart w:id="6" w:name="_GoBack"/>
      <w:bookmarkEnd w:id="6"/>
      <w:r w:rsidRPr="00800C3F">
        <w:rPr>
          <w:rFonts w:ascii="Times New Roman" w:hAnsi="Times New Roman"/>
          <w:sz w:val="24"/>
          <w:szCs w:val="24"/>
        </w:rPr>
        <w:t>, Lietuvos Respublikos bendruomeninių organizacijų plėtros įstatymo 8 straipsnio 1 dalimi</w:t>
      </w:r>
      <w:r w:rsidR="00F41263">
        <w:rPr>
          <w:rFonts w:ascii="Times New Roman" w:hAnsi="Times New Roman"/>
          <w:sz w:val="24"/>
          <w:szCs w:val="24"/>
        </w:rPr>
        <w:t>, vykdydama</w:t>
      </w:r>
      <w:r>
        <w:rPr>
          <w:rFonts w:ascii="Times New Roman" w:hAnsi="Times New Roman"/>
          <w:sz w:val="24"/>
          <w:szCs w:val="24"/>
        </w:rPr>
        <w:t xml:space="preserve"> </w:t>
      </w:r>
      <w:r w:rsidR="00F41263" w:rsidRPr="00F41263">
        <w:rPr>
          <w:rFonts w:ascii="Times New Roman" w:hAnsi="Times New Roman"/>
          <w:sz w:val="24"/>
          <w:szCs w:val="24"/>
          <w:lang w:eastAsia="lt-LT"/>
        </w:rPr>
        <w:t xml:space="preserve">Molėtų rajono savivaldybės bendruomeninių  organizacijų tarybos nuostatų, patvirtintų </w:t>
      </w:r>
      <w:r w:rsidR="00F41263" w:rsidRPr="00F41263">
        <w:rPr>
          <w:rFonts w:ascii="Times New Roman" w:hAnsi="Times New Roman"/>
          <w:sz w:val="24"/>
          <w:szCs w:val="24"/>
        </w:rPr>
        <w:t xml:space="preserve">Molėtų rajono savivaldybės tarybos 2019 m. liepos 25 d. sprendimu B1-162 „Dėl </w:t>
      </w:r>
      <w:r w:rsidR="00F41263" w:rsidRPr="00F41263">
        <w:rPr>
          <w:rFonts w:ascii="Times New Roman" w:hAnsi="Times New Roman"/>
          <w:sz w:val="24"/>
          <w:szCs w:val="24"/>
          <w:lang w:eastAsia="lt-LT"/>
        </w:rPr>
        <w:t>Molėtų rajono savivaldybės bendruomeninių  organizacijų tarybos nuostatų patvirtinimo“,</w:t>
      </w:r>
      <w:r w:rsidR="00F41263">
        <w:rPr>
          <w:rFonts w:ascii="Times New Roman" w:hAnsi="Times New Roman"/>
          <w:sz w:val="24"/>
          <w:szCs w:val="24"/>
          <w:lang w:eastAsia="lt-LT"/>
        </w:rPr>
        <w:t xml:space="preserve"> 5 punktą ir atsižvelgdama į </w:t>
      </w:r>
      <w:r w:rsidR="00042F6B">
        <w:rPr>
          <w:rFonts w:ascii="Times New Roman" w:hAnsi="Times New Roman"/>
          <w:sz w:val="24"/>
          <w:szCs w:val="24"/>
        </w:rPr>
        <w:t xml:space="preserve">Molėtų rajono savivaldybės mero 2019 m. rugsėjo </w:t>
      </w:r>
      <w:r w:rsidR="00EC0700">
        <w:rPr>
          <w:rFonts w:ascii="Times New Roman" w:hAnsi="Times New Roman"/>
          <w:sz w:val="24"/>
          <w:szCs w:val="24"/>
        </w:rPr>
        <w:t>13</w:t>
      </w:r>
      <w:r w:rsidR="00042F6B">
        <w:rPr>
          <w:rFonts w:ascii="Times New Roman" w:hAnsi="Times New Roman"/>
          <w:sz w:val="24"/>
          <w:szCs w:val="24"/>
        </w:rPr>
        <w:t xml:space="preserve"> d. potvarkį Nr. B3-</w:t>
      </w:r>
      <w:r w:rsidR="00EC0700">
        <w:rPr>
          <w:rFonts w:ascii="Times New Roman" w:hAnsi="Times New Roman"/>
          <w:sz w:val="24"/>
          <w:szCs w:val="24"/>
        </w:rPr>
        <w:t>27</w:t>
      </w:r>
      <w:r w:rsidR="00042F6B">
        <w:rPr>
          <w:rFonts w:ascii="Times New Roman" w:hAnsi="Times New Roman"/>
          <w:sz w:val="24"/>
          <w:szCs w:val="24"/>
        </w:rPr>
        <w:t xml:space="preserve">   „Dėl atstovų delegavimo į Molėtų rajono savivaldybės bendruomeninių organizacijų tarybą“, Molėtų rajono savivaldybės administracijos direktoriaus 2019 m. rugsėjo </w:t>
      </w:r>
      <w:r w:rsidR="003E3E4B">
        <w:rPr>
          <w:rFonts w:ascii="Times New Roman" w:hAnsi="Times New Roman"/>
          <w:sz w:val="24"/>
          <w:szCs w:val="24"/>
        </w:rPr>
        <w:t>12</w:t>
      </w:r>
      <w:r w:rsidR="00042F6B">
        <w:rPr>
          <w:rFonts w:ascii="Times New Roman" w:hAnsi="Times New Roman"/>
          <w:sz w:val="24"/>
          <w:szCs w:val="24"/>
        </w:rPr>
        <w:t xml:space="preserve"> d. įsakymą Nr. B6-</w:t>
      </w:r>
      <w:r w:rsidR="003E3E4B">
        <w:rPr>
          <w:rFonts w:ascii="Times New Roman" w:hAnsi="Times New Roman"/>
          <w:sz w:val="24"/>
          <w:szCs w:val="24"/>
        </w:rPr>
        <w:t>754</w:t>
      </w:r>
      <w:r w:rsidR="00042F6B">
        <w:rPr>
          <w:rFonts w:ascii="Times New Roman" w:hAnsi="Times New Roman"/>
          <w:sz w:val="24"/>
          <w:szCs w:val="24"/>
        </w:rPr>
        <w:t xml:space="preserve">  „Dėl atstovų delegavimo į Molėtų rajono savivaldybės </w:t>
      </w:r>
      <w:r w:rsidR="00042F6B" w:rsidRPr="00042F6B">
        <w:rPr>
          <w:rFonts w:ascii="Times New Roman" w:hAnsi="Times New Roman"/>
          <w:sz w:val="24"/>
          <w:szCs w:val="24"/>
        </w:rPr>
        <w:t xml:space="preserve">bendruomeninių organizacijų tarybą“,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>visuomeninės organizacijos Inturkės bendruomenės centr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2019 m. rugsėjo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6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 raštą,  visuomeninės organizacijos Alantos bendruomenė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>s centro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2019 m. rugsėjo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6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 raštą,  visuomeninės organizacijos Giedraičių bendruo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menės centr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2019 m. rugpjūčio 30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d. raštą,  visuomeninės organizacijos </w:t>
      </w:r>
      <w:proofErr w:type="spellStart"/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>Bekupės</w:t>
      </w:r>
      <w:proofErr w:type="spellEnd"/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bendruomenės centr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2019 m. rugsėjo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7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 raštą,  visuomeninės organizacijos </w:t>
      </w:r>
      <w:proofErr w:type="spellStart"/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>Videniškių</w:t>
      </w:r>
      <w:proofErr w:type="spellEnd"/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bendruomenės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centr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2019 m. rugsėjo 9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>d. raštą,  visuomeninės organizacijos Dapkūniškių bendru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>omenės centr</w:t>
      </w:r>
      <w:r w:rsidR="009F74D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o </w:t>
      </w:r>
      <w:r w:rsidR="0011517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2019 m. rugsėjo 9 </w:t>
      </w:r>
      <w:r w:rsidR="00042F6B" w:rsidRPr="00042F6B">
        <w:rPr>
          <w:rFonts w:ascii="Times New Roman" w:hAnsi="Times New Roman"/>
          <w:color w:val="000000"/>
          <w:sz w:val="24"/>
          <w:szCs w:val="24"/>
          <w:lang w:eastAsia="lt-LT"/>
        </w:rPr>
        <w:t>d. raštą</w:t>
      </w:r>
      <w:r w:rsidR="00042F6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</w:p>
    <w:p w:rsidR="00266905" w:rsidRPr="00800C3F" w:rsidRDefault="009F74DE" w:rsidP="00F41263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M</w:t>
      </w:r>
      <w:r w:rsidR="00042F6B">
        <w:rPr>
          <w:rFonts w:ascii="Times New Roman" w:hAnsi="Times New Roman"/>
          <w:color w:val="000000"/>
          <w:sz w:val="24"/>
          <w:szCs w:val="24"/>
          <w:lang w:eastAsia="lt-LT"/>
        </w:rPr>
        <w:t>olėtų</w:t>
      </w:r>
      <w:r w:rsidR="00266905" w:rsidRPr="00800C3F">
        <w:rPr>
          <w:rFonts w:ascii="Times New Roman" w:hAnsi="Times New Roman"/>
          <w:sz w:val="24"/>
          <w:szCs w:val="24"/>
        </w:rPr>
        <w:t xml:space="preserve"> rajono savivaldybės taryba n u s p r e n d ž i a:</w:t>
      </w:r>
    </w:p>
    <w:p w:rsidR="00266905" w:rsidRDefault="00266905" w:rsidP="00266905">
      <w:pPr>
        <w:pStyle w:val="Betarp"/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800C3F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Sudaryti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šios sudėties </w:t>
      </w:r>
      <w:r w:rsidR="00042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Molėtų</w:t>
      </w:r>
      <w:r w:rsidRPr="00800C3F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rajono savivaldybės bendruomeninių organizacijų tarybą:</w:t>
      </w:r>
    </w:p>
    <w:p w:rsidR="00A92E83" w:rsidRDefault="009F74DE" w:rsidP="009F74DE">
      <w:pPr>
        <w:pStyle w:val="Sraopastraipa"/>
        <w:tabs>
          <w:tab w:val="left" w:pos="0"/>
          <w:tab w:val="left" w:pos="1206"/>
        </w:tabs>
        <w:spacing w:line="360" w:lineRule="auto"/>
        <w:ind w:left="0"/>
        <w:jc w:val="both"/>
      </w:pPr>
      <w:r>
        <w:rPr>
          <w:color w:val="000000"/>
          <w:lang w:eastAsia="lt-LT"/>
        </w:rPr>
        <w:t xml:space="preserve">            </w:t>
      </w:r>
      <w:r w:rsidR="00A92E83" w:rsidRPr="00A92E83">
        <w:rPr>
          <w:color w:val="000000"/>
          <w:lang w:eastAsia="lt-LT"/>
        </w:rPr>
        <w:t>Marija Ažubalienė, visuomeninės organizacijos D</w:t>
      </w:r>
      <w:r>
        <w:rPr>
          <w:color w:val="000000"/>
          <w:lang w:eastAsia="lt-LT"/>
        </w:rPr>
        <w:t>apkūniškių bendruomenės centro</w:t>
      </w:r>
      <w:r w:rsidR="00A92E83" w:rsidRPr="00A92E83">
        <w:rPr>
          <w:color w:val="000000"/>
          <w:lang w:eastAsia="lt-LT"/>
        </w:rPr>
        <w:t xml:space="preserve"> pirmininkė</w:t>
      </w:r>
      <w:r>
        <w:rPr>
          <w:color w:val="000000"/>
          <w:lang w:eastAsia="lt-LT"/>
        </w:rPr>
        <w:t>;</w:t>
      </w:r>
      <w:r w:rsidR="00A92E83" w:rsidRPr="00A92E83">
        <w:rPr>
          <w:color w:val="000000"/>
          <w:lang w:eastAsia="lt-LT"/>
        </w:rPr>
        <w:t xml:space="preserve"> </w:t>
      </w:r>
    </w:p>
    <w:p w:rsidR="00A92E83" w:rsidRP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tab/>
      </w:r>
      <w:r w:rsidR="00A92E83" w:rsidRPr="009F74DE">
        <w:rPr>
          <w:color w:val="000000"/>
          <w:lang w:eastAsia="lt-LT"/>
        </w:rPr>
        <w:t xml:space="preserve">Danguolė </w:t>
      </w:r>
      <w:proofErr w:type="spellStart"/>
      <w:r w:rsidR="00A92E83" w:rsidRPr="009F74DE">
        <w:rPr>
          <w:color w:val="000000"/>
          <w:lang w:eastAsia="lt-LT"/>
        </w:rPr>
        <w:t>Čimbarienė</w:t>
      </w:r>
      <w:proofErr w:type="spellEnd"/>
      <w:r w:rsidR="00A92E83" w:rsidRPr="009F74DE">
        <w:rPr>
          <w:color w:val="000000"/>
          <w:lang w:eastAsia="lt-LT"/>
        </w:rPr>
        <w:t>, visuomeninės organizacijos Giedraičių bendruomenės centr</w:t>
      </w:r>
      <w:r>
        <w:rPr>
          <w:color w:val="000000"/>
          <w:lang w:eastAsia="lt-LT"/>
        </w:rPr>
        <w:t>o narė;</w:t>
      </w:r>
      <w:r w:rsidR="00A92E83" w:rsidRPr="009F74DE">
        <w:rPr>
          <w:color w:val="000000"/>
          <w:lang w:eastAsia="lt-LT"/>
        </w:rPr>
        <w:t xml:space="preserve"> </w:t>
      </w:r>
    </w:p>
    <w:p w:rsidR="00A92E83" w:rsidRP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tab/>
      </w:r>
      <w:r w:rsidR="00A92E83" w:rsidRPr="009F74DE">
        <w:rPr>
          <w:color w:val="000000"/>
          <w:lang w:eastAsia="lt-LT"/>
        </w:rPr>
        <w:t xml:space="preserve">Vanda </w:t>
      </w:r>
      <w:proofErr w:type="spellStart"/>
      <w:r w:rsidR="00A92E83" w:rsidRPr="009F74DE">
        <w:rPr>
          <w:color w:val="000000"/>
          <w:lang w:eastAsia="lt-LT"/>
        </w:rPr>
        <w:t>Korolkovienė</w:t>
      </w:r>
      <w:proofErr w:type="spellEnd"/>
      <w:r w:rsidR="00A92E83" w:rsidRPr="009F74DE">
        <w:rPr>
          <w:color w:val="000000"/>
          <w:lang w:eastAsia="lt-LT"/>
        </w:rPr>
        <w:t xml:space="preserve">, visuomeninės organizacijos </w:t>
      </w:r>
      <w:proofErr w:type="spellStart"/>
      <w:r>
        <w:rPr>
          <w:color w:val="000000"/>
          <w:lang w:eastAsia="lt-LT"/>
        </w:rPr>
        <w:t>Bekupės</w:t>
      </w:r>
      <w:proofErr w:type="spellEnd"/>
      <w:r>
        <w:rPr>
          <w:color w:val="000000"/>
          <w:lang w:eastAsia="lt-LT"/>
        </w:rPr>
        <w:t xml:space="preserve"> bendruomenės centro</w:t>
      </w:r>
      <w:r w:rsidR="00A92E83" w:rsidRPr="009F74DE">
        <w:rPr>
          <w:color w:val="000000"/>
          <w:lang w:eastAsia="lt-LT"/>
        </w:rPr>
        <w:t xml:space="preserve"> narė</w:t>
      </w:r>
      <w:r>
        <w:rPr>
          <w:color w:val="000000"/>
          <w:lang w:eastAsia="lt-LT"/>
        </w:rPr>
        <w:t>;</w:t>
      </w:r>
      <w:r w:rsidR="00A92E83" w:rsidRPr="009F74DE">
        <w:rPr>
          <w:color w:val="000000"/>
          <w:lang w:eastAsia="lt-LT"/>
        </w:rPr>
        <w:t xml:space="preserve"> </w:t>
      </w:r>
    </w:p>
    <w:p w:rsid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 w:rsidR="00A92E83">
        <w:rPr>
          <w:lang w:eastAsia="lt-LT"/>
        </w:rPr>
        <w:t>Vaida Miltenienė, Strateginio planavimo ir investicijų skyriaus vyr. specialistė</w:t>
      </w:r>
      <w:r>
        <w:rPr>
          <w:lang w:eastAsia="lt-LT"/>
        </w:rPr>
        <w:t>;</w:t>
      </w:r>
    </w:p>
    <w:p w:rsidR="00A92E83" w:rsidRP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tab/>
      </w:r>
      <w:r w:rsidR="00A92E83" w:rsidRPr="009F74DE">
        <w:rPr>
          <w:color w:val="000000"/>
          <w:lang w:eastAsia="lt-LT"/>
        </w:rPr>
        <w:t xml:space="preserve">Kristina Pumputienė, visuomeninės organizacijos </w:t>
      </w:r>
      <w:proofErr w:type="spellStart"/>
      <w:r>
        <w:rPr>
          <w:color w:val="000000"/>
          <w:lang w:eastAsia="lt-LT"/>
        </w:rPr>
        <w:t>Videniškių</w:t>
      </w:r>
      <w:proofErr w:type="spellEnd"/>
      <w:r>
        <w:rPr>
          <w:color w:val="000000"/>
          <w:lang w:eastAsia="lt-LT"/>
        </w:rPr>
        <w:t xml:space="preserve"> bendruomenės centro pirmininkė;</w:t>
      </w:r>
      <w:r w:rsidR="00A92E83" w:rsidRPr="009F74DE">
        <w:rPr>
          <w:color w:val="000000"/>
          <w:lang w:eastAsia="lt-LT"/>
        </w:rPr>
        <w:t xml:space="preserve"> </w:t>
      </w:r>
    </w:p>
    <w:p w:rsid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 w:rsidR="00A92E83">
        <w:rPr>
          <w:lang w:eastAsia="lt-LT"/>
        </w:rPr>
        <w:t>Virginija Pusvaškienė, Balninkų seniūnijos seniūnė</w:t>
      </w:r>
      <w:r>
        <w:rPr>
          <w:lang w:eastAsia="lt-LT"/>
        </w:rPr>
        <w:t>;</w:t>
      </w:r>
    </w:p>
    <w:p w:rsidR="00A92E83" w:rsidRPr="00A92E83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color w:val="000000"/>
          <w:lang w:eastAsia="lt-LT"/>
        </w:rPr>
        <w:lastRenderedPageBreak/>
        <w:tab/>
      </w:r>
      <w:r w:rsidR="00A92E83" w:rsidRPr="009F74DE">
        <w:rPr>
          <w:color w:val="000000"/>
          <w:lang w:eastAsia="lt-LT"/>
        </w:rPr>
        <w:t xml:space="preserve">Aušra Ratkytė, visuomeninės organizacijos </w:t>
      </w:r>
      <w:r>
        <w:rPr>
          <w:color w:val="000000"/>
          <w:lang w:eastAsia="lt-LT"/>
        </w:rPr>
        <w:t>Inturkės bendruomenės centro pirmininkė;</w:t>
      </w:r>
      <w:r w:rsidR="00A92E83" w:rsidRPr="009F74DE">
        <w:rPr>
          <w:color w:val="000000"/>
          <w:lang w:eastAsia="lt-LT"/>
        </w:rPr>
        <w:t xml:space="preserve"> </w:t>
      </w:r>
    </w:p>
    <w:p w:rsidR="00042F6B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 w:rsidR="00042F6B">
        <w:rPr>
          <w:lang w:eastAsia="lt-LT"/>
        </w:rPr>
        <w:t>Vaida Saugūnienė, Molėtų rajono savivaldybės mero pavaduotoja</w:t>
      </w:r>
      <w:r>
        <w:rPr>
          <w:lang w:eastAsia="lt-LT"/>
        </w:rPr>
        <w:t>;</w:t>
      </w:r>
    </w:p>
    <w:p w:rsidR="00042F6B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tab/>
      </w:r>
      <w:r w:rsidR="00042F6B">
        <w:t>Valentinas Stundys</w:t>
      </w:r>
      <w:r w:rsidR="00042F6B" w:rsidRPr="00E2268B">
        <w:t xml:space="preserve">, Molėtų rajono savivaldybės </w:t>
      </w:r>
      <w:r w:rsidR="00042F6B">
        <w:t>mero patarėjas</w:t>
      </w:r>
      <w:r>
        <w:t>;</w:t>
      </w:r>
    </w:p>
    <w:p w:rsidR="00042F6B" w:rsidRDefault="009F74DE" w:rsidP="009F74DE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eastAsia="lt-LT"/>
        </w:rPr>
        <w:tab/>
      </w:r>
      <w:r w:rsidR="00042F6B">
        <w:rPr>
          <w:lang w:eastAsia="lt-LT"/>
        </w:rPr>
        <w:t xml:space="preserve">Žydrūnė </w:t>
      </w:r>
      <w:proofErr w:type="spellStart"/>
      <w:r w:rsidR="00042F6B">
        <w:rPr>
          <w:lang w:eastAsia="lt-LT"/>
        </w:rPr>
        <w:t>Vaidachovičienė</w:t>
      </w:r>
      <w:proofErr w:type="spellEnd"/>
      <w:r w:rsidR="00042F6B">
        <w:rPr>
          <w:lang w:eastAsia="lt-LT"/>
        </w:rPr>
        <w:t>, Molėtų vaikų savarankiško gyvenimo namų direktoriaus</w:t>
      </w:r>
      <w:r w:rsidR="00A92E83">
        <w:rPr>
          <w:lang w:eastAsia="lt-LT"/>
        </w:rPr>
        <w:t xml:space="preserve"> pavaduotoj</w:t>
      </w:r>
      <w:r>
        <w:rPr>
          <w:lang w:eastAsia="lt-LT"/>
        </w:rPr>
        <w:t>a</w:t>
      </w:r>
      <w:r w:rsidR="00A92E83">
        <w:rPr>
          <w:lang w:eastAsia="lt-LT"/>
        </w:rPr>
        <w:t xml:space="preserve"> socialiniam darbui</w:t>
      </w:r>
      <w:r>
        <w:rPr>
          <w:lang w:eastAsia="lt-LT"/>
        </w:rPr>
        <w:t>;</w:t>
      </w:r>
    </w:p>
    <w:p w:rsidR="00042F6B" w:rsidRDefault="009F74DE" w:rsidP="009F74DE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ab/>
      </w:r>
      <w:r w:rsidR="00D539D1" w:rsidRPr="009F74DE">
        <w:rPr>
          <w:color w:val="000000"/>
          <w:lang w:eastAsia="lt-LT"/>
        </w:rPr>
        <w:t xml:space="preserve">Dalia </w:t>
      </w:r>
      <w:proofErr w:type="spellStart"/>
      <w:r w:rsidR="00D539D1" w:rsidRPr="009F74DE">
        <w:rPr>
          <w:color w:val="000000"/>
          <w:lang w:eastAsia="lt-LT"/>
        </w:rPr>
        <w:t>Žygelienė</w:t>
      </w:r>
      <w:proofErr w:type="spellEnd"/>
      <w:r w:rsidR="00042F6B" w:rsidRPr="009F74DE">
        <w:rPr>
          <w:color w:val="000000"/>
          <w:lang w:eastAsia="lt-LT"/>
        </w:rPr>
        <w:t>,</w:t>
      </w:r>
      <w:r w:rsidR="00D539D1" w:rsidRPr="009F74DE">
        <w:rPr>
          <w:color w:val="000000"/>
          <w:lang w:eastAsia="lt-LT"/>
        </w:rPr>
        <w:t xml:space="preserve"> visuomeninės organizacijos Alantos b</w:t>
      </w:r>
      <w:r>
        <w:rPr>
          <w:color w:val="000000"/>
          <w:lang w:eastAsia="lt-LT"/>
        </w:rPr>
        <w:t>endruomenės centro</w:t>
      </w:r>
      <w:r w:rsidR="00F41263" w:rsidRPr="009F74DE">
        <w:rPr>
          <w:color w:val="000000"/>
          <w:lang w:eastAsia="lt-LT"/>
        </w:rPr>
        <w:t xml:space="preserve"> pirmininkė.</w:t>
      </w:r>
      <w:r w:rsidR="00D539D1" w:rsidRPr="009F74DE">
        <w:rPr>
          <w:color w:val="000000"/>
          <w:lang w:eastAsia="lt-LT"/>
        </w:rPr>
        <w:t xml:space="preserve"> </w:t>
      </w:r>
    </w:p>
    <w:p w:rsidR="003D264D" w:rsidRDefault="003D264D" w:rsidP="003D264D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 ir terminais.</w:t>
      </w:r>
    </w:p>
    <w:p w:rsidR="003D264D" w:rsidRPr="00A92E83" w:rsidRDefault="003D264D" w:rsidP="009F74DE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81" w:rsidRDefault="00E32881">
      <w:r>
        <w:separator/>
      </w:r>
    </w:p>
  </w:endnote>
  <w:endnote w:type="continuationSeparator" w:id="0">
    <w:p w:rsidR="00E32881" w:rsidRDefault="00E3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81" w:rsidRDefault="00E32881">
      <w:r>
        <w:separator/>
      </w:r>
    </w:p>
  </w:footnote>
  <w:footnote w:type="continuationSeparator" w:id="0">
    <w:p w:rsidR="00E32881" w:rsidRDefault="00E3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58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A28"/>
    <w:multiLevelType w:val="hybridMultilevel"/>
    <w:tmpl w:val="C226BCE0"/>
    <w:lvl w:ilvl="0" w:tplc="E72043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94193"/>
    <w:multiLevelType w:val="hybridMultilevel"/>
    <w:tmpl w:val="1D86E5DE"/>
    <w:lvl w:ilvl="0" w:tplc="169EF6F2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42F6B"/>
    <w:rsid w:val="00115179"/>
    <w:rsid w:val="001156B7"/>
    <w:rsid w:val="0012091C"/>
    <w:rsid w:val="00132437"/>
    <w:rsid w:val="00211F14"/>
    <w:rsid w:val="00234370"/>
    <w:rsid w:val="00266905"/>
    <w:rsid w:val="00305758"/>
    <w:rsid w:val="00341D56"/>
    <w:rsid w:val="00384B4D"/>
    <w:rsid w:val="003975CE"/>
    <w:rsid w:val="003A762C"/>
    <w:rsid w:val="003D264D"/>
    <w:rsid w:val="003E3E4B"/>
    <w:rsid w:val="003E6D2E"/>
    <w:rsid w:val="004968FC"/>
    <w:rsid w:val="004D19A6"/>
    <w:rsid w:val="004F285B"/>
    <w:rsid w:val="00503B36"/>
    <w:rsid w:val="00504780"/>
    <w:rsid w:val="00561916"/>
    <w:rsid w:val="005A4424"/>
    <w:rsid w:val="005F38B6"/>
    <w:rsid w:val="005F482B"/>
    <w:rsid w:val="00603AC1"/>
    <w:rsid w:val="006213AE"/>
    <w:rsid w:val="006E5849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395D"/>
    <w:rsid w:val="009B4614"/>
    <w:rsid w:val="009E70D9"/>
    <w:rsid w:val="009F74DE"/>
    <w:rsid w:val="00A62325"/>
    <w:rsid w:val="00A92E83"/>
    <w:rsid w:val="00AD64B3"/>
    <w:rsid w:val="00AE325A"/>
    <w:rsid w:val="00B26DF8"/>
    <w:rsid w:val="00BA65BB"/>
    <w:rsid w:val="00BB70B1"/>
    <w:rsid w:val="00C16EA1"/>
    <w:rsid w:val="00C46D12"/>
    <w:rsid w:val="00CC1DF9"/>
    <w:rsid w:val="00D0256E"/>
    <w:rsid w:val="00D03D5A"/>
    <w:rsid w:val="00D512EF"/>
    <w:rsid w:val="00D539D1"/>
    <w:rsid w:val="00D74773"/>
    <w:rsid w:val="00D8136A"/>
    <w:rsid w:val="00DB7660"/>
    <w:rsid w:val="00DC6469"/>
    <w:rsid w:val="00DE35A5"/>
    <w:rsid w:val="00E032E8"/>
    <w:rsid w:val="00E32881"/>
    <w:rsid w:val="00EC0700"/>
    <w:rsid w:val="00EE645F"/>
    <w:rsid w:val="00EF6A79"/>
    <w:rsid w:val="00F4126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9B222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266905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042F6B"/>
    <w:pPr>
      <w:ind w:left="720"/>
      <w:contextualSpacing/>
    </w:pPr>
  </w:style>
  <w:style w:type="paragraph" w:styleId="prastasiniatinklio">
    <w:name w:val="Normal (Web)"/>
    <w:basedOn w:val="prastasis"/>
    <w:unhideWhenUsed/>
    <w:rsid w:val="003D264D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A6B26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F6FE6"/>
    <w:rsid w:val="002A6B26"/>
    <w:rsid w:val="003B3D00"/>
    <w:rsid w:val="00510827"/>
    <w:rsid w:val="00567228"/>
    <w:rsid w:val="00584659"/>
    <w:rsid w:val="008466E7"/>
    <w:rsid w:val="00A1281B"/>
    <w:rsid w:val="00A23347"/>
    <w:rsid w:val="00AF54B1"/>
    <w:rsid w:val="00D5241E"/>
    <w:rsid w:val="00E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4</cp:revision>
  <cp:lastPrinted>2001-06-05T13:05:00Z</cp:lastPrinted>
  <dcterms:created xsi:type="dcterms:W3CDTF">2019-09-16T13:45:00Z</dcterms:created>
  <dcterms:modified xsi:type="dcterms:W3CDTF">2019-09-17T08:43:00Z</dcterms:modified>
</cp:coreProperties>
</file>