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1A4480">
        <w:rPr>
          <w:rFonts w:eastAsia="Times New Roman" w:cs="Times New Roman"/>
          <w:b/>
          <w:szCs w:val="24"/>
          <w:lang w:eastAsia="lt-LT"/>
        </w:rPr>
        <w:t>BĖS TARYBOS 2019 M. VASARIO 21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1A4480">
        <w:rPr>
          <w:rFonts w:eastAsia="Times New Roman" w:cs="Times New Roman"/>
          <w:b/>
          <w:szCs w:val="24"/>
          <w:lang w:eastAsia="lt-LT"/>
        </w:rPr>
        <w:t>SPRENDIMO NR. B1-26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1A4480">
        <w:rPr>
          <w:rFonts w:eastAsia="Times New Roman" w:cs="Times New Roman"/>
          <w:b/>
          <w:szCs w:val="24"/>
          <w:lang w:eastAsia="lt-LT"/>
        </w:rPr>
        <w:t xml:space="preserve"> MOLĖTŲ RAJONO SAVIVALDYBĖS 2019</w:t>
      </w:r>
      <w:r w:rsidR="00707F30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  <w:bookmarkStart w:id="0" w:name="_GoBack"/>
            <w:bookmarkEnd w:id="0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1A4480" w:rsidP="00982D57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2019-</w:t>
            </w:r>
            <w:r w:rsidR="00D45A69">
              <w:rPr>
                <w:rFonts w:eastAsia="Times New Roman" w:cs="Times New Roman"/>
                <w:sz w:val="22"/>
                <w:lang w:eastAsia="lt-LT"/>
              </w:rPr>
              <w:t>09-</w:t>
            </w:r>
            <w:r w:rsidR="00982D57">
              <w:rPr>
                <w:rFonts w:eastAsia="Times New Roman" w:cs="Times New Roman"/>
                <w:sz w:val="22"/>
                <w:lang w:eastAsia="lt-LT"/>
              </w:rPr>
              <w:t>13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50999"/>
    <w:rsid w:val="00500F5F"/>
    <w:rsid w:val="005831BC"/>
    <w:rsid w:val="0069385D"/>
    <w:rsid w:val="006C2EA8"/>
    <w:rsid w:val="00707F30"/>
    <w:rsid w:val="00777FAE"/>
    <w:rsid w:val="008103F7"/>
    <w:rsid w:val="008212B1"/>
    <w:rsid w:val="00834DD5"/>
    <w:rsid w:val="0084245F"/>
    <w:rsid w:val="00897691"/>
    <w:rsid w:val="00977F7D"/>
    <w:rsid w:val="00982D57"/>
    <w:rsid w:val="00992DBA"/>
    <w:rsid w:val="00995449"/>
    <w:rsid w:val="009A2C77"/>
    <w:rsid w:val="009E555D"/>
    <w:rsid w:val="00AA37CC"/>
    <w:rsid w:val="00AA69F4"/>
    <w:rsid w:val="00AC37BC"/>
    <w:rsid w:val="00B05163"/>
    <w:rsid w:val="00B221AC"/>
    <w:rsid w:val="00B90B1C"/>
    <w:rsid w:val="00CF576B"/>
    <w:rsid w:val="00D43BF1"/>
    <w:rsid w:val="00D45A69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11E9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3854</Words>
  <Characters>2197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6</cp:revision>
  <dcterms:created xsi:type="dcterms:W3CDTF">2019-05-02T08:44:00Z</dcterms:created>
  <dcterms:modified xsi:type="dcterms:W3CDTF">2019-09-12T13:02:00Z</dcterms:modified>
</cp:coreProperties>
</file>