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38"/>
        <w:gridCol w:w="1256"/>
        <w:gridCol w:w="2123"/>
        <w:gridCol w:w="1741"/>
        <w:gridCol w:w="1140"/>
        <w:gridCol w:w="1169"/>
        <w:gridCol w:w="1024"/>
        <w:gridCol w:w="971"/>
      </w:tblGrid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2019 m. vasario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d. sprendimo Nr. B1-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</w:tr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3 priedas</w:t>
            </w:r>
          </w:p>
        </w:tc>
      </w:tr>
      <w:tr w:rsidR="00AF7920" w:rsidRPr="00AF7920" w:rsidTr="00AF7920">
        <w:trPr>
          <w:trHeight w:val="31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(Molėtų rajono savivaldybės tarybos</w:t>
            </w:r>
          </w:p>
        </w:tc>
      </w:tr>
      <w:tr w:rsidR="00AF7920" w:rsidRPr="00AF7920" w:rsidTr="00AF7920">
        <w:trPr>
          <w:trHeight w:val="31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2019 m. rugsėjo    d. sprendimo Nr. B1-</w:t>
            </w:r>
          </w:p>
        </w:tc>
      </w:tr>
      <w:tr w:rsidR="00AF7920" w:rsidRPr="00AF7920" w:rsidTr="00AF7920">
        <w:trPr>
          <w:trHeight w:val="315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 priedo  redakcija)</w:t>
            </w:r>
          </w:p>
        </w:tc>
      </w:tr>
      <w:tr w:rsidR="00AF7920" w:rsidRPr="00AF7920" w:rsidTr="00AF7920">
        <w:trPr>
          <w:trHeight w:val="750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BIUDŽETO ASIGNAVIMAI</w:t>
            </w:r>
            <w:r w:rsidRPr="00AF792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AF7920" w:rsidRPr="00AF7920" w:rsidTr="004934E4">
        <w:trPr>
          <w:trHeight w:val="16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AF7920" w:rsidRPr="00AF7920" w:rsidTr="004934E4">
        <w:trPr>
          <w:trHeight w:val="33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AF7920" w:rsidRPr="00AF7920" w:rsidTr="004934E4">
        <w:trPr>
          <w:trHeight w:val="78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AF7920" w:rsidRPr="00AF7920" w:rsidTr="004934E4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12086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FC530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72</w:t>
            </w:r>
            <w:r w:rsidR="00B14375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</w:t>
            </w:r>
            <w:r w:rsidR="00FC530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1908,9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FC530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48</w:t>
            </w:r>
            <w:r w:rsidR="00B14375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</w:t>
            </w:r>
            <w:r w:rsidR="00FC530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</w:tr>
      <w:tr w:rsidR="00AF7920" w:rsidRPr="00AF7920" w:rsidTr="004934E4">
        <w:trPr>
          <w:trHeight w:val="4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</w:t>
            </w:r>
            <w:r w:rsidR="00FC530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</w:t>
            </w:r>
            <w:r w:rsidR="00FC530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115</w:t>
            </w:r>
            <w:r w:rsidR="00FC530A">
              <w:rPr>
                <w:rFonts w:eastAsia="Times New Roman" w:cs="Times New Roman"/>
                <w:color w:val="000000"/>
                <w:szCs w:val="24"/>
                <w:lang w:eastAsia="lt-LT"/>
              </w:rPr>
              <w:t>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115</w:t>
            </w:r>
            <w:r w:rsidR="00FC530A">
              <w:rPr>
                <w:rFonts w:eastAsia="Times New Roman" w:cs="Times New Roman"/>
                <w:color w:val="000000"/>
                <w:szCs w:val="24"/>
                <w:lang w:eastAsia="lt-LT"/>
              </w:rPr>
              <w:t>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2353,9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2343,9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2011,8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2001,8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1636,4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291,4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291,4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261,6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4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37,1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FC530A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6688,9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B1437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</w:t>
            </w:r>
            <w:r w:rsidR="00B14375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B14375" w:rsidP="00FC530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4299,</w:t>
            </w:r>
            <w:r w:rsidR="00FC530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FC53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1646,</w:t>
            </w:r>
            <w:r w:rsidR="00FC530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B14375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B14375" w:rsidP="00FC53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739,</w:t>
            </w:r>
            <w:r w:rsidR="00FC530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538,6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181,2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357,4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2928,7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728,7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2200</w:t>
            </w:r>
          </w:p>
        </w:tc>
      </w:tr>
      <w:tr w:rsidR="00AF7920" w:rsidRPr="00AF7920" w:rsidTr="004934E4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209</w:t>
            </w:r>
          </w:p>
        </w:tc>
      </w:tr>
      <w:tr w:rsidR="00AF7920" w:rsidRPr="00AF7920" w:rsidTr="004934E4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Kita tikslinė dotacija kelių 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priežiūrai ir rekonstrukcijai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1359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794</w:t>
            </w:r>
          </w:p>
        </w:tc>
      </w:tr>
      <w:tr w:rsidR="00AF7920" w:rsidRPr="00AF7920" w:rsidTr="004934E4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6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7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104,3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104,3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326,6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1277,7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1277,7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334,3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334,3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55,3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</w:tr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360,1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AF7920" w:rsidRPr="00AF7920" w:rsidTr="004934E4">
        <w:trPr>
          <w:trHeight w:val="3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5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</w:t>
            </w:r>
            <w:r w:rsidR="00CB22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ministracijos  Finansų skyrius 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(paskolų grąžinimas ir palūkanų mokėjimas):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514,9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550,1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514,9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4.3.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5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5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4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11.1.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4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4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431,6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431,6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431,6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431,6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326,1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420,8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420,8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256,5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AF7920" w:rsidRPr="00AF7920" w:rsidTr="004934E4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256,5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210,2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209,7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AF7920" w:rsidRPr="00AF7920" w:rsidTr="004934E4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18.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478,5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478,5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423,4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476,5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476,5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423,4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796,1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940,2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940,2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795,8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279,8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279,8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157,2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659,1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659,1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638,6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687,1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570,4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431,9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606,7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606,7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581,1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581,1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506,7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367,2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884,7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881,4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3,3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865,7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862,4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714,1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AF7920" w:rsidRPr="00AF7920" w:rsidTr="004934E4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276,3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276,3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148,9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587,4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584,1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565,2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709,1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705,4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582,9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3,7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23.1.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696,5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692,8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582,4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165,3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437,3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437,3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417,1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262,2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105,7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105,7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346,4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334,8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334,8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286,5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144,5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144,5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103,3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187,9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187,9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183,2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292,3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292,3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119,8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138,2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378,8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378,8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349,8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328,4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328,4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319,1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27.5.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48,4</w:t>
            </w:r>
          </w:p>
        </w:tc>
      </w:tr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299,2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188,1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AF7920" w:rsidRPr="00AF7920" w:rsidTr="004934E4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268,9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AF7920" w:rsidRPr="00AF7920" w:rsidTr="004934E4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165,2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165,2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144,3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115,5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297,3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2,4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299,7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297,3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278,6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užtikrinimo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275,6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274,6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124,7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578,6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576,6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471,8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273,3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243,4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238,4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238,4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811,1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640,3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824,6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809,6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640,3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33.2.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441,6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426,6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346,5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307,5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307,5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293,8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533,6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533,6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476,7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235,3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235,3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34.4.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90,5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90,5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75,8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35.1.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520,8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520,8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35.2.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392,8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392,8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316,8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35.3.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319,2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319,2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319,2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319,2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232,6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232,6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86,6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23495,3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FC530A" w:rsidP="00AF79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18068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10644,8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B14375" w:rsidP="00FC53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5427,</w:t>
            </w:r>
            <w:r w:rsidR="00FC530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AF7920" w:rsidRPr="00AF7920" w:rsidTr="00AF7920">
        <w:trPr>
          <w:trHeight w:val="315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Finasavimo lėšų detalizavimas:</w:t>
            </w:r>
          </w:p>
        </w:tc>
      </w:tr>
      <w:tr w:rsidR="00AF7920" w:rsidRPr="00AF7920" w:rsidTr="004934E4">
        <w:trPr>
          <w:trHeight w:val="34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AF7920" w:rsidRPr="00AF7920" w:rsidTr="004934E4">
        <w:trPr>
          <w:trHeight w:val="78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2518,8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1961,4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894,5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557,4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10997,2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FC530A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10160,2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5891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FC530A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837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3764,9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3761,6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3586,3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AF7920" w:rsidRPr="00AF7920" w:rsidTr="004934E4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435,9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435,9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189,6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3352,5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881,2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2471,3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1575,5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572,5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1003</w:t>
            </w:r>
          </w:p>
        </w:tc>
      </w:tr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47.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55,3</w:t>
            </w:r>
          </w:p>
        </w:tc>
      </w:tr>
      <w:tr w:rsidR="00AF7920" w:rsidRPr="004934E4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23495,3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FC530A" w:rsidP="00B1437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18068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10644,8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FC53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54</w:t>
            </w:r>
            <w:r w:rsidR="00B1437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</w:t>
            </w:r>
            <w:r w:rsidRPr="00AF792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7,</w:t>
            </w:r>
            <w:r w:rsidR="00FC530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AF7920" w:rsidRPr="00AF7920" w:rsidTr="00AF7920">
        <w:trPr>
          <w:trHeight w:val="315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AF7920" w:rsidRPr="00AF7920" w:rsidTr="004934E4">
        <w:trPr>
          <w:trHeight w:val="79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AF7920" w:rsidRPr="00AF7920" w:rsidTr="004934E4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 bei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kaimo plėtros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</w:t>
            </w:r>
            <w:r w:rsidR="00FC530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</w:t>
            </w:r>
            <w:r w:rsidR="00FC530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115</w:t>
            </w:r>
            <w:r w:rsidR="00FC530A">
              <w:rPr>
                <w:rFonts w:eastAsia="Times New Roman" w:cs="Times New Roman"/>
                <w:color w:val="000000"/>
                <w:szCs w:val="24"/>
                <w:lang w:eastAsia="lt-LT"/>
              </w:rPr>
              <w:t>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115</w:t>
            </w:r>
            <w:r w:rsidR="00FC530A">
              <w:rPr>
                <w:rFonts w:eastAsia="Times New Roman" w:cs="Times New Roman"/>
                <w:color w:val="000000"/>
                <w:szCs w:val="24"/>
                <w:lang w:eastAsia="lt-LT"/>
              </w:rPr>
              <w:t>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3701,3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3174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2600,5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527,3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2393,9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2366,6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1925,5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27,3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AF7920" w:rsidRPr="00AF7920" w:rsidTr="004934E4">
        <w:trPr>
          <w:trHeight w:val="5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FC530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6933,</w:t>
            </w:r>
            <w:r w:rsidR="00FC530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2623,9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FC530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  <w:r w:rsidR="00FC530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299,5</w:t>
            </w:r>
          </w:p>
        </w:tc>
      </w:tr>
      <w:tr w:rsidR="00AF7920" w:rsidRPr="00AF7920" w:rsidTr="004934E4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600,1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242,7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357,4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FC53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1829,</w:t>
            </w:r>
            <w:r w:rsidR="00FC530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B1437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  <w:r w:rsidR="00B14375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FC530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  <w:r w:rsidR="00B1437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9,</w:t>
            </w:r>
            <w:r w:rsidR="00FC530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AF7920" w:rsidRPr="00AF7920" w:rsidTr="004934E4">
        <w:trPr>
          <w:trHeight w:val="5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1575,5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572,5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1003</w:t>
            </w:r>
          </w:p>
        </w:tc>
      </w:tr>
      <w:tr w:rsidR="00AF7920" w:rsidRPr="00AF7920" w:rsidTr="004934E4">
        <w:trPr>
          <w:trHeight w:val="5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2928,7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728,7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2200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1271,4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1270,9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AF7920" w:rsidRPr="00AF7920" w:rsidTr="004934E4">
        <w:trPr>
          <w:trHeight w:val="3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1211,8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1211,3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927,1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AF7920" w:rsidRPr="00AF7920" w:rsidTr="004934E4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7417,9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7344,5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5973,9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73,4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3764,9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3761,6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3586,3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3308,7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3238,6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2304,3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70,1</w:t>
            </w:r>
          </w:p>
        </w:tc>
      </w:tr>
      <w:tr w:rsidR="00AF7920" w:rsidRPr="00AF7920" w:rsidTr="004934E4">
        <w:trPr>
          <w:trHeight w:val="5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197,2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5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AF7920" w:rsidRPr="00AF7920" w:rsidTr="004934E4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3458,9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3132,3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1139,9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326,6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652,1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652,1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2138,4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2138,4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734,1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5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5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123,3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F7920" w:rsidRPr="00AF7920" w:rsidTr="004934E4">
        <w:trPr>
          <w:trHeight w:val="5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361,8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90,5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75,8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</w:tr>
      <w:tr w:rsidR="00AF7920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55,3</w:t>
            </w:r>
          </w:p>
        </w:tc>
      </w:tr>
      <w:tr w:rsidR="00AF7920" w:rsidRPr="00AF7920" w:rsidTr="004934E4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Sveikatos apsaugos </w:t>
            </w: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bookmarkStart w:id="0" w:name="_GoBack"/>
            <w:bookmarkEnd w:id="0"/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200</w:t>
            </w:r>
          </w:p>
        </w:tc>
      </w:tr>
      <w:tr w:rsidR="00AF7920" w:rsidRPr="00AF7920" w:rsidTr="004934E4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360,1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F7920" w:rsidRPr="00AF7920" w:rsidRDefault="00AF7920" w:rsidP="00AF79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4934E4" w:rsidRPr="00AF7920" w:rsidTr="004934E4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34E4" w:rsidRPr="00AF7920" w:rsidRDefault="004934E4" w:rsidP="00AF79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34E4" w:rsidRPr="00AF7920" w:rsidRDefault="004934E4" w:rsidP="004934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Iš viso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34E4" w:rsidRPr="00AF7920" w:rsidRDefault="004934E4" w:rsidP="00AF792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23495,3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34E4" w:rsidRPr="00AF7920" w:rsidRDefault="00FC530A" w:rsidP="00B1437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18068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34E4" w:rsidRPr="00AF7920" w:rsidRDefault="004934E4" w:rsidP="00AF792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10644,8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34E4" w:rsidRPr="00AF7920" w:rsidRDefault="004934E4" w:rsidP="00FC530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F7920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54</w:t>
            </w:r>
            <w:r w:rsidR="00B14375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</w:t>
            </w:r>
            <w:r w:rsidRPr="00AF7920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7,</w:t>
            </w:r>
            <w:r w:rsidR="00FC530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</w:t>
            </w:r>
          </w:p>
        </w:tc>
      </w:tr>
    </w:tbl>
    <w:p w:rsidR="00F02AA0" w:rsidRDefault="00F02AA0"/>
    <w:p w:rsidR="004934E4" w:rsidRDefault="004934E4" w:rsidP="004934E4">
      <w:pPr>
        <w:jc w:val="center"/>
      </w:pPr>
      <w:r>
        <w:t>_____________________________________</w:t>
      </w:r>
    </w:p>
    <w:sectPr w:rsidR="004934E4" w:rsidSect="00AF7920">
      <w:headerReference w:type="default" r:id="rId6"/>
      <w:pgSz w:w="11906" w:h="16838"/>
      <w:pgMar w:top="1077" w:right="567" w:bottom="1134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20" w:rsidRDefault="00AF7920" w:rsidP="00AF7920">
      <w:pPr>
        <w:spacing w:after="0" w:line="240" w:lineRule="auto"/>
      </w:pPr>
      <w:r>
        <w:separator/>
      </w:r>
    </w:p>
  </w:endnote>
  <w:endnote w:type="continuationSeparator" w:id="0">
    <w:p w:rsidR="00AF7920" w:rsidRDefault="00AF7920" w:rsidP="00AF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20" w:rsidRDefault="00AF7920" w:rsidP="00AF7920">
      <w:pPr>
        <w:spacing w:after="0" w:line="240" w:lineRule="auto"/>
      </w:pPr>
      <w:r>
        <w:separator/>
      </w:r>
    </w:p>
  </w:footnote>
  <w:footnote w:type="continuationSeparator" w:id="0">
    <w:p w:rsidR="00AF7920" w:rsidRDefault="00AF7920" w:rsidP="00AF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468110"/>
      <w:docPartObj>
        <w:docPartGallery w:val="Page Numbers (Top of Page)"/>
        <w:docPartUnique/>
      </w:docPartObj>
    </w:sdtPr>
    <w:sdtEndPr/>
    <w:sdtContent>
      <w:p w:rsidR="00AF7920" w:rsidRDefault="00AF792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30A">
          <w:rPr>
            <w:noProof/>
          </w:rPr>
          <w:t>5</w:t>
        </w:r>
        <w:r>
          <w:fldChar w:fldCharType="end"/>
        </w:r>
      </w:p>
    </w:sdtContent>
  </w:sdt>
  <w:p w:rsidR="00AF7920" w:rsidRDefault="00AF792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20"/>
    <w:rsid w:val="004934E4"/>
    <w:rsid w:val="00AF7920"/>
    <w:rsid w:val="00B14375"/>
    <w:rsid w:val="00CB22B5"/>
    <w:rsid w:val="00D15080"/>
    <w:rsid w:val="00F02AA0"/>
    <w:rsid w:val="00F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0235"/>
  <w15:chartTrackingRefBased/>
  <w15:docId w15:val="{C684F1D3-C5A8-44D1-89BA-F387E85E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F7920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F7920"/>
    <w:rPr>
      <w:color w:val="954F72"/>
      <w:u w:val="single"/>
    </w:rPr>
  </w:style>
  <w:style w:type="paragraph" w:customStyle="1" w:styleId="msonormal0">
    <w:name w:val="msonormal"/>
    <w:basedOn w:val="prastasis"/>
    <w:rsid w:val="00AF79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AF792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AF792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3">
    <w:name w:val="xl63"/>
    <w:basedOn w:val="prastasis"/>
    <w:rsid w:val="00AF7920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4">
    <w:name w:val="xl64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5">
    <w:name w:val="xl65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6">
    <w:name w:val="xl66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69">
    <w:name w:val="xl69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0">
    <w:name w:val="xl70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1">
    <w:name w:val="xl71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2">
    <w:name w:val="xl72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3">
    <w:name w:val="xl73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5">
    <w:name w:val="xl75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8">
    <w:name w:val="xl78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AF79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81">
    <w:name w:val="xl81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5">
    <w:name w:val="xl85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8">
    <w:name w:val="xl88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89">
    <w:name w:val="xl89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3">
    <w:name w:val="xl93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AF79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AF79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7">
    <w:name w:val="xl97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AF7920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99">
    <w:name w:val="xl99"/>
    <w:basedOn w:val="prastasis"/>
    <w:rsid w:val="00AF7920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0">
    <w:name w:val="xl100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2">
    <w:name w:val="xl102"/>
    <w:basedOn w:val="prastasis"/>
    <w:rsid w:val="00AF79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AF79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AF79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AF79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AF79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7">
    <w:name w:val="xl107"/>
    <w:basedOn w:val="prastasis"/>
    <w:rsid w:val="00AF79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AF7920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9">
    <w:name w:val="xl109"/>
    <w:basedOn w:val="prastasis"/>
    <w:rsid w:val="00AF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7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792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AF7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792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10931</Words>
  <Characters>6231</Characters>
  <Application>Microsoft Office Word</Application>
  <DocSecurity>0</DocSecurity>
  <Lines>51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5</cp:revision>
  <dcterms:created xsi:type="dcterms:W3CDTF">2019-09-13T07:37:00Z</dcterms:created>
  <dcterms:modified xsi:type="dcterms:W3CDTF">2019-09-17T05:05:00Z</dcterms:modified>
</cp:coreProperties>
</file>